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9"/>
        <w:gridCol w:w="9806"/>
      </w:tblGrid>
      <w:tr w:rsidR="00DF6780" w:rsidRPr="008455B7" w:rsidTr="00F744B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F6780" w:rsidRPr="008455B7" w:rsidRDefault="00DF6780" w:rsidP="00F744B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746014DC" wp14:editId="250D4258">
                  <wp:extent cx="523875" cy="561975"/>
                  <wp:effectExtent l="0" t="0" r="9525" b="9525"/>
                  <wp:docPr id="148" name="Picture 148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DF6780" w:rsidRPr="00806E64" w:rsidRDefault="00DF6780" w:rsidP="00F744B4">
            <w:pPr>
              <w:pStyle w:val="NASLOVBELO"/>
              <w:spacing w:line="360" w:lineRule="auto"/>
              <w:rPr>
                <w:color w:val="FFE599"/>
              </w:rPr>
            </w:pPr>
            <w:r w:rsidRPr="00497C37">
              <w:rPr>
                <w:color w:val="FFE599"/>
              </w:rPr>
              <w:t>ПРАВИЛНИК</w:t>
            </w:r>
          </w:p>
          <w:p w:rsidR="00DF6780" w:rsidRPr="009536D1" w:rsidRDefault="00DF6780" w:rsidP="00F744B4">
            <w:pPr>
              <w:pStyle w:val="NASLOVBELO"/>
            </w:pPr>
            <w:r w:rsidRPr="00C34E41">
              <w:t>О ДОПУНИ ПРАВИЛНИКА О НАСТАВНОМ ПЛАНУ И ПРОГРАМУ СТРУЧНИХ ПРЕДМЕТА СРЕДЊЕГ СТРУЧНОГ ОБРАЗОВАЊА У ПОДРУЧЈУ РАДА ГЕОДЕЗИЈА И ГРАЂЕВИНАРСТВО</w:t>
            </w:r>
          </w:p>
          <w:p w:rsidR="00DF6780" w:rsidRPr="008B2FAA" w:rsidRDefault="00DF6780" w:rsidP="00DF6780">
            <w:pPr>
              <w:pStyle w:val="podnaslovpropisa"/>
              <w:rPr>
                <w:sz w:val="18"/>
                <w:szCs w:val="18"/>
              </w:rPr>
            </w:pPr>
            <w:r w:rsidRPr="00C34E41">
              <w:rPr>
                <w:sz w:val="18"/>
                <w:szCs w:val="18"/>
              </w:rPr>
              <w:t xml:space="preserve">("Сл. гласник РС - Просветни гласник", бр. </w:t>
            </w:r>
            <w:r>
              <w:rPr>
                <w:sz w:val="18"/>
                <w:szCs w:val="18"/>
              </w:rPr>
              <w:t>13</w:t>
            </w:r>
            <w:r w:rsidRPr="00C34E41">
              <w:rPr>
                <w:sz w:val="18"/>
                <w:szCs w:val="18"/>
              </w:rPr>
              <w:t>/201</w:t>
            </w:r>
            <w:r>
              <w:rPr>
                <w:sz w:val="18"/>
                <w:szCs w:val="18"/>
              </w:rPr>
              <w:t>5</w:t>
            </w:r>
            <w:r w:rsidRPr="00C34E41">
              <w:rPr>
                <w:sz w:val="18"/>
                <w:szCs w:val="18"/>
              </w:rPr>
              <w:t>)</w:t>
            </w:r>
          </w:p>
        </w:tc>
      </w:tr>
    </w:tbl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9"/>
        <w:rPr>
          <w:sz w:val="24"/>
        </w:rPr>
      </w:pPr>
    </w:p>
    <w:p w:rsidR="009F713E" w:rsidRDefault="004132D2">
      <w:pPr>
        <w:pStyle w:val="BodyText"/>
        <w:spacing w:before="98" w:line="232" w:lineRule="auto"/>
        <w:ind w:left="117" w:right="101" w:firstLine="396"/>
        <w:jc w:val="both"/>
      </w:pPr>
      <w:r>
        <w:rPr>
          <w:color w:val="231F20"/>
        </w:rPr>
        <w:t>На основу члана 79. став 3. Закона о основама система образовања и васпитања („Службени гласник РС”, бр. 72/09, 52/11, 55/13, 35/15 – аутентично тумачење и 68/15),</w:t>
      </w:r>
    </w:p>
    <w:p w:rsidR="009F713E" w:rsidRDefault="004132D2">
      <w:pPr>
        <w:pStyle w:val="BodyText"/>
        <w:spacing w:line="200" w:lineRule="exact"/>
        <w:ind w:left="514"/>
        <w:jc w:val="both"/>
      </w:pPr>
      <w:r>
        <w:rPr>
          <w:color w:val="231F20"/>
        </w:rPr>
        <w:t>Министар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просвете,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науке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технолошког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доноси</w:t>
      </w:r>
    </w:p>
    <w:p w:rsidR="009F713E" w:rsidRDefault="009F713E">
      <w:pPr>
        <w:pStyle w:val="BodyText"/>
        <w:rPr>
          <w:sz w:val="16"/>
        </w:rPr>
      </w:pPr>
    </w:p>
    <w:p w:rsidR="009F713E" w:rsidRDefault="004132D2">
      <w:pPr>
        <w:pStyle w:val="Title"/>
      </w:pPr>
      <w:r>
        <w:rPr>
          <w:color w:val="231F20"/>
        </w:rPr>
        <w:t>П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Л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Н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0"/>
        </w:rPr>
        <w:t>К</w:t>
      </w:r>
    </w:p>
    <w:p w:rsidR="009F713E" w:rsidRDefault="004132D2">
      <w:pPr>
        <w:pStyle w:val="Title"/>
        <w:spacing w:before="180" w:line="249" w:lineRule="auto"/>
        <w:ind w:left="483"/>
      </w:pPr>
      <w:r>
        <w:rPr>
          <w:color w:val="231F20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ДОПУНИ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СТРУЧНИХ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СРЕДЊЕГ СТРУЧНОГ ОБРАЗОВАЊА У ПОДРУЧЈУ РАДА ГЕОДЕЗИЈА И ГРАЂЕВИНАРСТВО</w:t>
      </w:r>
    </w:p>
    <w:p w:rsidR="009F713E" w:rsidRDefault="009F713E">
      <w:pPr>
        <w:pStyle w:val="BodyText"/>
        <w:rPr>
          <w:b/>
          <w:sz w:val="23"/>
        </w:rPr>
      </w:pPr>
    </w:p>
    <w:p w:rsidR="009F713E" w:rsidRDefault="004132D2">
      <w:pPr>
        <w:pStyle w:val="BodyText"/>
        <w:spacing w:line="203" w:lineRule="exact"/>
        <w:ind w:left="510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1.</w:t>
      </w:r>
    </w:p>
    <w:p w:rsidR="009F713E" w:rsidRDefault="004132D2">
      <w:pPr>
        <w:pStyle w:val="BodyText"/>
        <w:spacing w:before="1" w:line="232" w:lineRule="auto"/>
        <w:ind w:left="117" w:right="101" w:firstLine="396"/>
        <w:jc w:val="both"/>
      </w:pP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Правилнику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стручних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средњег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стручног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образовања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Геодезија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грађеви­ нарство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(„Просветни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гласник”,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7/12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„Службени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Просветни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гласник”,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3/14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8/14)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наставног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програ­ ма за образовни профил монтер суве градње, додаје наставни план и програм за образовни профил архитек</w:t>
      </w:r>
      <w:r>
        <w:rPr>
          <w:color w:val="231F20"/>
        </w:rPr>
        <w:t>тонски техничар.</w:t>
      </w:r>
    </w:p>
    <w:p w:rsidR="009F713E" w:rsidRDefault="004132D2">
      <w:pPr>
        <w:pStyle w:val="BodyText"/>
        <w:spacing w:line="200" w:lineRule="exact"/>
        <w:ind w:left="514"/>
        <w:jc w:val="both"/>
      </w:pPr>
      <w:r>
        <w:rPr>
          <w:color w:val="231F20"/>
        </w:rPr>
        <w:t>Наставни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става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одштампан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овај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правилник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чини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његов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саставни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део.</w:t>
      </w:r>
    </w:p>
    <w:p w:rsidR="009F713E" w:rsidRDefault="004132D2">
      <w:pPr>
        <w:pStyle w:val="BodyText"/>
        <w:spacing w:before="163"/>
        <w:ind w:left="510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2.</w:t>
      </w:r>
    </w:p>
    <w:p w:rsidR="009F713E" w:rsidRDefault="004132D2">
      <w:pPr>
        <w:pStyle w:val="BodyText"/>
        <w:spacing w:line="197" w:lineRule="exact"/>
        <w:ind w:left="513"/>
        <w:jc w:val="both"/>
      </w:pPr>
      <w:r>
        <w:rPr>
          <w:color w:val="231F20"/>
        </w:rPr>
        <w:t>Даном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престају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важе:</w:t>
      </w:r>
    </w:p>
    <w:p w:rsidR="009F713E" w:rsidRDefault="004132D2">
      <w:pPr>
        <w:pStyle w:val="ListParagraph"/>
        <w:numPr>
          <w:ilvl w:val="0"/>
          <w:numId w:val="1"/>
        </w:numPr>
        <w:tabs>
          <w:tab w:val="left" w:pos="719"/>
        </w:tabs>
        <w:spacing w:before="1" w:line="232" w:lineRule="auto"/>
        <w:ind w:right="101" w:firstLine="397"/>
        <w:jc w:val="both"/>
        <w:rPr>
          <w:sz w:val="18"/>
        </w:rPr>
      </w:pPr>
      <w:r>
        <w:rPr>
          <w:color w:val="231F20"/>
          <w:sz w:val="18"/>
        </w:rPr>
        <w:t>Правилник о наставном плану и програму огледа за образовни профил грађевински техничар за високоградњу у подручју рада Геодезија и грађевинарство („Просветни гласник”, број 1/96), у делу који се односи на наставни план и програм стручних предмета за образо</w:t>
      </w:r>
      <w:r>
        <w:rPr>
          <w:color w:val="231F20"/>
          <w:sz w:val="18"/>
        </w:rPr>
        <w:t>вни профил грађевински техничар за високоградњу;</w:t>
      </w:r>
    </w:p>
    <w:p w:rsidR="009F713E" w:rsidRDefault="004132D2">
      <w:pPr>
        <w:pStyle w:val="ListParagraph"/>
        <w:numPr>
          <w:ilvl w:val="0"/>
          <w:numId w:val="1"/>
        </w:numPr>
        <w:tabs>
          <w:tab w:val="left" w:pos="720"/>
        </w:tabs>
        <w:spacing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Правилник о наставном плану и програму огледа за образовне профиле архитектонски техничар и кровопокривач („Просветни гласник” бр. 13/07, 10/08, 3/10, 5/11 и 2/12), у делу који се односи на наставни план и п</w:t>
      </w:r>
      <w:r>
        <w:rPr>
          <w:color w:val="231F20"/>
          <w:sz w:val="18"/>
        </w:rPr>
        <w:t>рограм стручних предмета за образовни профил архитектонски техничар;</w:t>
      </w:r>
    </w:p>
    <w:p w:rsidR="009F713E" w:rsidRDefault="004132D2">
      <w:pPr>
        <w:pStyle w:val="ListParagraph"/>
        <w:numPr>
          <w:ilvl w:val="0"/>
          <w:numId w:val="1"/>
        </w:numPr>
        <w:tabs>
          <w:tab w:val="left" w:pos="708"/>
        </w:tabs>
        <w:spacing w:line="232" w:lineRule="auto"/>
        <w:ind w:left="115" w:firstLine="397"/>
        <w:jc w:val="both"/>
        <w:rPr>
          <w:sz w:val="18"/>
        </w:rPr>
      </w:pPr>
      <w:r>
        <w:rPr>
          <w:color w:val="231F20"/>
          <w:sz w:val="18"/>
        </w:rPr>
        <w:t>Правилник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наставном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плану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програму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стицање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образовања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трогодишњем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четворогодишњем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трајању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стручној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школи 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подручје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рада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Геодезија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грађевинарство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(„Просветни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гласник”,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бр.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8/93,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1/94,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6/95,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5/98,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4/02,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5/03,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6/05,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3/08,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5/11,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7/12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5/13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„Слу­ жбени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гласник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РС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Просветни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гласник”,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бр.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11/13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14/13),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делу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који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односи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стручне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предмете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образовне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профиле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грађевински техничар за високоградњу и архитектонски техничар.</w:t>
      </w:r>
    </w:p>
    <w:p w:rsidR="009F713E" w:rsidRDefault="004132D2">
      <w:pPr>
        <w:pStyle w:val="BodyText"/>
        <w:spacing w:before="157" w:line="203" w:lineRule="exact"/>
        <w:ind w:left="5107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3.</w:t>
      </w:r>
    </w:p>
    <w:p w:rsidR="009F713E" w:rsidRDefault="004132D2">
      <w:pPr>
        <w:pStyle w:val="BodyText"/>
        <w:spacing w:before="2" w:line="232" w:lineRule="auto"/>
        <w:ind w:left="115" w:right="102" w:firstLine="396"/>
        <w:jc w:val="both"/>
      </w:pPr>
      <w:r>
        <w:rPr>
          <w:color w:val="231F20"/>
        </w:rPr>
        <w:t>Ученици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школском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2014/2015.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годином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архитектонски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техничар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оглед, у четворогодишњем трајању, завршавају започето образовање по н</w:t>
      </w:r>
      <w:r>
        <w:rPr>
          <w:color w:val="231F20"/>
        </w:rPr>
        <w:t>аставном плану и програму који је био на снази до ступања на снагу овог правилника – до краја школске 2018/2019. године.</w:t>
      </w:r>
    </w:p>
    <w:p w:rsidR="009F713E" w:rsidRDefault="004132D2">
      <w:pPr>
        <w:pStyle w:val="BodyText"/>
        <w:spacing w:line="232" w:lineRule="auto"/>
        <w:ind w:left="115" w:right="102" w:firstLine="397"/>
        <w:jc w:val="both"/>
      </w:pPr>
      <w:r>
        <w:rPr>
          <w:color w:val="231F20"/>
        </w:rPr>
        <w:t>Ученици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школском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2014/2015.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годином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грађевински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техничар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високо­ градњу,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четворогодишњем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трајању,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завршавају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започето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образовање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био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снази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 снагу овог правилника – до краја школске 2018/2019. године.</w:t>
      </w:r>
    </w:p>
    <w:p w:rsidR="009F713E" w:rsidRDefault="004132D2">
      <w:pPr>
        <w:pStyle w:val="BodyText"/>
        <w:spacing w:before="160" w:line="203" w:lineRule="exact"/>
        <w:ind w:left="5106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4.</w:t>
      </w:r>
    </w:p>
    <w:p w:rsidR="009F713E" w:rsidRDefault="004132D2">
      <w:pPr>
        <w:pStyle w:val="BodyText"/>
        <w:spacing w:before="2" w:line="232" w:lineRule="auto"/>
        <w:ind w:left="115" w:firstLine="396"/>
      </w:pPr>
      <w:r>
        <w:rPr>
          <w:color w:val="231F20"/>
        </w:rPr>
        <w:t>Овај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правилник ступа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снагу наредног дана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објављивања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„</w:t>
      </w:r>
      <w:r>
        <w:rPr>
          <w:color w:val="231F20"/>
        </w:rPr>
        <w:t>Службеном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гласнику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Републике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Просветном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гласн­ ику”, а примењиваће се почев од школске 2015/2016. године.</w:t>
      </w:r>
    </w:p>
    <w:p w:rsidR="009F713E" w:rsidRDefault="009F713E">
      <w:pPr>
        <w:pStyle w:val="BodyText"/>
        <w:spacing w:before="9"/>
        <w:rPr>
          <w:sz w:val="16"/>
        </w:rPr>
      </w:pPr>
    </w:p>
    <w:p w:rsidR="009F713E" w:rsidRDefault="004132D2">
      <w:pPr>
        <w:pStyle w:val="BodyText"/>
        <w:spacing w:line="203" w:lineRule="exact"/>
        <w:ind w:right="102"/>
        <w:jc w:val="right"/>
      </w:pPr>
      <w:r>
        <w:rPr>
          <w:color w:val="231F20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110­00­250/2015­</w:t>
      </w:r>
      <w:r>
        <w:rPr>
          <w:color w:val="231F20"/>
          <w:spacing w:val="-5"/>
        </w:rPr>
        <w:t>04</w:t>
      </w:r>
    </w:p>
    <w:p w:rsidR="009F713E" w:rsidRDefault="004132D2">
      <w:pPr>
        <w:pStyle w:val="BodyText"/>
        <w:spacing w:line="203" w:lineRule="exact"/>
        <w:ind w:right="102"/>
        <w:jc w:val="right"/>
      </w:pP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Београду,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августа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године</w:t>
      </w:r>
    </w:p>
    <w:p w:rsidR="009F713E" w:rsidRDefault="004132D2">
      <w:pPr>
        <w:spacing w:before="55" w:line="232" w:lineRule="auto"/>
        <w:ind w:left="8924" w:right="102" w:firstLine="911"/>
        <w:jc w:val="right"/>
        <w:rPr>
          <w:sz w:val="18"/>
        </w:rPr>
      </w:pPr>
      <w:r>
        <w:rPr>
          <w:color w:val="231F20"/>
          <w:spacing w:val="-2"/>
          <w:sz w:val="18"/>
        </w:rPr>
        <w:t xml:space="preserve">Министар, </w:t>
      </w:r>
      <w:r>
        <w:rPr>
          <w:color w:val="231F20"/>
          <w:sz w:val="18"/>
        </w:rPr>
        <w:t>др</w:t>
      </w:r>
      <w:r>
        <w:rPr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Срђан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Вербић,</w:t>
      </w:r>
      <w:r>
        <w:rPr>
          <w:b/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с.р.</w:t>
      </w:r>
    </w:p>
    <w:p w:rsidR="009F713E" w:rsidRDefault="009F713E">
      <w:pPr>
        <w:spacing w:line="232" w:lineRule="auto"/>
        <w:jc w:val="right"/>
        <w:rPr>
          <w:sz w:val="18"/>
        </w:rPr>
        <w:sectPr w:rsidR="009F713E" w:rsidSect="006353D8">
          <w:footerReference w:type="default" r:id="rId8"/>
          <w:type w:val="continuous"/>
          <w:pgSz w:w="11910" w:h="16840"/>
          <w:pgMar w:top="426" w:right="540" w:bottom="280" w:left="6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6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781" cy="5248656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81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0076" cy="5872734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076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28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910" cy="498729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10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9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338" cy="557403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38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566" cy="559003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66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3" w:after="1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715" cy="32003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15" cy="32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2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45" cy="541934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45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0302" cy="463524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302" cy="463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  <w:rPr>
          <w:sz w:val="10"/>
        </w:rPr>
      </w:pPr>
    </w:p>
    <w:p w:rsidR="009F713E" w:rsidRDefault="004132D2">
      <w:pPr>
        <w:pStyle w:val="BodyText"/>
        <w:ind w:left="126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253702" cy="418185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702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980" cy="566470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80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194" cy="576072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9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033" cy="569137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33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2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11930" cy="132283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930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557" cy="567537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5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933" cy="5803392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2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591" cy="579272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591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783" cy="578739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8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6184" cy="153619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184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533" cy="5590032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992" cy="569671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92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141" cy="5691378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41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672" cy="448056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72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553" cy="566470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5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759" cy="571804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5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/>
        <w:rPr>
          <w:sz w:val="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184" cy="5712714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8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027" cy="3584448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027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384" cy="5478018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84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365" cy="567537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6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911" cy="5675376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11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1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4401" cy="2731008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01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 w:after="1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4085" cy="546201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085" cy="546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0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66577" cy="88011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577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3412" cy="5590032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412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 w:after="1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084" cy="213360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84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863" cy="5504687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63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001" cy="5419344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001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291" cy="465124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91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464" cy="490728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64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/>
        <w:rPr>
          <w:sz w:val="2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94" cy="462457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94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 w:after="1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933" cy="5563362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33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9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5952" cy="440054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952" cy="44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939" cy="5536692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39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9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695" cy="560070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9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7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17" cy="5547360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17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 w:after="1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1045" cy="2901696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045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9" w:after="1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468" cy="5547360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68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2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5987" cy="2277618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87" cy="22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923" cy="5328666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23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566" cy="5606034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66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0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8669" cy="4603242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669" cy="460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 w:after="1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312" cy="5504688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1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266" cy="5734050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66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  <w:rPr>
          <w:sz w:val="2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26" cy="3413759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26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903" cy="5547360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0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70" cy="5718048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70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7"/>
        <w:rPr>
          <w:sz w:val="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90" cy="5659374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0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360" cy="5622036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60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389" cy="5755386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8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868" cy="573405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68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1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8028" cy="1877568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8028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272" cy="5547360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72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345" cy="5782056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4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298" cy="5654040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98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3" w:after="1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38" cy="3232404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38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232" cy="5590032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32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9" w:after="1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872" cy="3488436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872" cy="34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433" cy="5590032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3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354" cy="5755386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54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 w:after="1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909" cy="5526024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09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1"/>
        <w:rPr>
          <w:sz w:val="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904" cy="5744718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04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/>
        <w:rPr>
          <w:sz w:val="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205" cy="5718048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05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6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3075" cy="3157728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075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1084" cy="4992624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84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37477" cy="2261616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477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425" cy="5371338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25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1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435" cy="4091178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35" cy="40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6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992" cy="4459224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92" cy="445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0"/>
        <w:rPr>
          <w:sz w:val="2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162" cy="4907280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62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108" cy="5504688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0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7"/>
        <w:rPr>
          <w:sz w:val="2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426" cy="5387340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26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 w:after="1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024" cy="5184648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24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99" cy="5269992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99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2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595" cy="5163312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95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770" cy="5237988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70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13" cy="5398008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13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980" cy="5664708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80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342" cy="5590032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42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 w:after="1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614" cy="2987040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14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2209" cy="5232654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209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/>
        <w:rPr>
          <w:sz w:val="2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320339" cy="768096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0339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 w:after="1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313" cy="5504688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1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203" cy="213360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03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94" cy="5243322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4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172" cy="5536692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72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099" cy="4352544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099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172" cy="5536692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72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135" cy="5696712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3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0562" cy="302971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562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845" cy="6080760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45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10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108" cy="5504688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0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5541" cy="2384298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541" cy="238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"/>
        <w:rPr>
          <w:sz w:val="17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101" cy="5536692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01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0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59538" cy="981456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538" cy="98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0" w:after="1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533" cy="4437888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33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4439" cy="499262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439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326" cy="5718048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2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25" cy="5163312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5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1"/>
        <w:rPr>
          <w:sz w:val="2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816" cy="4875276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16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 w:after="1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940" cy="5590032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4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  <w:rPr>
          <w:sz w:val="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127" cy="5632704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27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/>
        <w:rPr>
          <w:sz w:val="2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776" cy="5483352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76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824" cy="5760720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2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/>
        <w:rPr>
          <w:sz w:val="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732" cy="5755386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32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5497" cy="2645664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497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2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075" cy="3045714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075" cy="30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72" cy="5584698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72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6" w:after="1"/>
        <w:rPr>
          <w:sz w:val="2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6099" cy="1365503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099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5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187" cy="5568696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8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after="1"/>
        <w:rPr>
          <w:sz w:val="1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6313" cy="4181855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313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 w:after="1"/>
        <w:rPr>
          <w:sz w:val="1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433" cy="5504688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3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142" cy="5675376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4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5"/>
        <w:rPr>
          <w:sz w:val="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33" cy="5675376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3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754" cy="5744718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54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2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961" cy="5120640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61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 w:after="1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88" cy="3243072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88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017" cy="3499104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017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2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120" cy="3733800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2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1"/>
        <w:rPr>
          <w:sz w:val="20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044" cy="4309872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44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6"/>
        <w:rPr>
          <w:sz w:val="8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596" cy="56647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96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2" w:after="1"/>
        <w:rPr>
          <w:sz w:val="9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062" cy="5654040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6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9"/>
        <w:rPr>
          <w:sz w:val="2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96" cy="277368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6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0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159" cy="5542026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59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7"/>
        <w:rPr>
          <w:sz w:val="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867" cy="5718048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6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4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6890" cy="4096512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89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4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338" cy="5590032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38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8"/>
        <w:rPr>
          <w:sz w:val="2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980" cy="3952494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80" cy="395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72" cy="5584698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72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3"/>
        <w:rPr>
          <w:sz w:val="2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92" cy="5157978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2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2"/>
        <w:rPr>
          <w:sz w:val="11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01461" cy="1568196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461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7"/>
        <w:rPr>
          <w:sz w:val="16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885" cy="5547360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85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2874" cy="3275076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874" cy="327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5"/>
        <w:rPr>
          <w:sz w:val="1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02" cy="499262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02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7"/>
        <w:rPr>
          <w:sz w:val="1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663" cy="2389632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63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8"/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537" cy="5504688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37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11"/>
        <w:rPr>
          <w:sz w:val="2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904" cy="5744718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04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spacing w:before="3"/>
        <w:rPr>
          <w:sz w:val="3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974" cy="5739384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74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13E" w:rsidRDefault="009F713E">
      <w:pPr>
        <w:rPr>
          <w:sz w:val="20"/>
        </w:rPr>
        <w:sectPr w:rsidR="009F713E" w:rsidSect="006353D8">
          <w:pgSz w:w="15400" w:h="11910" w:orient="landscape"/>
          <w:pgMar w:top="1340" w:right="120" w:bottom="280" w:left="1200" w:header="720" w:footer="343" w:gutter="0"/>
          <w:cols w:space="720"/>
        </w:sectPr>
      </w:pPr>
    </w:p>
    <w:p w:rsidR="009F713E" w:rsidRDefault="009F713E">
      <w:pPr>
        <w:pStyle w:val="BodyText"/>
        <w:rPr>
          <w:sz w:val="20"/>
        </w:rPr>
      </w:pPr>
      <w:bookmarkStart w:id="0" w:name="_GoBack"/>
      <w:bookmarkEnd w:id="0"/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rPr>
          <w:sz w:val="20"/>
        </w:rPr>
      </w:pPr>
    </w:p>
    <w:p w:rsidR="009F713E" w:rsidRDefault="009F713E">
      <w:pPr>
        <w:pStyle w:val="BodyText"/>
        <w:spacing w:before="9"/>
        <w:rPr>
          <w:sz w:val="24"/>
        </w:rPr>
      </w:pPr>
    </w:p>
    <w:p w:rsidR="009F713E" w:rsidRDefault="004132D2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827" cy="3968496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27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13E" w:rsidSect="006353D8">
      <w:pgSz w:w="15400" w:h="11910" w:orient="landscape"/>
      <w:pgMar w:top="1340" w:right="120" w:bottom="280" w:left="1200" w:header="720" w:footer="34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32D2" w:rsidRDefault="004132D2" w:rsidP="006353D8">
      <w:r>
        <w:separator/>
      </w:r>
    </w:p>
  </w:endnote>
  <w:endnote w:type="continuationSeparator" w:id="0">
    <w:p w:rsidR="004132D2" w:rsidRDefault="004132D2" w:rsidP="006353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53D8" w:rsidRDefault="006353D8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4132D2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6353D8" w:rsidRDefault="006353D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32D2" w:rsidRDefault="004132D2" w:rsidP="006353D8">
      <w:r>
        <w:separator/>
      </w:r>
    </w:p>
  </w:footnote>
  <w:footnote w:type="continuationSeparator" w:id="0">
    <w:p w:rsidR="004132D2" w:rsidRDefault="004132D2" w:rsidP="006353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E85783"/>
    <w:multiLevelType w:val="hybridMultilevel"/>
    <w:tmpl w:val="0FA0E014"/>
    <w:lvl w:ilvl="0" w:tplc="005C3392">
      <w:start w:val="1"/>
      <w:numFmt w:val="decimal"/>
      <w:lvlText w:val="%1)"/>
      <w:lvlJc w:val="left"/>
      <w:pPr>
        <w:ind w:left="116" w:hanging="2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sz w:val="18"/>
        <w:szCs w:val="18"/>
        <w:lang w:eastAsia="en-US" w:bidi="ar-SA"/>
      </w:rPr>
    </w:lvl>
    <w:lvl w:ilvl="1" w:tplc="DC5C68C0">
      <w:numFmt w:val="bullet"/>
      <w:lvlText w:val="•"/>
      <w:lvlJc w:val="left"/>
      <w:pPr>
        <w:ind w:left="1184" w:hanging="208"/>
      </w:pPr>
      <w:rPr>
        <w:rFonts w:hint="default"/>
        <w:lang w:eastAsia="en-US" w:bidi="ar-SA"/>
      </w:rPr>
    </w:lvl>
    <w:lvl w:ilvl="2" w:tplc="F5BA8D0E">
      <w:numFmt w:val="bullet"/>
      <w:lvlText w:val="•"/>
      <w:lvlJc w:val="left"/>
      <w:pPr>
        <w:ind w:left="2249" w:hanging="208"/>
      </w:pPr>
      <w:rPr>
        <w:rFonts w:hint="default"/>
        <w:lang w:eastAsia="en-US" w:bidi="ar-SA"/>
      </w:rPr>
    </w:lvl>
    <w:lvl w:ilvl="3" w:tplc="F71688BC">
      <w:numFmt w:val="bullet"/>
      <w:lvlText w:val="•"/>
      <w:lvlJc w:val="left"/>
      <w:pPr>
        <w:ind w:left="3313" w:hanging="208"/>
      </w:pPr>
      <w:rPr>
        <w:rFonts w:hint="default"/>
        <w:lang w:eastAsia="en-US" w:bidi="ar-SA"/>
      </w:rPr>
    </w:lvl>
    <w:lvl w:ilvl="4" w:tplc="366407DA">
      <w:numFmt w:val="bullet"/>
      <w:lvlText w:val="•"/>
      <w:lvlJc w:val="left"/>
      <w:pPr>
        <w:ind w:left="4378" w:hanging="208"/>
      </w:pPr>
      <w:rPr>
        <w:rFonts w:hint="default"/>
        <w:lang w:eastAsia="en-US" w:bidi="ar-SA"/>
      </w:rPr>
    </w:lvl>
    <w:lvl w:ilvl="5" w:tplc="8D80D972">
      <w:numFmt w:val="bullet"/>
      <w:lvlText w:val="•"/>
      <w:lvlJc w:val="left"/>
      <w:pPr>
        <w:ind w:left="5442" w:hanging="208"/>
      </w:pPr>
      <w:rPr>
        <w:rFonts w:hint="default"/>
        <w:lang w:eastAsia="en-US" w:bidi="ar-SA"/>
      </w:rPr>
    </w:lvl>
    <w:lvl w:ilvl="6" w:tplc="7008451E">
      <w:numFmt w:val="bullet"/>
      <w:lvlText w:val="•"/>
      <w:lvlJc w:val="left"/>
      <w:pPr>
        <w:ind w:left="6507" w:hanging="208"/>
      </w:pPr>
      <w:rPr>
        <w:rFonts w:hint="default"/>
        <w:lang w:eastAsia="en-US" w:bidi="ar-SA"/>
      </w:rPr>
    </w:lvl>
    <w:lvl w:ilvl="7" w:tplc="E7CAD096">
      <w:numFmt w:val="bullet"/>
      <w:lvlText w:val="•"/>
      <w:lvlJc w:val="left"/>
      <w:pPr>
        <w:ind w:left="7571" w:hanging="208"/>
      </w:pPr>
      <w:rPr>
        <w:rFonts w:hint="default"/>
        <w:lang w:eastAsia="en-US" w:bidi="ar-SA"/>
      </w:rPr>
    </w:lvl>
    <w:lvl w:ilvl="8" w:tplc="AD9E3C78">
      <w:numFmt w:val="bullet"/>
      <w:lvlText w:val="•"/>
      <w:lvlJc w:val="left"/>
      <w:pPr>
        <w:ind w:left="8636" w:hanging="208"/>
      </w:pPr>
      <w:rPr>
        <w:rFonts w:hint="default"/>
        <w:lang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F713E"/>
    <w:rsid w:val="004132D2"/>
    <w:rsid w:val="006353D8"/>
    <w:rsid w:val="009F713E"/>
    <w:rsid w:val="00DF6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F93B47"/>
  <w15:docId w15:val="{3CEAE60D-BC46-4E22-B8FD-701A744C8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ind w:left="481" w:right="467"/>
      <w:jc w:val="center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16" w:right="102" w:firstLine="397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F6780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F6780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F6780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6353D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53D8"/>
    <w:rPr>
      <w:rFonts w:ascii="Times New Roman" w:eastAsia="Times New Roman" w:hAnsi="Times New Roman" w:cs="Times New Roman"/>
      <w:lang/>
    </w:rPr>
  </w:style>
  <w:style w:type="paragraph" w:styleId="Footer">
    <w:name w:val="footer"/>
    <w:basedOn w:val="Normal"/>
    <w:link w:val="FooterChar"/>
    <w:uiPriority w:val="99"/>
    <w:unhideWhenUsed/>
    <w:rsid w:val="006353D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53D8"/>
    <w:rPr>
      <w:rFonts w:ascii="Times New Roman" w:eastAsia="Times New Roman" w:hAnsi="Times New Roman" w:cs="Times New Roman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148</Pages>
  <Words>611</Words>
  <Characters>3489</Characters>
  <Application>Microsoft Office Word</Application>
  <DocSecurity>0</DocSecurity>
  <Lines>29</Lines>
  <Paragraphs>8</Paragraphs>
  <ScaleCrop>false</ScaleCrop>
  <Company/>
  <LinksUpToDate>false</LinksUpToDate>
  <CharactersWithSpaces>4092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3</cp:revision>
  <dcterms:created xsi:type="dcterms:W3CDTF">2023-11-27T20:21:00Z</dcterms:created>
  <dcterms:modified xsi:type="dcterms:W3CDTF">2023-11-27T20:25:00Z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2023-11-27T00:00:00Z</vt:filetime>
  </property>
  <property fmtid="{D5CDD505-2E9C-101B-9397-08002B2CF9AE}" pid="5" name="Producer">
    <vt:lpwstr>PDF-XChange PDF Core API (5.5.308.2)</vt:lpwstr>
  </property>
</Properties>
</file>