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FE5E1F" w:rsidTr="00FE5E1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FE5E1F" w:rsidRDefault="008A44FA" w:rsidP="0006554A">
            <w:pPr>
              <w:pStyle w:val="NASLOVZLATO"/>
              <w:rPr>
                <w:sz w:val="20"/>
                <w:szCs w:val="20"/>
              </w:rPr>
            </w:pPr>
            <w:r w:rsidRPr="00FE5E1F">
              <w:rPr>
                <w:sz w:val="20"/>
                <w:szCs w:val="20"/>
              </w:rPr>
              <w:drawing>
                <wp:inline distT="0" distB="0" distL="0" distR="0" wp14:anchorId="633F9B70" wp14:editId="1A3AF6ED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:rsidR="003960C1" w:rsidRPr="00FE5E1F" w:rsidRDefault="00395566" w:rsidP="0006554A">
            <w:pPr>
              <w:pStyle w:val="NASLOVBELO"/>
              <w:spacing w:line="360" w:lineRule="auto"/>
              <w:rPr>
                <w:color w:val="FFE599"/>
                <w:sz w:val="20"/>
                <w:szCs w:val="20"/>
              </w:rPr>
            </w:pPr>
            <w:r w:rsidRPr="00FE5E1F">
              <w:rPr>
                <w:color w:val="FFE599"/>
                <w:sz w:val="20"/>
                <w:szCs w:val="20"/>
              </w:rPr>
              <w:t>ЗАКОН</w:t>
            </w:r>
          </w:p>
          <w:p w:rsidR="00932A9A" w:rsidRPr="00FE5E1F" w:rsidRDefault="008B1983" w:rsidP="0006554A">
            <w:pPr>
              <w:pStyle w:val="NASLOVBELO"/>
              <w:rPr>
                <w:sz w:val="20"/>
                <w:szCs w:val="20"/>
              </w:rPr>
            </w:pPr>
            <w:r w:rsidRPr="00FE5E1F">
              <w:rPr>
                <w:sz w:val="20"/>
                <w:szCs w:val="20"/>
              </w:rPr>
              <w:t>О ПОТВРЂИВАЊУ ОДЛУКЕ БРОЈ 1/2021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ЧЛАНИЦА, СА ЈЕДНЕ СТРАНЕ, И РЕПУБЛИКЕ СРБИЈЕ, СА ДРУГЕ СТРАНЕ, ЗАМЕНОМ ЊЕГОВОГ ПРОТОКОЛА 3 О ДЕФИНИЦИЈИ ПОЈМА "ПРОИЗВОДИ СА ПОРЕКЛОМ" И МЕТОДАМА АДМИНИСТРАТИВНЕ САРАДЊЕ</w:t>
            </w:r>
          </w:p>
          <w:p w:rsidR="00932A9A" w:rsidRPr="00FE5E1F" w:rsidRDefault="00395566" w:rsidP="0006554A">
            <w:pPr>
              <w:pStyle w:val="podnaslovpropisa"/>
            </w:pPr>
            <w:r w:rsidRPr="00FE5E1F">
              <w:t xml:space="preserve">("Сл. гласник РС - Међународни уговори", бр. </w:t>
            </w:r>
            <w:r w:rsidR="00365171" w:rsidRPr="00FE5E1F">
              <w:t>1</w:t>
            </w:r>
            <w:r w:rsidRPr="00FE5E1F">
              <w:t>/202</w:t>
            </w:r>
            <w:r w:rsidR="00365171" w:rsidRPr="00FE5E1F">
              <w:t>2</w:t>
            </w:r>
            <w:r w:rsidRPr="00FE5E1F">
              <w:t>)</w:t>
            </w:r>
          </w:p>
        </w:tc>
      </w:tr>
    </w:tbl>
    <w:p w:rsidR="00FE5E1F" w:rsidRPr="00FE5E1F" w:rsidRDefault="00FE5E1F" w:rsidP="00FE5E1F">
      <w:p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</w:p>
    <w:p w:rsidR="00FE5E1F" w:rsidRPr="00FE5E1F" w:rsidRDefault="00FE5E1F" w:rsidP="00FE5E1F">
      <w:pPr>
        <w:spacing w:after="120" w:line="276" w:lineRule="auto"/>
        <w:contextualSpacing w:val="0"/>
        <w:jc w:val="center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b/>
          <w:noProof w:val="0"/>
          <w:color w:val="000000"/>
          <w:sz w:val="22"/>
          <w:szCs w:val="22"/>
          <w:lang w:val="en-US"/>
        </w:rPr>
        <w:t>АНЕКС IV</w:t>
      </w:r>
    </w:p>
    <w:p w:rsidR="00FE5E1F" w:rsidRPr="00FE5E1F" w:rsidRDefault="00FE5E1F" w:rsidP="00FE5E1F">
      <w:pPr>
        <w:spacing w:after="120" w:line="276" w:lineRule="auto"/>
        <w:contextualSpacing w:val="0"/>
        <w:jc w:val="center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b/>
          <w:noProof w:val="0"/>
          <w:color w:val="000000"/>
          <w:sz w:val="22"/>
          <w:szCs w:val="22"/>
          <w:lang w:val="en-US"/>
        </w:rPr>
        <w:t>ОБРАСЦИ УВЕРЕЊА О КРЕТАЊУ РОБЕ EUR.1 И ЗАХТЕВА ЗА ИЗДАВАЊЕ УВЕРЕЊА О КРЕТАЊУ РОБЕ EUR.1</w:t>
      </w:r>
    </w:p>
    <w:p w:rsidR="00FE5E1F" w:rsidRPr="00FE5E1F" w:rsidRDefault="00FE5E1F" w:rsidP="00FE5E1F">
      <w:pPr>
        <w:spacing w:after="150" w:line="276" w:lineRule="auto"/>
        <w:contextualSpacing w:val="0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noProof w:val="0"/>
          <w:color w:val="000000"/>
          <w:sz w:val="22"/>
          <w:szCs w:val="22"/>
          <w:lang w:val="en-US"/>
        </w:rPr>
        <w:t>УПУТСТВО ЗА ШТАМПАЊЕ</w:t>
      </w:r>
    </w:p>
    <w:p w:rsidR="00FE5E1F" w:rsidRPr="00FE5E1F" w:rsidRDefault="00FE5E1F" w:rsidP="00FE5E1F">
      <w:pPr>
        <w:spacing w:after="150" w:line="276" w:lineRule="auto"/>
        <w:contextualSpacing w:val="0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noProof w:val="0"/>
          <w:color w:val="000000"/>
          <w:sz w:val="22"/>
          <w:szCs w:val="22"/>
          <w:lang w:val="en-US"/>
        </w:rPr>
        <w:t>1. Сваки образац је величине 210 x 297 милиметара; може се допустити одступање од минус 5 mm или плус 8 mm по дужини. Мора се користити бели папир, ве</w:t>
      </w:r>
      <w:bookmarkStart w:id="1" w:name="_GoBack"/>
      <w:bookmarkEnd w:id="1"/>
      <w:r w:rsidRPr="00FE5E1F">
        <w:rPr>
          <w:rFonts w:ascii="Arial" w:eastAsiaTheme="minorHAnsi" w:hAnsi="Arial" w:cs="Arial"/>
          <w:noProof w:val="0"/>
          <w:color w:val="000000"/>
          <w:sz w:val="22"/>
          <w:szCs w:val="22"/>
          <w:lang w:val="en-US"/>
        </w:rPr>
        <w:t>личине за писање, без механичке пулпе и тежине не мање од 25 g/m</w:t>
      </w:r>
      <w:r w:rsidRPr="00FE5E1F">
        <w:rPr>
          <w:rFonts w:ascii="Arial" w:eastAsiaTheme="minorHAnsi" w:hAnsi="Arial" w:cs="Arial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FE5E1F">
        <w:rPr>
          <w:rFonts w:ascii="Arial" w:eastAsiaTheme="minorHAnsi" w:hAnsi="Arial" w:cs="Arial"/>
          <w:noProof w:val="0"/>
          <w:color w:val="000000"/>
          <w:sz w:val="22"/>
          <w:szCs w:val="22"/>
          <w:lang w:val="en-US"/>
        </w:rPr>
        <w:t xml:space="preserve">. На позадини има отиснут зелени </w:t>
      </w:r>
      <w:r>
        <w:rPr>
          <w:rFonts w:ascii="Arial" w:eastAsiaTheme="minorHAnsi" w:hAnsi="Arial" w:cs="Arial"/>
          <w:i/>
          <w:noProof w:val="0"/>
          <w:color w:val="000000"/>
          <w:sz w:val="22"/>
          <w:szCs w:val="22"/>
          <w:lang w:val="en-US"/>
        </w:rPr>
        <w:t>"</w:t>
      </w:r>
      <w:r w:rsidRPr="00FE5E1F">
        <w:rPr>
          <w:rFonts w:ascii="Arial" w:eastAsiaTheme="minorHAnsi" w:hAnsi="Arial" w:cs="Arial"/>
          <w:i/>
          <w:noProof w:val="0"/>
          <w:color w:val="000000"/>
          <w:sz w:val="22"/>
          <w:szCs w:val="22"/>
          <w:lang w:val="en-US"/>
        </w:rPr>
        <w:t>guilloche</w:t>
      </w:r>
      <w:r>
        <w:rPr>
          <w:rFonts w:ascii="Arial" w:eastAsiaTheme="minorHAnsi" w:hAnsi="Arial" w:cs="Arial"/>
          <w:i/>
          <w:noProof w:val="0"/>
          <w:color w:val="000000"/>
          <w:sz w:val="22"/>
          <w:szCs w:val="22"/>
          <w:lang w:val="en-US"/>
        </w:rPr>
        <w:t>"</w:t>
      </w:r>
      <w:r w:rsidRPr="00FE5E1F">
        <w:rPr>
          <w:rFonts w:ascii="Arial" w:eastAsiaTheme="minorHAnsi" w:hAnsi="Arial" w:cs="Arial"/>
          <w:noProof w:val="0"/>
          <w:color w:val="000000"/>
          <w:sz w:val="22"/>
          <w:szCs w:val="22"/>
          <w:lang w:val="en-US"/>
        </w:rPr>
        <w:t xml:space="preserve"> узорак, што омогућује да било какво кривотворење механичким или хемијским средствима буде уочљиво на први поглед.</w:t>
      </w:r>
    </w:p>
    <w:p w:rsidR="00FE5E1F" w:rsidRPr="00FE5E1F" w:rsidRDefault="00FE5E1F" w:rsidP="00FE5E1F">
      <w:pPr>
        <w:spacing w:after="150" w:line="276" w:lineRule="auto"/>
        <w:contextualSpacing w:val="0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noProof w:val="0"/>
          <w:color w:val="000000"/>
          <w:sz w:val="22"/>
          <w:szCs w:val="22"/>
          <w:lang w:val="en-US"/>
        </w:rPr>
        <w:t>2. Надлежни органи Страна могу задржати право штампања образаца или тај посао могу поверити овлашћеним штампаријама. У последњем случају, сваки формулар мора садржати белешку о таквом овлашћењу. Сваки образац садржи назив и адресу штампарије или знак по коме штампарија може бити препозната. Такође мора имати серијски број, штампан или не, на основу кога се може препознати.</w:t>
      </w:r>
    </w:p>
    <w:p w:rsidR="00FE5E1F" w:rsidRPr="00FE5E1F" w:rsidRDefault="00FE5E1F" w:rsidP="00FE5E1F">
      <w:pPr>
        <w:spacing w:after="150" w:line="276" w:lineRule="auto"/>
        <w:contextualSpacing w:val="0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sz w:val="22"/>
          <w:szCs w:val="22"/>
          <w:lang w:eastAsia="sr-Latn-RS"/>
        </w:rPr>
        <w:lastRenderedPageBreak/>
        <w:drawing>
          <wp:inline distT="0" distB="0" distL="0" distR="0" wp14:anchorId="04F2E4CE" wp14:editId="75405E84">
            <wp:extent cx="5732145" cy="7598919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E1F" w:rsidRPr="00FE5E1F" w:rsidRDefault="00FE5E1F" w:rsidP="00FE5E1F">
      <w:pPr>
        <w:spacing w:after="150" w:line="276" w:lineRule="auto"/>
        <w:contextualSpacing w:val="0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sz w:val="22"/>
          <w:szCs w:val="22"/>
          <w:lang w:eastAsia="sr-Latn-RS"/>
        </w:rPr>
        <w:drawing>
          <wp:inline distT="0" distB="0" distL="0" distR="0" wp14:anchorId="4176EA2F" wp14:editId="0A02ED36">
            <wp:extent cx="5732145" cy="7598919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E1F" w:rsidRPr="00FE5E1F" w:rsidRDefault="00FE5E1F" w:rsidP="00FE5E1F">
      <w:pPr>
        <w:spacing w:after="150" w:line="276" w:lineRule="auto"/>
        <w:contextualSpacing w:val="0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sz w:val="22"/>
          <w:szCs w:val="22"/>
          <w:lang w:eastAsia="sr-Latn-RS"/>
        </w:rPr>
        <w:drawing>
          <wp:inline distT="0" distB="0" distL="0" distR="0" wp14:anchorId="2D52E5D1" wp14:editId="60475B6A">
            <wp:extent cx="5732145" cy="7598919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E1F" w:rsidRDefault="00FE5E1F" w:rsidP="00FE5E1F">
      <w:pPr>
        <w:spacing w:after="150" w:line="276" w:lineRule="auto"/>
        <w:contextualSpacing w:val="0"/>
        <w:rPr>
          <w:rFonts w:ascii="Arial" w:eastAsiaTheme="minorHAnsi" w:hAnsi="Arial" w:cs="Arial"/>
          <w:noProof w:val="0"/>
          <w:sz w:val="22"/>
          <w:szCs w:val="22"/>
          <w:lang w:val="en-US"/>
        </w:rPr>
      </w:pPr>
      <w:r w:rsidRPr="00FE5E1F">
        <w:rPr>
          <w:rFonts w:ascii="Arial" w:eastAsiaTheme="minorHAnsi" w:hAnsi="Arial" w:cs="Arial"/>
          <w:sz w:val="22"/>
          <w:szCs w:val="22"/>
          <w:lang w:eastAsia="sr-Latn-RS"/>
        </w:rPr>
        <w:drawing>
          <wp:inline distT="0" distB="0" distL="0" distR="0" wp14:anchorId="2C8ADF34" wp14:editId="66A1A4BB">
            <wp:extent cx="5732145" cy="7598919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F1" w:rsidRPr="00FE5E1F" w:rsidRDefault="005D6DF1" w:rsidP="0006554A">
      <w:pPr>
        <w:jc w:val="center"/>
        <w:rPr>
          <w:rFonts w:ascii="Arial" w:hAnsi="Arial" w:cs="Arial"/>
          <w:sz w:val="20"/>
          <w:szCs w:val="20"/>
        </w:rPr>
      </w:pPr>
    </w:p>
    <w:sectPr w:rsidR="005D6DF1" w:rsidRPr="00FE5E1F" w:rsidSect="008455B7">
      <w:footerReference w:type="default" r:id="rId13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CC" w:rsidRDefault="005076CC" w:rsidP="00517A41">
      <w:r>
        <w:separator/>
      </w:r>
    </w:p>
  </w:endnote>
  <w:endnote w:type="continuationSeparator" w:id="0">
    <w:p w:rsidR="005076CC" w:rsidRDefault="005076CC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5076CC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CC" w:rsidRDefault="005076CC" w:rsidP="00517A41">
      <w:r>
        <w:separator/>
      </w:r>
    </w:p>
  </w:footnote>
  <w:footnote w:type="continuationSeparator" w:id="0">
    <w:p w:rsidR="005076CC" w:rsidRDefault="005076CC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6554A"/>
    <w:rsid w:val="000831BD"/>
    <w:rsid w:val="00137E54"/>
    <w:rsid w:val="00192081"/>
    <w:rsid w:val="001C11FA"/>
    <w:rsid w:val="00251BA3"/>
    <w:rsid w:val="00365171"/>
    <w:rsid w:val="00395566"/>
    <w:rsid w:val="003960C1"/>
    <w:rsid w:val="003C4BB6"/>
    <w:rsid w:val="003D018B"/>
    <w:rsid w:val="0044547E"/>
    <w:rsid w:val="004F4265"/>
    <w:rsid w:val="005029F7"/>
    <w:rsid w:val="005076CC"/>
    <w:rsid w:val="00517A41"/>
    <w:rsid w:val="00596ED1"/>
    <w:rsid w:val="005D6DF1"/>
    <w:rsid w:val="005F6DF4"/>
    <w:rsid w:val="00606197"/>
    <w:rsid w:val="00643E74"/>
    <w:rsid w:val="00672FD2"/>
    <w:rsid w:val="006B3CD8"/>
    <w:rsid w:val="006C26FD"/>
    <w:rsid w:val="007A71E4"/>
    <w:rsid w:val="00836F7E"/>
    <w:rsid w:val="008455B7"/>
    <w:rsid w:val="008A44FA"/>
    <w:rsid w:val="008B1983"/>
    <w:rsid w:val="00905917"/>
    <w:rsid w:val="00932A9A"/>
    <w:rsid w:val="00944E3C"/>
    <w:rsid w:val="009A73F1"/>
    <w:rsid w:val="00A31AF5"/>
    <w:rsid w:val="00A43155"/>
    <w:rsid w:val="00AB01F0"/>
    <w:rsid w:val="00B142A1"/>
    <w:rsid w:val="00C40AD5"/>
    <w:rsid w:val="00D40094"/>
    <w:rsid w:val="00D70371"/>
    <w:rsid w:val="00DF6786"/>
    <w:rsid w:val="00E2022C"/>
    <w:rsid w:val="00E25874"/>
    <w:rsid w:val="00FA6A61"/>
    <w:rsid w:val="00FD359D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045788D4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BF1C-5922-40B6-8577-DB14A126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5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2023-11-11T07:31:00Z</dcterms:created>
  <dcterms:modified xsi:type="dcterms:W3CDTF">2023-11-11T07:32:00Z</dcterms:modified>
</cp:coreProperties>
</file>