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9703"/>
      </w:tblGrid>
      <w:tr w:rsidR="00932A9A" w:rsidRPr="00091871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091871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091871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B1598A" w:rsidRPr="00091871" w:rsidRDefault="00B1598A" w:rsidP="00B1598A">
            <w:pPr>
              <w:pStyle w:val="NASLOVBELO"/>
              <w:spacing w:line="360" w:lineRule="auto"/>
              <w:rPr>
                <w:color w:val="FFE599"/>
                <w:sz w:val="20"/>
                <w:szCs w:val="20"/>
              </w:rPr>
            </w:pPr>
            <w:r w:rsidRPr="00091871">
              <w:rPr>
                <w:color w:val="FFE599"/>
                <w:sz w:val="20"/>
                <w:szCs w:val="20"/>
              </w:rPr>
              <w:t>МЕМОРАНДУМ</w:t>
            </w:r>
          </w:p>
          <w:p w:rsidR="00932A9A" w:rsidRPr="00091871" w:rsidRDefault="00B1598A" w:rsidP="00B1598A">
            <w:pPr>
              <w:pStyle w:val="NASLOVBELO"/>
              <w:rPr>
                <w:sz w:val="20"/>
                <w:szCs w:val="20"/>
              </w:rPr>
            </w:pPr>
            <w:r w:rsidRPr="00091871">
              <w:rPr>
                <w:sz w:val="20"/>
                <w:szCs w:val="20"/>
              </w:rPr>
              <w:t>О РАЗУМЕВАЊУ О САРАДЊИ ИЗМЕЂУ ДИПЛОМАТСКЕ АКАДЕМИЈЕ МИНИСТАРТВА СПОЉНИХ ПОСЛОВА РЕПУБЛИКЕ СРБИЈЕ И ДИПЛОМАТСКЕ АКАДЕМИЈЕ МИНИСТАРСТВА СПОЉНИХ ПОСЛОВА РЕПУБЛИКЕ ГВАТЕМАЛЕ</w:t>
            </w:r>
          </w:p>
          <w:p w:rsidR="00932A9A" w:rsidRPr="00091871" w:rsidRDefault="00395566" w:rsidP="00B1598A">
            <w:pPr>
              <w:pStyle w:val="podnaslovpropisa"/>
            </w:pPr>
            <w:r w:rsidRPr="00091871">
              <w:t xml:space="preserve">("Сл. гласник РС - Међународни уговори", бр. </w:t>
            </w:r>
            <w:r w:rsidR="00B1598A" w:rsidRPr="00091871">
              <w:t>12</w:t>
            </w:r>
            <w:r w:rsidRPr="00091871">
              <w:t>/2</w:t>
            </w:r>
            <w:r w:rsidR="00B1598A" w:rsidRPr="00091871">
              <w:t>019</w:t>
            </w:r>
            <w:r w:rsidRPr="00091871">
              <w:t>)</w:t>
            </w:r>
          </w:p>
        </w:tc>
      </w:tr>
    </w:tbl>
    <w:p w:rsidR="005D6DF1" w:rsidRPr="00091871" w:rsidRDefault="005D6DF1" w:rsidP="00D70371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091871" w:rsidRDefault="00091871" w:rsidP="00091871">
      <w:pPr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</w:pPr>
      <w:r w:rsidRPr="00091871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t>MEMORÁNDUM DE ENTENDIMIENTO SOBRE COOPERACIÓN</w:t>
      </w:r>
      <w:r w:rsidRPr="00091871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br/>
        <w:t>ENTRE</w:t>
      </w:r>
      <w:r w:rsidRPr="00091871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br/>
        <w:t>LA ACADEMIA DIPLOMÁTICA DEL MINISTERIO DE RELACIONES EXTERIORES</w:t>
      </w:r>
      <w:r w:rsidRPr="00091871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br/>
        <w:t>DE LA REPÚBLICA DE SERBIA</w:t>
      </w:r>
      <w:r w:rsidRPr="00091871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br/>
        <w:t>Y</w:t>
      </w:r>
      <w:r w:rsidRPr="00091871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br/>
        <w:t>EL MINISTERIO DE RELACIONES EXTERIORES DE LA REPÚBLICA DE GUATEMALA</w:t>
      </w:r>
      <w:r w:rsidRPr="00091871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br/>
        <w:t>A TRAVÉS DE LA ACADEMIA DE DIPLOMACIA</w:t>
      </w:r>
    </w:p>
    <w:p w:rsidR="00091871" w:rsidRPr="00091871" w:rsidRDefault="00091871" w:rsidP="00091871">
      <w:pPr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</w:pPr>
    </w:p>
    <w:p w:rsidR="00091871" w:rsidRPr="00091871" w:rsidRDefault="00091871" w:rsidP="0009187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091871">
        <w:rPr>
          <w:rFonts w:ascii="Arial" w:eastAsia="Times New Roman" w:hAnsi="Arial" w:cs="Arial"/>
          <w:noProof w:val="0"/>
          <w:color w:val="000000"/>
          <w:lang w:val="es-ES" w:eastAsia="sr-Latn-RS"/>
        </w:rPr>
        <w:t>La Academia Diplomática del Ministerio de Relaciones Exteriores de la República de Serbia y el Ministerio de Relaciones Exteriores de la República de Guatemala, a través de la Academia de Diplomacia, en adelante denominadas: las Partes,</w:t>
      </w:r>
    </w:p>
    <w:p w:rsidR="00091871" w:rsidRPr="00091871" w:rsidRDefault="00091871" w:rsidP="0009187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091871">
        <w:rPr>
          <w:rFonts w:ascii="Arial" w:eastAsia="Times New Roman" w:hAnsi="Arial" w:cs="Arial"/>
          <w:noProof w:val="0"/>
          <w:color w:val="000000"/>
          <w:lang w:val="es-ES" w:eastAsia="sr-Latn-RS"/>
        </w:rPr>
        <w:t>Expresando su intención de fortalecer sus vínculos de amistad y cooperación, y</w:t>
      </w:r>
    </w:p>
    <w:p w:rsidR="00091871" w:rsidRPr="00091871" w:rsidRDefault="00091871" w:rsidP="0009187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091871">
        <w:rPr>
          <w:rFonts w:ascii="Arial" w:eastAsia="Times New Roman" w:hAnsi="Arial" w:cs="Arial"/>
          <w:noProof w:val="0"/>
          <w:color w:val="000000"/>
          <w:lang w:val="es-ES" w:eastAsia="sr-Latn-RS"/>
        </w:rPr>
        <w:t>Con el deseo de promover y desarrollar la cooperación mutua entre las dos academias diplomáticas, dirigida a una mejor educación y capacitación del personal diplomático de los dos países, así como a la promoción de sus actividades de investigación,</w:t>
      </w:r>
    </w:p>
    <w:p w:rsidR="00091871" w:rsidRPr="00091871" w:rsidRDefault="00091871" w:rsidP="0009187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091871">
        <w:rPr>
          <w:rFonts w:ascii="Arial" w:eastAsia="Times New Roman" w:hAnsi="Arial" w:cs="Arial"/>
          <w:noProof w:val="0"/>
          <w:color w:val="000000"/>
          <w:lang w:val="es-ES" w:eastAsia="sr-Latn-RS"/>
        </w:rPr>
        <w:t>Han acordado lo siguiente:</w:t>
      </w:r>
    </w:p>
    <w:p w:rsidR="00091871" w:rsidRPr="00091871" w:rsidRDefault="00091871" w:rsidP="00091871">
      <w:pPr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091871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t>Artículo 1</w:t>
      </w:r>
    </w:p>
    <w:p w:rsidR="00091871" w:rsidRPr="00091871" w:rsidRDefault="00091871" w:rsidP="0009187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091871">
        <w:rPr>
          <w:rFonts w:ascii="Arial" w:eastAsia="Times New Roman" w:hAnsi="Arial" w:cs="Arial"/>
          <w:noProof w:val="0"/>
          <w:color w:val="000000"/>
          <w:lang w:val="es-ES" w:eastAsia="sr-Latn-RS"/>
        </w:rPr>
        <w:t>Las Partes intercambiarán activamente información sobre sus programas de estudio, cursos, seminarios y otras actividades académicas que tengan la intención de organizar.</w:t>
      </w:r>
    </w:p>
    <w:p w:rsidR="00091871" w:rsidRPr="00091871" w:rsidRDefault="00091871" w:rsidP="00091871">
      <w:pPr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091871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t>Artículo 2</w:t>
      </w:r>
    </w:p>
    <w:p w:rsidR="00091871" w:rsidRPr="00091871" w:rsidRDefault="00091871" w:rsidP="0009187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091871">
        <w:rPr>
          <w:rFonts w:ascii="Arial" w:eastAsia="Times New Roman" w:hAnsi="Arial" w:cs="Arial"/>
          <w:noProof w:val="0"/>
          <w:color w:val="000000"/>
          <w:lang w:val="es-ES" w:eastAsia="sr-Latn-RS"/>
        </w:rPr>
        <w:t>Las Partes intercambiarán información sobre nuevos métodos de enseñanza desarrollados y aplicados en los planes de estudio de las Partes.</w:t>
      </w:r>
    </w:p>
    <w:p w:rsidR="00091871" w:rsidRPr="00091871" w:rsidRDefault="00091871" w:rsidP="00091871">
      <w:pPr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091871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t>Artículo 3</w:t>
      </w:r>
    </w:p>
    <w:p w:rsidR="00091871" w:rsidRPr="00091871" w:rsidRDefault="00091871" w:rsidP="0009187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091871">
        <w:rPr>
          <w:rFonts w:ascii="Arial" w:eastAsia="Times New Roman" w:hAnsi="Arial" w:cs="Arial"/>
          <w:noProof w:val="0"/>
          <w:color w:val="000000"/>
          <w:lang w:val="es-ES" w:eastAsia="sr-Latn-RS"/>
        </w:rPr>
        <w:t>Las Partes, a través de esta cooperación, intercambiarán sobre una base de reciprocidad, profesores, conferencistas, expertos e investigadores, estudiantes en los campos de mutuo interés, con vista a mejorar sus cualidades profesionales.</w:t>
      </w:r>
    </w:p>
    <w:p w:rsidR="00091871" w:rsidRPr="00091871" w:rsidRDefault="00091871" w:rsidP="00091871">
      <w:pPr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091871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t>Artículo 4</w:t>
      </w:r>
    </w:p>
    <w:p w:rsidR="00091871" w:rsidRPr="00091871" w:rsidRDefault="00091871" w:rsidP="0009187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091871">
        <w:rPr>
          <w:rFonts w:ascii="Arial" w:eastAsia="Times New Roman" w:hAnsi="Arial" w:cs="Arial"/>
          <w:noProof w:val="0"/>
          <w:color w:val="000000"/>
          <w:lang w:val="es-ES" w:eastAsia="sr-Latn-RS"/>
        </w:rPr>
        <w:t>Las Partes establecerán un sistema adecuado para el intercambio de información periódica sobre publicaciones, revistas, artículos, estudios, documentos de investigación, así como intercambio de publicaciones relacionadas a sus campos de interés, relaciones internacionales o asuntos exteriores.</w:t>
      </w:r>
    </w:p>
    <w:p w:rsidR="00091871" w:rsidRPr="00091871" w:rsidRDefault="00091871" w:rsidP="00091871">
      <w:pPr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091871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t>Artículo 5</w:t>
      </w:r>
    </w:p>
    <w:p w:rsidR="00091871" w:rsidRPr="00091871" w:rsidRDefault="00091871" w:rsidP="0009187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091871">
        <w:rPr>
          <w:rFonts w:ascii="Arial" w:eastAsia="Times New Roman" w:hAnsi="Arial" w:cs="Arial"/>
          <w:noProof w:val="0"/>
          <w:color w:val="000000"/>
          <w:lang w:val="es-ES" w:eastAsia="sr-Latn-RS"/>
        </w:rPr>
        <w:t>Las Partes considerarán la posibilidad de organizar conferencias, cursos de capacitación especializados o seminarios para diplomáticos y funcionarios gubernamentales en diplomacia y asuntos internacionales, a llevarse a cabo alternadamente en Belgrado y en la Ciudad de Guatemala.</w:t>
      </w:r>
    </w:p>
    <w:p w:rsidR="00091871" w:rsidRPr="00091871" w:rsidRDefault="00091871" w:rsidP="00091871">
      <w:pPr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091871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t>Artículo 6</w:t>
      </w:r>
    </w:p>
    <w:p w:rsidR="00091871" w:rsidRPr="00091871" w:rsidRDefault="00091871" w:rsidP="0009187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091871">
        <w:rPr>
          <w:rFonts w:ascii="Arial" w:eastAsia="Times New Roman" w:hAnsi="Arial" w:cs="Arial"/>
          <w:noProof w:val="0"/>
          <w:color w:val="000000"/>
          <w:lang w:val="es-ES" w:eastAsia="sr-Latn-RS"/>
        </w:rPr>
        <w:t>Las Partes facilitarán mutua investigación científica, proyectos e impresión de publicaciones sobre temas de interés mutuo, particularmente aquellos que contribuyan a la divulgación del conocimiento de las relaciones entre los dos países.</w:t>
      </w:r>
    </w:p>
    <w:p w:rsidR="00091871" w:rsidRPr="00091871" w:rsidRDefault="00091871" w:rsidP="00091871">
      <w:pPr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091871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t>Artículo 7</w:t>
      </w:r>
    </w:p>
    <w:p w:rsidR="00091871" w:rsidRPr="00091871" w:rsidRDefault="00091871" w:rsidP="0009187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091871">
        <w:rPr>
          <w:rFonts w:ascii="Arial" w:eastAsia="Times New Roman" w:hAnsi="Arial" w:cs="Arial"/>
          <w:noProof w:val="0"/>
          <w:color w:val="000000"/>
          <w:lang w:val="es-ES" w:eastAsia="sr-Latn-RS"/>
        </w:rPr>
        <w:t>Los expertos de una Parte pueden participar en conferencias</w:t>
      </w:r>
      <w:bookmarkStart w:id="1" w:name="_GoBack"/>
      <w:bookmarkEnd w:id="1"/>
      <w:r w:rsidRPr="00091871">
        <w:rPr>
          <w:rFonts w:ascii="Arial" w:eastAsia="Times New Roman" w:hAnsi="Arial" w:cs="Arial"/>
          <w:noProof w:val="0"/>
          <w:color w:val="000000"/>
          <w:lang w:val="es-ES" w:eastAsia="sr-Latn-RS"/>
        </w:rPr>
        <w:t>, simposios y mesas redondas organizadas por la otra Parte. Las Partes mutuamente se informarán en la debida forma sobre tales eventos.</w:t>
      </w:r>
    </w:p>
    <w:p w:rsidR="00091871" w:rsidRPr="00091871" w:rsidRDefault="00091871" w:rsidP="00091871">
      <w:pPr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091871">
        <w:rPr>
          <w:rFonts w:ascii="Arial" w:eastAsia="Times New Roman" w:hAnsi="Arial" w:cs="Arial"/>
          <w:b/>
          <w:bCs/>
          <w:noProof w:val="0"/>
          <w:color w:val="000000"/>
          <w:lang w:eastAsia="sr-Latn-RS"/>
        </w:rPr>
        <w:t>Artículo 8</w:t>
      </w:r>
    </w:p>
    <w:p w:rsidR="00091871" w:rsidRPr="00091871" w:rsidRDefault="00091871" w:rsidP="0009187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091871">
        <w:rPr>
          <w:rFonts w:ascii="Arial" w:eastAsia="Times New Roman" w:hAnsi="Arial" w:cs="Arial"/>
          <w:noProof w:val="0"/>
          <w:color w:val="000000"/>
          <w:lang w:val="es-ES" w:eastAsia="sr-Latn-RS"/>
        </w:rPr>
        <w:t>El presente Memorándum de Entendimiento entrará en vigor el día de su firma y tendrá una validez de tres (3) años, pudiendo extenderse automáticamente por el mismo período, excepto en el caso de que una Parte notifique a la otra por escrito, al menos noventa (90) días antes de su expiración, de su intención de darlo por terminado.</w:t>
      </w:r>
    </w:p>
    <w:p w:rsidR="00091871" w:rsidRDefault="00091871" w:rsidP="0009187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val="es-ES" w:eastAsia="sr-Latn-RS"/>
        </w:rPr>
      </w:pPr>
      <w:r w:rsidRPr="00091871">
        <w:rPr>
          <w:rFonts w:ascii="Arial" w:eastAsia="Times New Roman" w:hAnsi="Arial" w:cs="Arial"/>
          <w:noProof w:val="0"/>
          <w:color w:val="000000"/>
          <w:lang w:val="es-ES" w:eastAsia="sr-Latn-RS"/>
        </w:rPr>
        <w:t>Hecho en Belgrado, el día 6 de septiembre de 2019, en dos originales, cada uno en idioma serbio, español e inglés, siendo todos los textos igualmente auténticos. En caso de cualquier divergencia en la interpretación, el texto en inglés prevalecerá.</w:t>
      </w:r>
    </w:p>
    <w:p w:rsidR="00091871" w:rsidRPr="00091871" w:rsidRDefault="00091871" w:rsidP="0009187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15079"/>
      </w:tblGrid>
      <w:tr w:rsidR="00091871" w:rsidRPr="00091871" w:rsidTr="00091871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1871" w:rsidRPr="00091871" w:rsidRDefault="00091871" w:rsidP="0009187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eastAsia="sr-Latn-RS"/>
              </w:rPr>
            </w:pPr>
            <w:r w:rsidRPr="000918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sr-Latn-RS"/>
              </w:rPr>
              <w:t>POR EL MINISTERIO DE RELACIONES</w:t>
            </w:r>
            <w:r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sr-Latn-RS"/>
              </w:rPr>
              <w:br/>
            </w:r>
            <w:r w:rsidRPr="000918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sr-Latn-RS"/>
              </w:rPr>
              <w:t>EXTERIORES DE LA REPÚBLICA DE SERBIA</w:t>
            </w:r>
          </w:p>
          <w:p w:rsidR="00091871" w:rsidRPr="00091871" w:rsidRDefault="00091871" w:rsidP="0009187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eastAsia="sr-Latn-RS"/>
              </w:rPr>
            </w:pPr>
            <w:r w:rsidRPr="000918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sr-Latn-RS"/>
              </w:rPr>
              <w:t>IVICA DAČIĆ</w:t>
            </w:r>
          </w:p>
          <w:p w:rsidR="00091871" w:rsidRPr="00091871" w:rsidRDefault="00091871" w:rsidP="0009187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eastAsia="sr-Latn-RS"/>
              </w:rPr>
            </w:pPr>
            <w:r w:rsidRPr="000918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sr-Latn-RS"/>
              </w:rPr>
              <w:t>Primer Viceprimer Ministro y</w:t>
            </w:r>
            <w:r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sr-Latn-RS"/>
              </w:rPr>
              <w:br/>
            </w:r>
            <w:r w:rsidRPr="000918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sr-Latn-RS"/>
              </w:rPr>
              <w:t>Ministro de Relaciones Exteriores</w:t>
            </w:r>
          </w:p>
        </w:tc>
        <w:tc>
          <w:tcPr>
            <w:tcW w:w="15079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1871" w:rsidRPr="00091871" w:rsidRDefault="00091871" w:rsidP="0009187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eastAsia="sr-Latn-RS"/>
              </w:rPr>
            </w:pPr>
            <w:r w:rsidRPr="000918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sr-Latn-RS"/>
              </w:rPr>
              <w:t>POR EL MINISTERIO DE RELACIONES</w:t>
            </w:r>
            <w:r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sr-Latn-RS"/>
              </w:rPr>
              <w:br/>
            </w:r>
            <w:r w:rsidRPr="000918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sr-Latn-RS"/>
              </w:rPr>
              <w:t>EXTERIORES DE LA REPÚBLICA DE GUATEMALA</w:t>
            </w:r>
          </w:p>
          <w:p w:rsidR="00091871" w:rsidRPr="00091871" w:rsidRDefault="00091871" w:rsidP="0009187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eastAsia="sr-Latn-RS"/>
              </w:rPr>
            </w:pPr>
            <w:r w:rsidRPr="000918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sr-Latn-RS"/>
              </w:rPr>
              <w:t>SANDRA ERICA JOVEL POLANCO</w:t>
            </w:r>
          </w:p>
          <w:p w:rsidR="00091871" w:rsidRPr="00091871" w:rsidRDefault="00091871" w:rsidP="0009187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eastAsia="sr-Latn-RS"/>
              </w:rPr>
            </w:pPr>
            <w:r w:rsidRPr="000918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sr-Latn-RS"/>
              </w:rPr>
              <w:t>Ministra de Relaciones Exteriores</w:t>
            </w:r>
          </w:p>
        </w:tc>
      </w:tr>
    </w:tbl>
    <w:p w:rsidR="008455B7" w:rsidRPr="00091871" w:rsidRDefault="008455B7" w:rsidP="00D70371">
      <w:pPr>
        <w:rPr>
          <w:rFonts w:ascii="Arial" w:hAnsi="Arial" w:cs="Arial"/>
          <w:sz w:val="20"/>
          <w:szCs w:val="20"/>
        </w:rPr>
      </w:pPr>
    </w:p>
    <w:sectPr w:rsidR="008455B7" w:rsidRPr="00091871" w:rsidSect="008455B7">
      <w:footerReference w:type="default" r:id="rId9"/>
      <w:type w:val="continuous"/>
      <w:pgSz w:w="11910" w:h="16840"/>
      <w:pgMar w:top="426" w:right="560" w:bottom="280" w:left="560" w:header="68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70F" w:rsidRDefault="0002170F" w:rsidP="00517A41">
      <w:r>
        <w:separator/>
      </w:r>
    </w:p>
  </w:endnote>
  <w:endnote w:type="continuationSeparator" w:id="0">
    <w:p w:rsidR="0002170F" w:rsidRDefault="0002170F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02170F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70F" w:rsidRDefault="0002170F" w:rsidP="00517A41">
      <w:r>
        <w:separator/>
      </w:r>
    </w:p>
  </w:footnote>
  <w:footnote w:type="continuationSeparator" w:id="0">
    <w:p w:rsidR="0002170F" w:rsidRDefault="0002170F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2170F"/>
    <w:rsid w:val="000540A1"/>
    <w:rsid w:val="00063AA4"/>
    <w:rsid w:val="000831BD"/>
    <w:rsid w:val="00091871"/>
    <w:rsid w:val="00102487"/>
    <w:rsid w:val="00192081"/>
    <w:rsid w:val="001C11FA"/>
    <w:rsid w:val="00251BA3"/>
    <w:rsid w:val="00395566"/>
    <w:rsid w:val="003960C1"/>
    <w:rsid w:val="003C4BB6"/>
    <w:rsid w:val="003D018B"/>
    <w:rsid w:val="0044547E"/>
    <w:rsid w:val="004F4265"/>
    <w:rsid w:val="005029F7"/>
    <w:rsid w:val="00517A41"/>
    <w:rsid w:val="00596ED1"/>
    <w:rsid w:val="005D6DF1"/>
    <w:rsid w:val="005F6DF4"/>
    <w:rsid w:val="00606197"/>
    <w:rsid w:val="00643E74"/>
    <w:rsid w:val="00672FD2"/>
    <w:rsid w:val="006C26FD"/>
    <w:rsid w:val="00836F7E"/>
    <w:rsid w:val="008455B7"/>
    <w:rsid w:val="008A44FA"/>
    <w:rsid w:val="00905917"/>
    <w:rsid w:val="00932A9A"/>
    <w:rsid w:val="00944E3C"/>
    <w:rsid w:val="00A31AF5"/>
    <w:rsid w:val="00A41E8E"/>
    <w:rsid w:val="00A43155"/>
    <w:rsid w:val="00AB01F0"/>
    <w:rsid w:val="00B142A1"/>
    <w:rsid w:val="00B1598A"/>
    <w:rsid w:val="00C40AD5"/>
    <w:rsid w:val="00D70371"/>
    <w:rsid w:val="00DF6786"/>
    <w:rsid w:val="00E2022C"/>
    <w:rsid w:val="00E25874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2B66DE7C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EDF1-85AB-4895-BAB3-FB3459DD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4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2023-11-13T17:35:00Z</dcterms:created>
  <dcterms:modified xsi:type="dcterms:W3CDTF">2023-11-13T17:39:00Z</dcterms:modified>
</cp:coreProperties>
</file>