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9663"/>
      </w:tblGrid>
      <w:tr w:rsidR="00CA22B8" w:rsidRPr="00932A9A" w14:paraId="20AB6FA8" w14:textId="77777777" w:rsidTr="00934210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C96C044" w14:textId="77777777" w:rsidR="00CA22B8" w:rsidRDefault="00CA22B8" w:rsidP="0093421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BE749C2" wp14:editId="23058D7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3E5AEF55" w14:textId="77777777" w:rsidR="00CA22B8" w:rsidRPr="00D70371" w:rsidRDefault="00CA22B8" w:rsidP="00934210">
            <w:pPr>
              <w:pStyle w:val="NASLOVZLATO"/>
            </w:pPr>
            <w:r w:rsidRPr="007542FB">
              <w:t>ПРАВИЛНИК</w:t>
            </w:r>
          </w:p>
          <w:p w14:paraId="419C68D2" w14:textId="5143D544" w:rsidR="00CA22B8" w:rsidRPr="00D70371" w:rsidRDefault="00CA22B8" w:rsidP="00934210">
            <w:pPr>
              <w:pStyle w:val="NASLOVBELO"/>
            </w:pPr>
            <w:r w:rsidRPr="00CA22B8">
              <w:t>О САДРЖИНИ И НАЧИНУ СПРОВОЂЕЊА ГОДИШЊЕГ ПРОГРАМА МОНИТОРИНГА КВАЛИТЕТА ДЕРИВАТА НАФТЕ И БИОГОРИВА ЗА 2020. ГОДИНУ</w:t>
            </w:r>
          </w:p>
          <w:p w14:paraId="286E0B12" w14:textId="431AFEFE" w:rsidR="00CA22B8" w:rsidRPr="00D70371" w:rsidRDefault="00CA22B8" w:rsidP="00934210">
            <w:pPr>
              <w:pStyle w:val="podnaslovpropisa"/>
            </w:pPr>
            <w:r w:rsidRPr="00D70371">
              <w:t xml:space="preserve">("Сл. гласник РС", бр. </w:t>
            </w:r>
            <w:r>
              <w:t>28</w:t>
            </w:r>
            <w:r w:rsidRPr="00D70371">
              <w:t>/</w:t>
            </w:r>
            <w:r>
              <w:t>2020</w:t>
            </w:r>
            <w:r w:rsidRPr="00D70371">
              <w:t>)</w:t>
            </w:r>
          </w:p>
        </w:tc>
      </w:tr>
      <w:bookmarkEnd w:id="0"/>
    </w:tbl>
    <w:p w14:paraId="03365D8D" w14:textId="591237CD" w:rsidR="00FF64EA" w:rsidRPr="00EC372F" w:rsidRDefault="00FF64EA" w:rsidP="00CA22B8">
      <w:pPr>
        <w:rPr>
          <w:rFonts w:ascii="Arial" w:hAnsi="Arial" w:cs="Arial"/>
        </w:rPr>
      </w:pPr>
    </w:p>
    <w:p w14:paraId="3C12684E" w14:textId="77777777" w:rsidR="00CA22B8" w:rsidRPr="00EC372F" w:rsidRDefault="00CA22B8" w:rsidP="00CA22B8">
      <w:pPr>
        <w:spacing w:after="150"/>
        <w:jc w:val="right"/>
        <w:rPr>
          <w:rFonts w:ascii="Arial" w:hAnsi="Arial" w:cs="Arial"/>
        </w:rPr>
      </w:pPr>
      <w:proofErr w:type="spellStart"/>
      <w:r w:rsidRPr="00EC372F">
        <w:rPr>
          <w:rFonts w:ascii="Arial" w:hAnsi="Arial" w:cs="Arial"/>
          <w:b/>
          <w:color w:val="000000"/>
        </w:rPr>
        <w:t>Прилог</w:t>
      </w:r>
      <w:proofErr w:type="spellEnd"/>
      <w:r w:rsidRPr="00EC372F">
        <w:rPr>
          <w:rFonts w:ascii="Arial" w:hAnsi="Arial" w:cs="Arial"/>
          <w:b/>
          <w:color w:val="000000"/>
        </w:rPr>
        <w:t xml:space="preserve"> 1.</w:t>
      </w:r>
    </w:p>
    <w:p w14:paraId="29384CB5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color w:val="000000"/>
        </w:rPr>
        <w:t xml:space="preserve">Т.1 – </w:t>
      </w:r>
      <w:proofErr w:type="spellStart"/>
      <w:r w:rsidRPr="00EC372F">
        <w:rPr>
          <w:rFonts w:ascii="Arial" w:hAnsi="Arial" w:cs="Arial"/>
          <w:color w:val="000000"/>
        </w:rPr>
        <w:t>Параметри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безоловног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моторног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бензина</w:t>
      </w:r>
      <w:proofErr w:type="spellEnd"/>
      <w:r w:rsidRPr="00EC372F">
        <w:rPr>
          <w:rFonts w:ascii="Arial" w:hAnsi="Arial" w:cs="Arial"/>
          <w:color w:val="000000"/>
        </w:rPr>
        <w:t xml:space="preserve"> (</w:t>
      </w:r>
      <w:proofErr w:type="spellStart"/>
      <w:r w:rsidRPr="00EC372F">
        <w:rPr>
          <w:rFonts w:ascii="Arial" w:hAnsi="Arial" w:cs="Arial"/>
          <w:color w:val="000000"/>
        </w:rPr>
        <w:t>све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градације</w:t>
      </w:r>
      <w:proofErr w:type="spellEnd"/>
      <w:r w:rsidRPr="00EC372F">
        <w:rPr>
          <w:rFonts w:ascii="Arial" w:hAnsi="Arial" w:cs="Arial"/>
          <w:color w:val="000000"/>
        </w:rPr>
        <w:t xml:space="preserve">) </w:t>
      </w:r>
      <w:proofErr w:type="spellStart"/>
      <w:r w:rsidRPr="00EC372F">
        <w:rPr>
          <w:rFonts w:ascii="Arial" w:hAnsi="Arial" w:cs="Arial"/>
          <w:color w:val="000000"/>
        </w:rPr>
        <w:t>који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се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испитују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за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потребе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мониторинга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710"/>
        <w:gridCol w:w="4000"/>
      </w:tblGrid>
      <w:tr w:rsidR="00CA22B8" w:rsidRPr="00EC372F" w14:paraId="0ACE1FAE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38375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7193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Јединица</w:t>
            </w:r>
            <w:proofErr w:type="spellEnd"/>
          </w:p>
        </w:tc>
      </w:tr>
      <w:tr w:rsidR="00CA22B8" w:rsidRPr="00EC372F" w14:paraId="698DD35D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21680" w14:textId="77777777" w:rsidR="00CA22B8" w:rsidRPr="00EC372F" w:rsidRDefault="00CA22B8" w:rsidP="00934210">
            <w:pPr>
              <w:rPr>
                <w:rFonts w:ascii="Arial" w:hAnsi="Arial" w:cs="Arial"/>
              </w:rPr>
            </w:pP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60080" w14:textId="77777777" w:rsidR="00CA22B8" w:rsidRPr="00EC372F" w:rsidRDefault="00CA22B8" w:rsidP="00934210">
            <w:pPr>
              <w:rPr>
                <w:rFonts w:ascii="Arial" w:hAnsi="Arial" w:cs="Arial"/>
              </w:rPr>
            </w:pPr>
          </w:p>
        </w:tc>
      </w:tr>
      <w:tr w:rsidR="00CA22B8" w:rsidRPr="00EC372F" w14:paraId="346ADDF2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27EB7" w14:textId="77777777" w:rsidR="00CA22B8" w:rsidRPr="00EC372F" w:rsidRDefault="00CA22B8" w:rsidP="00934210">
            <w:pPr>
              <w:rPr>
                <w:rFonts w:ascii="Arial" w:hAnsi="Arial" w:cs="Arial"/>
              </w:rPr>
            </w:pP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3E37B" w14:textId="77777777" w:rsidR="00CA22B8" w:rsidRPr="00EC372F" w:rsidRDefault="00CA22B8" w:rsidP="00934210">
            <w:pPr>
              <w:rPr>
                <w:rFonts w:ascii="Arial" w:hAnsi="Arial" w:cs="Arial"/>
              </w:rPr>
            </w:pPr>
          </w:p>
        </w:tc>
      </w:tr>
      <w:tr w:rsidR="00CA22B8" w:rsidRPr="00EC372F" w14:paraId="64FEF898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16077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Истраживачки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октански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, RON</w:t>
            </w: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E56A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-</w:t>
            </w:r>
          </w:p>
        </w:tc>
      </w:tr>
      <w:tr w:rsidR="00CA22B8" w:rsidRPr="00EC372F" w14:paraId="15BED9FA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3CB58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Моторни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октански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, MON</w:t>
            </w: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CA69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-</w:t>
            </w:r>
          </w:p>
        </w:tc>
      </w:tr>
      <w:tr w:rsidR="00CA22B8" w:rsidRPr="00EC372F" w14:paraId="4EAF1110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D025E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Напон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паре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, DVPE</w:t>
            </w: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0B2FA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kPa</w:t>
            </w:r>
          </w:p>
        </w:tc>
      </w:tr>
      <w:tr w:rsidR="00CA22B8" w:rsidRPr="00EC372F" w14:paraId="0CBC44A4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E706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Дестилација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:</w:t>
            </w:r>
          </w:p>
          <w:p w14:paraId="699ACDDF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испарено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100 ºC, Е100</w:t>
            </w:r>
          </w:p>
          <w:p w14:paraId="72D8D58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испарено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150 ºC, Е150</w:t>
            </w: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47D0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(V/V)</w:t>
            </w:r>
          </w:p>
        </w:tc>
      </w:tr>
      <w:tr w:rsidR="00CA22B8" w:rsidRPr="00EC372F" w14:paraId="525F9215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200AD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Дестилација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:</w:t>
            </w:r>
          </w:p>
          <w:p w14:paraId="3B00B00F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Крајња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тачка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кључања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(FBP)</w:t>
            </w:r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F06AB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ºC</w:t>
            </w:r>
          </w:p>
        </w:tc>
      </w:tr>
      <w:tr w:rsidR="00CA22B8" w:rsidRPr="00EC372F" w14:paraId="69D2CB10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3FFCE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угљоводоника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:</w:t>
            </w:r>
          </w:p>
          <w:p w14:paraId="782942F2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олефини</w:t>
            </w:r>
            <w:proofErr w:type="spellEnd"/>
          </w:p>
          <w:p w14:paraId="61FA3832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аромати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AC0C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(V/V)</w:t>
            </w:r>
          </w:p>
        </w:tc>
      </w:tr>
      <w:tr w:rsidR="00CA22B8" w:rsidRPr="00EC372F" w14:paraId="567AD92B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5222B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бензена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CA10A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(V/V)</w:t>
            </w:r>
          </w:p>
        </w:tc>
      </w:tr>
      <w:tr w:rsidR="00CA22B8" w:rsidRPr="00EC372F" w14:paraId="66983B43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A2CF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кисеоника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C2AF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(m/m)</w:t>
            </w:r>
          </w:p>
        </w:tc>
      </w:tr>
      <w:tr w:rsidR="00CA22B8" w:rsidRPr="00EC372F" w14:paraId="575635BE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65FC3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оксигената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>:</w:t>
            </w:r>
          </w:p>
          <w:p w14:paraId="5034C7A8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метанол</w:t>
            </w:r>
            <w:proofErr w:type="spellEnd"/>
          </w:p>
          <w:p w14:paraId="13DC4FC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етанол</w:t>
            </w:r>
            <w:proofErr w:type="spellEnd"/>
          </w:p>
          <w:p w14:paraId="05ED2D4F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изопропил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алкохол</w:t>
            </w:r>
            <w:proofErr w:type="spellEnd"/>
          </w:p>
          <w:p w14:paraId="76EFE30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терцбутил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алкохол</w:t>
            </w:r>
            <w:proofErr w:type="spellEnd"/>
          </w:p>
          <w:p w14:paraId="6BE54747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изобутил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алкохол</w:t>
            </w:r>
            <w:proofErr w:type="spellEnd"/>
          </w:p>
          <w:p w14:paraId="55EC506C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lastRenderedPageBreak/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етри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садрже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5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C-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атома</w:t>
            </w:r>
            <w:proofErr w:type="spellEnd"/>
          </w:p>
          <w:p w14:paraId="65D63325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други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оксигенати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5129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lastRenderedPageBreak/>
              <w:t>% (V/V)</w:t>
            </w:r>
          </w:p>
        </w:tc>
      </w:tr>
      <w:tr w:rsidR="00CA22B8" w:rsidRPr="00EC372F" w14:paraId="27E8130A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8978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сумпора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A309E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mg/kg</w:t>
            </w:r>
          </w:p>
        </w:tc>
      </w:tr>
      <w:tr w:rsidR="00CA22B8" w:rsidRPr="00EC372F" w14:paraId="41BBF305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F20DB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олова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C2A34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g/L</w:t>
            </w:r>
          </w:p>
        </w:tc>
      </w:tr>
      <w:tr w:rsidR="00CA22B8" w:rsidRPr="00EC372F" w14:paraId="781F3681" w14:textId="77777777" w:rsidTr="00934210">
        <w:trPr>
          <w:trHeight w:val="45"/>
          <w:tblCellSpacing w:w="0" w:type="auto"/>
        </w:trPr>
        <w:tc>
          <w:tcPr>
            <w:tcW w:w="9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6D065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мангана</w:t>
            </w:r>
            <w:proofErr w:type="spellEnd"/>
          </w:p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59AC5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mg/L</w:t>
            </w:r>
          </w:p>
        </w:tc>
      </w:tr>
    </w:tbl>
    <w:p w14:paraId="607AE2E1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color w:val="000000"/>
        </w:rPr>
        <w:t xml:space="preserve">Т.2 – </w:t>
      </w:r>
      <w:proofErr w:type="spellStart"/>
      <w:r w:rsidRPr="00EC372F">
        <w:rPr>
          <w:rFonts w:ascii="Arial" w:hAnsi="Arial" w:cs="Arial"/>
          <w:color w:val="000000"/>
        </w:rPr>
        <w:t>Параметри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гасног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уља</w:t>
      </w:r>
      <w:proofErr w:type="spellEnd"/>
      <w:r w:rsidRPr="00EC372F">
        <w:rPr>
          <w:rFonts w:ascii="Arial" w:hAnsi="Arial" w:cs="Arial"/>
          <w:color w:val="000000"/>
        </w:rPr>
        <w:t xml:space="preserve"> EVRO DIZEL </w:t>
      </w:r>
      <w:proofErr w:type="spellStart"/>
      <w:r w:rsidRPr="00EC372F">
        <w:rPr>
          <w:rFonts w:ascii="Arial" w:hAnsi="Arial" w:cs="Arial"/>
          <w:color w:val="000000"/>
        </w:rPr>
        <w:t>који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се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испитују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за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потребе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мониторинга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940"/>
        <w:gridCol w:w="3770"/>
      </w:tblGrid>
      <w:tr w:rsidR="00CA22B8" w:rsidRPr="00EC372F" w14:paraId="0F5F0107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EC0DB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979B5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Јединица</w:t>
            </w:r>
            <w:proofErr w:type="spellEnd"/>
          </w:p>
        </w:tc>
      </w:tr>
      <w:tr w:rsidR="00CA22B8" w:rsidRPr="00EC372F" w14:paraId="2E522057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72F27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Цетански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број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8BB30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-</w:t>
            </w:r>
          </w:p>
        </w:tc>
      </w:tr>
      <w:tr w:rsidR="00CA22B8" w:rsidRPr="00EC372F" w14:paraId="5F8927E2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F85D8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Густина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15 ºC</w:t>
            </w:r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E79F3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kg/m³</w:t>
            </w:r>
          </w:p>
        </w:tc>
      </w:tr>
      <w:tr w:rsidR="00CA22B8" w:rsidRPr="00EC372F" w14:paraId="79DBC15E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BE35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Дестилација</w:t>
            </w:r>
            <w:proofErr w:type="spellEnd"/>
          </w:p>
          <w:p w14:paraId="47DC6893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% (V/V)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продестилисано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250 ºC</w:t>
            </w:r>
          </w:p>
          <w:p w14:paraId="6DA4BA8C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 xml:space="preserve">% (V/V)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продестилисано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350 ºC</w:t>
            </w:r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58352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(V/V)</w:t>
            </w:r>
          </w:p>
        </w:tc>
      </w:tr>
      <w:tr w:rsidR="00CA22B8" w:rsidRPr="00EC372F" w14:paraId="68CCDB11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63884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Дестилација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- 95% (V/V)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предестилисаног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на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32C71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ºC</w:t>
            </w:r>
          </w:p>
        </w:tc>
      </w:tr>
      <w:tr w:rsidR="00CA22B8" w:rsidRPr="00EC372F" w14:paraId="2427F013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D0A3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Полициклични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ароматични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угљоводоници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DE787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(m/m)</w:t>
            </w:r>
          </w:p>
        </w:tc>
      </w:tr>
      <w:tr w:rsidR="00CA22B8" w:rsidRPr="00EC372F" w14:paraId="123DB03C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1CE10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сумпора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B0864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mg/kg</w:t>
            </w:r>
          </w:p>
        </w:tc>
      </w:tr>
      <w:tr w:rsidR="00CA22B8" w:rsidRPr="00EC372F" w14:paraId="49F244BA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EA158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метилестра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масне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киселине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(МЕМК)</w:t>
            </w:r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0ABF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(V/V)</w:t>
            </w:r>
          </w:p>
        </w:tc>
      </w:tr>
      <w:tr w:rsidR="00CA22B8" w:rsidRPr="00EC372F" w14:paraId="41A0EDB7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3622B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Тачка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паљења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9FA38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ºC</w:t>
            </w:r>
          </w:p>
        </w:tc>
      </w:tr>
      <w:tr w:rsidR="00CA22B8" w:rsidRPr="00EC372F" w14:paraId="10942740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C683C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мангана</w:t>
            </w:r>
            <w:proofErr w:type="spellEnd"/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7AF13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mg/L</w:t>
            </w:r>
          </w:p>
        </w:tc>
      </w:tr>
      <w:tr w:rsidR="00CA22B8" w:rsidRPr="00EC372F" w14:paraId="24D585CA" w14:textId="77777777" w:rsidTr="00934210">
        <w:trPr>
          <w:trHeight w:val="45"/>
          <w:tblCellSpacing w:w="0" w:type="auto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27055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Тачка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филтрабилности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CFPP</w:t>
            </w:r>
          </w:p>
        </w:tc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C3B8E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ºC</w:t>
            </w:r>
          </w:p>
        </w:tc>
      </w:tr>
    </w:tbl>
    <w:p w14:paraId="2E7A49A3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color w:val="000000"/>
        </w:rPr>
        <w:t xml:space="preserve">Т.3 – </w:t>
      </w:r>
      <w:proofErr w:type="spellStart"/>
      <w:r w:rsidRPr="00EC372F">
        <w:rPr>
          <w:rFonts w:ascii="Arial" w:hAnsi="Arial" w:cs="Arial"/>
          <w:color w:val="000000"/>
        </w:rPr>
        <w:t>Параметри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дизел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горива</w:t>
      </w:r>
      <w:proofErr w:type="spellEnd"/>
      <w:r w:rsidRPr="00EC372F">
        <w:rPr>
          <w:rFonts w:ascii="Arial" w:hAnsi="Arial" w:cs="Arial"/>
          <w:color w:val="000000"/>
        </w:rPr>
        <w:t xml:space="preserve"> GASNO ULJE 0,1 </w:t>
      </w:r>
      <w:proofErr w:type="spellStart"/>
      <w:r w:rsidRPr="00EC372F">
        <w:rPr>
          <w:rFonts w:ascii="Arial" w:hAnsi="Arial" w:cs="Arial"/>
          <w:color w:val="000000"/>
        </w:rPr>
        <w:t>који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се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испитују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за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потребе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мониторинга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7179"/>
        <w:gridCol w:w="3531"/>
      </w:tblGrid>
      <w:tr w:rsidR="00CA22B8" w:rsidRPr="00EC372F" w14:paraId="6EB39C49" w14:textId="77777777" w:rsidTr="00934210">
        <w:trPr>
          <w:trHeight w:val="45"/>
          <w:tblCellSpacing w:w="0" w:type="auto"/>
        </w:trPr>
        <w:tc>
          <w:tcPr>
            <w:tcW w:w="9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7AEFC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0B8F0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Јединица</w:t>
            </w:r>
            <w:proofErr w:type="spellEnd"/>
          </w:p>
        </w:tc>
      </w:tr>
      <w:tr w:rsidR="00CA22B8" w:rsidRPr="00EC372F" w14:paraId="4FD4BE57" w14:textId="77777777" w:rsidTr="00934210">
        <w:trPr>
          <w:trHeight w:val="45"/>
          <w:tblCellSpacing w:w="0" w:type="auto"/>
        </w:trPr>
        <w:tc>
          <w:tcPr>
            <w:tcW w:w="9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F9932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Цетански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индекс</w:t>
            </w:r>
            <w:proofErr w:type="spellEnd"/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51CF4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-</w:t>
            </w:r>
          </w:p>
        </w:tc>
      </w:tr>
      <w:tr w:rsidR="00CA22B8" w:rsidRPr="00EC372F" w14:paraId="20DBEFE0" w14:textId="77777777" w:rsidTr="00934210">
        <w:trPr>
          <w:trHeight w:val="45"/>
          <w:tblCellSpacing w:w="0" w:type="auto"/>
        </w:trPr>
        <w:tc>
          <w:tcPr>
            <w:tcW w:w="9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6F98E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Густина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15 ºC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09048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kg/m³</w:t>
            </w:r>
          </w:p>
        </w:tc>
      </w:tr>
      <w:tr w:rsidR="00CA22B8" w:rsidRPr="00EC372F" w14:paraId="2ADFFC6E" w14:textId="77777777" w:rsidTr="00934210">
        <w:trPr>
          <w:trHeight w:val="45"/>
          <w:tblCellSpacing w:w="0" w:type="auto"/>
        </w:trPr>
        <w:tc>
          <w:tcPr>
            <w:tcW w:w="9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E366C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Дестилација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- 90% (V/V)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предестилисаног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на</w:t>
            </w:r>
            <w:proofErr w:type="spellEnd"/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AA31A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ºC</w:t>
            </w:r>
          </w:p>
        </w:tc>
      </w:tr>
      <w:tr w:rsidR="00CA22B8" w:rsidRPr="00EC372F" w14:paraId="1D92C3BB" w14:textId="77777777" w:rsidTr="00934210">
        <w:trPr>
          <w:trHeight w:val="45"/>
          <w:tblCellSpacing w:w="0" w:type="auto"/>
        </w:trPr>
        <w:tc>
          <w:tcPr>
            <w:tcW w:w="9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3D59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сумпора</w:t>
            </w:r>
            <w:proofErr w:type="spellEnd"/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5BC3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mg/kg</w:t>
            </w:r>
          </w:p>
        </w:tc>
      </w:tr>
      <w:tr w:rsidR="00CA22B8" w:rsidRPr="00EC372F" w14:paraId="63AC423E" w14:textId="77777777" w:rsidTr="00934210">
        <w:trPr>
          <w:trHeight w:val="45"/>
          <w:tblCellSpacing w:w="0" w:type="auto"/>
        </w:trPr>
        <w:tc>
          <w:tcPr>
            <w:tcW w:w="9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B9B6D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воде</w:t>
            </w:r>
            <w:proofErr w:type="spellEnd"/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66ACF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mg/kg</w:t>
            </w:r>
          </w:p>
        </w:tc>
      </w:tr>
    </w:tbl>
    <w:p w14:paraId="62762375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color w:val="000000"/>
        </w:rPr>
        <w:t xml:space="preserve">Т.4 – </w:t>
      </w:r>
      <w:proofErr w:type="spellStart"/>
      <w:r w:rsidRPr="00EC372F">
        <w:rPr>
          <w:rFonts w:ascii="Arial" w:hAnsi="Arial" w:cs="Arial"/>
          <w:color w:val="000000"/>
        </w:rPr>
        <w:t>Параметри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за</w:t>
      </w:r>
      <w:proofErr w:type="spellEnd"/>
      <w:r w:rsidRPr="00EC372F">
        <w:rPr>
          <w:rFonts w:ascii="Arial" w:hAnsi="Arial" w:cs="Arial"/>
          <w:color w:val="000000"/>
        </w:rPr>
        <w:t xml:space="preserve"> ГАСНО УЉЕ ЕКСТРА ЛАКО EVRO EL и </w:t>
      </w:r>
      <w:proofErr w:type="spellStart"/>
      <w:r w:rsidRPr="00EC372F">
        <w:rPr>
          <w:rFonts w:ascii="Arial" w:hAnsi="Arial" w:cs="Arial"/>
          <w:color w:val="000000"/>
        </w:rPr>
        <w:t>уље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за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ложење</w:t>
      </w:r>
      <w:proofErr w:type="spellEnd"/>
      <w:r w:rsidRPr="00EC372F">
        <w:rPr>
          <w:rFonts w:ascii="Arial" w:hAnsi="Arial" w:cs="Arial"/>
          <w:color w:val="000000"/>
        </w:rPr>
        <w:t xml:space="preserve"> (</w:t>
      </w:r>
      <w:proofErr w:type="spellStart"/>
      <w:r w:rsidRPr="00EC372F">
        <w:rPr>
          <w:rFonts w:ascii="Arial" w:hAnsi="Arial" w:cs="Arial"/>
          <w:color w:val="000000"/>
        </w:rPr>
        <w:t>све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градације</w:t>
      </w:r>
      <w:proofErr w:type="spellEnd"/>
      <w:r w:rsidRPr="00EC372F">
        <w:rPr>
          <w:rFonts w:ascii="Arial" w:hAnsi="Arial" w:cs="Arial"/>
          <w:color w:val="000000"/>
        </w:rPr>
        <w:t xml:space="preserve">) </w:t>
      </w:r>
      <w:proofErr w:type="spellStart"/>
      <w:r w:rsidRPr="00EC372F">
        <w:rPr>
          <w:rFonts w:ascii="Arial" w:hAnsi="Arial" w:cs="Arial"/>
          <w:color w:val="000000"/>
        </w:rPr>
        <w:t>који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се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испитују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за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потребе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мониторинга</w:t>
      </w:r>
      <w:proofErr w:type="spellEnd"/>
      <w:r w:rsidRPr="00EC372F">
        <w:rPr>
          <w:rFonts w:ascii="Arial" w:hAnsi="Arial" w:cs="Arial"/>
          <w:color w:val="000000"/>
        </w:rPr>
        <w:t xml:space="preserve"> </w:t>
      </w:r>
      <w:proofErr w:type="spellStart"/>
      <w:r w:rsidRPr="00EC372F">
        <w:rPr>
          <w:rFonts w:ascii="Arial" w:hAnsi="Arial" w:cs="Arial"/>
          <w:color w:val="000000"/>
        </w:rPr>
        <w:t>квалитета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74"/>
        <w:gridCol w:w="9036"/>
      </w:tblGrid>
      <w:tr w:rsidR="00CA22B8" w:rsidRPr="00EC372F" w14:paraId="4D20C934" w14:textId="77777777" w:rsidTr="00934210">
        <w:trPr>
          <w:trHeight w:val="45"/>
          <w:tblCellSpacing w:w="0" w:type="auto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B1EA9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Параметар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</w:p>
        </w:tc>
        <w:tc>
          <w:tcPr>
            <w:tcW w:w="1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42D7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Јединица</w:t>
            </w:r>
            <w:proofErr w:type="spellEnd"/>
          </w:p>
        </w:tc>
      </w:tr>
      <w:tr w:rsidR="00CA22B8" w:rsidRPr="00EC372F" w14:paraId="55DB99FB" w14:textId="77777777" w:rsidTr="00934210">
        <w:trPr>
          <w:trHeight w:val="45"/>
          <w:tblCellSpacing w:w="0" w:type="auto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3B8B6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EC372F">
              <w:rPr>
                <w:rFonts w:ascii="Arial" w:hAnsi="Arial" w:cs="Arial"/>
                <w:color w:val="000000"/>
              </w:rPr>
              <w:t>Садржај</w:t>
            </w:r>
            <w:proofErr w:type="spellEnd"/>
            <w:r w:rsidRPr="00EC372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C372F">
              <w:rPr>
                <w:rFonts w:ascii="Arial" w:hAnsi="Arial" w:cs="Arial"/>
                <w:color w:val="000000"/>
              </w:rPr>
              <w:t>сумпора</w:t>
            </w:r>
            <w:proofErr w:type="spellEnd"/>
          </w:p>
        </w:tc>
        <w:tc>
          <w:tcPr>
            <w:tcW w:w="1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222BE" w14:textId="77777777" w:rsidR="00CA22B8" w:rsidRPr="00EC372F" w:rsidRDefault="00CA22B8" w:rsidP="00934210">
            <w:pPr>
              <w:spacing w:after="150"/>
              <w:rPr>
                <w:rFonts w:ascii="Arial" w:hAnsi="Arial" w:cs="Arial"/>
              </w:rPr>
            </w:pPr>
            <w:r w:rsidRPr="00EC372F">
              <w:rPr>
                <w:rFonts w:ascii="Arial" w:hAnsi="Arial" w:cs="Arial"/>
                <w:color w:val="000000"/>
              </w:rPr>
              <w:t>% (m/m)</w:t>
            </w:r>
          </w:p>
        </w:tc>
      </w:tr>
    </w:tbl>
    <w:p w14:paraId="64AF0C8C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276FD55D" wp14:editId="08592515">
            <wp:extent cx="5732145" cy="4102419"/>
            <wp:effectExtent l="0" t="0" r="0" b="0"/>
            <wp:docPr id="210250696" name="Picture 21025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32F3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5EF0575E" wp14:editId="45548897">
            <wp:extent cx="5732145" cy="4102419"/>
            <wp:effectExtent l="0" t="0" r="0" b="0"/>
            <wp:docPr id="2056760459" name="Picture 205676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50D2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5708E1B8" wp14:editId="0AC83A05">
            <wp:extent cx="5732145" cy="4102419"/>
            <wp:effectExtent l="0" t="0" r="0" b="0"/>
            <wp:docPr id="1747646488" name="Picture 174764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5923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3E66940E" wp14:editId="004AA672">
            <wp:extent cx="5732145" cy="4102419"/>
            <wp:effectExtent l="0" t="0" r="0" b="0"/>
            <wp:docPr id="890259946" name="Picture 89025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6D2F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4AE01039" wp14:editId="10DB2604">
            <wp:extent cx="5732145" cy="4102419"/>
            <wp:effectExtent l="0" t="0" r="0" b="0"/>
            <wp:docPr id="1595902704" name="Picture 159590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52E7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424E1802" wp14:editId="48FBD32D">
            <wp:extent cx="5732145" cy="4102419"/>
            <wp:effectExtent l="0" t="0" r="0" b="0"/>
            <wp:docPr id="316280096" name="Picture 31628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55EB" w14:textId="77777777" w:rsidR="00CA22B8" w:rsidRPr="00EC372F" w:rsidRDefault="00CA22B8" w:rsidP="00CA22B8">
      <w:pPr>
        <w:spacing w:after="150"/>
        <w:rPr>
          <w:rFonts w:ascii="Arial" w:hAnsi="Arial" w:cs="Arial"/>
        </w:rPr>
      </w:pPr>
      <w:r w:rsidRPr="00EC372F">
        <w:rPr>
          <w:rFonts w:ascii="Arial" w:hAnsi="Arial" w:cs="Arial"/>
          <w:noProof/>
        </w:rPr>
        <w:drawing>
          <wp:inline distT="0" distB="0" distL="0" distR="0" wp14:anchorId="7FE14600" wp14:editId="00477A58">
            <wp:extent cx="5732145" cy="4102419"/>
            <wp:effectExtent l="0" t="0" r="0" b="0"/>
            <wp:docPr id="803699768" name="Picture 80369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F47F" w14:textId="77777777" w:rsidR="00CA22B8" w:rsidRPr="00EC372F" w:rsidRDefault="00CA22B8" w:rsidP="00CA22B8">
      <w:pPr>
        <w:rPr>
          <w:rFonts w:ascii="Arial" w:hAnsi="Arial" w:cs="Arial"/>
        </w:rPr>
      </w:pPr>
    </w:p>
    <w:sectPr w:rsidR="00CA22B8" w:rsidRPr="00EC372F" w:rsidSect="00CA22B8">
      <w:footerReference w:type="default" r:id="rId14"/>
      <w:type w:val="continuous"/>
      <w:pgSz w:w="12480" w:h="15740"/>
      <w:pgMar w:top="284" w:right="1020" w:bottom="28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1CDC" w14:textId="77777777" w:rsidR="00C83E1C" w:rsidRDefault="00C83E1C" w:rsidP="00CA22B8">
      <w:pPr>
        <w:spacing w:after="0" w:line="240" w:lineRule="auto"/>
      </w:pPr>
      <w:r>
        <w:separator/>
      </w:r>
    </w:p>
  </w:endnote>
  <w:endnote w:type="continuationSeparator" w:id="0">
    <w:p w14:paraId="26CC4C9A" w14:textId="77777777" w:rsidR="00C83E1C" w:rsidRDefault="00C83E1C" w:rsidP="00CA2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7205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BBA6F4" w14:textId="08662B27" w:rsidR="00CA22B8" w:rsidRDefault="00CA22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422F18" w14:textId="77777777" w:rsidR="00CA22B8" w:rsidRDefault="00CA2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4C73F" w14:textId="77777777" w:rsidR="00C83E1C" w:rsidRDefault="00C83E1C" w:rsidP="00CA22B8">
      <w:pPr>
        <w:spacing w:after="0" w:line="240" w:lineRule="auto"/>
      </w:pPr>
      <w:r>
        <w:separator/>
      </w:r>
    </w:p>
  </w:footnote>
  <w:footnote w:type="continuationSeparator" w:id="0">
    <w:p w14:paraId="31B3D119" w14:textId="77777777" w:rsidR="00C83E1C" w:rsidRDefault="00C83E1C" w:rsidP="00CA2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4EA"/>
    <w:rsid w:val="00C83E1C"/>
    <w:rsid w:val="00CA22B8"/>
    <w:rsid w:val="00EC372F"/>
    <w:rsid w:val="00FF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3DA33"/>
  <w15:docId w15:val="{4FB0B5FE-F93C-4728-8D94-B193AC87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2B8"/>
    <w:pPr>
      <w:widowControl/>
      <w:spacing w:after="200" w:line="276" w:lineRule="auto"/>
    </w:pPr>
    <w:rPr>
      <w:rFonts w:ascii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9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A22B8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A22B8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A22B8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A22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A22B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2B8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CA22B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2B8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2024-01-03T17:16:00Z</dcterms:created>
  <dcterms:modified xsi:type="dcterms:W3CDTF">2024-01-03T16:19:00Z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LastSaved">
    <vt:filetime>2024-01-03T00:00:00Z</vt:filetime>
  </property>
</Properties>
</file>