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80384F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80384F" w:rsidRDefault="0080384F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4B554B8" wp14:editId="1B80017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0384F" w:rsidRDefault="0080384F" w:rsidP="00272DCF">
            <w:pPr>
              <w:pStyle w:val="NASLOVZLATO"/>
            </w:pPr>
            <w:r>
              <w:t>ПРАВИЛНИК</w:t>
            </w:r>
          </w:p>
          <w:p w:rsidR="0080384F" w:rsidRPr="000D3D80" w:rsidRDefault="0080384F" w:rsidP="00272DC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ГЕОДЕЗИЈА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0384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ГРАЂЕВИНАРСТВО</w:t>
            </w:r>
          </w:p>
          <w:p w:rsidR="0080384F" w:rsidRPr="00215591" w:rsidRDefault="0080384F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80384F" w:rsidRDefault="0080384F" w:rsidP="0080384F">
      <w:pPr>
        <w:pStyle w:val="BodyText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  <w:bookmarkStart w:id="0" w:name="_GoBack"/>
      <w:bookmarkEnd w:id="0"/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spacing w:before="7"/>
        <w:ind w:left="0"/>
        <w:rPr>
          <w:sz w:val="28"/>
        </w:rPr>
      </w:pPr>
    </w:p>
    <w:p w:rsidR="006975D3" w:rsidRDefault="0080384F">
      <w:pPr>
        <w:pStyle w:val="BodyText"/>
        <w:spacing w:before="98" w:line="232" w:lineRule="auto"/>
        <w:ind w:left="5514" w:right="117" w:firstLine="396"/>
        <w:jc w:val="both"/>
      </w:pPr>
      <w:bookmarkStart w:id="1" w:name="9_Правилник_о_допунама_Правилника_о_план"/>
      <w:bookmarkEnd w:id="1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6975D3" w:rsidRDefault="0080384F">
      <w:pPr>
        <w:pStyle w:val="BodyText"/>
        <w:spacing w:line="198" w:lineRule="exact"/>
        <w:ind w:left="5514"/>
      </w:pPr>
      <w:r>
        <w:t>– др. закон),</w:t>
      </w:r>
    </w:p>
    <w:p w:rsidR="006975D3" w:rsidRDefault="0080384F">
      <w:pPr>
        <w:pStyle w:val="BodyText"/>
        <w:spacing w:line="204" w:lineRule="exact"/>
        <w:ind w:left="5911"/>
      </w:pPr>
      <w:r>
        <w:t>Министар просвете, науке и технолошког развоја доноси</w:t>
      </w:r>
    </w:p>
    <w:p w:rsidR="006975D3" w:rsidRDefault="006975D3">
      <w:pPr>
        <w:pStyle w:val="BodyText"/>
        <w:spacing w:before="1"/>
        <w:ind w:left="0"/>
        <w:rPr>
          <w:sz w:val="16"/>
        </w:rPr>
      </w:pPr>
    </w:p>
    <w:p w:rsidR="006975D3" w:rsidRDefault="0080384F">
      <w:pPr>
        <w:pStyle w:val="Heading1"/>
        <w:ind w:left="7302"/>
      </w:pPr>
      <w:r>
        <w:t>П</w:t>
      </w:r>
      <w:r>
        <w:t xml:space="preserve">РАВИЛНИК </w:t>
      </w:r>
    </w:p>
    <w:p w:rsidR="006975D3" w:rsidRDefault="0080384F">
      <w:pPr>
        <w:spacing w:before="181" w:line="252" w:lineRule="auto"/>
        <w:ind w:left="5662" w:right="265"/>
        <w:jc w:val="center"/>
        <w:rPr>
          <w:b/>
          <w:sz w:val="20"/>
        </w:rPr>
      </w:pPr>
      <w:r>
        <w:rPr>
          <w:b/>
          <w:sz w:val="20"/>
        </w:rPr>
        <w:t>o допунама Правилника о плану и програму наставе и учења стручних п</w:t>
      </w:r>
      <w:r>
        <w:rPr>
          <w:b/>
          <w:sz w:val="20"/>
        </w:rPr>
        <w:t>редмета средњег стручног образовања и васпитања у подручју рада Геодезија и грађевинарство</w:t>
      </w:r>
    </w:p>
    <w:p w:rsidR="006975D3" w:rsidRDefault="006975D3">
      <w:pPr>
        <w:pStyle w:val="BodyText"/>
        <w:spacing w:before="6"/>
        <w:ind w:left="0"/>
        <w:rPr>
          <w:b/>
          <w:sz w:val="22"/>
        </w:rPr>
      </w:pPr>
    </w:p>
    <w:p w:rsidR="006975D3" w:rsidRDefault="0080384F">
      <w:pPr>
        <w:pStyle w:val="BodyText"/>
        <w:spacing w:line="204" w:lineRule="exact"/>
        <w:ind w:left="7798"/>
      </w:pPr>
      <w:r>
        <w:t>Члан 1.</w:t>
      </w:r>
    </w:p>
    <w:p w:rsidR="006975D3" w:rsidRDefault="0080384F">
      <w:pPr>
        <w:pStyle w:val="BodyText"/>
        <w:spacing w:before="2" w:line="232" w:lineRule="auto"/>
        <w:ind w:left="5514" w:right="117" w:firstLine="396"/>
        <w:jc w:val="both"/>
      </w:pPr>
      <w:r>
        <w:t>У Правилнику о плану и програму наставе и учења струч- них предмета средњег стручног образовања и васпитања у по- дручју рада Геодезија и грађевинарство („С</w:t>
      </w:r>
      <w:r>
        <w:t>лужбени гласник РС</w:t>
      </w:r>
    </w:p>
    <w:p w:rsidR="006975D3" w:rsidRDefault="0080384F">
      <w:pPr>
        <w:pStyle w:val="BodyText"/>
        <w:spacing w:line="232" w:lineRule="auto"/>
        <w:ind w:left="5575" w:right="178"/>
        <w:jc w:val="center"/>
      </w:pPr>
      <w:r>
        <w:t xml:space="preserve">– Просветни гласник”, бр. 7/18, 10/19, 3/21 и 11/21), део: „ПЛАН И </w:t>
      </w: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ЗА </w:t>
      </w:r>
      <w:r>
        <w:rPr>
          <w:spacing w:val="-4"/>
        </w:rPr>
        <w:t>ОБРАЗОВНИ</w:t>
      </w:r>
      <w:r>
        <w:rPr>
          <w:spacing w:val="-20"/>
        </w:rPr>
        <w:t xml:space="preserve"> </w:t>
      </w:r>
      <w:r>
        <w:t>ПРОФИЛ</w:t>
      </w:r>
    </w:p>
    <w:p w:rsidR="006975D3" w:rsidRDefault="0080384F">
      <w:pPr>
        <w:pStyle w:val="BodyText"/>
        <w:spacing w:line="232" w:lineRule="auto"/>
        <w:ind w:left="5514" w:right="118"/>
        <w:jc w:val="center"/>
      </w:pPr>
      <w:r>
        <w:t>ГРАЂЕВИНСКИ ТЕХНИЧАР”, после програма предмета: „ЗАВР- ШНИ РАДОВИ И КУЋНЕ ИНСТАЛАЦИЈЕ”, додаје се програм</w:t>
      </w:r>
    </w:p>
    <w:p w:rsidR="006975D3" w:rsidRDefault="006975D3">
      <w:pPr>
        <w:spacing w:line="232" w:lineRule="auto"/>
        <w:jc w:val="center"/>
        <w:sectPr w:rsidR="006975D3" w:rsidSect="0080384F">
          <w:footerReference w:type="default" r:id="rId8"/>
          <w:type w:val="continuous"/>
          <w:pgSz w:w="11910" w:h="15740"/>
          <w:pgMar w:top="1480" w:right="560" w:bottom="280" w:left="580" w:header="720" w:footer="480" w:gutter="0"/>
          <w:cols w:space="720"/>
        </w:sectPr>
      </w:pPr>
    </w:p>
    <w:p w:rsidR="006975D3" w:rsidRDefault="0080384F">
      <w:pPr>
        <w:pStyle w:val="BodyText"/>
        <w:spacing w:before="88" w:line="232" w:lineRule="auto"/>
        <w:ind w:right="-16"/>
      </w:pPr>
      <w:r>
        <w:lastRenderedPageBreak/>
        <w:t>матурског испита за образовни профил грађевински техничар, који је одштампан уз овај правилник и чини његов саставни део.</w:t>
      </w:r>
    </w:p>
    <w:p w:rsidR="006975D3" w:rsidRDefault="0080384F">
      <w:pPr>
        <w:pStyle w:val="BodyText"/>
        <w:spacing w:line="230" w:lineRule="auto"/>
        <w:ind w:right="39" w:firstLine="396"/>
        <w:jc w:val="both"/>
      </w:pPr>
      <w:r>
        <w:t>У делу: „ПЛАН И ПРОГРАМ НАСТАВЕ И УЧЕЊА ЗА ОБРАЗОВНИ ПРОФИЛ РУКОВАЛАЦ ГРАЂЕВИНСКОМ МЕ-</w:t>
      </w:r>
    </w:p>
    <w:p w:rsidR="006975D3" w:rsidRDefault="0080384F">
      <w:pPr>
        <w:pStyle w:val="BodyText"/>
        <w:spacing w:line="230" w:lineRule="auto"/>
        <w:ind w:right="22"/>
      </w:pPr>
      <w:r>
        <w:t xml:space="preserve">ХАНИЗАЦИЈОМ”, после програма предмета: „МАШИНЕ </w:t>
      </w:r>
      <w:r>
        <w:t>ЗА СПЕЦИЈАЛИЗОВАНЕ  ПОСЛОВЕ  НА  ГРАДИЛИШТУ”,  додаје</w:t>
      </w:r>
    </w:p>
    <w:p w:rsidR="006975D3" w:rsidRDefault="0080384F">
      <w:pPr>
        <w:pStyle w:val="BodyText"/>
        <w:spacing w:line="230" w:lineRule="auto"/>
        <w:ind w:right="38"/>
        <w:jc w:val="both"/>
      </w:pPr>
      <w:r>
        <w:t>се програм завршног испита за образовни профил руковалац гра- ђевинском механизацијом, који је одштампан уз овај правилник и чини његов саставни део.</w:t>
      </w:r>
    </w:p>
    <w:p w:rsidR="006975D3" w:rsidRDefault="0080384F">
      <w:pPr>
        <w:pStyle w:val="BodyText"/>
        <w:spacing w:before="157" w:line="202" w:lineRule="exact"/>
        <w:ind w:left="2363" w:right="2305"/>
        <w:jc w:val="center"/>
      </w:pPr>
      <w:r>
        <w:t>Члан 2.</w:t>
      </w:r>
    </w:p>
    <w:p w:rsidR="006975D3" w:rsidRDefault="0080384F">
      <w:pPr>
        <w:pStyle w:val="BodyText"/>
        <w:spacing w:before="2" w:line="230" w:lineRule="auto"/>
        <w:ind w:right="39" w:firstLine="396"/>
        <w:jc w:val="both"/>
      </w:pPr>
      <w:r>
        <w:t>Даном ступања на снагу овог правилника прест</w:t>
      </w:r>
      <w:r>
        <w:t>аје да важи Правилник о наставном плану и програму огледа за образовни профил техничар за одржавање објеката („Службени гласник РС – Просветни гласник”, бр. 8/12 и 2/15).</w:t>
      </w:r>
    </w:p>
    <w:p w:rsidR="006975D3" w:rsidRDefault="0080384F">
      <w:pPr>
        <w:pStyle w:val="BodyText"/>
        <w:spacing w:before="160" w:line="202" w:lineRule="exact"/>
        <w:ind w:left="2363" w:right="2305"/>
        <w:jc w:val="center"/>
      </w:pPr>
      <w:r>
        <w:t>Члан 3.</w:t>
      </w:r>
    </w:p>
    <w:p w:rsidR="006975D3" w:rsidRDefault="0080384F">
      <w:pPr>
        <w:pStyle w:val="BodyText"/>
        <w:spacing w:before="2" w:line="230" w:lineRule="auto"/>
        <w:ind w:right="38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ind w:left="0"/>
        <w:rPr>
          <w:sz w:val="20"/>
        </w:rPr>
      </w:pPr>
    </w:p>
    <w:p w:rsidR="006975D3" w:rsidRDefault="006975D3">
      <w:pPr>
        <w:pStyle w:val="BodyText"/>
        <w:spacing w:before="10"/>
        <w:ind w:left="0"/>
        <w:rPr>
          <w:sz w:val="24"/>
        </w:rPr>
      </w:pPr>
    </w:p>
    <w:p w:rsidR="006975D3" w:rsidRDefault="0080384F">
      <w:pPr>
        <w:pStyle w:val="Heading2"/>
        <w:spacing w:line="202" w:lineRule="exact"/>
        <w:ind w:left="1200"/>
      </w:pPr>
      <w:r>
        <w:t>ПРОГРАМ МАТУРСКОГ ИСПИТА</w:t>
      </w:r>
    </w:p>
    <w:p w:rsidR="006975D3" w:rsidRDefault="0080384F">
      <w:pPr>
        <w:spacing w:line="202" w:lineRule="exact"/>
        <w:ind w:left="290"/>
        <w:rPr>
          <w:b/>
          <w:sz w:val="18"/>
        </w:rPr>
      </w:pPr>
      <w:r>
        <w:rPr>
          <w:b/>
          <w:sz w:val="18"/>
        </w:rPr>
        <w:t>ЗА ОБРАЗОВНИ ПРОФИЛ ГРАЂЕВИНСКИ ТЕХНИЧАР</w:t>
      </w:r>
    </w:p>
    <w:p w:rsidR="006975D3" w:rsidRDefault="0080384F">
      <w:pPr>
        <w:spacing w:before="161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975D3" w:rsidRDefault="0080384F">
      <w:pPr>
        <w:pStyle w:val="BodyText"/>
        <w:spacing w:before="111" w:line="230" w:lineRule="auto"/>
        <w:ind w:right="38" w:firstLine="396"/>
        <w:jc w:val="both"/>
      </w:pPr>
      <w:r>
        <w:t>Матурским испитом проверава се да ли је ученик, после за- вршеног образовања за образовни профил грађевински техничар, стекао знања, вештине и ставове, односно стручне компетенције прописане Стандардом квалификације – грађевински техничар („Службени гласни</w:t>
      </w:r>
      <w:r>
        <w:t>к РС – Просветни гласник”, број 7/18).</w:t>
      </w:r>
    </w:p>
    <w:p w:rsidR="006975D3" w:rsidRDefault="0080384F">
      <w:pPr>
        <w:pStyle w:val="Heading2"/>
        <w:spacing w:before="159"/>
      </w:pPr>
      <w:r>
        <w:t>СТРУКТУРА МАТУРСКОГ ИСПИТА</w:t>
      </w:r>
    </w:p>
    <w:p w:rsidR="006975D3" w:rsidRDefault="0080384F">
      <w:pPr>
        <w:pStyle w:val="BodyText"/>
        <w:spacing w:before="111" w:line="230" w:lineRule="auto"/>
        <w:ind w:right="39" w:firstLine="396"/>
        <w:jc w:val="both"/>
      </w:pPr>
      <w:r>
        <w:t>Матурски испит за ученике који су стекли образовање по плану и програму наставе и учење за образовни профил грађевин- ски техничар, састоји се из три дела: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33"/>
        </w:tabs>
        <w:spacing w:line="193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19"/>
          <w:sz w:val="18"/>
        </w:rPr>
        <w:t xml:space="preserve"> </w:t>
      </w:r>
      <w:r>
        <w:rPr>
          <w:sz w:val="18"/>
        </w:rPr>
        <w:t>књижев</w:t>
      </w:r>
      <w:r>
        <w:rPr>
          <w:sz w:val="18"/>
        </w:rPr>
        <w:t>ности;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975D3" w:rsidRDefault="0080384F">
      <w:pPr>
        <w:pStyle w:val="Heading2"/>
        <w:spacing w:before="161"/>
      </w:pPr>
      <w:r>
        <w:t>ПРЕДУСЛОВИ ЗА ПОЛАГАЊЕ МАТУРСКОГ ИСПИТА</w:t>
      </w:r>
    </w:p>
    <w:p w:rsidR="006975D3" w:rsidRDefault="0080384F">
      <w:pPr>
        <w:pStyle w:val="BodyText"/>
        <w:spacing w:before="111" w:line="230" w:lineRule="auto"/>
        <w:ind w:right="39" w:firstLine="396"/>
        <w:jc w:val="both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по плану и програму наставе и учења за обра- зовни профил грађевински техничар.</w:t>
      </w:r>
    </w:p>
    <w:p w:rsidR="006975D3" w:rsidRDefault="0080384F">
      <w:pPr>
        <w:pStyle w:val="BodyText"/>
        <w:spacing w:line="230" w:lineRule="auto"/>
        <w:ind w:right="38" w:firstLine="396"/>
        <w:jc w:val="both"/>
      </w:pPr>
      <w:r>
        <w:t>Завод за унапређивање образовања и ва</w:t>
      </w:r>
      <w:r>
        <w:t>спитања – Центар за стручно образовање и образовање одраслих (у даљем тексту: Цен- тар) припрема Приручник о полагању матурског испита за обра- зовни профил грађевински техничар (у даљем тексту: Приручник) којим се утврђују: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57"/>
        </w:tabs>
        <w:spacing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</w:t>
      </w:r>
      <w:r>
        <w:rPr>
          <w:sz w:val="18"/>
        </w:rPr>
        <w:t xml:space="preserve">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33"/>
        </w:tabs>
        <w:spacing w:line="194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31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6975D3" w:rsidRDefault="0080384F">
      <w:pPr>
        <w:pStyle w:val="ListParagraph"/>
        <w:numPr>
          <w:ilvl w:val="0"/>
          <w:numId w:val="2"/>
        </w:numPr>
        <w:tabs>
          <w:tab w:val="left" w:pos="662"/>
        </w:tabs>
        <w:spacing w:line="230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975D3" w:rsidRDefault="0080384F">
      <w:pPr>
        <w:pStyle w:val="BodyText"/>
        <w:spacing w:line="230" w:lineRule="auto"/>
        <w:ind w:right="39" w:firstLine="396"/>
        <w:jc w:val="both"/>
      </w:pPr>
      <w:r>
        <w:t>Збирку теоријс</w:t>
      </w:r>
      <w:r>
        <w:t>ких задатака за матурски испит и практичне радне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припремају</w:t>
      </w:r>
      <w:r>
        <w:rPr>
          <w:spacing w:val="-6"/>
        </w:rPr>
        <w:t xml:space="preserve"> </w:t>
      </w:r>
      <w:r>
        <w:t>наставници</w:t>
      </w:r>
      <w:r>
        <w:rPr>
          <w:spacing w:val="-6"/>
        </w:rPr>
        <w:t xml:space="preserve"> </w:t>
      </w:r>
      <w:r>
        <w:t>стручних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 xml:space="preserve">школа </w:t>
      </w:r>
      <w:r>
        <w:t>у којима се остварује образовање за образовни профил грађевин- ски техничар, у сарадњи са</w:t>
      </w:r>
      <w:r>
        <w:rPr>
          <w:spacing w:val="-1"/>
        </w:rPr>
        <w:t xml:space="preserve"> </w:t>
      </w:r>
      <w:r>
        <w:t>Центром.</w:t>
      </w:r>
    </w:p>
    <w:p w:rsidR="006975D3" w:rsidRDefault="0080384F">
      <w:pPr>
        <w:pStyle w:val="BodyText"/>
        <w:spacing w:line="230" w:lineRule="auto"/>
        <w:ind w:right="39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975D3" w:rsidRDefault="0080384F">
      <w:pPr>
        <w:spacing w:line="149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6975D3" w:rsidRDefault="0080384F">
      <w:pPr>
        <w:tabs>
          <w:tab w:val="left" w:pos="383"/>
        </w:tabs>
        <w:spacing w:line="235" w:lineRule="auto"/>
        <w:ind w:left="383" w:right="39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6975D3" w:rsidRDefault="0080384F">
      <w:pPr>
        <w:pStyle w:val="Heading2"/>
        <w:spacing w:before="80"/>
      </w:pPr>
      <w:r>
        <w:rPr>
          <w:b w:val="0"/>
        </w:rPr>
        <w:br w:type="column"/>
      </w:r>
      <w:r>
        <w:t>ОРГАНИЗАЦИЈА МАТУРСКОГ ИСПИТА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</w:t>
      </w:r>
      <w:r>
        <w:t>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t>За сваког ученика директор школе одређује менторе. Менто- ри су наставници стручних предмета који су обучавали ученика у току школовања. Они помажу ученику у припремама за полагање испита за проверу стручно–теоријских знања и матурског прак- тичног рада.</w:t>
      </w:r>
    </w:p>
    <w:p w:rsidR="006975D3" w:rsidRDefault="0080384F">
      <w:pPr>
        <w:pStyle w:val="BodyText"/>
        <w:spacing w:line="235" w:lineRule="auto"/>
        <w:ind w:right="117" w:firstLine="396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t>Матур</w:t>
      </w:r>
      <w:r>
        <w:t>ски</w:t>
      </w:r>
      <w:r>
        <w:rPr>
          <w:spacing w:val="31"/>
        </w:rPr>
        <w:t xml:space="preserve"> </w:t>
      </w:r>
      <w:r>
        <w:t>испит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ученика</w:t>
      </w:r>
      <w:r>
        <w:rPr>
          <w:spacing w:val="31"/>
        </w:rPr>
        <w:t xml:space="preserve"> </w:t>
      </w:r>
      <w:r>
        <w:t>може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траје</w:t>
      </w:r>
      <w:r>
        <w:rPr>
          <w:spacing w:val="31"/>
        </w:rPr>
        <w:t xml:space="preserve"> </w:t>
      </w:r>
      <w:r>
        <w:t>највише</w:t>
      </w:r>
      <w:r>
        <w:rPr>
          <w:spacing w:val="31"/>
        </w:rPr>
        <w:t xml:space="preserve"> </w:t>
      </w:r>
      <w:r>
        <w:t>четири дана.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истом</w:t>
      </w:r>
      <w:r>
        <w:rPr>
          <w:spacing w:val="5"/>
        </w:rPr>
        <w:t xml:space="preserve"> </w:t>
      </w:r>
      <w:r>
        <w:t>дану</w:t>
      </w:r>
      <w:r>
        <w:rPr>
          <w:spacing w:val="5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полаже</w:t>
      </w:r>
      <w:r>
        <w:rPr>
          <w:spacing w:val="5"/>
        </w:rPr>
        <w:t xml:space="preserve"> </w:t>
      </w:r>
      <w:r>
        <w:t>само</w:t>
      </w:r>
      <w:r>
        <w:rPr>
          <w:spacing w:val="5"/>
        </w:rPr>
        <w:t xml:space="preserve"> </w:t>
      </w:r>
      <w:r>
        <w:t>један</w:t>
      </w:r>
      <w:r>
        <w:rPr>
          <w:spacing w:val="5"/>
        </w:rPr>
        <w:t xml:space="preserve"> </w:t>
      </w:r>
      <w:r>
        <w:t>део</w:t>
      </w:r>
      <w:r>
        <w:rPr>
          <w:spacing w:val="5"/>
        </w:rPr>
        <w:t xml:space="preserve"> </w:t>
      </w:r>
      <w:r>
        <w:t>матур-</w:t>
      </w:r>
    </w:p>
    <w:p w:rsidR="006975D3" w:rsidRDefault="0080384F">
      <w:pPr>
        <w:pStyle w:val="BodyText"/>
        <w:spacing w:line="198" w:lineRule="exact"/>
      </w:pPr>
      <w:r>
        <w:t>ског испита.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испиту.</w:t>
      </w:r>
    </w:p>
    <w:p w:rsidR="006975D3" w:rsidRDefault="0080384F">
      <w:pPr>
        <w:pStyle w:val="Heading2"/>
        <w:spacing w:before="161"/>
      </w:pPr>
      <w:r>
        <w:t>ИСПИТ ИЗ МАТЕРЊЕГ ЈЕЗИКА И</w:t>
      </w:r>
      <w:r>
        <w:t xml:space="preserve"> КЊИЖЕВНОСТИ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6975D3" w:rsidRDefault="0080384F">
      <w:pPr>
        <w:pStyle w:val="BodyText"/>
        <w:spacing w:line="200" w:lineRule="exact"/>
        <w:ind w:left="497"/>
      </w:pPr>
      <w:r>
        <w:t>На испиту ученик обрађује једну од четири понуђене теме.</w:t>
      </w:r>
    </w:p>
    <w:p w:rsidR="006975D3" w:rsidRDefault="0080384F">
      <w:pPr>
        <w:pStyle w:val="BodyText"/>
        <w:spacing w:before="1" w:line="235" w:lineRule="auto"/>
        <w:ind w:right="118" w:firstLine="396"/>
        <w:jc w:val="both"/>
      </w:pPr>
      <w:r>
        <w:t>Теме утврђује Испитни одбор школе, на п</w:t>
      </w:r>
      <w:r>
        <w:t>редлог стручног већа наставника матерњег језика и књижевности.</w:t>
      </w:r>
    </w:p>
    <w:p w:rsidR="006975D3" w:rsidRDefault="0080384F">
      <w:pPr>
        <w:pStyle w:val="BodyText"/>
        <w:spacing w:line="200" w:lineRule="exact"/>
        <w:ind w:left="497"/>
      </w:pPr>
      <w:r>
        <w:t>Испит из матерњег језика и књижевности траје три сата.</w:t>
      </w:r>
    </w:p>
    <w:p w:rsidR="006975D3" w:rsidRDefault="0080384F">
      <w:pPr>
        <w:pStyle w:val="BodyText"/>
        <w:spacing w:before="1" w:line="235" w:lineRule="auto"/>
        <w:ind w:right="117"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rPr>
          <w:spacing w:val="-3"/>
        </w:rPr>
        <w:t xml:space="preserve">Сваки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6975D3" w:rsidRDefault="0080384F">
      <w:pPr>
        <w:pStyle w:val="Heading2"/>
        <w:spacing w:before="164"/>
      </w:pPr>
      <w:r>
        <w:t>ИСПИТ ЗА ПРОВЕРУ СТРУЧНО-ТЕОРИЈСКИХ ЗНАЊА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>Циљ овог дела матурског испита је провера стручно-теориј- ских знања неопходних за обављање по</w:t>
      </w:r>
      <w:r>
        <w:t>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6975D3" w:rsidRDefault="0080384F">
      <w:pPr>
        <w:pStyle w:val="ListParagraph"/>
        <w:numPr>
          <w:ilvl w:val="0"/>
          <w:numId w:val="1"/>
        </w:numPr>
        <w:tabs>
          <w:tab w:val="left" w:pos="633"/>
        </w:tabs>
        <w:spacing w:line="199" w:lineRule="exact"/>
        <w:ind w:firstLine="397"/>
        <w:rPr>
          <w:sz w:val="18"/>
        </w:rPr>
      </w:pPr>
      <w:r>
        <w:rPr>
          <w:sz w:val="18"/>
        </w:rPr>
        <w:t>Грађевинске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</w:t>
      </w:r>
    </w:p>
    <w:p w:rsidR="006975D3" w:rsidRDefault="0080384F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Статика и отпорност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</w:p>
    <w:p w:rsidR="006975D3" w:rsidRDefault="0080384F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Армирано-бетонске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</w:t>
      </w:r>
    </w:p>
    <w:p w:rsidR="006975D3" w:rsidRDefault="0080384F">
      <w:pPr>
        <w:pStyle w:val="BodyText"/>
        <w:spacing w:before="1" w:line="235" w:lineRule="auto"/>
        <w:ind w:right="117" w:firstLine="396"/>
        <w:jc w:val="both"/>
      </w:pPr>
      <w:r>
        <w:t>Испит се полаже писмено, решавањем тес</w:t>
      </w:r>
      <w:r>
        <w:t>та за проверу стручно-теоријских знања, који садржи до 50 задатака, а вреднује се са укупно 100 бодова.</w:t>
      </w:r>
    </w:p>
    <w:p w:rsidR="006975D3" w:rsidRDefault="0080384F">
      <w:pPr>
        <w:pStyle w:val="BodyText"/>
        <w:spacing w:line="202" w:lineRule="exact"/>
        <w:ind w:left="497"/>
      </w:pPr>
      <w:r>
        <w:t>Бодови се преводе у успех. Скала успешности је петостепена.</w:t>
      </w:r>
    </w:p>
    <w:p w:rsidR="006975D3" w:rsidRDefault="006975D3"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984"/>
      </w:tblGrid>
      <w:tr w:rsidR="006975D3">
        <w:trPr>
          <w:trHeight w:val="198"/>
        </w:trPr>
        <w:tc>
          <w:tcPr>
            <w:tcW w:w="3147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ind w:left="353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984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ind w:left="544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975D3">
        <w:trPr>
          <w:trHeight w:val="200"/>
        </w:trPr>
        <w:tc>
          <w:tcPr>
            <w:tcW w:w="3147" w:type="dxa"/>
          </w:tcPr>
          <w:p w:rsidR="006975D3" w:rsidRDefault="0080384F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975D3">
        <w:trPr>
          <w:trHeight w:val="200"/>
        </w:trPr>
        <w:tc>
          <w:tcPr>
            <w:tcW w:w="3147" w:type="dxa"/>
          </w:tcPr>
          <w:p w:rsidR="006975D3" w:rsidRDefault="0080384F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975D3">
        <w:trPr>
          <w:trHeight w:val="200"/>
        </w:trPr>
        <w:tc>
          <w:tcPr>
            <w:tcW w:w="3147" w:type="dxa"/>
          </w:tcPr>
          <w:p w:rsidR="006975D3" w:rsidRDefault="0080384F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975D3">
        <w:trPr>
          <w:trHeight w:val="200"/>
        </w:trPr>
        <w:tc>
          <w:tcPr>
            <w:tcW w:w="3147" w:type="dxa"/>
          </w:tcPr>
          <w:p w:rsidR="006975D3" w:rsidRDefault="0080384F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975D3">
        <w:trPr>
          <w:trHeight w:val="200"/>
        </w:trPr>
        <w:tc>
          <w:tcPr>
            <w:tcW w:w="3147" w:type="dxa"/>
          </w:tcPr>
          <w:p w:rsidR="006975D3" w:rsidRDefault="0080384F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87,5 - 100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975D3" w:rsidRDefault="0080384F">
      <w:pPr>
        <w:pStyle w:val="BodyText"/>
        <w:spacing w:before="38" w:line="235" w:lineRule="auto"/>
        <w:ind w:left="56" w:right="117" w:firstLine="396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6975D3" w:rsidRDefault="0080384F">
      <w:pPr>
        <w:pStyle w:val="BodyText"/>
        <w:spacing w:line="200" w:lineRule="exact"/>
      </w:pPr>
      <w:r>
        <w:t>и делимично измењене задатке из збирке (25 бодова).</w:t>
      </w:r>
    </w:p>
    <w:p w:rsidR="006975D3" w:rsidRDefault="0080384F">
      <w:pPr>
        <w:pStyle w:val="BodyText"/>
        <w:spacing w:before="1" w:line="235" w:lineRule="auto"/>
        <w:ind w:right="117" w:firstLine="396"/>
        <w:jc w:val="both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 xml:space="preserve">учења прописаних наставним планом и програмом за образовни профил грађевински техничар. Тестови су конципирани </w:t>
      </w:r>
      <w:r>
        <w:rPr>
          <w:spacing w:val="-3"/>
        </w:rPr>
        <w:t xml:space="preserve">тако </w:t>
      </w:r>
      <w:r>
        <w:t>да об</w:t>
      </w:r>
      <w:r>
        <w:t xml:space="preserve">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оба- вљање послова и задатака у оквиру занимања,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1"/>
        </w:rPr>
        <w:t xml:space="preserve"> </w:t>
      </w:r>
      <w:r>
        <w:t>области.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t>Комисију за преглед тестова чине три наставника стручних предмета.</w:t>
      </w:r>
    </w:p>
    <w:p w:rsidR="006975D3" w:rsidRDefault="006975D3">
      <w:pPr>
        <w:spacing w:line="235" w:lineRule="auto"/>
        <w:jc w:val="both"/>
        <w:sectPr w:rsidR="006975D3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975D3" w:rsidRDefault="0080384F">
      <w:pPr>
        <w:pStyle w:val="Heading2"/>
        <w:spacing w:before="80"/>
      </w:pPr>
      <w:r>
        <w:lastRenderedPageBreak/>
        <w:t>МАТУРСКИ ПРАКТИЧНИ РАД</w:t>
      </w:r>
    </w:p>
    <w:p w:rsidR="006975D3" w:rsidRDefault="0080384F">
      <w:pPr>
        <w:pStyle w:val="BodyText"/>
        <w:spacing w:before="112"/>
        <w:ind w:right="39" w:firstLine="396"/>
        <w:jc w:val="both"/>
      </w:pPr>
      <w:r>
        <w:t>Циљ матурског практичног рада је провера стручних компе- тенција прописаних Стандардом квалификације за образовни про- фил грађевински технич</w:t>
      </w:r>
      <w:r>
        <w:t>ар.</w:t>
      </w:r>
    </w:p>
    <w:p w:rsidR="006975D3" w:rsidRDefault="0080384F">
      <w:pPr>
        <w:pStyle w:val="BodyText"/>
        <w:spacing w:line="237" w:lineRule="auto"/>
        <w:ind w:right="39" w:firstLine="396"/>
        <w:jc w:val="both"/>
      </w:pPr>
      <w:r>
        <w:t>На матурском практичном раду ученик извршава два радна задатка којима се проверавају прописане компетенције.</w:t>
      </w:r>
    </w:p>
    <w:p w:rsidR="006975D3" w:rsidRDefault="0080384F">
      <w:pPr>
        <w:pStyle w:val="BodyText"/>
        <w:ind w:right="38" w:firstLine="396"/>
        <w:jc w:val="both"/>
      </w:pPr>
      <w:r>
        <w:t>За проверу прописаних компетенција утврђује се листа стан- дардизованих радних задатака. Од стандардизованих радних зада- така сачињава се одго</w:t>
      </w:r>
      <w:r>
        <w:t>варајући број комбинација радних задатака за матурски практични рад. Листе стандардизованих радних зада- така, комбинације, критеријуми и обрасци за оцењивање саставни су део Приручника.</w:t>
      </w:r>
    </w:p>
    <w:p w:rsidR="006975D3" w:rsidRDefault="0080384F">
      <w:pPr>
        <w:pStyle w:val="BodyText"/>
        <w:spacing w:line="237" w:lineRule="auto"/>
        <w:ind w:right="38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6975D3" w:rsidRDefault="0080384F">
      <w:pPr>
        <w:pStyle w:val="BodyText"/>
        <w:ind w:left="45" w:right="38" w:firstLine="396"/>
        <w:jc w:val="right"/>
      </w:pPr>
      <w:r>
        <w:t>Сваки радни задатак може да се оцени са највише 100 бодова. Оцену о стеченим прописаним компетенцијама даје трочлана испитна комисија. Комисију чине два наставника стручних пред- мета, од којих је један председник комисије, и представник посло-</w:t>
      </w:r>
    </w:p>
    <w:p w:rsidR="006975D3" w:rsidRDefault="0080384F">
      <w:pPr>
        <w:pStyle w:val="BodyText"/>
        <w:spacing w:line="201" w:lineRule="exact"/>
      </w:pPr>
      <w:r>
        <w:t>даваца, ст</w:t>
      </w:r>
      <w:r>
        <w:t>ручњак у датој области рада.</w:t>
      </w:r>
    </w:p>
    <w:p w:rsidR="006975D3" w:rsidRDefault="0080384F">
      <w:pPr>
        <w:pStyle w:val="BodyText"/>
        <w:ind w:right="38" w:firstLine="396"/>
        <w:jc w:val="both"/>
      </w:pPr>
      <w:r>
        <w:t xml:space="preserve">Сагласност на чланство представника послодаваца у </w:t>
      </w:r>
      <w:r>
        <w:rPr>
          <w:spacing w:val="-3"/>
        </w:rPr>
        <w:t xml:space="preserve">коми- </w:t>
      </w:r>
      <w:r>
        <w:t xml:space="preserve">сији, на предлог </w:t>
      </w:r>
      <w:r>
        <w:rPr>
          <w:spacing w:val="-3"/>
        </w:rPr>
        <w:t xml:space="preserve">школа, </w:t>
      </w:r>
      <w:r>
        <w:t xml:space="preserve">даје </w:t>
      </w:r>
      <w:r>
        <w:rPr>
          <w:spacing w:val="-4"/>
        </w:rPr>
        <w:t xml:space="preserve">Унија </w:t>
      </w:r>
      <w:r>
        <w:t xml:space="preserve">послодаваца Србије, односно Привредна </w:t>
      </w:r>
      <w:r>
        <w:rPr>
          <w:spacing w:val="-3"/>
        </w:rPr>
        <w:t xml:space="preserve">комора  </w:t>
      </w:r>
      <w:r>
        <w:t>Србије у сарадњи са Центром. Базу података   о члановима испитних комисија – представницим</w:t>
      </w:r>
      <w:r>
        <w:t>а послодаваца води</w:t>
      </w:r>
      <w:r>
        <w:rPr>
          <w:spacing w:val="-1"/>
        </w:rPr>
        <w:t xml:space="preserve"> </w:t>
      </w:r>
      <w:r>
        <w:t>Центар.</w:t>
      </w:r>
    </w:p>
    <w:p w:rsidR="006975D3" w:rsidRDefault="0080384F">
      <w:pPr>
        <w:pStyle w:val="BodyText"/>
        <w:spacing w:line="237" w:lineRule="auto"/>
        <w:ind w:right="38" w:firstLine="396"/>
        <w:jc w:val="both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комисије, утврђује се просечан број бодова</w:t>
      </w:r>
      <w:r>
        <w:t xml:space="preserve"> за задатак.</w:t>
      </w:r>
    </w:p>
    <w:p w:rsidR="006975D3" w:rsidRDefault="0080384F">
      <w:pPr>
        <w:pStyle w:val="BodyText"/>
        <w:ind w:right="38" w:firstLine="396"/>
        <w:jc w:val="both"/>
      </w:pP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просечни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бодова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b/>
        </w:rPr>
        <w:t>појединачном</w:t>
      </w:r>
      <w:r>
        <w:rPr>
          <w:b/>
          <w:spacing w:val="-6"/>
        </w:rPr>
        <w:t xml:space="preserve"> </w:t>
      </w:r>
      <w:r>
        <w:rPr>
          <w:b/>
        </w:rPr>
        <w:t>радном</w:t>
      </w:r>
      <w:r>
        <w:rPr>
          <w:b/>
          <w:spacing w:val="-6"/>
        </w:rPr>
        <w:t xml:space="preserve"> </w:t>
      </w:r>
      <w:r>
        <w:rPr>
          <w:b/>
        </w:rPr>
        <w:t>задат- ку</w:t>
      </w:r>
      <w:r>
        <w:t xml:space="preserve">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</w:t>
      </w:r>
      <w:r>
        <w:rPr>
          <w:b/>
        </w:rPr>
        <w:t xml:space="preserve">мањи </w:t>
      </w:r>
      <w:r>
        <w:rPr>
          <w:b/>
          <w:spacing w:val="-3"/>
        </w:rPr>
        <w:t xml:space="preserve">од </w:t>
      </w:r>
      <w:r>
        <w:rPr>
          <w:b/>
        </w:rPr>
        <w:t>50</w:t>
      </w:r>
      <w:r>
        <w:t>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6975D3" w:rsidRDefault="0080384F">
      <w:pPr>
        <w:pStyle w:val="BodyText"/>
        <w:spacing w:line="237" w:lineRule="auto"/>
        <w:ind w:right="39" w:firstLine="396"/>
        <w:jc w:val="both"/>
      </w:pPr>
      <w:r>
        <w:t>Када кандидат оствари просечних 50 и више бодова по</w:t>
      </w:r>
      <w:r>
        <w:rPr>
          <w:spacing w:val="-23"/>
        </w:rPr>
        <w:t xml:space="preserve"> </w:t>
      </w:r>
      <w:r>
        <w:t xml:space="preserve">задат- </w:t>
      </w:r>
      <w:r>
        <w:rPr>
          <w:spacing w:val="-8"/>
        </w:rPr>
        <w:t xml:space="preserve">ку, </w:t>
      </w:r>
      <w:r>
        <w:t>сматра се да је показао</w:t>
      </w:r>
      <w:r>
        <w:rPr>
          <w:spacing w:val="3"/>
        </w:rPr>
        <w:t xml:space="preserve"> </w:t>
      </w:r>
      <w:r>
        <w:t>компетентност.</w:t>
      </w:r>
    </w:p>
    <w:p w:rsidR="006975D3" w:rsidRDefault="0080384F">
      <w:pPr>
        <w:pStyle w:val="BodyText"/>
        <w:ind w:left="497"/>
      </w:pPr>
      <w:r>
        <w:t>Бодови се преводе у успех према следећој скали:</w:t>
      </w:r>
    </w:p>
    <w:p w:rsidR="006975D3" w:rsidRDefault="006975D3">
      <w:pPr>
        <w:pStyle w:val="BodyText"/>
        <w:spacing w:before="3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1984"/>
      </w:tblGrid>
      <w:tr w:rsidR="006975D3">
        <w:trPr>
          <w:trHeight w:val="198"/>
        </w:trPr>
        <w:tc>
          <w:tcPr>
            <w:tcW w:w="3130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ind w:left="717" w:right="707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4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ind w:left="544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975D3">
        <w:trPr>
          <w:trHeight w:val="200"/>
        </w:trPr>
        <w:tc>
          <w:tcPr>
            <w:tcW w:w="3130" w:type="dxa"/>
          </w:tcPr>
          <w:p w:rsidR="006975D3" w:rsidRDefault="0080384F">
            <w:pPr>
              <w:pStyle w:val="TableParagraph"/>
              <w:ind w:left="717" w:right="707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975D3">
        <w:trPr>
          <w:trHeight w:val="200"/>
        </w:trPr>
        <w:tc>
          <w:tcPr>
            <w:tcW w:w="3130" w:type="dxa"/>
          </w:tcPr>
          <w:p w:rsidR="006975D3" w:rsidRDefault="0080384F">
            <w:pPr>
              <w:pStyle w:val="TableParagraph"/>
              <w:ind w:left="717" w:right="707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975D3">
        <w:trPr>
          <w:trHeight w:val="200"/>
        </w:trPr>
        <w:tc>
          <w:tcPr>
            <w:tcW w:w="3130" w:type="dxa"/>
          </w:tcPr>
          <w:p w:rsidR="006975D3" w:rsidRDefault="0080384F">
            <w:pPr>
              <w:pStyle w:val="TableParagraph"/>
              <w:ind w:left="717" w:right="707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975D3">
        <w:trPr>
          <w:trHeight w:val="200"/>
        </w:trPr>
        <w:tc>
          <w:tcPr>
            <w:tcW w:w="3130" w:type="dxa"/>
          </w:tcPr>
          <w:p w:rsidR="006975D3" w:rsidRDefault="0080384F">
            <w:pPr>
              <w:pStyle w:val="TableParagraph"/>
              <w:ind w:left="717" w:right="707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975D3">
        <w:trPr>
          <w:trHeight w:val="200"/>
        </w:trPr>
        <w:tc>
          <w:tcPr>
            <w:tcW w:w="3130" w:type="dxa"/>
          </w:tcPr>
          <w:p w:rsidR="006975D3" w:rsidRDefault="0080384F">
            <w:pPr>
              <w:pStyle w:val="TableParagraph"/>
              <w:ind w:left="717" w:right="707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975D3" w:rsidRDefault="006975D3">
      <w:pPr>
        <w:pStyle w:val="BodyText"/>
        <w:spacing w:before="1"/>
        <w:ind w:left="0"/>
      </w:pPr>
    </w:p>
    <w:p w:rsidR="006975D3" w:rsidRDefault="0080384F">
      <w:pPr>
        <w:pStyle w:val="Heading2"/>
      </w:pPr>
      <w:r>
        <w:t>УСПЕХ НА МАТУРСКОМ ИСПИТУ</w:t>
      </w:r>
    </w:p>
    <w:p w:rsidR="006975D3" w:rsidRDefault="0080384F">
      <w:pPr>
        <w:pStyle w:val="BodyText"/>
        <w:spacing w:before="113"/>
        <w:ind w:right="39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975D3" w:rsidRDefault="0080384F">
      <w:pPr>
        <w:pStyle w:val="BodyText"/>
        <w:spacing w:line="237" w:lineRule="auto"/>
        <w:ind w:right="38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975D3" w:rsidRDefault="0080384F">
      <w:pPr>
        <w:pStyle w:val="BodyText"/>
        <w:ind w:right="38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6975D3" w:rsidRDefault="0080384F">
      <w:pPr>
        <w:pStyle w:val="BodyText"/>
        <w:spacing w:line="237" w:lineRule="auto"/>
        <w:ind w:right="39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6975D3" w:rsidRDefault="0080384F">
      <w:pPr>
        <w:pStyle w:val="BodyText"/>
        <w:ind w:right="39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 xml:space="preserve">испита добио недовољну </w:t>
      </w:r>
      <w:r>
        <w:rPr>
          <w:spacing w:val="-3"/>
        </w:rPr>
        <w:t xml:space="preserve">оцену, </w:t>
      </w:r>
      <w:r>
        <w:t>упућује се на полагање поправн</w:t>
      </w:r>
      <w:r>
        <w:t>ог или поправних испита.</w:t>
      </w:r>
    </w:p>
    <w:p w:rsidR="006975D3" w:rsidRDefault="0080384F">
      <w:pPr>
        <w:pStyle w:val="Heading2"/>
        <w:spacing w:before="163"/>
      </w:pPr>
      <w:r>
        <w:t>ДИПЛОМА И УВЕРЕЊЕ</w:t>
      </w:r>
    </w:p>
    <w:p w:rsidR="006975D3" w:rsidRDefault="0080384F">
      <w:pPr>
        <w:pStyle w:val="BodyText"/>
        <w:spacing w:before="112"/>
        <w:ind w:right="38" w:firstLine="396"/>
        <w:jc w:val="both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6975D3" w:rsidRDefault="0080384F">
      <w:pPr>
        <w:pStyle w:val="BodyText"/>
        <w:spacing w:line="237" w:lineRule="auto"/>
        <w:ind w:right="38" w:firstLine="396"/>
        <w:jc w:val="both"/>
      </w:pPr>
      <w:r>
        <w:rPr>
          <w:spacing w:val="-8"/>
        </w:rPr>
        <w:t xml:space="preserve">Уз </w:t>
      </w:r>
      <w:r>
        <w:t xml:space="preserve">диплому ученик добија и </w:t>
      </w:r>
      <w:r>
        <w:rPr>
          <w:spacing w:val="-4"/>
        </w:rPr>
        <w:t xml:space="preserve">Уверење </w:t>
      </w:r>
      <w:r>
        <w:t xml:space="preserve">о положеним испитима у оквиру савладаног </w:t>
      </w:r>
      <w:r>
        <w:t>програма за образовни профил.</w:t>
      </w:r>
    </w:p>
    <w:p w:rsidR="006975D3" w:rsidRDefault="0080384F">
      <w:pPr>
        <w:pStyle w:val="Heading2"/>
        <w:spacing w:before="78" w:line="205" w:lineRule="exact"/>
        <w:ind w:left="1256"/>
      </w:pPr>
      <w:r>
        <w:rPr>
          <w:b w:val="0"/>
        </w:rPr>
        <w:br w:type="column"/>
      </w:r>
      <w:r>
        <w:t>ПРОГРАМ ЗАВРШНОГ ИСПИТА</w:t>
      </w:r>
    </w:p>
    <w:p w:rsidR="006975D3" w:rsidRDefault="0080384F">
      <w:pPr>
        <w:spacing w:before="2" w:line="235" w:lineRule="auto"/>
        <w:ind w:left="1798" w:right="77" w:hanging="1653"/>
        <w:rPr>
          <w:b/>
          <w:sz w:val="18"/>
        </w:rPr>
      </w:pPr>
      <w:r>
        <w:rPr>
          <w:b/>
          <w:sz w:val="18"/>
        </w:rPr>
        <w:t>ЗА ОБРАЗОВНИ ПРОФИЛ РУКОВАЛАЦ ГРАЂЕВИНСКОМ МЕХАНИЗАЦИЈОМ</w:t>
      </w:r>
    </w:p>
    <w:p w:rsidR="006975D3" w:rsidRDefault="0080384F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ЗАВРШНОГ ИСПИТА</w:t>
      </w:r>
    </w:p>
    <w:p w:rsidR="006975D3" w:rsidRDefault="0080384F">
      <w:pPr>
        <w:pStyle w:val="BodyText"/>
        <w:spacing w:before="112" w:line="235" w:lineRule="auto"/>
        <w:ind w:right="117" w:firstLine="396"/>
        <w:jc w:val="both"/>
      </w:pPr>
      <w:r>
        <w:t xml:space="preserve">Завршним испитом проверава се да ли је ученик, после завр- шеног образовања за образовни профил руковалац грађевинском механизацијом, стекао стручне компетенције прописане Стандар- дом квалификације („Службени </w:t>
      </w:r>
      <w:r>
        <w:rPr>
          <w:spacing w:val="-3"/>
        </w:rPr>
        <w:t xml:space="preserve">гласник </w:t>
      </w:r>
      <w:r>
        <w:t>РС – Просветни гласник”, број 10/19).</w:t>
      </w:r>
    </w:p>
    <w:p w:rsidR="006975D3" w:rsidRDefault="0080384F">
      <w:pPr>
        <w:pStyle w:val="Heading2"/>
        <w:spacing w:before="165"/>
      </w:pPr>
      <w:r>
        <w:t>СТРУКТУРА ЗАВРШНОГ ИСПИТА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 xml:space="preserve">Завршни </w:t>
      </w:r>
      <w:r>
        <w:rPr>
          <w:spacing w:val="-3"/>
        </w:rPr>
        <w:t xml:space="preserve">испит, </w:t>
      </w:r>
      <w:r>
        <w:t xml:space="preserve">за ученике </w:t>
      </w:r>
      <w:r>
        <w:rPr>
          <w:spacing w:val="-3"/>
        </w:rPr>
        <w:t xml:space="preserve">који </w:t>
      </w:r>
      <w:r>
        <w:t xml:space="preserve">су стекли образовање по пла- ну и програму наставе и учења за образовни профил </w:t>
      </w:r>
      <w:r>
        <w:rPr>
          <w:spacing w:val="-3"/>
        </w:rPr>
        <w:t xml:space="preserve">руковалац </w:t>
      </w:r>
      <w:r>
        <w:t>грађевинском механизацијом, реализује се кроз практични рад.</w:t>
      </w:r>
    </w:p>
    <w:p w:rsidR="006975D3" w:rsidRDefault="0080384F">
      <w:pPr>
        <w:pStyle w:val="Heading2"/>
        <w:spacing w:before="166"/>
      </w:pPr>
      <w:r>
        <w:t>ПРИРУЧНИК О ПОЛАГАЊУ ЗАВРШНОГ ИСПИТА</w:t>
      </w:r>
    </w:p>
    <w:p w:rsidR="006975D3" w:rsidRDefault="0080384F">
      <w:pPr>
        <w:pStyle w:val="BodyText"/>
        <w:spacing w:before="112" w:line="235" w:lineRule="auto"/>
        <w:ind w:left="39" w:right="117" w:firstLine="396"/>
        <w:jc w:val="right"/>
      </w:pPr>
      <w:r>
        <w:t>Завршни испи</w:t>
      </w:r>
      <w:r>
        <w:t xml:space="preserve">т </w:t>
      </w:r>
      <w:r>
        <w:rPr>
          <w:spacing w:val="-3"/>
        </w:rPr>
        <w:t xml:space="preserve">спроводи </w:t>
      </w:r>
      <w:r>
        <w:t xml:space="preserve">се у складу са овим </w:t>
      </w:r>
      <w:r>
        <w:rPr>
          <w:spacing w:val="-3"/>
        </w:rPr>
        <w:t xml:space="preserve">Правилником </w:t>
      </w:r>
      <w:r>
        <w:t xml:space="preserve">и </w:t>
      </w:r>
      <w:r>
        <w:rPr>
          <w:spacing w:val="-4"/>
        </w:rPr>
        <w:t xml:space="preserve">Приручником </w:t>
      </w:r>
      <w:r>
        <w:t xml:space="preserve">о </w:t>
      </w:r>
      <w:r>
        <w:rPr>
          <w:spacing w:val="-3"/>
        </w:rPr>
        <w:t xml:space="preserve">полагању </w:t>
      </w:r>
      <w:r>
        <w:t xml:space="preserve">завршног испита за образовни профил </w:t>
      </w:r>
      <w:r>
        <w:rPr>
          <w:spacing w:val="-3"/>
        </w:rPr>
        <w:t>ру-</w:t>
      </w:r>
      <w:r>
        <w:t xml:space="preserve"> </w:t>
      </w:r>
      <w:r>
        <w:rPr>
          <w:spacing w:val="-4"/>
        </w:rPr>
        <w:t xml:space="preserve">ковалац </w:t>
      </w:r>
      <w:r>
        <w:rPr>
          <w:spacing w:val="-3"/>
        </w:rPr>
        <w:t xml:space="preserve">грађевинском механизацијом </w:t>
      </w:r>
      <w:r>
        <w:t xml:space="preserve">(у даљем </w:t>
      </w:r>
      <w:r>
        <w:rPr>
          <w:spacing w:val="-4"/>
        </w:rPr>
        <w:t xml:space="preserve">тексту: </w:t>
      </w:r>
      <w:r>
        <w:rPr>
          <w:spacing w:val="-3"/>
        </w:rPr>
        <w:t>Приручник).</w:t>
      </w:r>
      <w:r>
        <w:rPr>
          <w:spacing w:val="-2"/>
        </w:rPr>
        <w:t xml:space="preserve"> </w:t>
      </w:r>
      <w:r>
        <w:t>Приручник израђује Завод за унапређивање образовања и ва- спитања – Центар за стручн</w:t>
      </w:r>
      <w:r>
        <w:t xml:space="preserve">о образовање и образовање одраслих (у даљем тексту: Центар) у сарадњи са тимом наставника из </w:t>
      </w:r>
      <w:r>
        <w:rPr>
          <w:spacing w:val="-4"/>
        </w:rPr>
        <w:t>школа</w:t>
      </w:r>
    </w:p>
    <w:p w:rsidR="006975D3" w:rsidRDefault="0080384F">
      <w:pPr>
        <w:pStyle w:val="BodyText"/>
        <w:spacing w:line="199" w:lineRule="exact"/>
      </w:pPr>
      <w:r>
        <w:t>у којима се реализује овај образовни профил.</w:t>
      </w:r>
    </w:p>
    <w:p w:rsidR="006975D3" w:rsidRDefault="0080384F">
      <w:pPr>
        <w:pStyle w:val="BodyText"/>
        <w:spacing w:before="1" w:line="235" w:lineRule="auto"/>
        <w:ind w:right="117" w:firstLine="396"/>
        <w:jc w:val="both"/>
      </w:pPr>
      <w:r>
        <w:t>Приручник садржи посебне предуслове за полагање завр- шног испита, оквир са критеријумима за оцењивање компетенц</w:t>
      </w:r>
      <w:r>
        <w:t>и- ја, стандардизоване радне задатке за практични рад и обрасце за оцењивање.</w:t>
      </w:r>
    </w:p>
    <w:p w:rsidR="006975D3" w:rsidRDefault="0080384F">
      <w:pPr>
        <w:pStyle w:val="BodyText"/>
        <w:spacing w:line="235" w:lineRule="auto"/>
        <w:ind w:right="118" w:firstLine="396"/>
        <w:jc w:val="both"/>
      </w:pPr>
      <w:r>
        <w:t>Центар, за сваку школску годину, припрема Приручник и об- јављује га на званичној интернет страници Завода за унапређива- ње образовања и васпитања.</w:t>
      </w:r>
    </w:p>
    <w:p w:rsidR="006975D3" w:rsidRDefault="0080384F">
      <w:pPr>
        <w:pStyle w:val="Heading2"/>
        <w:spacing w:before="165"/>
      </w:pPr>
      <w:r>
        <w:t>ПРЕДУСЛОВИ ЗА ПОЛАГАЊЕ ЗАВРШН</w:t>
      </w:r>
      <w:r>
        <w:t>ОГ ИСПИТА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>Ученик полаже завршни испит у складу са Законом.</w:t>
      </w:r>
      <w:r>
        <w:rPr>
          <w:spacing w:val="-26"/>
        </w:rPr>
        <w:t xml:space="preserve"> </w:t>
      </w:r>
      <w:r>
        <w:t>Завршни испит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полаже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завршио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разреда</w:t>
      </w:r>
      <w:r>
        <w:rPr>
          <w:spacing w:val="-4"/>
        </w:rPr>
        <w:t xml:space="preserve"> </w:t>
      </w:r>
      <w:r>
        <w:t>средњег образовања по плану и програму наставе и учења за образовни профил руковалац грађевинском</w:t>
      </w:r>
      <w:r>
        <w:rPr>
          <w:spacing w:val="-7"/>
        </w:rPr>
        <w:t xml:space="preserve"> </w:t>
      </w:r>
      <w:r>
        <w:t>механизацијом.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t>У Приручнику су утвр</w:t>
      </w:r>
      <w:r>
        <w:t>ђени посебни предуслови за полагање завршног испита у складу са Програмом наставе и учења.</w:t>
      </w:r>
    </w:p>
    <w:p w:rsidR="006975D3" w:rsidRDefault="0080384F">
      <w:pPr>
        <w:pStyle w:val="Heading2"/>
        <w:spacing w:before="165"/>
      </w:pPr>
      <w:r>
        <w:t>ОРГАНИЗАЦИЈА ЗАВРШНОГ ИСПИТА</w:t>
      </w:r>
    </w:p>
    <w:p w:rsidR="006975D3" w:rsidRDefault="0080384F">
      <w:pPr>
        <w:pStyle w:val="BodyText"/>
        <w:spacing w:before="112" w:line="235" w:lineRule="auto"/>
        <w:ind w:right="118" w:firstLine="396"/>
        <w:jc w:val="both"/>
      </w:pPr>
      <w:r>
        <w:t>Завршни испит се спроводи у школским радионицама, гра- дилиштима или другим просторима где се налазе радна места и услови за које се уче</w:t>
      </w:r>
      <w:r>
        <w:t>ник образовао у току свог школовања. Завр- шни испит може да траје највише три дана и није нужно да се реализује у три узастопна дана (у континуитету).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t>За</w:t>
      </w:r>
      <w:r>
        <w:rPr>
          <w:spacing w:val="-10"/>
        </w:rPr>
        <w:t xml:space="preserve"> </w:t>
      </w:r>
      <w:r>
        <w:rPr>
          <w:spacing w:val="-3"/>
        </w:rPr>
        <w:t>сваког</w:t>
      </w:r>
      <w:r>
        <w:rPr>
          <w:spacing w:val="-10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директор</w:t>
      </w:r>
      <w:r>
        <w:rPr>
          <w:spacing w:val="-10"/>
        </w:rPr>
        <w:t xml:space="preserve"> </w:t>
      </w:r>
      <w:r>
        <w:rPr>
          <w:spacing w:val="-4"/>
        </w:rPr>
        <w:t>школе</w:t>
      </w:r>
      <w:r>
        <w:rPr>
          <w:spacing w:val="-11"/>
        </w:rPr>
        <w:t xml:space="preserve"> </w:t>
      </w:r>
      <w:r>
        <w:t>именује</w:t>
      </w:r>
      <w:r>
        <w:rPr>
          <w:spacing w:val="-11"/>
        </w:rPr>
        <w:t xml:space="preserve"> </w:t>
      </w:r>
      <w:r>
        <w:t>ментора.</w:t>
      </w:r>
      <w:r>
        <w:rPr>
          <w:spacing w:val="-10"/>
        </w:rPr>
        <w:t xml:space="preserve"> </w:t>
      </w:r>
      <w:r>
        <w:t>Ментор</w:t>
      </w:r>
      <w:r>
        <w:rPr>
          <w:spacing w:val="-10"/>
        </w:rPr>
        <w:t xml:space="preserve"> </w:t>
      </w:r>
      <w:r>
        <w:t xml:space="preserve">је наставник стручних предмета </w:t>
      </w:r>
      <w:r>
        <w:rPr>
          <w:spacing w:val="-4"/>
        </w:rPr>
        <w:t xml:space="preserve">који </w:t>
      </w:r>
      <w:r>
        <w:t xml:space="preserve">је </w:t>
      </w:r>
      <w:r>
        <w:rPr>
          <w:spacing w:val="-3"/>
        </w:rPr>
        <w:t xml:space="preserve">обучавао </w:t>
      </w:r>
      <w:r>
        <w:t xml:space="preserve">ученика 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шко- </w:t>
      </w:r>
      <w:r>
        <w:t xml:space="preserve">ловања. Ментор </w:t>
      </w:r>
      <w:r>
        <w:rPr>
          <w:spacing w:val="-3"/>
        </w:rPr>
        <w:t xml:space="preserve">помаже </w:t>
      </w:r>
      <w:r>
        <w:t>ученику у припремама за полагање завр- шног</w:t>
      </w:r>
      <w:r>
        <w:rPr>
          <w:spacing w:val="-8"/>
        </w:rPr>
        <w:t xml:space="preserve"> </w:t>
      </w:r>
      <w:r>
        <w:t>испита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периоду</w:t>
      </w:r>
      <w:r>
        <w:rPr>
          <w:spacing w:val="-8"/>
        </w:rPr>
        <w:t xml:space="preserve"> </w:t>
      </w:r>
      <w:r>
        <w:t>предвиђеном</w:t>
      </w:r>
      <w:r>
        <w:rPr>
          <w:spacing w:val="-8"/>
        </w:rPr>
        <w:t xml:space="preserve"> </w:t>
      </w:r>
      <w:r>
        <w:t>Програмом</w:t>
      </w:r>
      <w:r>
        <w:rPr>
          <w:spacing w:val="-8"/>
        </w:rPr>
        <w:t xml:space="preserve"> </w:t>
      </w:r>
      <w:r>
        <w:t>наставе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учења.</w:t>
      </w:r>
    </w:p>
    <w:p w:rsidR="006975D3" w:rsidRDefault="0080384F">
      <w:pPr>
        <w:pStyle w:val="BodyText"/>
        <w:spacing w:line="235" w:lineRule="auto"/>
        <w:ind w:right="118" w:firstLine="396"/>
        <w:jc w:val="both"/>
      </w:pPr>
      <w:r>
        <w:t>Директор именује стручну испитну комисију састављену од три члана, као и њихове заменике. Испитна комисиј</w:t>
      </w:r>
      <w:r>
        <w:t>а даје оцену о стечености прописаних компетенција. Комисију чине:</w:t>
      </w:r>
    </w:p>
    <w:p w:rsidR="006975D3" w:rsidRDefault="0080384F">
      <w:pPr>
        <w:pStyle w:val="ListParagraph"/>
        <w:numPr>
          <w:ilvl w:val="0"/>
          <w:numId w:val="1"/>
        </w:numPr>
        <w:tabs>
          <w:tab w:val="left" w:pos="63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два наставника стручних предмета за образовни профил,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је један председник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комисије;</w:t>
      </w:r>
    </w:p>
    <w:p w:rsidR="006975D3" w:rsidRDefault="0080384F">
      <w:pPr>
        <w:pStyle w:val="ListParagraph"/>
        <w:numPr>
          <w:ilvl w:val="0"/>
          <w:numId w:val="1"/>
        </w:numPr>
        <w:tabs>
          <w:tab w:val="left" w:pos="65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представник послодаваца – стручњак у области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се односи 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задатак,</w:t>
      </w:r>
    </w:p>
    <w:p w:rsidR="006975D3" w:rsidRDefault="0080384F">
      <w:pPr>
        <w:pStyle w:val="BodyText"/>
        <w:spacing w:line="235" w:lineRule="auto"/>
        <w:ind w:right="117" w:firstLine="396"/>
        <w:jc w:val="both"/>
      </w:pPr>
      <w:r>
        <w:rPr>
          <w:spacing w:val="-3"/>
        </w:rPr>
        <w:t xml:space="preserve">Сагласност </w:t>
      </w:r>
      <w:r>
        <w:t xml:space="preserve">на чланство </w:t>
      </w:r>
      <w:r>
        <w:rPr>
          <w:spacing w:val="-3"/>
        </w:rPr>
        <w:t xml:space="preserve">представника послодаваца </w:t>
      </w:r>
      <w:r>
        <w:t xml:space="preserve">у </w:t>
      </w:r>
      <w:r>
        <w:rPr>
          <w:spacing w:val="-4"/>
        </w:rPr>
        <w:t xml:space="preserve">комисији, </w:t>
      </w:r>
      <w:r>
        <w:t xml:space="preserve">на </w:t>
      </w:r>
      <w:r>
        <w:rPr>
          <w:spacing w:val="-3"/>
        </w:rPr>
        <w:t xml:space="preserve">предлог </w:t>
      </w:r>
      <w:r>
        <w:rPr>
          <w:spacing w:val="-4"/>
        </w:rPr>
        <w:t xml:space="preserve">школа, </w:t>
      </w:r>
      <w:r>
        <w:t xml:space="preserve">даје </w:t>
      </w:r>
      <w:r>
        <w:rPr>
          <w:spacing w:val="-5"/>
        </w:rPr>
        <w:t xml:space="preserve">Унија </w:t>
      </w:r>
      <w:r>
        <w:rPr>
          <w:spacing w:val="-3"/>
        </w:rPr>
        <w:t xml:space="preserve">послодаваца </w:t>
      </w:r>
      <w:r>
        <w:t xml:space="preserve">Србије односно </w:t>
      </w:r>
      <w:r>
        <w:rPr>
          <w:spacing w:val="-3"/>
        </w:rPr>
        <w:t xml:space="preserve">Привред-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комора</w:t>
      </w:r>
      <w:r>
        <w:rPr>
          <w:spacing w:val="-7"/>
        </w:rPr>
        <w:t xml:space="preserve"> </w:t>
      </w:r>
      <w:r>
        <w:t>Србије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сарадњи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Центром.</w:t>
      </w:r>
      <w:r>
        <w:rPr>
          <w:spacing w:val="-7"/>
        </w:rPr>
        <w:t xml:space="preserve"> </w:t>
      </w:r>
      <w:r>
        <w:rPr>
          <w:spacing w:val="-3"/>
        </w:rPr>
        <w:t>Базу</w:t>
      </w:r>
      <w:r>
        <w:rPr>
          <w:spacing w:val="-7"/>
        </w:rPr>
        <w:t xml:space="preserve"> </w:t>
      </w:r>
      <w:r>
        <w:rPr>
          <w:spacing w:val="-4"/>
        </w:rP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 xml:space="preserve">члановима </w:t>
      </w:r>
      <w:r>
        <w:t xml:space="preserve">испитних </w:t>
      </w:r>
      <w:r>
        <w:rPr>
          <w:spacing w:val="-4"/>
        </w:rPr>
        <w:t xml:space="preserve">комисија, </w:t>
      </w:r>
      <w:r>
        <w:rPr>
          <w:spacing w:val="-3"/>
        </w:rPr>
        <w:t xml:space="preserve">представницима послодаваца, </w:t>
      </w:r>
      <w:r>
        <w:rPr>
          <w:spacing w:val="-4"/>
        </w:rPr>
        <w:t>води</w:t>
      </w:r>
      <w:r>
        <w:rPr>
          <w:spacing w:val="-8"/>
        </w:rPr>
        <w:t xml:space="preserve"> </w:t>
      </w:r>
      <w:r>
        <w:t>Центар.</w:t>
      </w:r>
    </w:p>
    <w:p w:rsidR="006975D3" w:rsidRDefault="0080384F">
      <w:pPr>
        <w:pStyle w:val="BodyText"/>
        <w:spacing w:line="235" w:lineRule="auto"/>
        <w:ind w:right="118" w:firstLine="396"/>
        <w:jc w:val="both"/>
      </w:pPr>
      <w:r>
        <w:rPr>
          <w:spacing w:val="-3"/>
        </w:rPr>
        <w:t xml:space="preserve">Ученик </w:t>
      </w:r>
      <w:r>
        <w:rPr>
          <w:spacing w:val="-5"/>
        </w:rPr>
        <w:t xml:space="preserve">који </w:t>
      </w:r>
      <w:r>
        <w:t xml:space="preserve">је </w:t>
      </w:r>
      <w:r>
        <w:rPr>
          <w:spacing w:val="-3"/>
        </w:rPr>
        <w:t xml:space="preserve">завршио </w:t>
      </w:r>
      <w:r>
        <w:t xml:space="preserve">трећи </w:t>
      </w:r>
      <w:r>
        <w:rPr>
          <w:spacing w:val="-3"/>
        </w:rPr>
        <w:t xml:space="preserve">разред </w:t>
      </w:r>
      <w:r>
        <w:t xml:space="preserve">и </w:t>
      </w:r>
      <w:r>
        <w:rPr>
          <w:spacing w:val="-3"/>
        </w:rPr>
        <w:t xml:space="preserve">пријавио полагање </w:t>
      </w:r>
      <w:r>
        <w:t xml:space="preserve">за- </w:t>
      </w:r>
      <w:r>
        <w:rPr>
          <w:spacing w:val="-3"/>
        </w:rPr>
        <w:t xml:space="preserve">вршног испита, стиче право </w:t>
      </w:r>
      <w:r>
        <w:t xml:space="preserve">да </w:t>
      </w:r>
      <w:r>
        <w:rPr>
          <w:spacing w:val="-3"/>
        </w:rPr>
        <w:t xml:space="preserve">приступи полагању завршног испита. </w:t>
      </w:r>
      <w:r>
        <w:t xml:space="preserve">У </w:t>
      </w:r>
      <w:r>
        <w:rPr>
          <w:spacing w:val="-3"/>
        </w:rPr>
        <w:t xml:space="preserve">оквиру </w:t>
      </w:r>
      <w:r>
        <w:rPr>
          <w:spacing w:val="-4"/>
        </w:rPr>
        <w:t xml:space="preserve">периода </w:t>
      </w:r>
      <w:r>
        <w:rPr>
          <w:spacing w:val="-3"/>
        </w:rPr>
        <w:t xml:space="preserve">планираног </w:t>
      </w:r>
      <w:r>
        <w:rPr>
          <w:spacing w:val="-4"/>
        </w:rPr>
        <w:t xml:space="preserve">Програмом </w:t>
      </w:r>
      <w:r>
        <w:rPr>
          <w:spacing w:val="-3"/>
        </w:rPr>
        <w:t xml:space="preserve">наставе </w:t>
      </w:r>
      <w:r>
        <w:t xml:space="preserve">и </w:t>
      </w:r>
      <w:r>
        <w:rPr>
          <w:spacing w:val="-3"/>
        </w:rPr>
        <w:t xml:space="preserve">учења </w:t>
      </w:r>
      <w:r>
        <w:t xml:space="preserve">за </w:t>
      </w:r>
      <w:r>
        <w:rPr>
          <w:spacing w:val="-3"/>
        </w:rPr>
        <w:t xml:space="preserve">при- прему </w:t>
      </w:r>
      <w:r>
        <w:t xml:space="preserve">и </w:t>
      </w:r>
      <w:r>
        <w:rPr>
          <w:spacing w:val="-3"/>
        </w:rPr>
        <w:t xml:space="preserve">полагање завршног испита, </w:t>
      </w:r>
      <w:r>
        <w:rPr>
          <w:spacing w:val="-5"/>
        </w:rPr>
        <w:t xml:space="preserve">школа </w:t>
      </w:r>
      <w:r>
        <w:rPr>
          <w:spacing w:val="-4"/>
        </w:rPr>
        <w:t xml:space="preserve">организује </w:t>
      </w:r>
      <w:r>
        <w:rPr>
          <w:spacing w:val="-5"/>
        </w:rPr>
        <w:t xml:space="preserve">консултације  </w:t>
      </w:r>
      <w:r>
        <w:t xml:space="preserve">и </w:t>
      </w:r>
      <w:r>
        <w:rPr>
          <w:spacing w:val="-4"/>
        </w:rPr>
        <w:t xml:space="preserve">додатну </w:t>
      </w:r>
      <w:r>
        <w:rPr>
          <w:spacing w:val="-3"/>
        </w:rPr>
        <w:t xml:space="preserve">припрему </w:t>
      </w:r>
      <w:r>
        <w:rPr>
          <w:spacing w:val="-3"/>
        </w:rPr>
        <w:t xml:space="preserve">ученика </w:t>
      </w:r>
      <w:r>
        <w:t xml:space="preserve">за </w:t>
      </w:r>
      <w:r>
        <w:rPr>
          <w:spacing w:val="-3"/>
        </w:rPr>
        <w:t xml:space="preserve">све радне </w:t>
      </w:r>
      <w:r>
        <w:rPr>
          <w:spacing w:val="-4"/>
        </w:rPr>
        <w:t xml:space="preserve">задатке, обезбеђујући </w:t>
      </w:r>
      <w:r>
        <w:t xml:space="preserve">по- </w:t>
      </w:r>
      <w:r>
        <w:rPr>
          <w:spacing w:val="-3"/>
        </w:rPr>
        <w:t xml:space="preserve">требне услове </w:t>
      </w:r>
      <w:r>
        <w:t xml:space="preserve">у </w:t>
      </w:r>
      <w:r>
        <w:rPr>
          <w:spacing w:val="-5"/>
        </w:rPr>
        <w:t xml:space="preserve">погледу </w:t>
      </w:r>
      <w:r>
        <w:rPr>
          <w:spacing w:val="-3"/>
        </w:rPr>
        <w:t xml:space="preserve">простора, опреме </w:t>
      </w:r>
      <w:r>
        <w:t xml:space="preserve">и </w:t>
      </w:r>
      <w:r>
        <w:rPr>
          <w:spacing w:val="-4"/>
        </w:rPr>
        <w:t>временског</w:t>
      </w:r>
      <w:r>
        <w:rPr>
          <w:spacing w:val="-12"/>
        </w:rPr>
        <w:t xml:space="preserve"> </w:t>
      </w:r>
      <w:r>
        <w:rPr>
          <w:spacing w:val="-4"/>
        </w:rPr>
        <w:t>распореда.</w:t>
      </w:r>
    </w:p>
    <w:p w:rsidR="006975D3" w:rsidRDefault="006975D3">
      <w:pPr>
        <w:spacing w:line="235" w:lineRule="auto"/>
        <w:jc w:val="both"/>
        <w:sectPr w:rsidR="006975D3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975D3" w:rsidRDefault="0080384F">
      <w:pPr>
        <w:pStyle w:val="Heading2"/>
        <w:spacing w:before="80"/>
      </w:pPr>
      <w:bookmarkStart w:id="2" w:name="10_Правилник_о_изменaмa_и_допунама_Прави"/>
      <w:bookmarkEnd w:id="2"/>
      <w:r>
        <w:lastRenderedPageBreak/>
        <w:t>РАДНИ ЗАДАЦИ</w:t>
      </w:r>
    </w:p>
    <w:p w:rsidR="006975D3" w:rsidRDefault="0080384F">
      <w:pPr>
        <w:pStyle w:val="BodyText"/>
        <w:spacing w:before="111" w:line="225" w:lineRule="auto"/>
        <w:ind w:right="5532" w:firstLine="396"/>
        <w:jc w:val="both"/>
      </w:pPr>
      <w:r>
        <w:t xml:space="preserve">У оквиру завршног испита ученик извршава </w:t>
      </w:r>
      <w:r>
        <w:rPr>
          <w:b/>
        </w:rPr>
        <w:t xml:space="preserve">два радна за- датка </w:t>
      </w:r>
      <w:r>
        <w:t>којима се проверавају прописане стручне компе</w:t>
      </w:r>
      <w:r>
        <w:t>тенције.</w:t>
      </w:r>
    </w:p>
    <w:p w:rsidR="006975D3" w:rsidRDefault="0080384F">
      <w:pPr>
        <w:pStyle w:val="BodyText"/>
        <w:spacing w:line="225" w:lineRule="auto"/>
        <w:ind w:right="5531" w:firstLine="396"/>
        <w:jc w:val="both"/>
      </w:pPr>
      <w:r>
        <w:t>За проверу прописаних стручних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рад- них задатака за завршни испит. Листа стандардизованих радних задатак</w:t>
      </w:r>
      <w:r>
        <w:t>а, комбинације, критеријуми и обрасци за оцењивање са- ставни су део Приручника.</w:t>
      </w:r>
    </w:p>
    <w:p w:rsidR="006975D3" w:rsidRDefault="0080384F">
      <w:pPr>
        <w:pStyle w:val="BodyText"/>
        <w:spacing w:line="225" w:lineRule="auto"/>
        <w:ind w:right="5531" w:firstLine="396"/>
        <w:jc w:val="both"/>
      </w:pPr>
      <w:r>
        <w:t xml:space="preserve">На </w:t>
      </w:r>
      <w:r>
        <w:rPr>
          <w:spacing w:val="-4"/>
        </w:rPr>
        <w:t xml:space="preserve">основу листе </w:t>
      </w:r>
      <w:r>
        <w:rPr>
          <w:spacing w:val="-5"/>
        </w:rPr>
        <w:t xml:space="preserve">комбинација </w:t>
      </w:r>
      <w:r>
        <w:t xml:space="preserve">из </w:t>
      </w:r>
      <w:r>
        <w:rPr>
          <w:spacing w:val="-5"/>
        </w:rPr>
        <w:t xml:space="preserve">Приручника, </w:t>
      </w:r>
      <w:r>
        <w:rPr>
          <w:spacing w:val="-6"/>
        </w:rPr>
        <w:t xml:space="preserve">школа </w:t>
      </w:r>
      <w:r>
        <w:rPr>
          <w:spacing w:val="-5"/>
        </w:rPr>
        <w:t xml:space="preserve">формира </w:t>
      </w:r>
      <w:r>
        <w:rPr>
          <w:spacing w:val="-6"/>
        </w:rPr>
        <w:t xml:space="preserve">школску </w:t>
      </w:r>
      <w:r>
        <w:rPr>
          <w:spacing w:val="-4"/>
        </w:rPr>
        <w:t xml:space="preserve">листу </w:t>
      </w:r>
      <w:r>
        <w:rPr>
          <w:spacing w:val="-5"/>
        </w:rPr>
        <w:t xml:space="preserve">комбинација </w:t>
      </w:r>
      <w:r>
        <w:t xml:space="preserve">у </w:t>
      </w:r>
      <w:r>
        <w:rPr>
          <w:spacing w:val="-6"/>
        </w:rPr>
        <w:t xml:space="preserve">сваком </w:t>
      </w:r>
      <w:r>
        <w:rPr>
          <w:spacing w:val="-4"/>
        </w:rPr>
        <w:t xml:space="preserve">испитном </w:t>
      </w:r>
      <w:r>
        <w:rPr>
          <w:spacing w:val="-8"/>
        </w:rPr>
        <w:t xml:space="preserve">року. </w:t>
      </w:r>
      <w:r>
        <w:rPr>
          <w:spacing w:val="-3"/>
        </w:rPr>
        <w:t xml:space="preserve">Број </w:t>
      </w:r>
      <w:r>
        <w:rPr>
          <w:spacing w:val="-5"/>
        </w:rPr>
        <w:t xml:space="preserve">комбинаци- </w:t>
      </w:r>
      <w:r>
        <w:t xml:space="preserve">ја у </w:t>
      </w:r>
      <w:r>
        <w:rPr>
          <w:spacing w:val="-6"/>
        </w:rPr>
        <w:t xml:space="preserve">школској </w:t>
      </w:r>
      <w:r>
        <w:rPr>
          <w:spacing w:val="-4"/>
        </w:rPr>
        <w:t xml:space="preserve">листи </w:t>
      </w:r>
      <w:r>
        <w:rPr>
          <w:spacing w:val="-3"/>
        </w:rPr>
        <w:t xml:space="preserve">мора бити </w:t>
      </w:r>
      <w:r>
        <w:rPr>
          <w:spacing w:val="-4"/>
        </w:rPr>
        <w:t xml:space="preserve">најмање </w:t>
      </w:r>
      <w:r>
        <w:t xml:space="preserve">за </w:t>
      </w:r>
      <w:r>
        <w:rPr>
          <w:spacing w:val="-3"/>
        </w:rPr>
        <w:t xml:space="preserve">10% </w:t>
      </w:r>
      <w:r>
        <w:rPr>
          <w:spacing w:val="-4"/>
        </w:rPr>
        <w:t xml:space="preserve">већи </w:t>
      </w:r>
      <w:r>
        <w:rPr>
          <w:spacing w:val="-5"/>
        </w:rPr>
        <w:t>од</w:t>
      </w:r>
      <w:r>
        <w:rPr>
          <w:spacing w:val="-5"/>
        </w:rPr>
        <w:t xml:space="preserve"> </w:t>
      </w:r>
      <w:r>
        <w:rPr>
          <w:spacing w:val="-4"/>
        </w:rPr>
        <w:t xml:space="preserve">броја ученика једног </w:t>
      </w:r>
      <w:r>
        <w:rPr>
          <w:spacing w:val="-5"/>
        </w:rPr>
        <w:t xml:space="preserve">одељења </w:t>
      </w:r>
      <w:r>
        <w:rPr>
          <w:spacing w:val="-6"/>
        </w:rPr>
        <w:t xml:space="preserve">који </w:t>
      </w:r>
      <w:r>
        <w:rPr>
          <w:spacing w:val="-4"/>
        </w:rPr>
        <w:t xml:space="preserve">полажу завршни </w:t>
      </w:r>
      <w:r>
        <w:rPr>
          <w:spacing w:val="-6"/>
        </w:rPr>
        <w:t xml:space="preserve">испит. </w:t>
      </w:r>
      <w:r>
        <w:rPr>
          <w:spacing w:val="-4"/>
        </w:rPr>
        <w:t xml:space="preserve">Ученик </w:t>
      </w:r>
      <w:r>
        <w:rPr>
          <w:spacing w:val="-5"/>
        </w:rPr>
        <w:t xml:space="preserve">извлачи </w:t>
      </w:r>
      <w:r>
        <w:rPr>
          <w:spacing w:val="-6"/>
        </w:rPr>
        <w:t xml:space="preserve">комби- </w:t>
      </w:r>
      <w:r>
        <w:rPr>
          <w:spacing w:val="-4"/>
        </w:rPr>
        <w:t xml:space="preserve">нацију радних </w:t>
      </w:r>
      <w:r>
        <w:rPr>
          <w:spacing w:val="-5"/>
        </w:rPr>
        <w:t xml:space="preserve">задатака </w:t>
      </w:r>
      <w:r>
        <w:rPr>
          <w:spacing w:val="-4"/>
        </w:rPr>
        <w:t>непосредно пред полагање завршног испита.</w:t>
      </w:r>
    </w:p>
    <w:p w:rsidR="006975D3" w:rsidRDefault="0080384F">
      <w:pPr>
        <w:pStyle w:val="Heading2"/>
        <w:spacing w:before="160"/>
      </w:pPr>
      <w:r>
        <w:t>ОЦЕЊИВАЊЕ ЗАВРШНОГ ИСПИТА</w:t>
      </w:r>
    </w:p>
    <w:p w:rsidR="006975D3" w:rsidRDefault="0080384F">
      <w:pPr>
        <w:pStyle w:val="BodyText"/>
        <w:spacing w:before="111" w:line="225" w:lineRule="auto"/>
        <w:ind w:right="5531" w:firstLine="396"/>
        <w:jc w:val="both"/>
      </w:pPr>
      <w:r>
        <w:t xml:space="preserve">Оцењивање на завршном испиту спроводи испитна комисија, на основу критеријума дефинисаних Приручником. </w:t>
      </w:r>
      <w:r>
        <w:rPr>
          <w:spacing w:val="-5"/>
        </w:rPr>
        <w:t xml:space="preserve">Успех </w:t>
      </w:r>
      <w:r>
        <w:t xml:space="preserve">на завр- шном испиту зависи </w:t>
      </w:r>
      <w:r>
        <w:rPr>
          <w:spacing w:val="-3"/>
        </w:rPr>
        <w:t xml:space="preserve">од </w:t>
      </w:r>
      <w:r>
        <w:t xml:space="preserve">укупног броја бодова </w:t>
      </w:r>
      <w:r>
        <w:rPr>
          <w:spacing w:val="-3"/>
        </w:rPr>
        <w:t xml:space="preserve">које </w:t>
      </w:r>
      <w:r>
        <w:t>је ученик стекао извршавањем радног задатка.</w:t>
      </w:r>
    </w:p>
    <w:p w:rsidR="006975D3" w:rsidRDefault="0080384F">
      <w:pPr>
        <w:pStyle w:val="BodyText"/>
        <w:spacing w:line="225" w:lineRule="auto"/>
        <w:ind w:right="5531" w:firstLine="396"/>
        <w:jc w:val="right"/>
      </w:pPr>
      <w:r>
        <w:t>Сваки радни задатак се може оценити са највише 100 бодова. 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просе-</w:t>
      </w:r>
    </w:p>
    <w:p w:rsidR="006975D3" w:rsidRDefault="0080384F">
      <w:pPr>
        <w:pStyle w:val="BodyText"/>
        <w:spacing w:line="191" w:lineRule="exact"/>
      </w:pPr>
      <w:r>
        <w:t>чан број бодо</w:t>
      </w:r>
      <w:r>
        <w:t>ва за сваки задатак.</w:t>
      </w:r>
    </w:p>
    <w:p w:rsidR="006975D3" w:rsidRDefault="0080384F">
      <w:pPr>
        <w:spacing w:before="4" w:line="225" w:lineRule="auto"/>
        <w:ind w:left="100" w:right="5532" w:firstLine="396"/>
        <w:jc w:val="both"/>
        <w:rPr>
          <w:sz w:val="18"/>
        </w:rPr>
      </w:pPr>
      <w:r>
        <w:rPr>
          <w:sz w:val="18"/>
        </w:rPr>
        <w:t xml:space="preserve">Када кандидат оствари просечних 50 и више бодова, </w:t>
      </w:r>
      <w:r>
        <w:rPr>
          <w:b/>
          <w:sz w:val="18"/>
        </w:rPr>
        <w:t>по сва- ком радном задатку</w:t>
      </w:r>
      <w:r>
        <w:rPr>
          <w:sz w:val="18"/>
        </w:rPr>
        <w:t>, сматра се да је показао компетентност.</w:t>
      </w:r>
    </w:p>
    <w:p w:rsidR="006975D3" w:rsidRDefault="0080384F">
      <w:pPr>
        <w:pStyle w:val="BodyText"/>
        <w:spacing w:line="225" w:lineRule="auto"/>
        <w:ind w:right="5531" w:firstLine="396"/>
        <w:jc w:val="both"/>
      </w:pPr>
      <w:r>
        <w:t xml:space="preserve">Ако је просечан број бодова </w:t>
      </w:r>
      <w:r>
        <w:rPr>
          <w:b/>
        </w:rPr>
        <w:t>на једном радном задатку</w:t>
      </w:r>
      <w:r>
        <w:t xml:space="preserve">, који је кандидат остварио његовим извршењем, мањи од 50, сматра </w:t>
      </w:r>
      <w:r>
        <w:t>се да кандидат није показао компетентност. У овом случају оцена успеха на завршном испиту је недовољан (1).</w:t>
      </w:r>
    </w:p>
    <w:p w:rsidR="006975D3" w:rsidRDefault="0080384F">
      <w:pPr>
        <w:pStyle w:val="BodyText"/>
        <w:spacing w:line="225" w:lineRule="auto"/>
        <w:ind w:right="5531" w:firstLine="396"/>
        <w:jc w:val="both"/>
      </w:pPr>
      <w:r>
        <w:rPr>
          <w:spacing w:val="-4"/>
        </w:rPr>
        <w:t xml:space="preserve">Укупан </w:t>
      </w:r>
      <w:r>
        <w:t xml:space="preserve">број бодова </w:t>
      </w:r>
      <w:r>
        <w:rPr>
          <w:spacing w:val="-3"/>
        </w:rPr>
        <w:t xml:space="preserve">који </w:t>
      </w:r>
      <w:r>
        <w:t xml:space="preserve">ученик оствари на завршном </w:t>
      </w:r>
      <w:r>
        <w:rPr>
          <w:spacing w:val="-4"/>
        </w:rPr>
        <w:t xml:space="preserve">испиту, </w:t>
      </w:r>
      <w:r>
        <w:t xml:space="preserve">једнак је збиру просечних бодова на свим радним задацима. </w:t>
      </w:r>
      <w:r>
        <w:rPr>
          <w:spacing w:val="-5"/>
        </w:rPr>
        <w:t xml:space="preserve">Уку- </w:t>
      </w:r>
      <w:r>
        <w:t>пан број бодова преводи се</w:t>
      </w:r>
      <w:r>
        <w:t xml:space="preserve"> у успех.</w:t>
      </w:r>
    </w:p>
    <w:p w:rsidR="006975D3" w:rsidRDefault="0080384F">
      <w:pPr>
        <w:pStyle w:val="BodyText"/>
        <w:spacing w:after="45" w:line="225" w:lineRule="auto"/>
        <w:ind w:right="5531" w:firstLine="396"/>
        <w:jc w:val="both"/>
      </w:pPr>
      <w:r>
        <w:rPr>
          <w:spacing w:val="-3"/>
        </w:rPr>
        <w:t>Када</w:t>
      </w:r>
      <w:r>
        <w:rPr>
          <w:spacing w:val="-6"/>
        </w:rPr>
        <w:t xml:space="preserve"> </w:t>
      </w:r>
      <w:r>
        <w:rPr>
          <w:spacing w:val="-3"/>
        </w:rP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 xml:space="preserve">сваком </w:t>
      </w:r>
      <w:r>
        <w:rPr>
          <w:spacing w:val="-3"/>
        </w:rPr>
        <w:t xml:space="preserve">радном </w:t>
      </w:r>
      <w:r>
        <w:rPr>
          <w:spacing w:val="-5"/>
        </w:rPr>
        <w:t xml:space="preserve">задатку, </w:t>
      </w:r>
      <w:r>
        <w:rPr>
          <w:spacing w:val="-3"/>
        </w:rPr>
        <w:t xml:space="preserve">бодови </w:t>
      </w:r>
      <w:r>
        <w:t xml:space="preserve">се </w:t>
      </w:r>
      <w:r>
        <w:rPr>
          <w:spacing w:val="-3"/>
        </w:rPr>
        <w:t xml:space="preserve">преводе </w:t>
      </w:r>
      <w:r>
        <w:t xml:space="preserve">у </w:t>
      </w:r>
      <w:r>
        <w:rPr>
          <w:spacing w:val="-3"/>
        </w:rPr>
        <w:t xml:space="preserve">успех </w:t>
      </w:r>
      <w:r>
        <w:t xml:space="preserve">према </w:t>
      </w:r>
      <w:r>
        <w:rPr>
          <w:spacing w:val="-3"/>
        </w:rPr>
        <w:t>следећој</w:t>
      </w:r>
      <w:r>
        <w:rPr>
          <w:spacing w:val="-11"/>
        </w:rPr>
        <w:t xml:space="preserve"> </w:t>
      </w:r>
      <w:r>
        <w:rPr>
          <w:spacing w:val="-3"/>
        </w:rPr>
        <w:t>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6975D3">
        <w:trPr>
          <w:trHeight w:val="198"/>
        </w:trPr>
        <w:tc>
          <w:tcPr>
            <w:tcW w:w="3141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ind w:left="927" w:right="917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4" w:type="dxa"/>
            <w:shd w:val="clear" w:color="auto" w:fill="E6E7E8"/>
          </w:tcPr>
          <w:p w:rsidR="006975D3" w:rsidRDefault="0080384F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975D3">
        <w:trPr>
          <w:trHeight w:val="200"/>
        </w:trPr>
        <w:tc>
          <w:tcPr>
            <w:tcW w:w="3141" w:type="dxa"/>
          </w:tcPr>
          <w:p w:rsidR="006975D3" w:rsidRDefault="0080384F">
            <w:pPr>
              <w:pStyle w:val="TableParagraph"/>
              <w:ind w:left="927" w:right="917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975D3">
        <w:trPr>
          <w:trHeight w:val="200"/>
        </w:trPr>
        <w:tc>
          <w:tcPr>
            <w:tcW w:w="3141" w:type="dxa"/>
          </w:tcPr>
          <w:p w:rsidR="006975D3" w:rsidRDefault="0080384F">
            <w:pPr>
              <w:pStyle w:val="TableParagraph"/>
              <w:ind w:left="927" w:right="917"/>
              <w:rPr>
                <w:sz w:val="14"/>
              </w:rPr>
            </w:pPr>
            <w:r>
              <w:rPr>
                <w:sz w:val="14"/>
              </w:rPr>
              <w:t>100–126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975D3">
        <w:trPr>
          <w:trHeight w:val="200"/>
        </w:trPr>
        <w:tc>
          <w:tcPr>
            <w:tcW w:w="3141" w:type="dxa"/>
          </w:tcPr>
          <w:p w:rsidR="006975D3" w:rsidRDefault="0080384F">
            <w:pPr>
              <w:pStyle w:val="TableParagraph"/>
              <w:ind w:left="927" w:right="917"/>
              <w:rPr>
                <w:sz w:val="14"/>
              </w:rPr>
            </w:pPr>
            <w:r>
              <w:rPr>
                <w:sz w:val="14"/>
              </w:rPr>
              <w:t>127–150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975D3">
        <w:trPr>
          <w:trHeight w:val="200"/>
        </w:trPr>
        <w:tc>
          <w:tcPr>
            <w:tcW w:w="3141" w:type="dxa"/>
          </w:tcPr>
          <w:p w:rsidR="006975D3" w:rsidRDefault="0080384F">
            <w:pPr>
              <w:pStyle w:val="TableParagraph"/>
              <w:ind w:left="927" w:right="917"/>
              <w:rPr>
                <w:sz w:val="14"/>
              </w:rPr>
            </w:pPr>
            <w:r>
              <w:rPr>
                <w:sz w:val="14"/>
              </w:rPr>
              <w:t>151–176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975D3">
        <w:trPr>
          <w:trHeight w:val="200"/>
        </w:trPr>
        <w:tc>
          <w:tcPr>
            <w:tcW w:w="3141" w:type="dxa"/>
          </w:tcPr>
          <w:p w:rsidR="006975D3" w:rsidRDefault="0080384F">
            <w:pPr>
              <w:pStyle w:val="TableParagraph"/>
              <w:ind w:left="927" w:right="917"/>
              <w:rPr>
                <w:sz w:val="14"/>
              </w:rPr>
            </w:pPr>
            <w:r>
              <w:rPr>
                <w:sz w:val="14"/>
              </w:rPr>
              <w:t>177–200</w:t>
            </w:r>
          </w:p>
        </w:tc>
        <w:tc>
          <w:tcPr>
            <w:tcW w:w="1984" w:type="dxa"/>
          </w:tcPr>
          <w:p w:rsidR="006975D3" w:rsidRDefault="008038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975D3" w:rsidRDefault="006975D3">
      <w:pPr>
        <w:pStyle w:val="BodyText"/>
        <w:spacing w:before="1"/>
        <w:ind w:left="0"/>
        <w:rPr>
          <w:sz w:val="17"/>
        </w:rPr>
      </w:pPr>
    </w:p>
    <w:p w:rsidR="006975D3" w:rsidRDefault="0080384F">
      <w:pPr>
        <w:pStyle w:val="Heading2"/>
      </w:pPr>
      <w:r>
        <w:t>ДИПЛОМА И УВЕРЕЊЕ</w:t>
      </w:r>
    </w:p>
    <w:p w:rsidR="006975D3" w:rsidRDefault="0080384F">
      <w:pPr>
        <w:pStyle w:val="BodyText"/>
        <w:spacing w:before="111" w:line="225" w:lineRule="auto"/>
        <w:ind w:right="5532" w:firstLine="396"/>
        <w:jc w:val="both"/>
      </w:pPr>
      <w:r>
        <w:t>Ученик који је положио завршни испит стиче право на изда- вање Дипломе о стеченом средњем образовању.</w:t>
      </w:r>
    </w:p>
    <w:p w:rsidR="006975D3" w:rsidRDefault="0080384F">
      <w:pPr>
        <w:pStyle w:val="BodyText"/>
        <w:spacing w:line="225" w:lineRule="auto"/>
        <w:ind w:right="5531" w:firstLine="396"/>
        <w:jc w:val="both"/>
      </w:pPr>
      <w:r>
        <w:t>Уз Диплому школа ученику издаје Уверење о положеним ис- питима у оквиру савладаног програма за образовни профил руко- вала</w:t>
      </w:r>
      <w:r>
        <w:t>ц грађевинском механизацијом.</w:t>
      </w:r>
    </w:p>
    <w:sectPr w:rsidR="006975D3">
      <w:pgSz w:w="11910" w:h="1574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4F" w:rsidRDefault="0080384F" w:rsidP="0080384F">
      <w:r>
        <w:separator/>
      </w:r>
    </w:p>
  </w:endnote>
  <w:endnote w:type="continuationSeparator" w:id="0">
    <w:p w:rsidR="0080384F" w:rsidRDefault="0080384F" w:rsidP="008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894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84F" w:rsidRDefault="00803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84F" w:rsidRDefault="00803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4F" w:rsidRDefault="0080384F" w:rsidP="0080384F">
      <w:r>
        <w:separator/>
      </w:r>
    </w:p>
  </w:footnote>
  <w:footnote w:type="continuationSeparator" w:id="0">
    <w:p w:rsidR="0080384F" w:rsidRDefault="0080384F" w:rsidP="0080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4066"/>
    <w:multiLevelType w:val="hybridMultilevel"/>
    <w:tmpl w:val="AF8AE42C"/>
    <w:lvl w:ilvl="0" w:tplc="16F03B0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F1B8C0F6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2CDEAA02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9CB0A266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9E56DFA4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405EC718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79C4EACA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D35044CA">
      <w:numFmt w:val="bullet"/>
      <w:lvlText w:val="•"/>
      <w:lvlJc w:val="left"/>
      <w:pPr>
        <w:ind w:left="3775" w:hanging="135"/>
      </w:pPr>
      <w:rPr>
        <w:rFonts w:hint="default"/>
      </w:rPr>
    </w:lvl>
    <w:lvl w:ilvl="8" w:tplc="6D364D88"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1" w15:restartNumberingAfterBreak="0">
    <w:nsid w:val="55240E92"/>
    <w:multiLevelType w:val="hybridMultilevel"/>
    <w:tmpl w:val="41B4EEA4"/>
    <w:lvl w:ilvl="0" w:tplc="87462BFC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F5A662C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4392941E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CD585DD2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A0E61140">
      <w:numFmt w:val="bullet"/>
      <w:lvlText w:val="•"/>
      <w:lvlJc w:val="left"/>
      <w:pPr>
        <w:ind w:left="2169" w:hanging="135"/>
      </w:pPr>
      <w:rPr>
        <w:rFonts w:hint="default"/>
      </w:rPr>
    </w:lvl>
    <w:lvl w:ilvl="5" w:tplc="0DDAB61E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21D683C0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E3B4F952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455E8778">
      <w:numFmt w:val="bullet"/>
      <w:lvlText w:val="•"/>
      <w:lvlJc w:val="left"/>
      <w:pPr>
        <w:ind w:left="4238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975D3"/>
    <w:rsid w:val="006975D3"/>
    <w:rsid w:val="008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12BFFBC-CA55-461B-B676-0291A28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66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45" w:right="534"/>
      <w:jc w:val="center"/>
    </w:pPr>
  </w:style>
  <w:style w:type="paragraph" w:customStyle="1" w:styleId="NASLOVZLATO">
    <w:name w:val="NASLOV ZLATO"/>
    <w:basedOn w:val="Title"/>
    <w:qFormat/>
    <w:rsid w:val="0080384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0384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0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2023-11-02T16:06:00Z</dcterms:created>
  <dcterms:modified xsi:type="dcterms:W3CDTF">2023-11-02T16:07:00Z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