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9517C3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517C3" w:rsidRDefault="009517C3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39C0E1F" wp14:editId="34D67D2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517C3" w:rsidRPr="00D70371" w:rsidRDefault="009517C3" w:rsidP="008C5ABD">
            <w:pPr>
              <w:pStyle w:val="NASLOVZLATO"/>
            </w:pPr>
            <w:r w:rsidRPr="00D90A2F">
              <w:t>РЕШЕЊЕ</w:t>
            </w:r>
          </w:p>
          <w:p w:rsidR="009517C3" w:rsidRPr="00E47211" w:rsidRDefault="009517C3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9517C3">
              <w:rPr>
                <w:lang w:val="en-US"/>
              </w:rPr>
              <w:t xml:space="preserve"> "</w:t>
            </w:r>
            <w:r>
              <w:rPr>
                <w:lang w:val="en-US"/>
              </w:rPr>
              <w:t>РУКОВАЛАЦ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МАШИНАМА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УРЕЂАЈИМА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ЗА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ЕКСПЛОАТАЦИЈУ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НАФТЕ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9517C3">
              <w:rPr>
                <w:lang w:val="en-US"/>
              </w:rPr>
              <w:t xml:space="preserve"> </w:t>
            </w:r>
            <w:r>
              <w:rPr>
                <w:lang w:val="en-US"/>
              </w:rPr>
              <w:t>ГАСА</w:t>
            </w:r>
            <w:r w:rsidRPr="009517C3">
              <w:rPr>
                <w:lang w:val="en-US"/>
              </w:rPr>
              <w:t>"</w:t>
            </w:r>
          </w:p>
          <w:p w:rsidR="009517C3" w:rsidRPr="00215591" w:rsidRDefault="009517C3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6</w:t>
            </w:r>
            <w:r w:rsidRPr="00D5247D">
              <w:t>/2022)</w:t>
            </w:r>
          </w:p>
        </w:tc>
      </w:tr>
    </w:tbl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rPr>
          <w:sz w:val="20"/>
        </w:rPr>
      </w:pPr>
    </w:p>
    <w:p w:rsidR="006E69E0" w:rsidRDefault="006E69E0">
      <w:pPr>
        <w:pStyle w:val="BodyText"/>
        <w:spacing w:before="1"/>
        <w:rPr>
          <w:sz w:val="21"/>
        </w:rPr>
      </w:pPr>
    </w:p>
    <w:p w:rsidR="006E69E0" w:rsidRDefault="009517C3">
      <w:pPr>
        <w:pStyle w:val="BodyText"/>
        <w:spacing w:line="232" w:lineRule="auto"/>
        <w:ind w:left="100" w:right="117" w:firstLine="396"/>
        <w:jc w:val="both"/>
      </w:pPr>
      <w:bookmarkStart w:id="0" w:name="6_Решење_о_усвајању_стандарда_квалификац"/>
      <w:bookmarkEnd w:id="0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6E69E0" w:rsidRDefault="009517C3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6E69E0" w:rsidRDefault="006E69E0">
      <w:pPr>
        <w:pStyle w:val="BodyText"/>
        <w:spacing w:before="1"/>
        <w:rPr>
          <w:sz w:val="16"/>
        </w:rPr>
      </w:pPr>
    </w:p>
    <w:p w:rsidR="006E69E0" w:rsidRDefault="009517C3">
      <w:pPr>
        <w:pStyle w:val="Heading1"/>
        <w:ind w:left="4900" w:right="4887"/>
        <w:jc w:val="center"/>
      </w:pPr>
      <w:r>
        <w:t xml:space="preserve">РЕШЕЊЕ </w:t>
      </w:r>
    </w:p>
    <w:p w:rsidR="006E69E0" w:rsidRDefault="009517C3">
      <w:pPr>
        <w:spacing w:before="180"/>
        <w:ind w:left="603"/>
        <w:rPr>
          <w:b/>
          <w:sz w:val="20"/>
        </w:rPr>
      </w:pPr>
      <w:r>
        <w:rPr>
          <w:b/>
          <w:sz w:val="20"/>
        </w:rPr>
        <w:t>o усвајању стандарда квалификације „Руковалац машинама и уређајима за експлоатацију нафте и гаса”</w:t>
      </w:r>
    </w:p>
    <w:p w:rsidR="006E69E0" w:rsidRDefault="006E69E0">
      <w:pPr>
        <w:pStyle w:val="BodyText"/>
        <w:spacing w:before="8"/>
        <w:rPr>
          <w:b/>
          <w:sz w:val="26"/>
        </w:rPr>
      </w:pPr>
    </w:p>
    <w:p w:rsidR="006E69E0" w:rsidRDefault="009517C3">
      <w:pPr>
        <w:pStyle w:val="ListParagraph"/>
        <w:numPr>
          <w:ilvl w:val="0"/>
          <w:numId w:val="1"/>
        </w:numPr>
        <w:tabs>
          <w:tab w:val="left" w:pos="679"/>
        </w:tabs>
        <w:spacing w:line="232" w:lineRule="auto"/>
        <w:ind w:right="117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„Руковалац машинама и уређајима за експлоатацију нафте и гаса”,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Прило- гу 1. овог решења и чини његов саставни</w:t>
      </w:r>
      <w:r>
        <w:rPr>
          <w:spacing w:val="-3"/>
          <w:sz w:val="18"/>
        </w:rPr>
        <w:t xml:space="preserve"> </w:t>
      </w:r>
      <w:r>
        <w:rPr>
          <w:sz w:val="18"/>
        </w:rPr>
        <w:t>део.</w:t>
      </w:r>
    </w:p>
    <w:p w:rsidR="006E69E0" w:rsidRDefault="009517C3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6E69E0" w:rsidRDefault="006E69E0">
      <w:pPr>
        <w:spacing w:line="200" w:lineRule="exact"/>
        <w:rPr>
          <w:sz w:val="18"/>
        </w:rPr>
        <w:sectPr w:rsidR="006E69E0">
          <w:footerReference w:type="default" r:id="rId8"/>
          <w:type w:val="continuous"/>
          <w:pgSz w:w="11910" w:h="15740"/>
          <w:pgMar w:top="1480" w:right="560" w:bottom="280" w:left="580" w:header="720" w:footer="720" w:gutter="0"/>
          <w:cols w:space="720"/>
        </w:sectPr>
      </w:pPr>
    </w:p>
    <w:p w:rsidR="006E69E0" w:rsidRDefault="009517C3">
      <w:pPr>
        <w:pStyle w:val="BodyText"/>
        <w:ind w:left="5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2287" cy="85450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287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E0" w:rsidRDefault="006E69E0">
      <w:pPr>
        <w:rPr>
          <w:sz w:val="20"/>
        </w:rPr>
        <w:sectPr w:rsidR="006E69E0" w:rsidSect="009517C3">
          <w:pgSz w:w="11910" w:h="15740"/>
          <w:pgMar w:top="300" w:right="560" w:bottom="280" w:left="580" w:header="720" w:footer="570" w:gutter="0"/>
          <w:cols w:space="720"/>
        </w:sectPr>
      </w:pPr>
      <w:bookmarkStart w:id="1" w:name="_GoBack"/>
      <w:bookmarkEnd w:id="1"/>
    </w:p>
    <w:p w:rsidR="006E69E0" w:rsidRDefault="009517C3">
      <w:pPr>
        <w:pStyle w:val="BodyText"/>
        <w:ind w:left="5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5006" cy="853906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006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E0" w:rsidRDefault="006E69E0">
      <w:pPr>
        <w:rPr>
          <w:sz w:val="20"/>
        </w:rPr>
        <w:sectPr w:rsidR="006E69E0">
          <w:pgSz w:w="11910" w:h="15740"/>
          <w:pgMar w:top="280" w:right="560" w:bottom="280" w:left="580" w:header="720" w:footer="720" w:gutter="0"/>
          <w:cols w:space="720"/>
        </w:sectPr>
      </w:pPr>
    </w:p>
    <w:p w:rsidR="006E69E0" w:rsidRDefault="009517C3">
      <w:pPr>
        <w:pStyle w:val="BodyText"/>
        <w:ind w:left="5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5008" cy="849106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008" cy="84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E0" w:rsidRDefault="006E69E0">
      <w:pPr>
        <w:rPr>
          <w:sz w:val="20"/>
        </w:rPr>
        <w:sectPr w:rsidR="006E69E0">
          <w:pgSz w:w="11910" w:h="15740"/>
          <w:pgMar w:top="300" w:right="560" w:bottom="280" w:left="580" w:header="720" w:footer="720" w:gutter="0"/>
          <w:cols w:space="720"/>
        </w:sectPr>
      </w:pPr>
    </w:p>
    <w:p w:rsidR="006E69E0" w:rsidRDefault="009517C3">
      <w:pPr>
        <w:pStyle w:val="BodyText"/>
        <w:ind w:left="5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2053" cy="866241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053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E0" w:rsidRDefault="006E69E0">
      <w:pPr>
        <w:rPr>
          <w:sz w:val="20"/>
        </w:rPr>
        <w:sectPr w:rsidR="006E69E0">
          <w:pgSz w:w="11910" w:h="15740"/>
          <w:pgMar w:top="280" w:right="560" w:bottom="280" w:left="580" w:header="720" w:footer="720" w:gutter="0"/>
          <w:cols w:space="720"/>
        </w:sectPr>
      </w:pPr>
    </w:p>
    <w:p w:rsidR="006E69E0" w:rsidRDefault="009517C3">
      <w:pPr>
        <w:pStyle w:val="BodyText"/>
        <w:ind w:left="4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7983" cy="86807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83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E0" w:rsidRDefault="006E69E0">
      <w:pPr>
        <w:rPr>
          <w:sz w:val="20"/>
        </w:rPr>
        <w:sectPr w:rsidR="006E69E0">
          <w:pgSz w:w="11910" w:h="15740"/>
          <w:pgMar w:top="280" w:right="560" w:bottom="280" w:left="580" w:header="720" w:footer="720" w:gutter="0"/>
          <w:cols w:space="720"/>
        </w:sectPr>
      </w:pPr>
    </w:p>
    <w:p w:rsidR="006E69E0" w:rsidRDefault="009517C3">
      <w:pPr>
        <w:pStyle w:val="BodyText"/>
        <w:ind w:left="4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6731" cy="86928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31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9E0">
      <w:pgSz w:w="11910" w:h="15740"/>
      <w:pgMar w:top="26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7C3" w:rsidRDefault="009517C3" w:rsidP="009517C3">
      <w:r>
        <w:separator/>
      </w:r>
    </w:p>
  </w:endnote>
  <w:endnote w:type="continuationSeparator" w:id="0">
    <w:p w:rsidR="009517C3" w:rsidRDefault="009517C3" w:rsidP="00951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1509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7C3" w:rsidRDefault="009517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517C3" w:rsidRDefault="009517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7C3" w:rsidRDefault="009517C3" w:rsidP="009517C3">
      <w:r>
        <w:separator/>
      </w:r>
    </w:p>
  </w:footnote>
  <w:footnote w:type="continuationSeparator" w:id="0">
    <w:p w:rsidR="009517C3" w:rsidRDefault="009517C3" w:rsidP="00951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036E78"/>
    <w:multiLevelType w:val="hybridMultilevel"/>
    <w:tmpl w:val="6C52005C"/>
    <w:lvl w:ilvl="0" w:tplc="3E6C3DCC">
      <w:start w:val="1"/>
      <w:numFmt w:val="decimal"/>
      <w:lvlText w:val="%1."/>
      <w:lvlJc w:val="left"/>
      <w:pPr>
        <w:ind w:left="100" w:hanging="18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5D6AECA">
      <w:numFmt w:val="bullet"/>
      <w:lvlText w:val="•"/>
      <w:lvlJc w:val="left"/>
      <w:pPr>
        <w:ind w:left="1166" w:hanging="182"/>
      </w:pPr>
      <w:rPr>
        <w:rFonts w:hint="default"/>
      </w:rPr>
    </w:lvl>
    <w:lvl w:ilvl="2" w:tplc="23E45B6E">
      <w:numFmt w:val="bullet"/>
      <w:lvlText w:val="•"/>
      <w:lvlJc w:val="left"/>
      <w:pPr>
        <w:ind w:left="2233" w:hanging="182"/>
      </w:pPr>
      <w:rPr>
        <w:rFonts w:hint="default"/>
      </w:rPr>
    </w:lvl>
    <w:lvl w:ilvl="3" w:tplc="207EE72A">
      <w:numFmt w:val="bullet"/>
      <w:lvlText w:val="•"/>
      <w:lvlJc w:val="left"/>
      <w:pPr>
        <w:ind w:left="3299" w:hanging="182"/>
      </w:pPr>
      <w:rPr>
        <w:rFonts w:hint="default"/>
      </w:rPr>
    </w:lvl>
    <w:lvl w:ilvl="4" w:tplc="FD705328">
      <w:numFmt w:val="bullet"/>
      <w:lvlText w:val="•"/>
      <w:lvlJc w:val="left"/>
      <w:pPr>
        <w:ind w:left="4366" w:hanging="182"/>
      </w:pPr>
      <w:rPr>
        <w:rFonts w:hint="default"/>
      </w:rPr>
    </w:lvl>
    <w:lvl w:ilvl="5" w:tplc="88E674E0">
      <w:numFmt w:val="bullet"/>
      <w:lvlText w:val="•"/>
      <w:lvlJc w:val="left"/>
      <w:pPr>
        <w:ind w:left="5432" w:hanging="182"/>
      </w:pPr>
      <w:rPr>
        <w:rFonts w:hint="default"/>
      </w:rPr>
    </w:lvl>
    <w:lvl w:ilvl="6" w:tplc="15FA68D6">
      <w:numFmt w:val="bullet"/>
      <w:lvlText w:val="•"/>
      <w:lvlJc w:val="left"/>
      <w:pPr>
        <w:ind w:left="6499" w:hanging="182"/>
      </w:pPr>
      <w:rPr>
        <w:rFonts w:hint="default"/>
      </w:rPr>
    </w:lvl>
    <w:lvl w:ilvl="7" w:tplc="5080BFBC">
      <w:numFmt w:val="bullet"/>
      <w:lvlText w:val="•"/>
      <w:lvlJc w:val="left"/>
      <w:pPr>
        <w:ind w:left="7565" w:hanging="182"/>
      </w:pPr>
      <w:rPr>
        <w:rFonts w:hint="default"/>
      </w:rPr>
    </w:lvl>
    <w:lvl w:ilvl="8" w:tplc="3F062DAE">
      <w:numFmt w:val="bullet"/>
      <w:lvlText w:val="•"/>
      <w:lvlJc w:val="left"/>
      <w:pPr>
        <w:ind w:left="8632" w:hanging="1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E69E0"/>
    <w:rsid w:val="006E69E0"/>
    <w:rsid w:val="0095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DBEC72E0-BF49-4A62-8C4A-4B04CE0B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03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517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517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517C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517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1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517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7C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517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C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2023-10-31T12:48:00Z</dcterms:created>
  <dcterms:modified xsi:type="dcterms:W3CDTF">2023-10-31T12:49:00Z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