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1C2D9B00" wp14:editId="1CA01CA1">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280660" w:rsidRDefault="00FD26BE" w:rsidP="00280660">
            <w:pPr>
              <w:pStyle w:val="NASLOVBELO"/>
              <w:spacing w:line="480" w:lineRule="auto"/>
              <w:rPr>
                <w:color w:val="FFE599"/>
                <w:sz w:val="22"/>
                <w:szCs w:val="22"/>
                <w:lang w:val="en-US"/>
              </w:rPr>
            </w:pPr>
            <w:r w:rsidRPr="00FD26BE">
              <w:rPr>
                <w:color w:val="FFE599"/>
                <w:sz w:val="22"/>
                <w:szCs w:val="22"/>
                <w:lang w:val="sr-Cyrl-RS"/>
              </w:rPr>
              <w:t>ПРАВИЛНИК</w:t>
            </w:r>
            <w:r w:rsidR="007E346B" w:rsidRPr="007E346B">
              <w:rPr>
                <w:color w:val="FFE599"/>
                <w:sz w:val="22"/>
                <w:szCs w:val="22"/>
                <w:lang w:val="sr-Cyrl-RS"/>
              </w:rPr>
              <w:t xml:space="preserve"> </w:t>
            </w:r>
            <w:r w:rsidR="00BC5930">
              <w:rPr>
                <w:color w:val="FFE599"/>
                <w:sz w:val="22"/>
                <w:szCs w:val="22"/>
                <w:lang w:val="sr-Cyrl-RS"/>
              </w:rPr>
              <w:t xml:space="preserve"> </w:t>
            </w:r>
          </w:p>
          <w:p w:rsidR="00E621AF" w:rsidRPr="003B0F98" w:rsidRDefault="00634D97" w:rsidP="00280660">
            <w:pPr>
              <w:jc w:val="center"/>
              <w:rPr>
                <w:rFonts w:ascii="Arial" w:hAnsi="Arial" w:cs="Arial"/>
                <w:b/>
                <w:bCs/>
                <w:noProof/>
                <w:color w:val="FFFFFF"/>
                <w:kern w:val="28"/>
                <w:lang w:eastAsia="sr-Latn-RS"/>
              </w:rPr>
            </w:pPr>
            <w:r w:rsidRPr="00634D97">
              <w:rPr>
                <w:rFonts w:ascii="Arial" w:hAnsi="Arial" w:cs="Arial"/>
                <w:b/>
                <w:bCs/>
                <w:noProof/>
                <w:color w:val="FFFFFF"/>
                <w:kern w:val="28"/>
                <w:lang w:val="sr-Cyrl-RS" w:eastAsia="sr-Latn-RS"/>
              </w:rPr>
              <w:t>О ДОПУНИ ПРАВИЛНИКА О ПЛАНУ И ПРОГРАМУ НАСТАВЕ И УЧЕЊА СТРУЧНИХ ПРЕДМЕТА СРЕДЊЕГ СТРУЧНОГ ОБРАЗОВАЊА У ПОДРУЧЈУ РАДА ПОЉОПРИВРЕДА, ПРОИЗВОДЊА И ПРЕРАДА ХРАНЕ</w:t>
            </w:r>
            <w:r w:rsidR="00280660" w:rsidRPr="00280660">
              <w:rPr>
                <w:rFonts w:ascii="Arial" w:hAnsi="Arial" w:cs="Arial"/>
                <w:b/>
                <w:bCs/>
                <w:noProof/>
                <w:color w:val="FFFFFF"/>
                <w:kern w:val="28"/>
                <w:lang w:val="sr-Cyrl-RS" w:eastAsia="sr-Latn-RS"/>
              </w:rPr>
              <w:t xml:space="preserve"> </w:t>
            </w:r>
          </w:p>
          <w:p w:rsidR="00E621AF" w:rsidRPr="00B34C0C" w:rsidRDefault="007F3D64" w:rsidP="00951AA1">
            <w:pPr>
              <w:pStyle w:val="podnaslovpropisa"/>
              <w:rPr>
                <w:sz w:val="22"/>
                <w:szCs w:val="22"/>
              </w:rPr>
            </w:pPr>
            <w:r w:rsidRPr="007F3D64">
              <w:rPr>
                <w:sz w:val="22"/>
                <w:szCs w:val="22"/>
              </w:rPr>
              <w:t xml:space="preserve">("Сл. гласник РС - Просветни гласник", бр. </w:t>
            </w:r>
            <w:r w:rsidR="00951AA1">
              <w:rPr>
                <w:sz w:val="22"/>
                <w:szCs w:val="22"/>
              </w:rPr>
              <w:t>7</w:t>
            </w:r>
            <w:r w:rsidRPr="007F3D64">
              <w:rPr>
                <w:sz w:val="22"/>
                <w:szCs w:val="22"/>
              </w:rPr>
              <w:t>/202</w:t>
            </w:r>
            <w:r>
              <w:rPr>
                <w:sz w:val="22"/>
                <w:szCs w:val="22"/>
              </w:rPr>
              <w:t>5</w:t>
            </w:r>
            <w:r w:rsidRPr="007F3D64">
              <w:rPr>
                <w:sz w:val="22"/>
                <w:szCs w:val="22"/>
              </w:rPr>
              <w:t>)</w:t>
            </w:r>
          </w:p>
        </w:tc>
      </w:tr>
    </w:tbl>
    <w:p w:rsidR="00C87665" w:rsidRPr="00C87665" w:rsidRDefault="00C87665" w:rsidP="00634D97">
      <w:pPr>
        <w:widowControl/>
        <w:autoSpaceDE/>
        <w:autoSpaceDN/>
        <w:spacing w:before="330"/>
        <w:ind w:firstLine="480"/>
        <w:jc w:val="center"/>
        <w:rPr>
          <w:rFonts w:ascii="Arial" w:hAnsi="Arial" w:cs="Arial"/>
          <w:color w:val="000000"/>
        </w:rPr>
      </w:pPr>
      <w:bookmarkStart w:id="0" w:name="str_1"/>
      <w:bookmarkEnd w:id="0"/>
      <w:r w:rsidRPr="00C87665">
        <w:rPr>
          <w:rFonts w:ascii="Arial" w:hAnsi="Arial" w:cs="Arial"/>
          <w:color w:val="000000"/>
        </w:rPr>
        <w:t>Члан 1.</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Правилнику о плану и програму наставе и учења стручних предмета средњег стручног образовања и васпитања у подручју рада Пољопривреда, производња и прерада хране („Службени гласник РС – Просветни гласник”, бр. 9/18, 3/21, 10/21, 7/22, 10/23, 14/23, 10/24 и 5/25), после плана и програма наставе и учења за образовни профил пољопривредни техничар дигиталних технологија, додаје се план и програм наставе и учења за образовни профил техничар за микробиологију хране, који је одштампан уз овај правилник и чини његов саставни део.</w:t>
      </w:r>
    </w:p>
    <w:p w:rsidR="00C87665" w:rsidRPr="00C87665" w:rsidRDefault="00C87665" w:rsidP="00634D97">
      <w:pPr>
        <w:widowControl/>
        <w:autoSpaceDE/>
        <w:autoSpaceDN/>
        <w:spacing w:before="330"/>
        <w:ind w:firstLine="480"/>
        <w:jc w:val="center"/>
        <w:rPr>
          <w:rFonts w:ascii="Arial" w:hAnsi="Arial" w:cs="Arial"/>
          <w:color w:val="000000"/>
        </w:rPr>
      </w:pPr>
      <w:r w:rsidRPr="00C87665">
        <w:rPr>
          <w:rFonts w:ascii="Arial" w:hAnsi="Arial" w:cs="Arial"/>
          <w:color w:val="000000"/>
        </w:rPr>
        <w:t>Члан 2.</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План и програм наставе и учења за образовни профил техничар за микробиологију хране остварује се и у складу са Решењем о усвајању стандарда квалификације „Техничар за микробиологију хране” („Службени гласник РС – Просветни гласник”, број 7/24).</w:t>
      </w:r>
    </w:p>
    <w:p w:rsidR="00C87665" w:rsidRPr="00C87665" w:rsidRDefault="00C87665" w:rsidP="00634D97">
      <w:pPr>
        <w:widowControl/>
        <w:autoSpaceDE/>
        <w:autoSpaceDN/>
        <w:spacing w:before="330"/>
        <w:ind w:firstLine="480"/>
        <w:jc w:val="center"/>
        <w:rPr>
          <w:rFonts w:ascii="Arial" w:hAnsi="Arial" w:cs="Arial"/>
          <w:color w:val="000000"/>
        </w:rPr>
      </w:pPr>
      <w:r w:rsidRPr="00C87665">
        <w:rPr>
          <w:rFonts w:ascii="Arial" w:hAnsi="Arial" w:cs="Arial"/>
          <w:color w:val="000000"/>
        </w:rPr>
        <w:t>Члан 3.</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Овај правилник ступа на снагу наредног дана од дана објављивања у „Службеном гласнику Републике Србије – Просветном гласнику”, а примењује се од школске 2025/2026. године.</w:t>
      </w:r>
    </w:p>
    <w:p w:rsidR="00C87665" w:rsidRPr="00C87665" w:rsidRDefault="00C87665" w:rsidP="00634D97">
      <w:pPr>
        <w:widowControl/>
        <w:autoSpaceDE/>
        <w:autoSpaceDN/>
        <w:spacing w:before="0" w:after="150"/>
        <w:ind w:firstLine="480"/>
        <w:jc w:val="right"/>
        <w:rPr>
          <w:rFonts w:ascii="Arial" w:hAnsi="Arial" w:cs="Arial"/>
          <w:color w:val="000000"/>
        </w:rPr>
      </w:pPr>
      <w:r w:rsidRPr="00C87665">
        <w:rPr>
          <w:rFonts w:ascii="Arial" w:hAnsi="Arial" w:cs="Arial"/>
          <w:color w:val="000000"/>
        </w:rPr>
        <w:t>Број 110-00-97/2/2024-03</w:t>
      </w:r>
    </w:p>
    <w:p w:rsidR="00C87665" w:rsidRPr="00C87665" w:rsidRDefault="00C87665" w:rsidP="00634D97">
      <w:pPr>
        <w:widowControl/>
        <w:autoSpaceDE/>
        <w:autoSpaceDN/>
        <w:spacing w:before="0" w:after="150"/>
        <w:ind w:firstLine="480"/>
        <w:jc w:val="right"/>
        <w:rPr>
          <w:rFonts w:ascii="Arial" w:hAnsi="Arial" w:cs="Arial"/>
          <w:color w:val="000000"/>
        </w:rPr>
      </w:pPr>
      <w:r w:rsidRPr="00C87665">
        <w:rPr>
          <w:rFonts w:ascii="Arial" w:hAnsi="Arial" w:cs="Arial"/>
          <w:color w:val="000000"/>
        </w:rPr>
        <w:t>У Београду, 7. августа 2025. године</w:t>
      </w:r>
    </w:p>
    <w:p w:rsidR="00C87665" w:rsidRPr="00C87665" w:rsidRDefault="00C87665" w:rsidP="00634D97">
      <w:pPr>
        <w:widowControl/>
        <w:autoSpaceDE/>
        <w:autoSpaceDN/>
        <w:spacing w:before="0" w:after="150"/>
        <w:ind w:firstLine="480"/>
        <w:jc w:val="right"/>
        <w:rPr>
          <w:rFonts w:ascii="Arial" w:hAnsi="Arial" w:cs="Arial"/>
          <w:color w:val="000000"/>
        </w:rPr>
      </w:pPr>
      <w:r w:rsidRPr="00C87665">
        <w:rPr>
          <w:rFonts w:ascii="Arial" w:hAnsi="Arial" w:cs="Arial"/>
          <w:color w:val="000000"/>
        </w:rPr>
        <w:t>Министар,</w:t>
      </w:r>
    </w:p>
    <w:p w:rsidR="00C87665" w:rsidRPr="00C87665" w:rsidRDefault="00C87665" w:rsidP="00634D97">
      <w:pPr>
        <w:widowControl/>
        <w:autoSpaceDE/>
        <w:autoSpaceDN/>
        <w:spacing w:before="0" w:after="0"/>
        <w:ind w:firstLine="480"/>
        <w:jc w:val="right"/>
        <w:rPr>
          <w:rFonts w:ascii="Arial" w:hAnsi="Arial" w:cs="Arial"/>
          <w:color w:val="000000"/>
        </w:rPr>
      </w:pPr>
      <w:r w:rsidRPr="00C87665">
        <w:rPr>
          <w:rFonts w:ascii="Arial" w:hAnsi="Arial" w:cs="Arial"/>
          <w:color w:val="000000"/>
        </w:rPr>
        <w:t>проф. др </w:t>
      </w:r>
      <w:r w:rsidRPr="00634D97">
        <w:rPr>
          <w:rFonts w:ascii="Arial" w:hAnsi="Arial" w:cs="Arial"/>
          <w:b/>
          <w:bCs/>
          <w:color w:val="000000"/>
        </w:rPr>
        <w:t>Дејан Вук Станковић,</w:t>
      </w:r>
      <w:r w:rsidRPr="00C87665">
        <w:rPr>
          <w:rFonts w:ascii="Arial" w:hAnsi="Arial" w:cs="Arial"/>
          <w:color w:val="000000"/>
        </w:rPr>
        <w:t> с.р.</w:t>
      </w:r>
    </w:p>
    <w:p w:rsidR="00A64C48" w:rsidRDefault="00A64C48" w:rsidP="00634D97">
      <w:pPr>
        <w:widowControl/>
        <w:autoSpaceDE/>
        <w:autoSpaceDN/>
        <w:spacing w:before="0" w:after="150"/>
        <w:ind w:firstLine="480"/>
        <w:rPr>
          <w:rFonts w:ascii="Arial" w:hAnsi="Arial" w:cs="Arial"/>
          <w:color w:val="000000"/>
        </w:rPr>
        <w:sectPr w:rsidR="00A64C48" w:rsidSect="00C87665">
          <w:type w:val="nextColumn"/>
          <w:pgSz w:w="11906" w:h="16838" w:code="9"/>
          <w:pgMar w:top="567" w:right="856" w:bottom="697" w:left="567" w:header="720" w:footer="720" w:gutter="0"/>
          <w:cols w:space="720"/>
          <w:docGrid w:linePitch="299"/>
        </w:sectPr>
      </w:pPr>
    </w:p>
    <w:p w:rsidR="00C87665" w:rsidRPr="00C87665" w:rsidRDefault="00C87665" w:rsidP="00634D97">
      <w:pPr>
        <w:widowControl/>
        <w:autoSpaceDE/>
        <w:autoSpaceDN/>
        <w:spacing w:before="0" w:after="150"/>
        <w:ind w:firstLine="480"/>
        <w:rPr>
          <w:rFonts w:ascii="Arial" w:hAnsi="Arial" w:cs="Arial"/>
          <w:color w:val="000000"/>
        </w:rPr>
      </w:pPr>
      <w:r w:rsidRPr="00634D97">
        <w:rPr>
          <w:rFonts w:ascii="Arial" w:hAnsi="Arial" w:cs="Arial"/>
          <w:noProof/>
          <w:color w:val="000000"/>
        </w:rPr>
        <w:lastRenderedPageBreak/>
        <w:drawing>
          <wp:inline distT="0" distB="0" distL="0" distR="0" wp14:anchorId="538023D2" wp14:editId="75EB14D0">
            <wp:extent cx="9018000" cy="6840000"/>
            <wp:effectExtent l="0" t="0" r="0" b="0"/>
            <wp:docPr id="2" name="Picture 2" descr="https://slgl.pravno-informacioni-sistem.rs/api/LawAdActAttachment/slike/1041733/Plan-strucni-poljoprivre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41733/Plan-strucni-poljoprivred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18000" cy="6840000"/>
                    </a:xfrm>
                    <a:prstGeom prst="rect">
                      <a:avLst/>
                    </a:prstGeom>
                    <a:noFill/>
                    <a:ln>
                      <a:noFill/>
                    </a:ln>
                  </pic:spPr>
                </pic:pic>
              </a:graphicData>
            </a:graphic>
          </wp:inline>
        </w:drawing>
      </w:r>
    </w:p>
    <w:p w:rsidR="00A64C48" w:rsidRDefault="00A64C48" w:rsidP="00634D97">
      <w:pPr>
        <w:widowControl/>
        <w:autoSpaceDE/>
        <w:autoSpaceDN/>
        <w:spacing w:before="0" w:after="0"/>
        <w:ind w:firstLine="480"/>
        <w:rPr>
          <w:rFonts w:ascii="Arial" w:hAnsi="Arial" w:cs="Arial"/>
          <w:b/>
          <w:bCs/>
          <w:color w:val="000000"/>
        </w:rPr>
        <w:sectPr w:rsidR="00A64C48" w:rsidSect="00A64C48">
          <w:type w:val="nextColumn"/>
          <w:pgSz w:w="16838" w:h="11906" w:orient="landscape" w:code="9"/>
          <w:pgMar w:top="567" w:right="567" w:bottom="856" w:left="697" w:header="720" w:footer="720" w:gutter="0"/>
          <w:cols w:space="720"/>
          <w:docGrid w:linePitch="299"/>
        </w:sectPr>
      </w:pP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lastRenderedPageBreak/>
        <w:t>Листа изборних предмета према програму образовног профила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0"/>
        <w:gridCol w:w="7340"/>
        <w:gridCol w:w="321"/>
        <w:gridCol w:w="483"/>
        <w:gridCol w:w="643"/>
        <w:gridCol w:w="706"/>
      </w:tblGrid>
      <w:tr w:rsidR="00C87665" w:rsidRPr="00C87665" w:rsidTr="00763FC0">
        <w:tc>
          <w:tcPr>
            <w:tcW w:w="49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Р.б.</w:t>
            </w:r>
          </w:p>
        </w:tc>
        <w:tc>
          <w:tcPr>
            <w:tcW w:w="348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Листа изборних предмета</w:t>
            </w:r>
          </w:p>
        </w:tc>
        <w:tc>
          <w:tcPr>
            <w:tcW w:w="102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РАЗРЕД</w:t>
            </w:r>
          </w:p>
        </w:tc>
      </w:tr>
      <w:tr w:rsidR="00A64C48" w:rsidRPr="00C87665" w:rsidTr="00763FC0">
        <w:tc>
          <w:tcPr>
            <w:tcW w:w="49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348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I</w:t>
            </w:r>
          </w:p>
        </w:tc>
        <w:tc>
          <w:tcPr>
            <w:tcW w:w="2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II</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III</w:t>
            </w: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IV</w:t>
            </w:r>
          </w:p>
        </w:tc>
      </w:tr>
      <w:tr w:rsidR="00C87665" w:rsidRPr="00C87665" w:rsidTr="00763FC0">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Стручни предмети</w:t>
            </w:r>
          </w:p>
        </w:tc>
      </w:tr>
      <w:tr w:rsidR="00A64C48" w:rsidRPr="00C87665" w:rsidTr="00763FC0">
        <w:tc>
          <w:tcPr>
            <w:tcW w:w="4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34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Историја пиварства*</w:t>
            </w:r>
          </w:p>
        </w:tc>
        <w:tc>
          <w:tcPr>
            <w:tcW w:w="1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r>
      <w:tr w:rsidR="00A64C48" w:rsidRPr="00C87665" w:rsidTr="00763FC0">
        <w:tc>
          <w:tcPr>
            <w:tcW w:w="4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34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Прерада органских производа*</w:t>
            </w:r>
          </w:p>
        </w:tc>
        <w:tc>
          <w:tcPr>
            <w:tcW w:w="1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r>
      <w:tr w:rsidR="00A64C48" w:rsidRPr="00C87665" w:rsidTr="00763FC0">
        <w:tc>
          <w:tcPr>
            <w:tcW w:w="4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34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Технологија хлађења*</w:t>
            </w:r>
          </w:p>
        </w:tc>
        <w:tc>
          <w:tcPr>
            <w:tcW w:w="1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Ученик бира једном у току школовања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Остали облици образовно-васпитног рада током школске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95"/>
        <w:gridCol w:w="1313"/>
        <w:gridCol w:w="1388"/>
        <w:gridCol w:w="1463"/>
        <w:gridCol w:w="1493"/>
        <w:gridCol w:w="1191"/>
      </w:tblGrid>
      <w:tr w:rsidR="00A64C48" w:rsidRPr="00C87665" w:rsidTr="008B33CF">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I РАЗРЕД</w:t>
            </w:r>
            <w:r w:rsidRPr="00C87665">
              <w:rPr>
                <w:rFonts w:ascii="Arial" w:hAnsi="Arial" w:cs="Arial"/>
                <w:color w:val="000000"/>
              </w:rPr>
              <w:br/>
              <w:t>часова</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II РАЗРЕД</w:t>
            </w:r>
            <w:r w:rsidRPr="00C87665">
              <w:rPr>
                <w:rFonts w:ascii="Arial" w:hAnsi="Arial" w:cs="Arial"/>
                <w:color w:val="000000"/>
              </w:rPr>
              <w:br/>
              <w:t>часова</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III РАЗРЕД</w:t>
            </w:r>
            <w:r w:rsidRPr="00C87665">
              <w:rPr>
                <w:rFonts w:ascii="Arial" w:hAnsi="Arial" w:cs="Arial"/>
                <w:color w:val="000000"/>
              </w:rPr>
              <w:br/>
              <w:t>часова</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IV РАЗРЕД</w:t>
            </w:r>
            <w:r w:rsidRPr="00C87665">
              <w:rPr>
                <w:rFonts w:ascii="Arial" w:hAnsi="Arial" w:cs="Arial"/>
                <w:color w:val="000000"/>
              </w:rPr>
              <w:br/>
              <w:t>часова</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УКУПНО</w:t>
            </w:r>
            <w:r w:rsidRPr="00C87665">
              <w:rPr>
                <w:rFonts w:ascii="Arial" w:hAnsi="Arial" w:cs="Arial"/>
                <w:color w:val="000000"/>
              </w:rPr>
              <w:br/>
              <w:t>часова</w:t>
            </w:r>
          </w:p>
        </w:tc>
      </w:tr>
      <w:tr w:rsidR="00A64C48" w:rsidRPr="00C87665" w:rsidTr="008B33CF">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Час одељењског старешине</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64</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274</w:t>
            </w:r>
          </w:p>
        </w:tc>
      </w:tr>
      <w:tr w:rsidR="00A64C48" w:rsidRPr="00C87665" w:rsidTr="008B33CF">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Додатни рад*</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30</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30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30</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30</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120</w:t>
            </w:r>
          </w:p>
        </w:tc>
      </w:tr>
      <w:tr w:rsidR="00A64C48" w:rsidRPr="00C87665" w:rsidTr="008B33CF">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Допунски рад*</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30</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30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30</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30</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120</w:t>
            </w:r>
          </w:p>
        </w:tc>
      </w:tr>
      <w:tr w:rsidR="00A64C48" w:rsidRPr="00C87665" w:rsidTr="008B33CF">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Припремни рад*</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30</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30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30</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30</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120</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Aко се укаже потреба за овим облицима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Факултативни облици образовно-васпитног рада током школске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09"/>
        <w:gridCol w:w="929"/>
        <w:gridCol w:w="953"/>
        <w:gridCol w:w="1626"/>
        <w:gridCol w:w="1626"/>
      </w:tblGrid>
      <w:tr w:rsidR="00763FC0" w:rsidRPr="00C87665" w:rsidTr="00763FC0">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I РАЗРЕД</w:t>
            </w:r>
            <w:r w:rsidRPr="00C87665">
              <w:rPr>
                <w:rFonts w:ascii="Arial" w:hAnsi="Arial" w:cs="Arial"/>
                <w:color w:val="000000"/>
              </w:rPr>
              <w:br/>
              <w:t>часова</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II РАЗРЕД</w:t>
            </w:r>
            <w:r w:rsidRPr="00C87665">
              <w:rPr>
                <w:rFonts w:ascii="Arial" w:hAnsi="Arial" w:cs="Arial"/>
                <w:color w:val="000000"/>
              </w:rPr>
              <w:br/>
              <w:t>часова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III РАЗРЕД</w:t>
            </w:r>
            <w:r w:rsidRPr="00C87665">
              <w:rPr>
                <w:rFonts w:ascii="Arial" w:hAnsi="Arial" w:cs="Arial"/>
                <w:color w:val="000000"/>
              </w:rPr>
              <w:br/>
              <w:t>часова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IV РАЗРЕД</w:t>
            </w:r>
            <w:r w:rsidRPr="00C87665">
              <w:rPr>
                <w:rFonts w:ascii="Arial" w:hAnsi="Arial" w:cs="Arial"/>
                <w:color w:val="000000"/>
              </w:rPr>
              <w:br/>
              <w:t>часова</w:t>
            </w:r>
          </w:p>
        </w:tc>
      </w:tr>
      <w:tr w:rsidR="00763FC0" w:rsidRPr="00C87665" w:rsidTr="00763FC0">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Екскурзија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3 дана</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5 дана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5 наставних дана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 5 наставних дана</w:t>
            </w:r>
          </w:p>
        </w:tc>
      </w:tr>
      <w:tr w:rsidR="00C87665" w:rsidRPr="00C87665" w:rsidTr="00763FC0">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Језик другог народа или националне мањине са елементима националне културе</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 часа недељно</w:t>
            </w:r>
          </w:p>
        </w:tc>
      </w:tr>
      <w:tr w:rsidR="00C87665" w:rsidRPr="00C87665" w:rsidTr="00763FC0">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Други страни језик</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 часа недељно</w:t>
            </w:r>
          </w:p>
        </w:tc>
      </w:tr>
      <w:tr w:rsidR="00C87665" w:rsidRPr="00C87665" w:rsidTr="00763FC0">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Други предмети*</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 часа недељно</w:t>
            </w:r>
          </w:p>
        </w:tc>
      </w:tr>
      <w:tr w:rsidR="00C87665" w:rsidRPr="00C87665" w:rsidTr="00763FC0">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Стваралачке и слободне активности ученика (хор, секција и друго)</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30–60 часова годишње</w:t>
            </w:r>
          </w:p>
        </w:tc>
      </w:tr>
      <w:tr w:rsidR="00C87665" w:rsidRPr="00C87665" w:rsidTr="00763FC0">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Друштвене активности (ученички парламент, ученичке задруге)</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15–30 часова годишње</w:t>
            </w:r>
          </w:p>
        </w:tc>
      </w:tr>
      <w:tr w:rsidR="00C87665" w:rsidRPr="00C87665" w:rsidTr="00763FC0">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Културна и јавна делатност школе</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 радна дана</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раније објављени.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Остваривање школског програма по недељама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98"/>
        <w:gridCol w:w="1263"/>
        <w:gridCol w:w="1335"/>
        <w:gridCol w:w="1409"/>
        <w:gridCol w:w="1438"/>
      </w:tblGrid>
      <w:tr w:rsidR="00763FC0" w:rsidRPr="00C87665" w:rsidTr="00763FC0">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I РАЗРЕД</w:t>
            </w:r>
            <w:r w:rsidRPr="00C87665">
              <w:rPr>
                <w:rFonts w:ascii="Arial" w:hAnsi="Arial" w:cs="Arial"/>
                <w:color w:val="000000"/>
              </w:rPr>
              <w:br/>
              <w:t>часова</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II РАЗРЕД</w:t>
            </w:r>
            <w:r w:rsidRPr="00C87665">
              <w:rPr>
                <w:rFonts w:ascii="Arial" w:hAnsi="Arial" w:cs="Arial"/>
                <w:color w:val="000000"/>
              </w:rPr>
              <w:br/>
              <w:t>часова</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III РАЗРЕД</w:t>
            </w:r>
            <w:r w:rsidRPr="00C87665">
              <w:rPr>
                <w:rFonts w:ascii="Arial" w:hAnsi="Arial" w:cs="Arial"/>
                <w:color w:val="000000"/>
              </w:rPr>
              <w:br/>
              <w:t>часова</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IV РАЗРЕД</w:t>
            </w:r>
            <w:r w:rsidRPr="00C87665">
              <w:rPr>
                <w:rFonts w:ascii="Arial" w:hAnsi="Arial" w:cs="Arial"/>
                <w:color w:val="000000"/>
              </w:rPr>
              <w:br/>
              <w:t>часова</w:t>
            </w:r>
          </w:p>
        </w:tc>
      </w:tr>
      <w:tr w:rsidR="00763FC0" w:rsidRPr="00C87665" w:rsidTr="00763FC0">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Разредно часовна настава</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35</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35</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35</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32</w:t>
            </w:r>
          </w:p>
        </w:tc>
      </w:tr>
      <w:tr w:rsidR="00763FC0" w:rsidRPr="00C87665" w:rsidTr="00763FC0">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Менторски рад (настава у блоку, пракса)</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r>
      <w:tr w:rsidR="00763FC0" w:rsidRPr="00C87665" w:rsidTr="00763FC0">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Обавезне ваннаставне активности</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r>
      <w:tr w:rsidR="00763FC0" w:rsidRPr="00C87665" w:rsidTr="00763FC0">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Матурски испит</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r>
      <w:tr w:rsidR="00763FC0" w:rsidRPr="00C87665" w:rsidTr="00763FC0">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 радних недеља</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39</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39</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39</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39</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lastRenderedPageBreak/>
        <w:t>Подела одељења у групе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79"/>
        <w:gridCol w:w="2960"/>
        <w:gridCol w:w="695"/>
        <w:gridCol w:w="1569"/>
        <w:gridCol w:w="1320"/>
        <w:gridCol w:w="1615"/>
        <w:gridCol w:w="1605"/>
      </w:tblGrid>
      <w:tr w:rsidR="00763FC0" w:rsidRPr="00C87665" w:rsidTr="00763FC0">
        <w:tc>
          <w:tcPr>
            <w:tcW w:w="33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141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предмет/модул</w:t>
            </w:r>
          </w:p>
        </w:tc>
        <w:tc>
          <w:tcPr>
            <w:tcW w:w="1695"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годишњи фонд часова</w:t>
            </w:r>
          </w:p>
        </w:tc>
        <w:tc>
          <w:tcPr>
            <w:tcW w:w="7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број ученика у групи</w:t>
            </w:r>
          </w:p>
        </w:tc>
        <w:tc>
          <w:tcPr>
            <w:tcW w:w="77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помоћни наставник</w:t>
            </w:r>
          </w:p>
        </w:tc>
      </w:tr>
      <w:tr w:rsidR="00A64C48" w:rsidRPr="00C87665" w:rsidTr="00763FC0">
        <w:tc>
          <w:tcPr>
            <w:tcW w:w="3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41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7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77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3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w:t>
            </w: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Исхрана људи</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да</w:t>
            </w:r>
          </w:p>
        </w:tc>
      </w:tr>
      <w:tr w:rsidR="00A64C48" w:rsidRPr="00C87665" w:rsidTr="00763FC0">
        <w:tc>
          <w:tcPr>
            <w:tcW w:w="3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Технике рада у лабораторији</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144 </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да</w:t>
            </w:r>
          </w:p>
        </w:tc>
      </w:tr>
      <w:tr w:rsidR="00A64C48" w:rsidRPr="00C87665" w:rsidTr="00763FC0">
        <w:tc>
          <w:tcPr>
            <w:tcW w:w="3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Хемија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72 </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да</w:t>
            </w:r>
          </w:p>
        </w:tc>
      </w:tr>
      <w:tr w:rsidR="00A64C48" w:rsidRPr="00C87665" w:rsidTr="00763FC0">
        <w:tc>
          <w:tcPr>
            <w:tcW w:w="3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Здравствена безбедност хране</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72</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15 </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r>
      <w:tr w:rsidR="00A64C48" w:rsidRPr="00C87665" w:rsidTr="00763FC0">
        <w:tc>
          <w:tcPr>
            <w:tcW w:w="33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II</w:t>
            </w: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Хемија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35</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да</w:t>
            </w:r>
          </w:p>
        </w:tc>
      </w:tr>
      <w:tr w:rsidR="00A64C48" w:rsidRPr="00C87665" w:rsidTr="00763FC0">
        <w:tc>
          <w:tcPr>
            <w:tcW w:w="3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Аналитичка хемија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да</w:t>
            </w:r>
          </w:p>
        </w:tc>
      </w:tr>
      <w:tr w:rsidR="00A64C48" w:rsidRPr="00C87665" w:rsidTr="00763FC0">
        <w:tc>
          <w:tcPr>
            <w:tcW w:w="3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Основи прехрамбене технологије</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да</w:t>
            </w:r>
          </w:p>
        </w:tc>
      </w:tr>
      <w:tr w:rsidR="00A64C48" w:rsidRPr="00C87665" w:rsidTr="00763FC0">
        <w:tc>
          <w:tcPr>
            <w:tcW w:w="3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Општа микробиологија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да</w:t>
            </w:r>
          </w:p>
        </w:tc>
      </w:tr>
      <w:tr w:rsidR="00A64C48" w:rsidRPr="00C87665" w:rsidTr="00763FC0">
        <w:tc>
          <w:tcPr>
            <w:tcW w:w="3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Технолошке операције</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да</w:t>
            </w:r>
          </w:p>
        </w:tc>
      </w:tr>
      <w:tr w:rsidR="00A64C48" w:rsidRPr="00C87665" w:rsidTr="00763FC0">
        <w:tc>
          <w:tcPr>
            <w:tcW w:w="33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III</w:t>
            </w: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Прехрамбена технологија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105</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24</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да</w:t>
            </w:r>
          </w:p>
        </w:tc>
      </w:tr>
      <w:tr w:rsidR="00A64C48" w:rsidRPr="00C87665" w:rsidTr="00763FC0">
        <w:tc>
          <w:tcPr>
            <w:tcW w:w="3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Технолошке операције</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36</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да</w:t>
            </w:r>
          </w:p>
        </w:tc>
      </w:tr>
      <w:tr w:rsidR="00A64C48" w:rsidRPr="00C87665" w:rsidTr="00763FC0">
        <w:tc>
          <w:tcPr>
            <w:tcW w:w="3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Физичка хемија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35</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да</w:t>
            </w:r>
          </w:p>
        </w:tc>
      </w:tr>
      <w:tr w:rsidR="00A64C48" w:rsidRPr="00C87665" w:rsidTr="00763FC0">
        <w:tc>
          <w:tcPr>
            <w:tcW w:w="3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Технолошка микробиологија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105</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да</w:t>
            </w:r>
          </w:p>
        </w:tc>
      </w:tr>
      <w:tr w:rsidR="00A64C48" w:rsidRPr="00C87665" w:rsidTr="00763FC0">
        <w:tc>
          <w:tcPr>
            <w:tcW w:w="33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IV</w:t>
            </w: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Технолошке операције</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64</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да</w:t>
            </w:r>
          </w:p>
        </w:tc>
      </w:tr>
      <w:tr w:rsidR="00A64C48" w:rsidRPr="00C87665" w:rsidTr="00763FC0">
        <w:tc>
          <w:tcPr>
            <w:tcW w:w="3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Микробиолошка контрола квалитета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96</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да</w:t>
            </w:r>
          </w:p>
        </w:tc>
      </w:tr>
      <w:tr w:rsidR="00A64C48" w:rsidRPr="00C87665" w:rsidTr="00763FC0">
        <w:tc>
          <w:tcPr>
            <w:tcW w:w="3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Прехрамбена технологија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96</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да</w:t>
            </w:r>
          </w:p>
        </w:tc>
      </w:tr>
      <w:tr w:rsidR="00A64C48" w:rsidRPr="00C87665" w:rsidTr="00763FC0">
        <w:tc>
          <w:tcPr>
            <w:tcW w:w="3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Предузетништво</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64</w:t>
            </w:r>
          </w:p>
        </w:tc>
        <w:tc>
          <w:tcPr>
            <w:tcW w:w="7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6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w:t>
            </w:r>
          </w:p>
        </w:tc>
        <w:tc>
          <w:tcPr>
            <w:tcW w:w="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да</w:t>
            </w:r>
          </w:p>
        </w:tc>
      </w:tr>
    </w:tbl>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предмета: Исхрана људи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2465"/>
        <w:gridCol w:w="921"/>
        <w:gridCol w:w="2564"/>
        <w:gridCol w:w="2197"/>
        <w:gridCol w:w="1215"/>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100</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Напомена: у табели је приказан годишњи фонд часова за сваки облик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знања о хранљивим материјама и енергетској вредности животних намирница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са принципима правилне исхране и њиховом применом у свакодневном животу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да састави оброк којим се задовољавају енергетске потребе човека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Унапређивање знања о болестима које изазива неправилна исхрана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 И ТРАЈАЊЕ ТЕМЕ ПРЕДМЕТА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Разред: први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59"/>
        <w:gridCol w:w="4932"/>
        <w:gridCol w:w="1111"/>
        <w:gridCol w:w="753"/>
        <w:gridCol w:w="1377"/>
        <w:gridCol w:w="1111"/>
      </w:tblGrid>
      <w:tr w:rsidR="00C87665" w:rsidRPr="00C87665" w:rsidTr="00763FC0">
        <w:tc>
          <w:tcPr>
            <w:tcW w:w="59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233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ТЕМЕ</w:t>
            </w:r>
          </w:p>
        </w:tc>
        <w:tc>
          <w:tcPr>
            <w:tcW w:w="2063"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модула (часови)</w:t>
            </w:r>
          </w:p>
        </w:tc>
      </w:tr>
      <w:tr w:rsidR="00A64C48" w:rsidRPr="00C87665" w:rsidTr="00763FC0">
        <w:tc>
          <w:tcPr>
            <w:tcW w:w="59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233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5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5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2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Хранљиве материје</w:t>
            </w:r>
          </w:p>
        </w:tc>
        <w:tc>
          <w:tcPr>
            <w:tcW w:w="5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32</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r>
      <w:tr w:rsidR="00A64C48" w:rsidRPr="00C87665" w:rsidTr="00763FC0">
        <w:tc>
          <w:tcPr>
            <w:tcW w:w="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2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Животне намирнице</w:t>
            </w:r>
          </w:p>
        </w:tc>
        <w:tc>
          <w:tcPr>
            <w:tcW w:w="5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20</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r>
      <w:tr w:rsidR="00A64C48" w:rsidRPr="00C87665" w:rsidTr="00763FC0">
        <w:tc>
          <w:tcPr>
            <w:tcW w:w="5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2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Принципи правилне исхране</w:t>
            </w:r>
          </w:p>
        </w:tc>
        <w:tc>
          <w:tcPr>
            <w:tcW w:w="5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18</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ТЕМА,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90"/>
        <w:gridCol w:w="6153"/>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Хранљиве материје</w:t>
            </w:r>
          </w:p>
        </w:tc>
      </w:tr>
      <w:tr w:rsidR="00C87665" w:rsidRPr="00C87665" w:rsidTr="00763FC0">
        <w:tc>
          <w:tcPr>
            <w:tcW w:w="20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9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0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појмове хранљива материја, животна намирница, прехрамбени производ, храна и исхрана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разврста хранљиве материје према улози у организму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улогу хранљивих материја у организму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изворе хранљивих материја у храни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дневне потребе за различитим хранљивим материјама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значај потребног дневног уноса 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групише хранљиве материје на основу енергетске и биолошке вредности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тумачи податке са декларације прехрамбеног производа</w:t>
            </w:r>
          </w:p>
        </w:tc>
        <w:tc>
          <w:tcPr>
            <w:tcW w:w="29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Исхрана људи – основни појмови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Хранљиве материје – појам и подела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Протеини – улога, дневна потреба и извори у исхрани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Угљени хидрати – улога, дневна потреба и извори у исхрани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Масти – улога, дневна потреба и извори у исхрани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Витамини – подела, извори и значај у исхрани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Минералне материје – подела, извори и значај у исхрани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Вода – значај и дневне потребе у исхрани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Начини означавања хранљивих материја на прехрамбеним производима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хранљиве материје, храна, исхрана, животна намирница, прехрамбени производ</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Животне намирнице</w:t>
            </w:r>
          </w:p>
        </w:tc>
      </w:tr>
      <w:tr w:rsidR="00C87665" w:rsidRPr="00C87665" w:rsidTr="00763FC0">
        <w:tc>
          <w:tcPr>
            <w:tcW w:w="20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9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0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појам животне намирнице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животне намирнице по пореклу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улогу животних намирница у исхрани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хемијски састав намирница биљног и животињског порекла у исхрани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 енергетску вредност животних намирница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упореди карактеристике органске и конвенционалне 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процени предности употребе органских производа у исхрани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ризике употребе генетски модификоване 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израчуна енергетске вредности прехрамбених производа користићи податке са декларације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препозна на примеру карактеристике животних намирница произведених по различитим принципима производње</w:t>
            </w:r>
          </w:p>
        </w:tc>
        <w:tc>
          <w:tcPr>
            <w:tcW w:w="29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Животне намирнице – појам и подела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Животне намирнице биљног порекла – карактеристике, подела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Животне намирнице животињског порекла – карактеристике, подела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Хемијски састав намирница биљног порекла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Хемијски састав намирница животињског порекла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Енергетска вредност намирница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Органска и конвенционална храна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Генетски модификована храна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Енергетска вредност прехрамбених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Принципи производње и означавање органске, конвенционалне и генетски модификоване хране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Кључни појмови:</w:t>
            </w:r>
            <w:r w:rsidRPr="00C87665">
              <w:rPr>
                <w:rFonts w:ascii="Arial" w:hAnsi="Arial" w:cs="Arial"/>
                <w:color w:val="000000"/>
              </w:rPr>
              <w:t> животне намирнице биљног и животињског порекла, енергетска вредност намирница, конвенционална храна, органска храна, генетски модификована храна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ТЕМЕ: </w:t>
            </w:r>
            <w:r w:rsidRPr="00634D97">
              <w:rPr>
                <w:rFonts w:ascii="Arial" w:hAnsi="Arial" w:cs="Arial"/>
                <w:b/>
                <w:bCs/>
                <w:color w:val="000000"/>
              </w:rPr>
              <w:t>Правилна исхрана</w:t>
            </w:r>
          </w:p>
        </w:tc>
      </w:tr>
      <w:tr w:rsidR="00C87665" w:rsidRPr="00C87665" w:rsidTr="00763FC0">
        <w:tc>
          <w:tcPr>
            <w:tcW w:w="20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9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0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принципе правилне исхране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енергетске потребе човека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појмове базални метаболизам, метаболизам, катаболизам и анаболизам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 индекс телесне масе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пример дневног јеловника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повеже болести неправилне исхране са њеним узроком на конкретним примерима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састави јеловник по принципима правилне исхране према задатим критеријумима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 енергетску вредност оброка користећи нутриционистичке таблице</w:t>
            </w:r>
          </w:p>
        </w:tc>
        <w:tc>
          <w:tcPr>
            <w:tcW w:w="29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Принципи правилне исхране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Енергетске потребе човека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Метаболизам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Индекс телесне масе (БМИ)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Састављање дневног јеловника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Болести изазване неправилном исхраном</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Јеловник по принципима правилне исхране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Енергетска вредност оброка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Kључни појмови: принципи правилне исхране, енергетска потреба човека, метаболизам, индекс телесне масе (БМИ), болести неправилне исхране</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5.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Часови се реализују кроз часове теоријске наставе и наставе у блоку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Теоријска настава се реализује у кабинету/учионици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Настава у блоку се реализује у сарадњи са различитим социјалним партнерима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Подела одељења на групе: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Одељење се дели на групе приликом реализације наставе у блоку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циља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Наставник се у раду ослања на исходе које ученици достижу из предмета Хемија, тако да треба да остварује сталну сарадњу са наставницима хемије. 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Методе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методе ради мотивисања ученика и постизања задатих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вербално-текстуалне методе (монолог, дијалог, објашњавање, дискусија, дебата, читање, писање…)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илустративно-демонстративне (слике, плакати, модели, илустрације, таблице, дијаграми, скице, презентације, видео снимци…)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користити различите активне методе наставе (квиз, сликовне асоцијације, активно слушање аудио записа, укрштенице, игру улога, акваријум, студију случаја…).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Као извор информација и да би се остварила веза са примерима из праксе организовати тематске радионице и позивати стручњаке за одређену област, обилазити сајмове (органска храна), саветовалишта за исхрану, произвођаче органске/конвенционалне хране,...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Пројектну наставу изводити у мањим групама или паровима. Предвидети и време потребно за презентовање радова.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остваривање наставе:</w:t>
      </w:r>
      <w:r w:rsidRPr="00C87665">
        <w:rPr>
          <w:rFonts w:ascii="Arial" w:hAnsi="Arial" w:cs="Arial"/>
          <w:color w:val="000000"/>
        </w:rPr>
        <w:t> На почетку сваке теме ученике упознати са циљевима и исходима, планом рада и начинима оцењивања. Садржаји овог предмета треба значајно да прошире знања ученика који су им неопходна за укључивање у процес рада и производње као и за праћење наставе из стручних предмета. На првим часовима дискутујете са ученицима о исхрани људи и утицају на здравље. Садржаји овог предмета заснивају се на теоријским поставкама стручног предмета Хемија. Теоријске часове реализовати кроз приказ хранљивих материја које су заступљене у животним намирницама. Користити савремена наставна средства за остваривање исхода.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и садржајима других предмета, неговати тимски рад, самопроцену, презентацију својих радова и ефикасну визуелну, вербалну, усмену и писану комуникацију). Садржаје и исходе једне теме није неопходно увек остваривати у целости па затим прелазити на други. Могуће је наставу остваривати комбиновано са другим садржајима у дужем периоду.</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 </w:t>
      </w:r>
      <w:r w:rsidRPr="00634D97">
        <w:rPr>
          <w:rFonts w:ascii="Arial" w:hAnsi="Arial" w:cs="Arial"/>
          <w:b/>
          <w:bCs/>
          <w:color w:val="000000"/>
        </w:rPr>
        <w:t>Хранљиве материје </w:t>
      </w:r>
      <w:r w:rsidRPr="00C87665">
        <w:rPr>
          <w:rFonts w:ascii="Arial" w:hAnsi="Arial" w:cs="Arial"/>
          <w:color w:val="000000"/>
        </w:rPr>
        <w:t>ученицима објаснити основне појмове, како би разликовали појмове хранљива материја, животна намирница и прехрамбени производ, као и појмове храна и исхрана. Ученике упознати са поделом хранљивих материја према улози у организму. Објаснити хемијски састав и улогу хранљивих материја у организму. Неопходно је да ученици уоче дневне потребе за хранљивим материјама за правилно функционисање организма. Објаснити ученицима који све фактори утичу на дневне потребе организма. Сугерисати ученицима да направе постере са поделом хранљивих материја према улози у организму. Објаснити појмове хипер, хипо и авитаминозе. Израдити плакате (мапу ума) са хранљивим материјама и њиховим изворима и дневним потребама. Инсистирати да са декларације прехрамбеног производа ученик издвоји хранљиве материје.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w:t>
      </w:r>
      <w:r w:rsidRPr="00634D97">
        <w:rPr>
          <w:rFonts w:ascii="Arial" w:hAnsi="Arial" w:cs="Arial"/>
          <w:b/>
          <w:bCs/>
          <w:color w:val="000000"/>
        </w:rPr>
        <w:t> Животне намирнице </w:t>
      </w:r>
      <w:r w:rsidRPr="00C87665">
        <w:rPr>
          <w:rFonts w:ascii="Arial" w:hAnsi="Arial" w:cs="Arial"/>
          <w:color w:val="000000"/>
        </w:rPr>
        <w:t>објаснити ученицима појам животних намирница као и њихове основне карактеристике и поделу. Направити поређење између намирница биљног и животињског порекла.</w:t>
      </w:r>
      <w:r w:rsidRPr="00634D97">
        <w:rPr>
          <w:rFonts w:ascii="Arial" w:hAnsi="Arial" w:cs="Arial"/>
          <w:b/>
          <w:bCs/>
          <w:color w:val="000000"/>
        </w:rPr>
        <w:t> </w:t>
      </w:r>
      <w:r w:rsidRPr="00C87665">
        <w:rPr>
          <w:rFonts w:ascii="Arial" w:hAnsi="Arial" w:cs="Arial"/>
          <w:color w:val="000000"/>
        </w:rPr>
        <w:t>Израдити са ученицима постере намирница биљног и животињског порекла. Ученици треба да уоче разликуј у хемијском саставу између намирница биљног и животињског порекла. Веома је важно да ученици могу да објасне које су животне намирнице извори одређених хранљивих материја.</w:t>
      </w:r>
      <w:r w:rsidRPr="00634D97">
        <w:rPr>
          <w:rFonts w:ascii="Arial" w:hAnsi="Arial" w:cs="Arial"/>
          <w:b/>
          <w:bCs/>
          <w:color w:val="000000"/>
        </w:rPr>
        <w:t> </w:t>
      </w:r>
      <w:r w:rsidRPr="00C87665">
        <w:rPr>
          <w:rFonts w:ascii="Arial" w:hAnsi="Arial" w:cs="Arial"/>
          <w:color w:val="000000"/>
        </w:rPr>
        <w:t>Сугерисати ученицима да прикупе податке о различитим намирницама користећи Интернет и друге изворе. Са ученицима вежбати израчунавање енергетске вредности намирница. Ученике упознати са појмовима органска, конвенционална и генетски модификована храна. Упутити ученике да истраже ризике употребе ГМ хране; прикажу ознаке ових појмова на декларацијама прехрамбених производа; направе упоредни приказ предности и недостака конвенционалне и органски произведене хране.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lastRenderedPageBreak/>
        <w:t>У оквиру теме </w:t>
      </w:r>
      <w:r w:rsidRPr="00634D97">
        <w:rPr>
          <w:rFonts w:ascii="Arial" w:hAnsi="Arial" w:cs="Arial"/>
          <w:b/>
          <w:bCs/>
          <w:color w:val="000000"/>
        </w:rPr>
        <w:t>Принципи правилне исхране</w:t>
      </w:r>
      <w:r w:rsidRPr="00C87665">
        <w:rPr>
          <w:rFonts w:ascii="Arial" w:hAnsi="Arial" w:cs="Arial"/>
          <w:color w:val="000000"/>
        </w:rPr>
        <w:t> ученицима приказати примере јеловника који задовољавају принципе правилне исхране. Користити пирамиду правилне исхране у објашњавању заступљености намирница у дневним оброцима. Користити приказе нутриционистичких табела. Усмеравати ученике да уоче недостатке у сопственој исхрани. Упознати ученике са болестима насталим услед неправилне исхране (видео записи). Ученицима објаснити израчунавање БМИ (индекс тeлесне масе (BMI) и коришћење таблица и дијаграма за тумачење резултата на пример којој категорији ухрањености припада особа. Задавати домаће задатке израчунавања БМИ за чланове породице и слично. Ученицима задавати да истраже о болестима неправилне исхране и да о томе направе плакате. Подстицати ученике да примењују научено о правилној исхрани у свакодневном животу.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Трајање наставе у блоку је укупно пет радних дана по шест школских часова. Часови наставе у блоку треба да се организују после сваке теме у складу са организационим могућностима школе. Наставник даје ученицима задатке који су дефинисани исходима учења. Ученик је обавезан да води дневник рада током наставе у блоку. Ученици самостално израђују добијене задатке у току реализације наставе у блоку. Сазнања и искуства стечена на блок настави ученици презентују користећи одговарајуће медије за презентацију по сопственом избору.</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трајања модула Хранљиве материје наставу у блоку реализовати посетом трговини/складишту прехрамбених производа. У уводном делу ученике мотивисати да уоче и разликују прехрамбени производ, животну намирницу и хранљиве материје. Усмеравати ученике да анализом декларације уоче различите начине представљања хемијског састава на различитим прехрамбеним производима. Ученици, у дневнику рада, треба да наведу примере састава производа (назив производа/врста хранљиве материје/количина /</w:t>
      </w:r>
      <w:r w:rsidRPr="00634D97">
        <w:rPr>
          <w:rFonts w:ascii="Arial" w:hAnsi="Arial" w:cs="Arial"/>
          <w:b/>
          <w:bCs/>
          <w:color w:val="000000"/>
        </w:rPr>
        <w:t> </w:t>
      </w:r>
      <w:r w:rsidRPr="00C87665">
        <w:rPr>
          <w:rFonts w:ascii="Arial" w:hAnsi="Arial" w:cs="Arial"/>
          <w:color w:val="000000"/>
        </w:rPr>
        <w:t>и слично).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оквиру модула Животне намирнице наставу у блоку реализовати посетом произвођачу конвенционалне/органске производње (у оквиру школске економије или код произвођача), пијаце, трговине органских производа или сајмова еко хране, где ученик треба да уочи разлике у означавању и карактеристике животних намирница произведених по различитим принципима производње. Своја запажања ученик бележи у дневнику рада као упоредни приказ. Такође, анализом декларација са различитих прехрамбених производа, ученике усмеравати да уоче различите начине представљања енергетске вредности. Са ученицима вежбати да користећи податке о садржају појединих хранљивих материја, рачунају енергетску вредност и пореди их са податцима на декларацији. У дневнику рада ученик треба да има примере декларацаија са прорачунима енергетских вредности.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оквиру модула Правилна исхрана наставу у блоку реализовати посетом саветовалиштима за исхрану у оквиру дома здравља, нутриционисти и у сарадњи са стручњацима за област исхране. Као резултат посета направити материјале који промовишу принципе правилне исхране, организовати вршњачко предавање за остале ученике школе на тему правилне исхране и на ризике који настају услед неправилне исхране.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r w:rsidRPr="00C87665">
        <w:rPr>
          <w:rFonts w:ascii="Arial" w:hAnsi="Arial" w:cs="Arial"/>
          <w:color w:val="000000"/>
        </w:rPr>
        <w:t> У току школске године организовати два пројектна задатка, по један у првом и другом полугодишту. Приликом реализације пројектних задатака,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Формирати одговарајући број пројектних задатака наспрам броја тимова,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На крају првог и другог полугодишта потребно је да ученици презентују своје пројекте. Наставник, у сарадњи са ученицима, другим наставницима, локалном средином и партнерским компанијама може одабрати теме за пројектне задатке, сличне по садржају и сложености.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За реализацију пројектног задатка ученици користе знања стечена у оквиру предмета: Исхрана људи и Хемија. 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Предлог пројектних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Органска храна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Традиционална храна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Исхрана у Србији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Вегетеријанска и веганска исхрана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Последице неправилне исхране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на почетку школске године или на почетку модула упознаје ученике са критеријумима формативног и сумативног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Вредновање нивоа/стандарда постигнућа и напредовања током процеса учења потребно је да буде усклађено са Правилником о оцењивању у средњој школи.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школске године потребно је спровести иницијалну проверу знања стечених на предметима хемија и биологија а у оквиру тема везаних за овај предмет нпр.: биолошки важна једињења из хемије и слично.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крају сваке теме препорука је да се реализује тест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крају школске године спровести тест систематизације градива да би се проверио ниво постигнућа остварености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континуирано прати и вреднује напредовање ученика (брзина извршавања задатака, однос према постављеним задацима, начин на који долази до резултата, сарадња, иницијатива, упорност, ангажовање и напредовање у односу на претходни период). Све активности бележити и ученику давати повратну информацију и препоруку за даље напредовање, похвалу за рад, материјал за наредне часове.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за сваки радни задатак или сродну групу задатака, креира критеријум оцењивања и упознаје ученике благовремено са тим.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поступку оцењивања, наставник вреднује прецизност, рационалност у коришћењу ресурса (времена и простора), усклађеност примењеног поступка са стандардима квалитета, квалитет крајњег продукта и сл.</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Формативно оцењивање</w:t>
      </w:r>
      <w:r w:rsidRPr="00C87665">
        <w:rPr>
          <w:rFonts w:ascii="Arial" w:hAnsi="Arial" w:cs="Arial"/>
          <w:color w:val="000000"/>
        </w:rPr>
        <w:t> се одвија на сваком часу и постигнућа ученика је могуће вредновати кроз:</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активности ученика на часу (тј. процесу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континуирано праћење достигнутих исхода и нивоа постигнутих компетенција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Сумативно оцењивање</w:t>
      </w:r>
      <w:r w:rsidRPr="00C87665">
        <w:rPr>
          <w:rFonts w:ascii="Arial" w:hAnsi="Arial" w:cs="Arial"/>
          <w:color w:val="000000"/>
        </w:rPr>
        <w:t> се може извршити на основу: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усмене провере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писане провере знања (контролне вежбе, тест)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самосталних или групних радова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формативног оцењивања периодично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резултата/решења проблемског или пројектног задатка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такође, треба да омогући ученицима да искажу алтернативна решења проблема, иновативност и критичко мишљење и да то адекватно вреднује.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Ученик је обавезан да води дневник рада током наставе у блоку. Наставик оцењује дневник рада на основу листе за оцењивање која је утврђена и представљена ученицима пре реализације наставе у блоку. Сазнања и искуства стечена на настави у блоку ученици презентују користећи одговарајуће медије за презентацију по сопственом избору. Наставник оцењује презетације ученика на основу унапред утврђених критеријума.</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предмета: Здравствена безбедност хране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2465"/>
        <w:gridCol w:w="921"/>
        <w:gridCol w:w="2564"/>
        <w:gridCol w:w="2197"/>
        <w:gridCol w:w="1215"/>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100</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Напомена: у табели је приказан годишњи фонд часова за сваки облик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способности код ученика да спроводи мере безбедности на раду у микробиолошкој лабораторији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за рад у микробиолошкој лабораторији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за руковање микробиолошким посуђем, прибором и уређајима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вештина за припрему хранљивих подлога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вештина за припрему микроскопских препарата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 И ТРАЈАЊЕ МОДУЛА ПРЕДМЕТА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8"/>
        <w:gridCol w:w="6360"/>
        <w:gridCol w:w="536"/>
        <w:gridCol w:w="837"/>
        <w:gridCol w:w="1037"/>
        <w:gridCol w:w="835"/>
      </w:tblGrid>
      <w:tr w:rsidR="00C87665" w:rsidRPr="00C87665" w:rsidTr="00763FC0">
        <w:tc>
          <w:tcPr>
            <w:tcW w:w="44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301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МОДУЛА</w:t>
            </w:r>
          </w:p>
        </w:tc>
        <w:tc>
          <w:tcPr>
            <w:tcW w:w="153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модула (часови)</w:t>
            </w:r>
          </w:p>
        </w:tc>
      </w:tr>
      <w:tr w:rsidR="00A64C48" w:rsidRPr="00C87665" w:rsidTr="00763FC0">
        <w:tc>
          <w:tcPr>
            <w:tcW w:w="44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301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30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Основи здравствене безбедности хране</w:t>
            </w: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14</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r>
      <w:tr w:rsidR="00A64C48" w:rsidRPr="00C87665" w:rsidTr="00763FC0">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30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Прибор и опрема у микробиолошкој лабораторији</w:t>
            </w: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14</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r>
      <w:tr w:rsidR="00A64C48" w:rsidRPr="00C87665" w:rsidTr="00763FC0">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30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Контрола раста микроорганизама</w:t>
            </w: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26</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r>
      <w:tr w:rsidR="00A64C48" w:rsidRPr="00C87665" w:rsidTr="00763FC0">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30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Хранљиве подлоге</w:t>
            </w: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16</w:t>
            </w:r>
          </w:p>
        </w:tc>
        <w:tc>
          <w:tcPr>
            <w:tcW w:w="4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МОДУЛА,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37"/>
        <w:gridCol w:w="6206"/>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Основи здравствене безбедности хране</w:t>
            </w:r>
          </w:p>
        </w:tc>
      </w:tr>
      <w:tr w:rsidR="00C87665" w:rsidRPr="00C87665" w:rsidTr="00763FC0">
        <w:tc>
          <w:tcPr>
            <w:tcW w:w="20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9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0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значај и поделу микробиологије као науке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примени правила понашања у микробиолошкој лабораторији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примени мере личне хигијене, хигијене радног места и простора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спроведе сортирање, одлагање и складиштење отпадног материјала у складу са прописаним процедурама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спроведе одговарајући поступак заштите приликом акцидента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повреде настале у лабораторији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презентује поступке пружања прве помоћи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одржава хигијену миробиолошке лабораторије и радног места</w:t>
            </w:r>
          </w:p>
        </w:tc>
        <w:tc>
          <w:tcPr>
            <w:tcW w:w="29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Историјат, циљ и значај микробиологије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Правила рада у микробиолошкој лабораторији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Основни закони и стандардизовани прописи о безбедности 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Хигијена људи, радног места и простора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Одржавање радног места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Одлагање и сортирање отпада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Повреде настале у лабораторији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Пружање прве помоћи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Одржавање хигијене лабораторије и радног места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закони и прописи о безбедности хране, мере пружања прве помоћи, хигијена радног места, сортирање и одлагање отпадног материјала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МОДУЛА: </w:t>
            </w:r>
            <w:r w:rsidRPr="00634D97">
              <w:rPr>
                <w:rFonts w:ascii="Arial" w:hAnsi="Arial" w:cs="Arial"/>
                <w:b/>
                <w:bCs/>
                <w:color w:val="000000"/>
              </w:rPr>
              <w:t>Прибор и опрема у микробиолошкој лабораторији</w:t>
            </w:r>
          </w:p>
        </w:tc>
      </w:tr>
      <w:tr w:rsidR="00C87665" w:rsidRPr="00C87665" w:rsidTr="00763FC0">
        <w:tc>
          <w:tcPr>
            <w:tcW w:w="20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9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0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микробиолошки прибор и посуђе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намену микробиолошког прибора и посуђа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рукује микробиолошким прибором и посуђем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уређаје у микробиолошкој лабораторији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рукује микроскопом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микроскопира нативне препарате из животног окружења</w:t>
            </w:r>
          </w:p>
        </w:tc>
        <w:tc>
          <w:tcPr>
            <w:tcW w:w="29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Врсте и примена микробиолошког посуђа и прибора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Намена микробиолошког прибора и посуђа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Врсте и примена микробиолошких уређаја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Делови микроскопа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Руковање микроскопом</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Микроскопирање нативних препарата – из животног окружења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микробиолошко посуђе, микробиолошки прибор и уређаји, микроскоп</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Контрола раста микроорганизама</w:t>
            </w:r>
          </w:p>
        </w:tc>
      </w:tr>
      <w:tr w:rsidR="00C87665" w:rsidRPr="00C87665" w:rsidTr="00763FC0">
        <w:tc>
          <w:tcPr>
            <w:tcW w:w="20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9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0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примени одговарајућу методу уништавања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методе уништавања микроорганизама у различитим срединама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значај и начин рада аутоклава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значај и начин рада сувог стерилизатора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рукује апаратом за суву стерилизацију и аутоклавом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начине деловања хемикалија на микроорганизме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прикаже деловања хемикалија на микроорганизме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примену стерилизације УВ зрацима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механичку стерилизацију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физичку стерилизацију</w:t>
            </w:r>
          </w:p>
        </w:tc>
        <w:tc>
          <w:tcPr>
            <w:tcW w:w="29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Методе уништавања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Физичка стерилизација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Хемијска стерилизација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Зрачна стерилизација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Механичка стерилизација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Стерилизација влажном топлотом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Стерилизација сувом топлотом</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методе уништавања микроорганизама, стерилизација, аутоклав, стерилизатор</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Хранљиве подлоге</w:t>
            </w:r>
          </w:p>
        </w:tc>
      </w:tr>
      <w:tr w:rsidR="00C87665" w:rsidRPr="00C87665" w:rsidTr="00763FC0">
        <w:tc>
          <w:tcPr>
            <w:tcW w:w="20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9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0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састав и врсте хранљивих подлога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обави припрему хранљивих подлога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припреми различите врсте хранљивих подлога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значај физичке стерилизације хранљивих подлога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физичку стерилизацију хранљивих подлога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припреми и стерилише хранљиве подлоге</w:t>
            </w:r>
          </w:p>
        </w:tc>
        <w:tc>
          <w:tcPr>
            <w:tcW w:w="29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Хранљиве подлоге: састав и врсте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хранљивих подлога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Стерилизација хранљивих подлога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и стерилизација хранљивих подлога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Хранљиве подлоге</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5.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Настава се одвија кроз вежбе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Школска микробиолошка лабораторија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Подела одељења на групе: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Одељење се дели на две групе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Индивидуална настава: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Реализује се приликом развијања вештина микроскопирања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Помоћни наставник:</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Потребно је ангажовање помоћног наставника током реализације вежби. Часове вежби реализује предметни наставник а</w:t>
      </w:r>
      <w:r w:rsidRPr="00634D97">
        <w:rPr>
          <w:rFonts w:ascii="Arial" w:hAnsi="Arial" w:cs="Arial"/>
          <w:b/>
          <w:bCs/>
          <w:color w:val="000000"/>
        </w:rPr>
        <w:t> </w:t>
      </w:r>
      <w:r w:rsidRPr="00C87665">
        <w:rPr>
          <w:rFonts w:ascii="Arial" w:hAnsi="Arial" w:cs="Arial"/>
          <w:color w:val="000000"/>
        </w:rPr>
        <w:t>помоћни наставник обавља послове припреме за извођење часова вежби. Под непосредним руководством наставника демонстира радни задатак,</w:t>
      </w:r>
      <w:r w:rsidRPr="00634D97">
        <w:rPr>
          <w:rFonts w:ascii="Arial" w:hAnsi="Arial" w:cs="Arial"/>
          <w:b/>
          <w:bCs/>
          <w:color w:val="000000"/>
        </w:rPr>
        <w:t> </w:t>
      </w:r>
      <w:r w:rsidRPr="00C87665">
        <w:rPr>
          <w:rFonts w:ascii="Arial" w:hAnsi="Arial" w:cs="Arial"/>
          <w:color w:val="000000"/>
        </w:rPr>
        <w:t>пружа помоћ при раду са ученицима на часовима вежби за обављање одређених послова и радних задатака. Планира и требује</w:t>
      </w:r>
      <w:r w:rsidRPr="00634D97">
        <w:rPr>
          <w:rFonts w:ascii="Arial" w:hAnsi="Arial" w:cs="Arial"/>
          <w:b/>
          <w:bCs/>
          <w:color w:val="000000"/>
        </w:rPr>
        <w:t> </w:t>
      </w:r>
      <w:r w:rsidRPr="00C87665">
        <w:rPr>
          <w:rFonts w:ascii="Arial" w:hAnsi="Arial" w:cs="Arial"/>
          <w:color w:val="000000"/>
        </w:rPr>
        <w:t>потребне материјале и средства за рад на часу.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циља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се у раду ослања на исходе која ученици достижу из предмета Исхрана људи и Технике рада у лабораторији. Због тога наставник мора да познаје садржаје ових предмета и да остварује сталну сарадњу са осталим наставницима стручних предмета.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w:t>
      </w:r>
      <w:r w:rsidRPr="00C87665">
        <w:rPr>
          <w:rFonts w:ascii="Arial" w:hAnsi="Arial" w:cs="Arial"/>
          <w:color w:val="000000"/>
        </w:rPr>
        <w:lastRenderedPageBreak/>
        <w:t>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Методе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методе ради мотивисања ученика и постизања задатих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вербално-текстуалне методе (монолог, дијалог, објашњавање, дискусија, дебата, читање, писање…)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илустративно-демонстративне (слике, плакати, модели, илустрације, таблице, дијаграми, скице, презентације, видео снимци…)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лабораторијско-експерименталне (лабораторијске вежбе, експеримент, практични рад…)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активне методе наставе (квиз, сликовне асоцијације, активно слушање аудио записа, укрштенице, игру улога, акваријум, студију случаја…).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Као извор информација и да би се остварила веза са примерима из праксе организовати тематске радионице и позивати стручњаке за одређену област, институције задужене за здравствену безбедност хране.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часовима, осим лабораторијских вежби и практичног рада изводити и пројектну наставу. Пројектну наставу изводити у мањим групама или паровима. предвидети и време потребно за презентовање радова. Дефинисати појединачне и групне домаће задатке. Придржавати се Закона о безбедности и здрављу на раду и Правилника о безбедности и здрављу на раду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реализацију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сваког модула ученике упознати са циљевима и исходима наставе и учења, планом рада и критеријумом и начинима оцењивања. На првим часовима инсистирати на примени и значају мера безбедности при раду и поштовање основних правила понашања у микробиолошкој лабораторији. У оквиру сваке програмске целине, ученике оспособљавати да самостално проналазе, систематизују и користе информацијe из различитих извора (стручна литература, интернет, часописи, уџбеници), визуелно опажају, пореде и успостављају везе између различитих садржаја (нпр.: повезивање садржаја предмета са свакодневним искуством и садржајима других предмета, тимски рад, самопроцену, презентацију својих радова и ефикасну визуелну, вербалну, усмену и писану комуникацију).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Садржаје и исходе једног модула није неопходно увек остваривати у целости па затим прелазити на други. Могуће је наставу остваривати комбиновано са другим садржајима у дужем периоду.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крају сваког модула реализовати тест практичних вештина.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Наставници, помоћни наставници и ученици су обавезни да имају прописну заштитну одећу током извођења вежби и да се придржавају Правилника о заштити на раду, као и да воде рачуна и наглашавају значај заштите животне средине током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Једна вежба се ради као блок од два школска часа и за то време ученици треба да ураде вежбу и обраде резултате.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Инсистирати код ученика на коришћењу стручне терминологије, примени мера заштите на раду и примени препорука за заштиту од квара опреме услед неправилног руковања.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је у обавези да припреми детаљна упутства за лабораторијске вежбе, како би ученици унапред били упознати са начином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Након сваког циклуса вежби, кроз индивидуални рад ученика, оценити ниво савладаности стечених практичних вештина. Тест практичних вештина је најбоље мерити унапред направљеном чек листом.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Током реализације наставе ученици су обавезни да воде дневник рада са упутством за извођење вежби, да цртежима представе прибор, посуђе, уређаје, делове микроскопа, као и шематске приказе припреме хранљивих подлога. Редовно прегледати дневнике вежби.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току реализације модула </w:t>
      </w:r>
      <w:r w:rsidRPr="00634D97">
        <w:rPr>
          <w:rFonts w:ascii="Arial" w:hAnsi="Arial" w:cs="Arial"/>
          <w:b/>
          <w:bCs/>
          <w:color w:val="000000"/>
        </w:rPr>
        <w:t>Основи здравствене безбедности хране</w:t>
      </w:r>
      <w:r w:rsidRPr="00C87665">
        <w:rPr>
          <w:rFonts w:ascii="Arial" w:hAnsi="Arial" w:cs="Arial"/>
          <w:color w:val="000000"/>
        </w:rPr>
        <w:t xml:space="preserve"> упознати ученике са историјатом и значајем микробиологије као науке. Приказати ученицима важеће законе и стандардизоване прописе о безбедности хране. Инсистирати да сви ученици користе заштитну </w:t>
      </w:r>
      <w:r w:rsidRPr="00C87665">
        <w:rPr>
          <w:rFonts w:ascii="Arial" w:hAnsi="Arial" w:cs="Arial"/>
          <w:color w:val="000000"/>
        </w:rPr>
        <w:lastRenderedPageBreak/>
        <w:t>опрему у микробиолошкој лабораторији. После демонстрације одржавања личне хигијене и радног места, важно је да ученици самостално обаве демонстриране активности. Ученици треба да објасне до којих повреда може доћи у микробиолошкој лабораторији. Демонстрирати ученицима технике пружања прве помоћи и дати детаљна упутства о поступању при акциденту у микробиолошкој лабораторији. Важно је да сваки ученик буде оспособљен за сортирање и одлагање отпадног материјала по утврђеној процедури. Ученици треба да примењују правила о заштити животне средине. Ученицима дати упутства за вођење дневника рада. Проценити предзнања ученика из предмета Биологија, а међупредметну корелацију остварити са предметима Технике рада у лабораторији, Хемија.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току реализације модула</w:t>
      </w:r>
      <w:r w:rsidRPr="00634D97">
        <w:rPr>
          <w:rFonts w:ascii="Arial" w:hAnsi="Arial" w:cs="Arial"/>
          <w:b/>
          <w:bCs/>
          <w:color w:val="000000"/>
        </w:rPr>
        <w:t> Прибор и опрема у микробиолошкој лабораторији </w:t>
      </w:r>
      <w:r w:rsidRPr="00C87665">
        <w:rPr>
          <w:rFonts w:ascii="Arial" w:hAnsi="Arial" w:cs="Arial"/>
          <w:color w:val="000000"/>
        </w:rPr>
        <w:t>показати микробиолошко лабораторијско посуђе и прибор и демонстрирати начин употребе и примену у раду у микробиолошкој лабораторији. Инсистирати да ученици у дневнику рада прикажу цртежом микробиолошко лабораторијско посуђе, прибор и уређаје и наведу његову намену. Дискутовати са ученицима о разликама и сличностима између прибора и посуђа у микробиолошкој и хемијској лабораторији. Оспособити сваког ученика да рукује микробиолошким лабораторијским посуђем и прибором. Приказати делове микроскопа, инсистирати да ученици у дневнику рада означе делове микроскопа на цртежу и да их на микроскопу покажу. Демонстрирати руковање микроскопом, а затим развијати код ученика вештине руковања микроскопом. Користити готове микроскопске препарате за развијање ових вештина код ученика. Важно је да сваки ученик буде оспособљен за самостално проналажење видног поља и изоштравање слике, а затим и посматрање готових препарата. У току рада развијати међупредметне корелације са предметима Технике рада у лабораторији и Хемија.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току реализације модула</w:t>
      </w:r>
      <w:r w:rsidRPr="00634D97">
        <w:rPr>
          <w:rFonts w:ascii="Arial" w:hAnsi="Arial" w:cs="Arial"/>
          <w:b/>
          <w:bCs/>
          <w:color w:val="000000"/>
        </w:rPr>
        <w:t> Контрола раста микроорганизама</w:t>
      </w:r>
      <w:r w:rsidRPr="00C87665">
        <w:rPr>
          <w:rFonts w:ascii="Arial" w:hAnsi="Arial" w:cs="Arial"/>
          <w:color w:val="000000"/>
        </w:rPr>
        <w:t> демонстрирати прање посуђа, примену различитих метода стерилизације посуђа, стерилизацију радних површина приликом акцидента (проливања културе), а затим увежбавати са ученицима демонстриране активности. Показати ученицима различита средства за прање посуђа. Демострирати, а затим увежбавати са ученицима стерилизацију сувом топлотом – у пламену и у стерилизатору, влажном топлотом – пастеризација и стерилизација у аутоклаву. У раду користити видео презентације за представљање различитих начина стерилизације у погонима прехрамбене индустрије и погонске микробиолошке лабораторије (УВ лампе и слично). Користити скице аутоклава и Сајцовог филтра и инсистирати да ученици у дневнику рада нацртају и обележе делове и принцип рада ових уређаја. У току рада развијати међупредметне корелације са предметима Технике рада у лабораторији и Хемија.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току реализације модула</w:t>
      </w:r>
      <w:r w:rsidRPr="00634D97">
        <w:rPr>
          <w:rFonts w:ascii="Arial" w:hAnsi="Arial" w:cs="Arial"/>
          <w:b/>
          <w:bCs/>
          <w:color w:val="000000"/>
        </w:rPr>
        <w:t> Хранљиве подлоге </w:t>
      </w:r>
      <w:r w:rsidRPr="00C87665">
        <w:rPr>
          <w:rFonts w:ascii="Arial" w:hAnsi="Arial" w:cs="Arial"/>
          <w:color w:val="000000"/>
        </w:rPr>
        <w:t>ученицима показати различите врсте хранљивих подлога и дискутовати са ученицима о саставу подлога. Представити ученицима упоредни приказ подлога према намени и према конзистенцији. Ученицима објаснити поступак припреме хранљивих подлога и инсистирати да ученици у дневнику рада забележе кораке припреме. Демонстрирати припрему хранљивих подлога, а затим са ученицима увежбавати вештину припреме хранљивих подлога. Задавати ученицима задатке да стерилишу различите подлоге самостално. У току рада развијати међупредметне корелације са предметима Технике рада у лабораторији, Хемија, Исхрана људи.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Након сваке завршене вежбе, анализирати са ученицима добијене резултате, упоредити их и коментарисати зашто постоје разлике у добијеним резултатима.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Инсистирати код ученика на коришћењу стручне терминологије, на примени мера заштите на раду и примени препорука за заштиту од квара опреме услед неправилног руковања.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је у обавези да припреми детаљна упутства за лабораторијске вежбе, како би ученици унапред били упознати са начином рада: које величине се мере, шта се прорачунава, на који начин се користе измерене величине у процесу анализе.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Лабораторијска мерења потврдити рачунским путем. Инсистирати да ученици воде дневник вежби који би садржао извештаје са вежби, резултате мерења, обраду добијених података, графички /табеларни приказ као и закључке. Редовно прегледати дневнике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Након сваког циклуса вежби, кроз индивидуални рад ученика, оценити ниво савладаности стечених практичних вештина (технику рада, очитавање резултата, представљање резултата табеларно и графички, тумачење резултата). Тест практичних вештина је најбоље мерити унапред направљеном чек листом.</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Трајање наставе у блоку је укупно пет радних дана по шест школских часова. Наставу у блоку реализовати у школској лабораторији. Часови наставе у блоку треба да се организују после сваког модула у складу са организационим могућностима школе. Наставник даје ученицима задатке који су дефинисани исходима учења. Ученик је обавезан да води дневник рада током наставе у блоку. </w:t>
      </w:r>
      <w:r w:rsidRPr="00C87665">
        <w:rPr>
          <w:rFonts w:ascii="Arial" w:hAnsi="Arial" w:cs="Arial"/>
          <w:color w:val="000000"/>
        </w:rPr>
        <w:lastRenderedPageBreak/>
        <w:t>Ученици самостално израђују добијене задатке у току реализације наставе у блоку. Сазнања и искуства стечена на блок настави ученици презентују користећи одговарајуће медије за презентацију по сопственом избору.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Ученике подстицати да сами одреде методу и изврше чишћење радног места. Приказати ученицима поступак санације радних површина приликом акцидента. Од ученика тражити да у дневнику рада запише примере и избор одговарајућих средстава за одржавање хигијене лабораторије и радног места. Код ученика развијајати вештину микроскопирања посматрајући нативне препарате из окружења (крило муве, пресек листа, раствор брашна, папирна влакна ...). Ученик треба да увежба руковање микроскопом и технику микроскопирања. Своја запажања ученик бележи у дневнику рада.У оквиру модула Контрола раста микроорганизама са ученицима урадити цео процес прања посуђа у коме се налазе микроорганизми. Инсистирати да ученици сами дођу до закључка о неопходним корацима и методама уништавања микроорганизама. Стерилизацију влажном топлотом урадити у аутоклаву при чему ће ученици имати активну улогу у овој реализацији. Приликом стерилизације сувом топлотом ученике усмерити да сами припреме чисто посуђе за суви стерилизатор. Инсистирати да ученици сами дођу до закључка зашто се епрувете и Петри кутије стављају затворене у стерилизатор. У оквиру модула Хранљиве подлоге задати ученицима да сами припреме одговарајућу врсту и количину хранљиве подлоге и изврше њену стерилизацију. Инсистирати да ученици сами одаберу одговарајућу методу стерилизације (физичка или механичка).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r w:rsidRPr="00C87665">
        <w:rPr>
          <w:rFonts w:ascii="Arial" w:hAnsi="Arial" w:cs="Arial"/>
          <w:color w:val="000000"/>
        </w:rPr>
        <w:t> У току школске године организовати један пројектни задатак, у другом полугодишту. Приликом реализације пројектног задатка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На крају другог полугодишта потребно је да ученици презентују свој пројекат. Наставник, у сарадњи са ученицима и другим наставницима може одабрати теме за пројектне задатке, сличне по садржају и сложености.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За реализацију пројектног задатка ученике усмеравати да остваре међупредметне корелације са предметима Исхрана људи и Технике рада у лабораторији. 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Предлог пројектних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Светски дан безбедности хране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Безбедна храна – пола здравља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Прописи о безбедности хране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за сваки радни задатак или сродну групу задатака, креира критеријум оцењивања и упознаје ученике благовремено са тим.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поступку оцењивања, наставник вреднује прецизност, рационалност у коришћењу ресурса (времена и простора), квалитет крајњег продукта, начин презентовања и аргументовања.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Наставник на почетку школске године или на почетку модула упознаје ученике са критеријумима формативног и сумативног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Вредновање нивоа/стандарда постигнућа и напредовања током процеса учења потребно је да буде усклађено са Правилником о оцењивању у средњој школи.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школске године потребно је спровести иницијална провера знања као инструмент провере предзнања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крају школске године спровести тест систематизације градива да би се проверио ниво постигнућа остварености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континуирано прати и вреднује напредовање ученика (брзина извршавања задатака, однос према постављеним задацима, начин на који долази до резултата, сарадња, иницијатива, упорност, ангажовање и напредовање у односу на претходни период). Све активности бележити и ученику давати повратну информацију и препоруку за даље напредовање, похвалу за рад, материјал за наредне часове.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Формативно оцењивање</w:t>
      </w:r>
      <w:r w:rsidRPr="00C87665">
        <w:rPr>
          <w:rFonts w:ascii="Arial" w:hAnsi="Arial" w:cs="Arial"/>
          <w:color w:val="000000"/>
        </w:rPr>
        <w:t> се одвија на сваком часу и постигнућа ученика је могуће вредновати кроз:</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активности ученика на часу (тј. процесу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континуирано праћење достигнутих исхода и нивоа постигнутих компетенција (знања, вештина и ставова)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однос према опреми и лабораторијском посуђу, хемикалијама, заштити при раду, заштити животне средине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дневника рада током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формативном оцењивању ученика користити и вредновати лични картон ученика – документ који сачињава и води наставник у циљу евидентирања времена, активности и напретка ученика за време реализације вежби. Избор инструмента за формативно оцењивање зависи од врсте активности која се вреднује. Домаћи задаци ће наставнику омогућити да стекне бољи увид у оствареност исхода кроз анализу примера који ученици нису знали да ураде, а ученику да прати своје напредовање. Вредновање активности у оквиру тимског рада може се обавити тако да се од сваког члана тима (ученика) тражи објашњење елемената урађеног рада и процена сопственог доприноса у оквиру тима. 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Сумативно оцењивање</w:t>
      </w:r>
      <w:r w:rsidRPr="00C87665">
        <w:rPr>
          <w:rFonts w:ascii="Arial" w:hAnsi="Arial" w:cs="Arial"/>
          <w:color w:val="000000"/>
        </w:rPr>
        <w:t> извршити на основу: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усмене провере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писане провере знања (контролне вежбе, тест)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самосталних или групних радова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провере практичних вештина и решавања практичних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формативног оцењивања периодично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резултата/решења проблемског или пројектног задатка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такође, треба да омогући ученицима да искажу алтернативна решења проблема, иновативност и критичко мишљење и да то адекватно вреднује. Избор инструмента за сумативно оцењивање зависи од врсте активности која се проверава. Након одређеног броја часова вежби, кроз индивидуални рад ученика, оценити ниво савладаности стечених практичних вештина. Унапред упознати ученике са захтевима и вештинама које ће бити провераване.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Ученик је обавезан да води дневник рада током наставе у блоку. Наставик оцењује дневник рада на основу листе за оцењивање која је утврђена и представљена ученицима пре реализације наставе у блоку. Сазнања и искуства стечена на настави у блоку ученици презентују користећи одговарајуће медије за презентацију по сопственом избору. Наставник оцењује презетације ученика на основу унапред утврђених критеријума.</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предмета:</w:t>
      </w:r>
      <w:r w:rsidRPr="00C87665">
        <w:rPr>
          <w:rFonts w:ascii="Arial" w:hAnsi="Arial" w:cs="Arial"/>
          <w:b/>
          <w:bCs/>
          <w:color w:val="000000"/>
        </w:rPr>
        <w:t> </w:t>
      </w:r>
      <w:r w:rsidRPr="00634D97">
        <w:rPr>
          <w:rFonts w:ascii="Arial" w:hAnsi="Arial" w:cs="Arial"/>
          <w:b/>
          <w:bCs/>
          <w:color w:val="000000"/>
        </w:rPr>
        <w:t>Технике рада у лабораторији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ОСТВАРИВАЊА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2465"/>
        <w:gridCol w:w="921"/>
        <w:gridCol w:w="2564"/>
        <w:gridCol w:w="2197"/>
        <w:gridCol w:w="1215"/>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140</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140</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за рад у хемијској и погонској лабораторији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вештине мерења и одређивања грешке при мерењу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да прати процес мерењем процесних величина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за припрему раствора одређене концентрације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за издвајање чистих супстанци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Повећање ефикасности употребе лабораторијског прибора и опреме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41"/>
        <w:gridCol w:w="7146"/>
        <w:gridCol w:w="462"/>
        <w:gridCol w:w="719"/>
        <w:gridCol w:w="892"/>
        <w:gridCol w:w="483"/>
      </w:tblGrid>
      <w:tr w:rsidR="00C87665" w:rsidRPr="00C87665" w:rsidTr="00763FC0">
        <w:tc>
          <w:tcPr>
            <w:tcW w:w="39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338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TЕME</w:t>
            </w:r>
          </w:p>
        </w:tc>
        <w:tc>
          <w:tcPr>
            <w:tcW w:w="1212"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теме(часови)</w:t>
            </w:r>
          </w:p>
        </w:tc>
      </w:tr>
      <w:tr w:rsidR="00A64C48" w:rsidRPr="00C87665" w:rsidTr="00763FC0">
        <w:tc>
          <w:tcPr>
            <w:tcW w:w="39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33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2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3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33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Мере безбедности у лабораторији и заштите здравља на раду</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33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Лабораторијско посуђе и прибор</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16</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33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Мерења масе</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16</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33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Мерења запремине</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20</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5.</w:t>
            </w:r>
          </w:p>
        </w:tc>
        <w:tc>
          <w:tcPr>
            <w:tcW w:w="33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Мерења температуре</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c>
          <w:tcPr>
            <w:tcW w:w="33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Одређивање густине</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w:t>
            </w:r>
          </w:p>
        </w:tc>
        <w:tc>
          <w:tcPr>
            <w:tcW w:w="33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Припрема раствора одређене концентрације</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36</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w:t>
            </w:r>
          </w:p>
        </w:tc>
        <w:tc>
          <w:tcPr>
            <w:tcW w:w="33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Добијање чистих супстанци</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36</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НАЗИВИ ТЕМА,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36"/>
        <w:gridCol w:w="5807"/>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Мере безбедности у лабораторији и заштите здравља на раду</w:t>
            </w:r>
          </w:p>
        </w:tc>
      </w:tr>
      <w:tr w:rsidR="00C87665" w:rsidRPr="00C87665" w:rsidTr="00763FC0">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мере хигијенско техничке заштите у лабораторији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мере пружања прве помоћи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одржава хигијену на радном месту</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Мере безбедности у лабораторији и заштите здравља на раду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Повреде при раду у лабораторији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лабораторија, хигијенско техничка заштита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TEME: </w:t>
            </w:r>
            <w:r w:rsidRPr="00634D97">
              <w:rPr>
                <w:rFonts w:ascii="Arial" w:hAnsi="Arial" w:cs="Arial"/>
                <w:b/>
                <w:bCs/>
                <w:color w:val="000000"/>
              </w:rPr>
              <w:t>Лабораторијско посуђе и прибор</w:t>
            </w:r>
          </w:p>
        </w:tc>
      </w:tr>
      <w:tr w:rsidR="00C87665" w:rsidRPr="00C87665" w:rsidTr="00763FC0">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хемијско лабораторијско посуђе и прибор</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лабораторијску опрему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намену лабораторијског прибора и посуђа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рукује лабораторијским прибором и посуђем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одабере адекватна средства за прање лабораторијског посуђа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самостално пере лабораторијско посуђе</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Врсте и примена лабораторијског посуђа и прибора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Средства за прање и начини прања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лабораторијски прибор и посуђе, лабораторијска опрема, средства за прање лабораторијског посуђа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TEME:</w:t>
            </w:r>
            <w:r w:rsidRPr="00634D97">
              <w:rPr>
                <w:rFonts w:ascii="Arial" w:hAnsi="Arial" w:cs="Arial"/>
                <w:b/>
                <w:bCs/>
                <w:color w:val="000000"/>
              </w:rPr>
              <w:t> Мерења масе</w:t>
            </w:r>
          </w:p>
        </w:tc>
      </w:tr>
      <w:tr w:rsidR="00C87665" w:rsidRPr="00C87665" w:rsidTr="00763FC0">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појам масе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изрази масу у системским и несистемским јединицама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изрази задату величину масе, у децималним и декадним јединицама SI система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врсте вага које се користе у лабораторији и погону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измери масу на техничкој и аналитичкој ваги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обави тарирање ваге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појмове бруто и нето маса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 апсолутну и релативну грешку при мерењу масе</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Јединице за масу у SI систему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Децималне и декадне јединице за масу у SI систему (префикси јединица)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Несистемске јединице за масу које су у употреби у свакодневном животу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Мерење масе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Техничка вага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Aналитичка вага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Бруто и нето маса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Апсолутна и релативна грешка мерења масе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системске јединице за масу, SI систем, врсте вага, бруто и нето маса, апсолутна и релативна грешка при мерењу.</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TEME: </w:t>
            </w:r>
            <w:r w:rsidRPr="00634D97">
              <w:rPr>
                <w:rFonts w:ascii="Arial" w:hAnsi="Arial" w:cs="Arial"/>
                <w:b/>
                <w:bCs/>
                <w:color w:val="000000"/>
              </w:rPr>
              <w:t>Мерења запремине</w:t>
            </w:r>
          </w:p>
        </w:tc>
      </w:tr>
      <w:tr w:rsidR="00C87665" w:rsidRPr="00C87665" w:rsidTr="00763FC0">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појам запремине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изрази запремину у системским и несистемским јединицама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изрази задату величину запремине у несистемским јединицама, у децималним и декадним јединицама SI система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одабере судове за мерења запремине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измери запремину свим врстама судова за мерење (чаше, мензуре, нормални судови, пипете, бирете)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 апсолутну и релативну грешку мерења запремине</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Јединице за запремину у SI систему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Децималне и декадне јединице за запремину у SI систему (префикси јединица)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Несистемске јединице за запремину које су у употреби у свакодневном животу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Судови за мерење запремине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Мерење запремине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Апсолутна и релативна грешка мерења запремине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запремина, јединице за запремину, начини мерења запремине</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TEME</w:t>
            </w:r>
            <w:r w:rsidRPr="00634D97">
              <w:rPr>
                <w:rFonts w:ascii="Arial" w:hAnsi="Arial" w:cs="Arial"/>
                <w:b/>
                <w:bCs/>
                <w:color w:val="000000"/>
              </w:rPr>
              <w:t> : Мерења температуре</w:t>
            </w:r>
          </w:p>
        </w:tc>
      </w:tr>
      <w:tr w:rsidR="00C87665" w:rsidRPr="00C87665" w:rsidTr="00763FC0">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појам температуре и јединице у којима се она изражава у SI систему и свакодневном животу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инструменте за мерење температуре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изрази задату и измерену вредност </w:t>
            </w:r>
            <w:r w:rsidRPr="00C87665">
              <w:rPr>
                <w:rFonts w:ascii="Arial" w:hAnsi="Arial" w:cs="Arial"/>
                <w:color w:val="000000"/>
              </w:rPr>
              <w:lastRenderedPageBreak/>
              <w:t>температуре у системским и несистемским јединицама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Јединице за температуру у SI систему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Несистемске јединице за температуру које су у употреби у свакодневном животу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Несистемске јединице за температуру које се користе у пракси ЕУ и САД</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Термометри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Мерење температуре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температура, јединице за температуру, термометар</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TEME</w:t>
            </w:r>
            <w:r w:rsidRPr="00634D97">
              <w:rPr>
                <w:rFonts w:ascii="Arial" w:hAnsi="Arial" w:cs="Arial"/>
                <w:b/>
                <w:bCs/>
                <w:color w:val="000000"/>
              </w:rPr>
              <w:t> : Одређивање густине</w:t>
            </w:r>
          </w:p>
        </w:tc>
      </w:tr>
      <w:tr w:rsidR="00C87665" w:rsidRPr="00C87665" w:rsidTr="00763FC0">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појам густине и јединице у којима се она изражава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изрази задату вредност густине у системским и несистемским јединицама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измери густину течности помоћу ареометра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измери густину течности помоћу пикнометара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Појам густине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Јединице за густину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густине ареометром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густине пикнометром</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густина, системске и несистемске јединице за густину, ареометар, пикнометар</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TEME</w:t>
            </w:r>
            <w:r w:rsidRPr="00634D97">
              <w:rPr>
                <w:rFonts w:ascii="Arial" w:hAnsi="Arial" w:cs="Arial"/>
                <w:b/>
                <w:bCs/>
                <w:color w:val="000000"/>
              </w:rPr>
              <w:t>: Припрема раствора одређене концентрације</w:t>
            </w:r>
          </w:p>
        </w:tc>
      </w:tr>
      <w:tr w:rsidR="00C87665" w:rsidRPr="00C87665" w:rsidTr="00763FC0">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појам раствор, растворљивост, процентна и количинска концентрација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растворе по степену засићености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 количине растворене супстанце и растварача за припрему раствора задате концентрације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припреми растворе одређених концентрација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концентрацију раствора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Појам раствора и начини изражавања концентрације раствора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Прорачун потребних количина за припрему раствора одређених концентрација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раствора одређених процентних и количинских концентрација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раствор и растворљивост, степен засићености, концентрације раствора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TEME</w:t>
            </w:r>
            <w:r w:rsidRPr="00634D97">
              <w:rPr>
                <w:rFonts w:ascii="Arial" w:hAnsi="Arial" w:cs="Arial"/>
                <w:b/>
                <w:bCs/>
                <w:color w:val="000000"/>
              </w:rPr>
              <w:t>: Добијање чистих супстанци</w:t>
            </w:r>
          </w:p>
        </w:tc>
      </w:tr>
      <w:tr w:rsidR="00C87665" w:rsidRPr="00C87665" w:rsidTr="00763FC0">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раздвоји смеше декантовањем и филтрацијом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издвоји супстанце сублимацијом и кристализацијом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састави апаратуру за дестилацију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предестилише раствор</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састави апаратуру за екстракцију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издвоји уљану компоненту екстракцијом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уклони влагу из узорка сушењем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садржај пепела жарењем узорака</w:t>
            </w:r>
          </w:p>
        </w:tc>
        <w:tc>
          <w:tcPr>
            <w:tcW w:w="2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Филтрација и декантовање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Сублимација и кристализација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Дестилација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Екстракција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Сушење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Жарење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смеше, декантовање и филтрација, дестилација, екстракција, сушење и жарење узорака.</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Настава се реализује кроз вежбе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Вежбе се реализују у школској лабораторији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Подела одељења на групе: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Одељење се дели на две групе приликом реализације вежби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Индивидуална настава: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Реализује се приликом развијања вештина мерења процесних величина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Помоћни наставник:</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Потребно је ангажовати помоћног наставника за реализацију вежби у школској лабораторији. </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Часове вежби реализује предметни наставник, а</w:t>
      </w:r>
      <w:r w:rsidRPr="00634D97">
        <w:rPr>
          <w:rFonts w:ascii="Arial" w:hAnsi="Arial" w:cs="Arial"/>
          <w:b/>
          <w:bCs/>
          <w:color w:val="000000"/>
        </w:rPr>
        <w:t> </w:t>
      </w:r>
      <w:r w:rsidRPr="00C87665">
        <w:rPr>
          <w:rFonts w:ascii="Arial" w:hAnsi="Arial" w:cs="Arial"/>
          <w:color w:val="000000"/>
        </w:rPr>
        <w:t>помоћни наставник обавља послове припреме за извођење часова вежби. Под непосредним руководством наставника демонстира радни задатак,</w:t>
      </w:r>
      <w:r w:rsidRPr="00634D97">
        <w:rPr>
          <w:rFonts w:ascii="Arial" w:hAnsi="Arial" w:cs="Arial"/>
          <w:b/>
          <w:bCs/>
          <w:color w:val="000000"/>
        </w:rPr>
        <w:t> </w:t>
      </w:r>
      <w:r w:rsidRPr="00C87665">
        <w:rPr>
          <w:rFonts w:ascii="Arial" w:hAnsi="Arial" w:cs="Arial"/>
          <w:color w:val="000000"/>
        </w:rPr>
        <w:t>пружа помоћ при раду са ученицима на часовима вежби за обављање одређених послова и радних задатака. Планира и требује</w:t>
      </w:r>
      <w:r w:rsidRPr="00634D97">
        <w:rPr>
          <w:rFonts w:ascii="Arial" w:hAnsi="Arial" w:cs="Arial"/>
          <w:b/>
          <w:bCs/>
          <w:color w:val="000000"/>
        </w:rPr>
        <w:t> </w:t>
      </w:r>
      <w:r w:rsidRPr="00C87665">
        <w:rPr>
          <w:rFonts w:ascii="Arial" w:hAnsi="Arial" w:cs="Arial"/>
          <w:color w:val="000000"/>
        </w:rPr>
        <w:t>потребне материјале и средства за рад на часу.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циља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се у раду ослања на исходе која ученици достижу из предмета Хемија, Физика и Здравствена безбедност хране. Због тога наставник мора да познаје садржаје ових предмета и да остварује сталну сарадњу са наставницима осталих стручних предмета.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Методе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методе ради мотивисања ученика и постизања задатих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вербално-текстуалне методе (монолог, дијалог, објашњавање, дискусија, дебата, читање, писање…)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илустративно-демонстративне (слике, плакати, модели, илустрације, таблице, дијаграми, скице, презентације, видео снимци…)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лабораторијско-експерименталне (лабораторијске вежбе, експеримент, практични рад…)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активне методе наставе (квиз, сликовне асоцијације, активно слушање аудио записа, укрштенице, игру улога, акваријум, студију случаја…)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часовима вежби, осим лабораторијских вежби и практичног рада изводити и пројектну наставу. Пројектну наставу изводити у мањим групама или паровима. Предвидети и време потребно за презентовање радова.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lastRenderedPageBreak/>
        <w:t>Препоруке за остваривање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сваке теме ученике упознати са циљевима и исходима, планом рада и начинима оцењивања. Садржаји овог предмета треба да оспособе ученика за рад у хемијској лабораторији који им је неопходн за укључивање у процес рада и производње као и за праћење наставе из стручних предмета. На првим часовима дискутовати са ученицима, колико су они упознати са лабораторијским посуђем и опремом.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Садржаји овог предмета заснивају се на теоријским поставкама предмета Физике и Хемије. Предзнање ученика је неопходно али је и наставник у обавези да утврди са ученицима све оно што јс битно из програма наведених предмета за изучавање појединих тематских целина.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и садржајима других предмета, тимски рад, самопроцену, презентацију својих радова и ефикасну визуелну, вербалну, усмену и писану комуникацију).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Садржаје и исходе једне тематске целине није неопходно увек остваривати у целости па затим прелазити на другу. Могуће је у зависности од карактера практичног рада, наставу остваривати комбиновано са другим садржајима у дужем периоду. Дати упутства ученицима за вођење дневника рада и инсистирати да ученици воде дневник вежби који би садржао извештаје са вежби, резултате мерења, обраду добијених података, графички / табеларни приказ као и закључке. Редовно прегледати дневнике вежби. Инсистирати да ученици поступно врше прерачунавања.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 </w:t>
      </w:r>
      <w:r w:rsidRPr="00634D97">
        <w:rPr>
          <w:rFonts w:ascii="Arial" w:hAnsi="Arial" w:cs="Arial"/>
          <w:b/>
          <w:bCs/>
          <w:color w:val="000000"/>
        </w:rPr>
        <w:t>Мере безбедности у лабораторији и заштите здравља на раду </w:t>
      </w:r>
      <w:r w:rsidRPr="00C87665">
        <w:rPr>
          <w:rFonts w:ascii="Arial" w:hAnsi="Arial" w:cs="Arial"/>
          <w:color w:val="000000"/>
        </w:rPr>
        <w:t>ученици треба да се упознају са Правилником о мерама безбедности у лабораторији и заштите здравља на раду. Истаћи важност поштовања прописа и мера безбедности у лабораторији и заштите здравља на раду – ХТЗ и указати на могуће проблеме који се могу појавити услед непоштовања и/или непридржавања истих. Дати упутства о заштити животне средине. Указати ученицима на повреде које могу настати у хемијској лабораторији. Дати упутства о пружању прве помоћи. Ученике упознати са правилима рада и понашања у лабораторији. Оспособити ученике да одржавају радно место. Инсистирати да ученици користе обавезан прибор за одржавање хигијене на радном месту који треба увек да имају на вежбама. Оспособити ученике за сортирање и одлагање отпадног материјала по утврђеној процедури.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w:t>
      </w:r>
      <w:r w:rsidRPr="00634D97">
        <w:rPr>
          <w:rFonts w:ascii="Arial" w:hAnsi="Arial" w:cs="Arial"/>
          <w:b/>
          <w:bCs/>
          <w:color w:val="000000"/>
        </w:rPr>
        <w:t> Лабораторијско посуђе и прибор </w:t>
      </w:r>
      <w:r w:rsidRPr="00C87665">
        <w:rPr>
          <w:rFonts w:ascii="Arial" w:hAnsi="Arial" w:cs="Arial"/>
          <w:color w:val="000000"/>
        </w:rPr>
        <w:t>упознати ученике са лабораторијским посуђем и прибором који ће се користити. Приказати врсте лабораторијског посуђа и објаснити њихову примену. Приказати врсте лабораторијске опреме и објаснити њихову примену. Приказати уређаје који се користе у лабораторији и објаснити њихову примену. Инсистирати да ученици у дневнику за вежбе прикажу цртежом лабораторијско посуђе и опрему. Међупредметну корелацију остваривати упоређивањем са садржајима предмета Здравствена безбедност хране. Ученици треба да разликују лабораторијско посуђе и опрему. Веома је важно да ученици могу да објасне примену лабораторијског посуђа и опреме. Демонстрирати ученицима прање лабораторијског посуђа. Приказати различита средства за прање посуђа. Објаснити који се растварачи најчешће употребљавају за прање посуђа. Оспособити ученике да оперу различите врсте посуђа са различитим средствима за прање. Демонстрирати сушење лабораторијског посуђа.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w:t>
      </w:r>
      <w:r w:rsidRPr="00634D97">
        <w:rPr>
          <w:rFonts w:ascii="Arial" w:hAnsi="Arial" w:cs="Arial"/>
          <w:b/>
          <w:bCs/>
          <w:color w:val="000000"/>
        </w:rPr>
        <w:t> Мерења масе </w:t>
      </w:r>
      <w:r w:rsidRPr="00C87665">
        <w:rPr>
          <w:rFonts w:ascii="Arial" w:hAnsi="Arial" w:cs="Arial"/>
          <w:color w:val="000000"/>
        </w:rPr>
        <w:t>код ученика проверити предзнања</w:t>
      </w:r>
      <w:r w:rsidRPr="00634D97">
        <w:rPr>
          <w:rFonts w:ascii="Arial" w:hAnsi="Arial" w:cs="Arial"/>
          <w:b/>
          <w:bCs/>
          <w:color w:val="000000"/>
        </w:rPr>
        <w:t> </w:t>
      </w:r>
      <w:r w:rsidRPr="00C87665">
        <w:rPr>
          <w:rFonts w:ascii="Arial" w:hAnsi="Arial" w:cs="Arial"/>
          <w:color w:val="000000"/>
        </w:rPr>
        <w:t>основних и изведених јединица SI система. Израдити са ученицима табеле основних и изведених јединица SI система. Користити табеларни приказ префикса јединица и вредности које они приказују. Приказати јединице за масу које се користе у ЕУ и САД. Демонстрирати ученицима правила мерења масе на техничкој и аналитичкој ваги. Важно је да ученици разликују мерења на техничкој и аналитичкој ваги. Оспособити сваког ученика да измери масу на техничкој и аналитичкој ваги. Оспособити сваког ученика да прерачуна измерене величине из јединица једног мерног система у јединице другог система. Инсистирати да податке о мерењу, апсолутну и релативну грешку мерења ученици приказују табеларно у дневнику рада. Инсистирати да ученици поступно врше прерачунавања.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w:t>
      </w:r>
      <w:r w:rsidRPr="00634D97">
        <w:rPr>
          <w:rFonts w:ascii="Arial" w:hAnsi="Arial" w:cs="Arial"/>
          <w:b/>
          <w:bCs/>
          <w:color w:val="000000"/>
        </w:rPr>
        <w:t> Мерења запремине </w:t>
      </w:r>
      <w:r w:rsidRPr="00C87665">
        <w:rPr>
          <w:rFonts w:ascii="Arial" w:hAnsi="Arial" w:cs="Arial"/>
          <w:color w:val="000000"/>
        </w:rPr>
        <w:t xml:space="preserve">код ученика проверити предзнања основних и изведених јединица SI система. Израдити са ученицима табеле основних и изведених јединица SI система. Користити табеларни приказ префикса јединица и вредности које они приказују. Приказати табеларно несистемске јединице за запремину које су у свакодневној употреби. Приказати јединице за запремину које се користе у ЕУ и САД. Демонстрирати ученицима правила мерења запремине. Важно је да ученици разликују појмове приближног и прецизног мерења запремине. Оспособити сваког ученика да мери запремину коришћењем различитих чаша, мензура, нормалних судова, пипета и бирета. Индивидуално са ученицима увежбавати технике пипетирања и очитавања </w:t>
      </w:r>
      <w:r w:rsidRPr="00C87665">
        <w:rPr>
          <w:rFonts w:ascii="Arial" w:hAnsi="Arial" w:cs="Arial"/>
          <w:color w:val="000000"/>
        </w:rPr>
        <w:lastRenderedPageBreak/>
        <w:t>запремине. Оспособити сваког ученика да прерачуна измерене величине из јединица једног мерног система у јединице другог система. Инсистирати да податке о мерењу, апсолутну и релативну грешку мерења ученици приказују табеларно. Инсистирати да ученици поступно врше прерачунавања.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w:t>
      </w:r>
      <w:r w:rsidRPr="00634D97">
        <w:rPr>
          <w:rFonts w:ascii="Arial" w:hAnsi="Arial" w:cs="Arial"/>
          <w:b/>
          <w:bCs/>
          <w:color w:val="000000"/>
        </w:rPr>
        <w:t> Мерења температуре </w:t>
      </w:r>
      <w:r w:rsidRPr="00C87665">
        <w:rPr>
          <w:rFonts w:ascii="Arial" w:hAnsi="Arial" w:cs="Arial"/>
          <w:color w:val="000000"/>
        </w:rPr>
        <w:t>вежбати са ученицима превођење вредности температура из системских у несистемске јединице. Демонстрирати мерење темпертуре</w:t>
      </w:r>
      <w:r w:rsidRPr="00634D97">
        <w:rPr>
          <w:rFonts w:ascii="Arial" w:hAnsi="Arial" w:cs="Arial"/>
          <w:i/>
          <w:iCs/>
          <w:color w:val="000000"/>
        </w:rPr>
        <w:t> </w:t>
      </w:r>
      <w:r w:rsidRPr="00C87665">
        <w:rPr>
          <w:rFonts w:ascii="Arial" w:hAnsi="Arial" w:cs="Arial"/>
          <w:color w:val="000000"/>
        </w:rPr>
        <w:t>различитим инструментима. Оспособити сваког ученика да мери температуру. Оспособити сваког ученика да прерачуна измерене величине из јединица једног мерног система у јединице другог система. Инсистирати да податке о мерењу ученици приказују табеларно у дневнику рада. Инсистирати да ученици поступно врше прерачунавања.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w:t>
      </w:r>
      <w:r w:rsidRPr="00634D97">
        <w:rPr>
          <w:rFonts w:ascii="Arial" w:hAnsi="Arial" w:cs="Arial"/>
          <w:b/>
          <w:bCs/>
          <w:color w:val="000000"/>
        </w:rPr>
        <w:t> Одређивање густине </w:t>
      </w:r>
      <w:r w:rsidRPr="00C87665">
        <w:rPr>
          <w:rFonts w:ascii="Arial" w:hAnsi="Arial" w:cs="Arial"/>
          <w:color w:val="000000"/>
        </w:rPr>
        <w:t>дефинисати појам густине и јединице у којима се она изражава. Приказати вредност густине у системским и несистемским јединицама. Приказати судове и инструменте за мерење густине – пикнометре и ареометар. Оспособити сваког ученика да мери густину пикнометром и ареометром. Инсистирати да податке о мерењу ученици приказују табеларно у дневнику рада. Инсистирати да ученици поступно врше прерачунавања.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w:t>
      </w:r>
      <w:r w:rsidRPr="00634D97">
        <w:rPr>
          <w:rFonts w:ascii="Arial" w:hAnsi="Arial" w:cs="Arial"/>
          <w:b/>
          <w:bCs/>
          <w:color w:val="000000"/>
        </w:rPr>
        <w:t> Припрема раствора одређене концентрације</w:t>
      </w:r>
      <w:r w:rsidRPr="00C87665">
        <w:rPr>
          <w:rFonts w:ascii="Arial" w:hAnsi="Arial" w:cs="Arial"/>
          <w:color w:val="000000"/>
        </w:rPr>
        <w:t> дефисати појам раствора и растворљивост. Ученици треба да разликују растворе по степену засићености. Објаснити ученицима појам масеног удела, појам количинске концентрације раствора и јединице у којима се она изражава. Увежбавати са ученицима начине прорачуна концентрација. Увежбавати са ученицима рачунске задатке (одређивање концентрацију раствора). Демонстрирати ученицима поступак припреме раствора одређене концентрације. За припрему раствора одређене концентрације користити техничку и/или аналитичку вагу, нормалне судове, мензуре и чаше. Оспособити ученике да припремају растворе различитих концентрација. Задати ученицима да направе растворе различитих концентрација. Припремити индивидуалне практичне и рачунске задатке за сваког ученика. Инсистирати да ученици у дневнику рада имају све прорачуне, школске и домаће рачунске задатке. Инсистирати да ученици поступно врше прерачунавања.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 </w:t>
      </w:r>
      <w:r w:rsidRPr="00634D97">
        <w:rPr>
          <w:rFonts w:ascii="Arial" w:hAnsi="Arial" w:cs="Arial"/>
          <w:b/>
          <w:bCs/>
          <w:color w:val="000000"/>
        </w:rPr>
        <w:t>Добијање чистих супстанци </w:t>
      </w:r>
      <w:r w:rsidRPr="00C87665">
        <w:rPr>
          <w:rFonts w:ascii="Arial" w:hAnsi="Arial" w:cs="Arial"/>
          <w:color w:val="000000"/>
        </w:rPr>
        <w:t>објаснити ученицима принципе добијања чистих супстанци: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декантовањем и филтрацијом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сублимацијом и кристализацијом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дестилацијом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екстракцијом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Пре самосталног рада, ученицима демонстрирати поступке декантовања, филтрације, сублимације, кристализације, дестилације и екстракције. Приказати ученицима делове апаратура за добијање чистих супстанци. Оспособити ученике 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саставе апаратуру за дестилацију (дестилација под атмосферским притиском и дестилација воденом паром)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предестилишу раствор</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саставе апаратуру за екстракцију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издвоје уљану компоненту екстракцијом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објаснити ученицима принципе сушења и жарења. Увежбавати са ученицима рачунске задатке одређивања процента влаге и пепела у узорцима. Објаснити ученицима принцип рада сушнице и пећи за жарење. Ученици треба да праве разлику између температура за сушење и жарење.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оспособити ученике да уклоне влагу из узорка сушењем.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оспособити ученике да одреде садржај пепела жарењем узорака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Инсистирати да ученици у дневнику рада прикажу цртежом сваку апаратуру и унесу своја запажања о току вежбе као и рачунски добијене резултате. Ученици треба да изврше анализу добијених резултата. Инсистирати да ученици поступно врше прерачунавања.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Једна вежба се ради као блок од четири школска часа и за то време ученици треба да ураде сва мерења и обраде резултате. Након сваке завршене вежбе, анализирати са ученицима добијене резултате, упоредити их и коментарисати зашто постоје разлике у добијеним резултатима.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Инсистирати код ученика на коришћењу стручне терминологије, на примени мера заштите на раду и примени препорука за заштиту од квара опреме услед неправилног руковања.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Наставник је у обавези да припреми детаљна упутства за лабораторијске вежбе, како би ученици унапред били упознати са начином рада: које величине се мере, шта се прорачунава, на који начин се користе измерене величине у процесу анализе.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Лабораторијска мерења потврдити рачунским путем. Инсистирати да ученици воде дневник вежби који би садржао извештаје са вежби, резултате мерења, обраду добијених података, графички / табеларни приказ као и закључке. Редовно прегледати дневнике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Након сваког циклуса вежби, кроз индивидуални рад ученика, оценити ниво савладаности стечених практичних вештина (технику рада, очитавање резултата, представљање резултата табеларно и графички, тумачење резултата). Тест практичних вештина је најбоље мерити унапред направљеном чек листом.</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r w:rsidRPr="00C87665">
        <w:rPr>
          <w:rFonts w:ascii="Arial" w:hAnsi="Arial" w:cs="Arial"/>
          <w:color w:val="000000"/>
        </w:rPr>
        <w:t> У току школске године организовати два пројектна задатка, по један у првом и другом полугодишту.  Приликом реализације пројектних задатака,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Формирати одговарајући број пројектних задатака наспрам броја тимова,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и успоставити корелацију између теоријског и практичног дела предмета. На крају првог и другог полугодишта потребно је да ученици презентују своје пројекте. Наставник, у сарадњи са ученицима и другим наставницима може одабрати и друге теме за пројектне задатке, сличне по садржају и сложености.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За реализацију пројектног задатка ученици користе знања стечена у оквиру предмета Технике рада у лабораторији, Хемија и Физика. 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Приказати и презентовати урађене пројекте одељењу.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Предлози за пројектну наставу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Старе мерне јединице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Мерне јединице на декларацијама прехрамбених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Припрема % раствора хидрогена за бојење косе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Добијање етеричних уља из воћа и лековитог и зачинског биља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Пречишћавање шећера прекристализацијом</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5.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на почетку школске године или на почетку модула упознаје ученике са критеријумима формативног и сумативног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Вредновање нивоа/стандарда постигнућа и напредовања током процеса учења потребно је да буде усклађено са Правилником о оцењивању у средњој школи.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На почетку школске године потребно је спровести иницијални тест као инструмент провере предзнања ученика. Садржаји овог предмета заснивају се на теоријским поставкама предмета Физике и Хемије. Предзнање ученика је неопходно али је и наставник у обавези да утврди са </w:t>
      </w:r>
      <w:r w:rsidRPr="00C87665">
        <w:rPr>
          <w:rFonts w:ascii="Arial" w:hAnsi="Arial" w:cs="Arial"/>
          <w:color w:val="000000"/>
        </w:rPr>
        <w:lastRenderedPageBreak/>
        <w:t>ученицима све оно што јс битно из програма наведених предмета за изучавање појединих тематских целина па је препорука да се иницијалним тестом провере предзнања ученика која су стекли из тих предмета.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крају школске године спровести тест систематизације градива да би се проверио ниво постигнућа остварености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континуирано прати и вреднује напредовање ученика (брзина извршавања задатака, однос према постављеним задацима, начин на који долази до резултата, сарадња, иницијатива, упорност, ангажовање и напредовање у односу на претходни период). Све активности се бележе, а наставник излаже своја запажања и даје препоруке за даље напредовање, похвалу за рад, материјал за наредне часове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за сваки радни задатак или сродну групу задатака, креира критеријум оцењивања и упознаје ученике благовремено са тим.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поступку оцењивања, наставник вреднује прецизност, рационалност у коришћењу ресурса (времена и простора), усклађеност примењеног поступка са стандардима квалитета, квалитет крајњег продукта и сл.</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Формативно оцењивање</w:t>
      </w:r>
      <w:r w:rsidRPr="00C87665">
        <w:rPr>
          <w:rFonts w:ascii="Arial" w:hAnsi="Arial" w:cs="Arial"/>
          <w:color w:val="000000"/>
        </w:rPr>
        <w:t> се одвија на сваком часу и постигнућа ученика је могуће вредновати кроз:</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активности ученика на часу (тј. процесу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континуирано праћење достигнутих исхода и нивоа постигнутих компетенција(знања, вештине и ставове)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однос према опреми и лабораторијском посуђу, хемикалијама, заштити при раду, заштити животне средине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дневника рада током вежби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Сумативно оцењивање</w:t>
      </w:r>
      <w:r w:rsidRPr="00C87665">
        <w:rPr>
          <w:rFonts w:ascii="Arial" w:hAnsi="Arial" w:cs="Arial"/>
          <w:color w:val="000000"/>
        </w:rPr>
        <w:t> се врши на основу: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усмене провере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писане провере знања (контролне вежбе, тест)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самосталних или групних радова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формативног оцењивања периодично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резултата/решења проблемског или пројектног задатка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такође, треба да омогући ученицима да искажу алтернативна решења проблема, иновативност и критичко мишљење и да то адекватно вреднује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Избор инструмента за сумативно оцењивање зависи од врсте активности која се проверава. Након одређеног броја часова вежби, кроз индивидуални рад ученика, оценити ниво савладаности стечених практичних вештина. Унапред упознати ученике са захтевима и вештинама које ће бити провераване. Препоручено је да ученици током рада воде дневнике рада. Наставник оцењује дневнике рада према унапред утврђеним критеријумима тј. на основу унапред утврђене листе за оцењивање.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Када је у питању вредновање рада ученика на пројекту, могу се пратити следећи показатељи: колико јасно ученик дефинише проблем; колико прецизно одређује циљ пројекта, да ли консултује различите изворе информација; да ли доводи у везу избор активности пројекта са проблемом и циљем; да ли показује креативност у осмишљавању активности; колико пажљиво прикупља податке; да ли се придржава процедура; да ли правилно обрађује податке; да ли закључке доноси на основу валидних података; да ли документује активности на пројекту; какав је квалитет завршне презентације; како помаже другима; како сарађује; како дели информације од значаја за пројекат.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Приликом сваког вредновања постигнућа потребно је ученику дати повратну информацију која помаже да разуме грешке и побољша свој резултат и учење. Наставник са ученицима треба да договори показатеље на основу којих сви могу да прате напредак у учењу. У том случају ученици се уче да размишљају о квалитету свог рада и о томе шта треба да предузму да би свој рад унапредили. Такође на основу резултата праћења и вредновања, заједно са ученицима треба планирати процес учења и бирати погодне стратегије учења. </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lastRenderedPageBreak/>
        <w:t>Назив предмета: Биологија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2465"/>
        <w:gridCol w:w="921"/>
        <w:gridCol w:w="2564"/>
        <w:gridCol w:w="2197"/>
        <w:gridCol w:w="1215"/>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Напомена: у табели је приказан годишњи фонд часова за сваки облик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биолошке, опште научне и jeзичке писменост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способности, вештина и ставова корисних у свакодневном животу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Развије мотивације за учење и интересовања за биологију као науку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за примену концепта одрживог развоја, етичности и права будућих генерација на очувану животну средину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 И ПРЕПОРУЧЕНО ТРАЈАЊЕ ТЕМА ПРЕДМЕТА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86"/>
        <w:gridCol w:w="5619"/>
        <w:gridCol w:w="1124"/>
        <w:gridCol w:w="763"/>
        <w:gridCol w:w="1396"/>
        <w:gridCol w:w="755"/>
      </w:tblGrid>
      <w:tr w:rsidR="00C87665" w:rsidRPr="00C87665" w:rsidTr="00763FC0">
        <w:tc>
          <w:tcPr>
            <w:tcW w:w="42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266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ТЕМЕ</w:t>
            </w:r>
          </w:p>
        </w:tc>
        <w:tc>
          <w:tcPr>
            <w:tcW w:w="1915"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Препоручено трајање теме (часови)</w:t>
            </w:r>
          </w:p>
        </w:tc>
      </w:tr>
      <w:tr w:rsidR="00A64C48" w:rsidRPr="00C87665" w:rsidTr="00763FC0">
        <w:tc>
          <w:tcPr>
            <w:tcW w:w="4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266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6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Научна теорија и методологија</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6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Особине живих бића</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6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Биолошки макромолекули</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6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Биологија ћелије</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14</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6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5.</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Основи генетике</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6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Принципи савремене класификације и филогенија</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6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Еволуција људске врсте</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6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Динамика људске популације и одрживи развој</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6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ТЕМА,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83"/>
        <w:gridCol w:w="5860"/>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Научна теорија и методологија</w:t>
            </w:r>
          </w:p>
        </w:tc>
      </w:tr>
      <w:tr w:rsidR="00C87665" w:rsidRPr="00C87665" w:rsidTr="00763FC0">
        <w:tc>
          <w:tcPr>
            <w:tcW w:w="2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7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упореди научну хипотезу са научном теоријом</w:t>
            </w:r>
          </w:p>
        </w:tc>
        <w:tc>
          <w:tcPr>
            <w:tcW w:w="27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Теорија спонтане генерације и експерименти који су довели до њеног напуштања и усвајања теорије биогенезе (Реди, Спаланцани, Пастер)</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Научна теорија и научна методологија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Научна хипотеза и научна теорија и методологија,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Особине живих бића</w:t>
            </w:r>
          </w:p>
        </w:tc>
      </w:tr>
      <w:tr w:rsidR="00C87665" w:rsidRPr="00C87665" w:rsidTr="00763FC0">
        <w:tc>
          <w:tcPr>
            <w:tcW w:w="2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7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закључује о биохемијском јединству живота и заједничком пореклу живих бића на основу њихових заједничких особина;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доведе у везу основна својства живих бића са просторним и временским </w:t>
            </w:r>
            <w:r w:rsidRPr="00C87665">
              <w:rPr>
                <w:rFonts w:ascii="Arial" w:hAnsi="Arial" w:cs="Arial"/>
                <w:color w:val="000000"/>
              </w:rPr>
              <w:lastRenderedPageBreak/>
              <w:t>распоредом чинилаца њиховог окружења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повеже хемијску структуру биолошки важних макромолекула са њиховим својствима;</w:t>
            </w:r>
          </w:p>
        </w:tc>
        <w:tc>
          <w:tcPr>
            <w:tcW w:w="27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Живи системи су високо организовани и хијерархијски устројени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Заједничке особине живих бића: ћелијска организација, метаболизам, хомеостаза, раст, развиће и размножавање, осетљивост и покретљивост, </w:t>
            </w:r>
            <w:r w:rsidRPr="00C87665">
              <w:rPr>
                <w:rFonts w:ascii="Arial" w:hAnsi="Arial" w:cs="Arial"/>
                <w:color w:val="000000"/>
              </w:rPr>
              <w:lastRenderedPageBreak/>
              <w:t>биолошка еволуција.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Хемијски састав живих бића, значај воде за одржавање основних животних функција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особине живих бића, метаболизам, хомеостаза, раст и развиће, размножавање, осетљивост, покретљивост, хемијски састав живих бића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ТЕМЕ: </w:t>
            </w:r>
            <w:r w:rsidRPr="00634D97">
              <w:rPr>
                <w:rFonts w:ascii="Arial" w:hAnsi="Arial" w:cs="Arial"/>
                <w:b/>
                <w:bCs/>
                <w:color w:val="000000"/>
              </w:rPr>
              <w:t>Биолошки макромолекули</w:t>
            </w:r>
          </w:p>
        </w:tc>
      </w:tr>
      <w:tr w:rsidR="00C87665" w:rsidRPr="00C87665" w:rsidTr="00763FC0">
        <w:tc>
          <w:tcPr>
            <w:tcW w:w="2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7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повеже хемијску структуру биолошки важних макромолекула са њиховим својствима;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разврста биолошки важне макромолекуле према њиховој улози у остварењу животних функција;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примерима илуструје примену биолошки важних макромолекула у биотехнологији.</w:t>
            </w:r>
          </w:p>
        </w:tc>
        <w:tc>
          <w:tcPr>
            <w:tcW w:w="27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Структура и функција биомолекула: угљени хидрати, липиди, протеини и нуклеинске киселине;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Примена биолошких молекула у биотехнологији.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Биомолекули, биотехнологија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w:t>
            </w:r>
            <w:r w:rsidRPr="00634D97">
              <w:rPr>
                <w:rFonts w:ascii="Arial" w:hAnsi="Arial" w:cs="Arial"/>
                <w:b/>
                <w:bCs/>
                <w:color w:val="000000"/>
              </w:rPr>
              <w:t>: Биологија ћелије</w:t>
            </w:r>
          </w:p>
        </w:tc>
      </w:tr>
      <w:tr w:rsidR="00C87665" w:rsidRPr="00C87665" w:rsidTr="00763FC0">
        <w:tc>
          <w:tcPr>
            <w:tcW w:w="2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7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упореди прокариотску и еукариотску ћелију на основу биохемијских, анатомских и морфолошких карактеристика;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доведе у везу утицај чинилаца из спољашње и унутрашње средине са динамиком ћелијских процеса;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повеже разлике у грађи ћелије и организацији генетичког материјала са разликама у репродукцији прокариотске и еукариотске ћелије;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тумачи шеме ћелијског циклуса и деоба еукариотских ћелија у контексту раста, развића и размножавања.</w:t>
            </w:r>
          </w:p>
        </w:tc>
        <w:tc>
          <w:tcPr>
            <w:tcW w:w="27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Теорија ендосимбиозе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Разлике и сличности између прокариотске и еукариотске ћелије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Органеле у функцији ћелијског метаболизма и АТП</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Фотоаутотрофија и хетеротрофија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Ћелијско дисање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Репликација ДНК као предуслов деобе сваке ћелије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Ћелијска деоба код прокариота и еукариота.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Ћелијски циклус код еукариотских ћелија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Појава вишећеличности и улога митозе у повећању броја ћелија (растењу) и обнављању вишећелијских 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Мејотичке деобе: значај мејозе као извора генетичке варијабилности организама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прокариотска и еукариотска ћелија, ћелијска деоба, ћелијски циклус</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Основи генетике</w:t>
            </w:r>
          </w:p>
        </w:tc>
      </w:tr>
      <w:tr w:rsidR="00C87665" w:rsidRPr="00C87665" w:rsidTr="00763FC0">
        <w:tc>
          <w:tcPr>
            <w:tcW w:w="2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7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повеже Менделова правила наслеђивања са карактеристикама мејотичке поделе хромозома, посебно на примерима генетике човека;</w:t>
            </w:r>
          </w:p>
        </w:tc>
        <w:tc>
          <w:tcPr>
            <w:tcW w:w="27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Особина и варијанта особине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Наследни фактор и ген</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Менделова (партикуларна) теорија наслеђивања. Алел и генотип.</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Фенотип – генетички и средински узроци </w:t>
            </w:r>
            <w:r w:rsidRPr="00C87665">
              <w:rPr>
                <w:rFonts w:ascii="Arial" w:hAnsi="Arial" w:cs="Arial"/>
                <w:color w:val="000000"/>
              </w:rPr>
              <w:lastRenderedPageBreak/>
              <w:t>варијабилности особина.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Хромозомска теорија наслеђивања и хромозомске мутације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Примери наследних образаца код особина човека.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ген, геном, генотип, фенотип, мутације</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ТЕМЕ: </w:t>
            </w:r>
            <w:r w:rsidRPr="00634D97">
              <w:rPr>
                <w:rFonts w:ascii="Arial" w:hAnsi="Arial" w:cs="Arial"/>
                <w:b/>
                <w:bCs/>
                <w:color w:val="000000"/>
              </w:rPr>
              <w:t>Принципи савремене класификације и филогенија</w:t>
            </w:r>
          </w:p>
        </w:tc>
      </w:tr>
      <w:tr w:rsidR="00C87665" w:rsidRPr="00C87665" w:rsidTr="00763FC0">
        <w:tc>
          <w:tcPr>
            <w:tcW w:w="2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7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постави шест кључних догађаја у историји живота на временској скали;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тумачи филогенетске односе живог света на Земљи ослањајући се на модел „дрво живота”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повеже деловање природне селекције са настанком нових врста на примеру људске врсте;</w:t>
            </w:r>
          </w:p>
        </w:tc>
        <w:tc>
          <w:tcPr>
            <w:tcW w:w="27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Основне поставке Дарвинове теорије еволуције, концепт порекла од заједничког претка и филогенија;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Главне систематске категорије (врста, род, фамилија, ред, класа, тип, царство, домен).</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Шест кључних догађаја у историји живота на геолошкој скали времена – примена модела „Дрво живота”.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Промене живих бића у току историје живота – еволуционе промене.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систематске категорије, „дрво живота”, филогенија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Еволуција</w:t>
            </w:r>
            <w:r w:rsidRPr="00C87665">
              <w:rPr>
                <w:rFonts w:ascii="Arial" w:hAnsi="Arial" w:cs="Arial"/>
                <w:color w:val="000000"/>
              </w:rPr>
              <w:t> </w:t>
            </w:r>
            <w:r w:rsidRPr="00634D97">
              <w:rPr>
                <w:rFonts w:ascii="Arial" w:hAnsi="Arial" w:cs="Arial"/>
                <w:b/>
                <w:bCs/>
                <w:color w:val="000000"/>
              </w:rPr>
              <w:t>људске</w:t>
            </w:r>
            <w:r w:rsidRPr="00C87665">
              <w:rPr>
                <w:rFonts w:ascii="Arial" w:hAnsi="Arial" w:cs="Arial"/>
                <w:color w:val="000000"/>
              </w:rPr>
              <w:t> </w:t>
            </w:r>
            <w:r w:rsidRPr="00634D97">
              <w:rPr>
                <w:rFonts w:ascii="Arial" w:hAnsi="Arial" w:cs="Arial"/>
                <w:b/>
                <w:bCs/>
                <w:color w:val="000000"/>
              </w:rPr>
              <w:t>врсте</w:t>
            </w:r>
          </w:p>
        </w:tc>
      </w:tr>
      <w:tr w:rsidR="00C87665" w:rsidRPr="00C87665" w:rsidTr="00763FC0">
        <w:tc>
          <w:tcPr>
            <w:tcW w:w="2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7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илуструје примерима утицај срединских, генетичких и културних чинилаца на еволуцију људи;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доведе у везу промене начина живота људи током историје са динамиком људске популације данас и принципима одрживог развоја;</w:t>
            </w:r>
          </w:p>
        </w:tc>
        <w:tc>
          <w:tcPr>
            <w:tcW w:w="27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Специјација и биолошки концепт врсте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Предачке и изведене особине Примата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Адаптације Примата на живот у крошњи дрвећа и сложеним друштвеним заједницама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Филогенија Примата и Хоминоидеа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Фосили аустралопитецина и рода Хомо</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Еволуција величине лобање и мозга код бипедалних хоминина и у роду Хомо</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специјација, филогенетскко стабло, предачке и изведене особине</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Динамика људске популације и одрживи развој</w:t>
            </w:r>
          </w:p>
        </w:tc>
      </w:tr>
      <w:tr w:rsidR="00C87665" w:rsidRPr="00C87665" w:rsidTr="00763FC0">
        <w:tc>
          <w:tcPr>
            <w:tcW w:w="2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7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повеже глобалне последице нарушавања животне средине са међусобним утицајима екосистема преко биогеохемијских циклуса;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повеже сопствене обрасце понашања са одрживим коришћењем природних ресурса и могућом улогом у нарушавању биодиверзитета;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учествује у заштити природе и биодиверзитета контролисаним коришћењем ресурса и правилним </w:t>
            </w:r>
            <w:r w:rsidRPr="00C87665">
              <w:rPr>
                <w:rFonts w:ascii="Arial" w:hAnsi="Arial" w:cs="Arial"/>
                <w:color w:val="000000"/>
              </w:rPr>
              <w:lastRenderedPageBreak/>
              <w:t>одлагањем отпада;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дискутује о важности одговорног односа према свом и здрављу других особа.</w:t>
            </w:r>
          </w:p>
        </w:tc>
        <w:tc>
          <w:tcPr>
            <w:tcW w:w="27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Популациона динамика и параметри раста популације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Динамика хумане популације кроз историју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Начини нарушавања животне средине и угрожавања биодиверзитета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Концепт и принципи одрживог развоја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одрживи развој, животна средина</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lastRenderedPageBreak/>
        <w:t>5. УПУТСТВО ЗА ДИДАКТИЧКО-МЕТОДИЧКО ОСТВАРИВАЊЕ ПРОГРАМА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Програм </w:t>
      </w:r>
      <w:r w:rsidRPr="00634D97">
        <w:rPr>
          <w:rFonts w:ascii="Arial" w:hAnsi="Arial" w:cs="Arial"/>
          <w:b/>
          <w:bCs/>
          <w:color w:val="000000"/>
        </w:rPr>
        <w:t>Биологије</w:t>
      </w:r>
      <w:r w:rsidRPr="00C87665">
        <w:rPr>
          <w:rFonts w:ascii="Arial" w:hAnsi="Arial" w:cs="Arial"/>
          <w:color w:val="000000"/>
        </w:rPr>
        <w:t> приступа изучавању живих бића са филогенетског аспекта и оријентисан је на достизање образовних исхода. Достизање исхода води развоју свих кључних и општих међупредметних компетенција као што су дигитална компетенција, рад са подацима и информацијама, решавање проблема, комуникација, предузимљивост, сарадња, компетенција за целоживотно учење, одговоран однос према здрављу, одговоран однос према околини и одговорно учешће у демократском друштву. Исходи представљају описе интегрисаних знања, вештина, ставова и вредности ученика и груписани су у осам наставних тема: </w:t>
      </w:r>
      <w:r w:rsidRPr="00634D97">
        <w:rPr>
          <w:rFonts w:ascii="Arial" w:hAnsi="Arial" w:cs="Arial"/>
          <w:i/>
          <w:iCs/>
          <w:color w:val="000000"/>
        </w:rPr>
        <w:t>научна теорија и методологија; биохемијско јединство живог света и основне особине живих бића; биологија ћелије; основи генетике; принципи савремене класификације и филогенија; еволуција људске врсте; динамика људске популације и одрживи развој; организација тела и физиологија човека</w:t>
      </w:r>
      <w:r w:rsidRPr="00C87665">
        <w:rPr>
          <w:rFonts w:ascii="Arial" w:hAnsi="Arial" w:cs="Arial"/>
          <w:color w:val="000000"/>
        </w:rPr>
        <w:t>.</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Планирање наставе 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Улога наставника је да контекстуализује дати програм према потребама конкретног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 глобални план рада из кога ће касније развијати своје оперативне планове.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и у односу на предвиђене исходе које треба достићи. Поред уџбеника, као једног од извора знања, на наставнику је да ученицима омогући увид и искуство коришћења и других извора сазнавања. Препорука је да наставник планира и припрема наставу самостално и у сарадњи са колегама због успостављања корелација међу предметима.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Остваривање наставе 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остваривању наставе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 Препоручује се максимално коришћење ИКТ решења јер се могу превазићи материјална, просторна и друга ограничења (платформе за групни рад нпр.: Pbworks, платформа Moodle, сарадња у „облаку” као Гугл, Офис 365...; за јавне презентације могу се користити веб решења нпр.: креирање сајтова, домаћи и међународни сајтови и портали, нпр.: www.cpn.rs,www.scientix.eu, www.go-labproject. eu, www.scienceinschool.org, www.science-on-stage.eu и други).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активностима за достизање исхода ученик ће бити у стању да </w:t>
      </w:r>
      <w:r w:rsidRPr="00634D97">
        <w:rPr>
          <w:rFonts w:ascii="Arial" w:hAnsi="Arial" w:cs="Arial"/>
          <w:i/>
          <w:iCs/>
          <w:color w:val="000000"/>
        </w:rPr>
        <w:t>упореди научну хипотезу са научном теоријом</w:t>
      </w:r>
      <w:r w:rsidRPr="00C87665">
        <w:rPr>
          <w:rFonts w:ascii="Arial" w:hAnsi="Arial" w:cs="Arial"/>
          <w:color w:val="000000"/>
        </w:rPr>
        <w:t>, важно је да ученици разумеју да биолошка писменост постаје предуслов опстанка човека као појединца и човечанства у целини, како би закључке о важним питањима доносили искључиво на основу доказа и аргумената (нпр.: проблеми исцрпљивања ресурса, неодржива/одржива производња хране, употреба и злоупотреба биотехнологије и власништво над њом, здраве и нездраве животне навике, заштита здравља вакцинацијом итд.). Развој ставова који проистичу из приступа биологији као науци омогућиће ученицима да праве разлику између научних и ненаучних теорија и препознају ситуације када су биолошке чињенице селективно употребљене ради постизања ненаучних циљева, што може имати етичке, друштвене, економске и политичке последице.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циљу разумевања разлике између </w:t>
      </w:r>
      <w:r w:rsidRPr="00634D97">
        <w:rPr>
          <w:rFonts w:ascii="Arial" w:hAnsi="Arial" w:cs="Arial"/>
          <w:b/>
          <w:bCs/>
          <w:color w:val="000000"/>
        </w:rPr>
        <w:t>научних теорија</w:t>
      </w:r>
      <w:r w:rsidRPr="00C87665">
        <w:rPr>
          <w:rFonts w:ascii="Arial" w:hAnsi="Arial" w:cs="Arial"/>
          <w:color w:val="000000"/>
        </w:rPr>
        <w:t> и свих осталих објашњења природних појава и процеса, ученици би требало да разумеју да свака научна теорија, или модел, важи у датом тренутку и да је подложна ревизији.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У науци, уколико се захваљујући сталном увећавању знања и напретку технологије дође до нових сазнања и чињеница које теорија не може да објасни, чак и у случајевима када је теорија у прошлости давала задовољавајућа објашњења и била у складу са тада доступним подацима, она се мења, тј. замењује новом теоријом која је боље објашњење. Препорука је да се ова начела приближе ученицима у комбинацији објашњења на уопштеном нивоу и на конкретним примерима, као што је смена теорије спонтане генерације теоријом биогенезе. У том контексту треба детаљно обрадити ток расправе заступника обе теорије и експерименте Редија, Спалацанија и Пастера, а </w:t>
      </w:r>
      <w:r w:rsidRPr="00C87665">
        <w:rPr>
          <w:rFonts w:ascii="Arial" w:hAnsi="Arial" w:cs="Arial"/>
          <w:color w:val="000000"/>
        </w:rPr>
        <w:lastRenderedPageBreak/>
        <w:t>погодан и доступан материјал на интернету је прва епизода BBC серијала „The Cell” (”The Hiden Kingdom”).</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реализацијји теме </w:t>
      </w:r>
      <w:r w:rsidRPr="00634D97">
        <w:rPr>
          <w:rFonts w:ascii="Arial" w:hAnsi="Arial" w:cs="Arial"/>
          <w:b/>
          <w:bCs/>
          <w:color w:val="000000"/>
        </w:rPr>
        <w:t>Особине живих бића</w:t>
      </w:r>
      <w:r w:rsidRPr="00C87665">
        <w:rPr>
          <w:rFonts w:ascii="Arial" w:hAnsi="Arial" w:cs="Arial"/>
          <w:color w:val="000000"/>
        </w:rPr>
        <w:t> и достизању исхода да закључује о </w:t>
      </w:r>
      <w:r w:rsidRPr="00634D97">
        <w:rPr>
          <w:rFonts w:ascii="Arial" w:hAnsi="Arial" w:cs="Arial"/>
          <w:i/>
          <w:iCs/>
          <w:color w:val="000000"/>
        </w:rPr>
        <w:t>биохемијском јединству живота и заједничком пореклу живих бића на основу њихових заједничких особина</w:t>
      </w:r>
      <w:r w:rsidRPr="00C87665">
        <w:rPr>
          <w:rFonts w:ascii="Arial" w:hAnsi="Arial" w:cs="Arial"/>
          <w:color w:val="000000"/>
        </w:rPr>
        <w:t> </w:t>
      </w:r>
      <w:r w:rsidRPr="00634D97">
        <w:rPr>
          <w:rFonts w:ascii="Arial" w:hAnsi="Arial" w:cs="Arial"/>
          <w:i/>
          <w:iCs/>
          <w:color w:val="000000"/>
        </w:rPr>
        <w:t>и доводи у везу основна својства живих бића са просторним и временским распоредом чинилаца њиховог окружења</w:t>
      </w:r>
      <w:r w:rsidRPr="00C87665">
        <w:rPr>
          <w:rFonts w:ascii="Arial" w:hAnsi="Arial" w:cs="Arial"/>
          <w:color w:val="000000"/>
        </w:rPr>
        <w:t> ученици би требало да кроз индивидуални и групни рад проуче и кроз дискусију идентификују заједничке особине живих бића. Један од начина реализације овог исхода, ослањајући се на предзнања, могу бити одговарајући биолошко едукативни или научно популарни текстови и филмови.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Као начин провере достигнутости исхода, сваки ученик би могао, уз помоћ наставника, да одабере једну биолошку врсту и да на њој истражи и објасни све наведене особине.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Једна од значајних особина живих бића је присуство воде у организму и њен значај за опстанак. Зато је важно да ученици разумеју зашто је баш вода супстрат за одигравање животних процеса, а не нека друга супстанцa. Односно, требало би да разумеју како из структурних особености молекула воде, произилазе њене биолошке функције. Илустрације структуре молекула воде и њених својстава су свима доступне на интернету у облику видео клипова и кратких филмова (youtube), због чега је могуће да наставник води и надгледа процес учења код ученика који би сами прикупљали и приказивали занимљиве појаве у вези структуре и својстава воде.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реализацији теме требало би подстицати ученике да примењују знања која су стекли на настави хемије, а тежиште треба да буде на чињеници да је сва специфичност материје која чини живи свет директна последица специфичних структурних својстава угљениковог атома која га чине способним да гради велики број разноврсних великих молекула, тзв. органске (биолошке) молекуле. Требало би обрадити хемијски састав ћелије на елементарном нивоу: микро и макроелементе. Присуство биомакромолекула у приближно истим пропорцијама у свим ћелијама, биохемијско јединство живог света, ученици треба да повежу, како са основним својствима која произлазе из ћелијске организације органске материје (метаболизам, хомеостаза, надражљивост, покретљивост, репродукција, еволуција), тако и са заједничким пореклом свих живих бића на Земљи.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реализацији теме </w:t>
      </w:r>
      <w:r w:rsidRPr="00634D97">
        <w:rPr>
          <w:rFonts w:ascii="Arial" w:hAnsi="Arial" w:cs="Arial"/>
          <w:b/>
          <w:bCs/>
          <w:color w:val="000000"/>
        </w:rPr>
        <w:t>биолошки макромолекули</w:t>
      </w:r>
      <w:r w:rsidRPr="00C87665">
        <w:rPr>
          <w:rFonts w:ascii="Arial" w:hAnsi="Arial" w:cs="Arial"/>
          <w:color w:val="000000"/>
        </w:rPr>
        <w:t> и достизању исхода </w:t>
      </w:r>
      <w:r w:rsidRPr="00634D97">
        <w:rPr>
          <w:rFonts w:ascii="Arial" w:hAnsi="Arial" w:cs="Arial"/>
          <w:i/>
          <w:iCs/>
          <w:color w:val="000000"/>
        </w:rPr>
        <w:t>разврста биолошки важне макромолекуле према њиховој улози у остваривању животних функција и примерима илуструје примену биолошки важних молекула у биотехнологији, </w:t>
      </w:r>
      <w:r w:rsidRPr="00C87665">
        <w:rPr>
          <w:rFonts w:ascii="Arial" w:hAnsi="Arial" w:cs="Arial"/>
          <w:color w:val="000000"/>
        </w:rPr>
        <w:t>тежиште је на</w:t>
      </w:r>
      <w:r w:rsidRPr="00634D97">
        <w:rPr>
          <w:rFonts w:ascii="Arial" w:hAnsi="Arial" w:cs="Arial"/>
          <w:i/>
          <w:iCs/>
          <w:color w:val="000000"/>
        </w:rPr>
        <w:t> </w:t>
      </w:r>
      <w:r w:rsidRPr="00C87665">
        <w:rPr>
          <w:rFonts w:ascii="Arial" w:hAnsi="Arial" w:cs="Arial"/>
          <w:color w:val="000000"/>
        </w:rPr>
        <w:t xml:space="preserve">основним својствима макромолекула који омогућавају њихову биолошку функцију. Присуство биомакромолекула указује на заједничко порекло и биохемијско јединство живог света.Основне улоге липида и угљених хидрата треба истаћи уз показивање илустрација њихове грађе (нпр.: липиди су погодни за изградњу мембрана зато што су, због своје хемијске структуре, нерастворљиви у води; угљени хидрати, који настају од угљен-диоксида и воде и на њих се и разлажу, су својом хемијском структуром погодни за магационирање и ослобађање хемијске енергије када је потребна за хемијске реакције, тј. метаболизам свих ћелија). Појмове мономер и полимер треба увести у контексту чињенице да су сва жива бића грађена од истих градивних блокова (мономера) који се комбинују у полимере на различите начине, а при том се могу користити анимације, илустрације, лего коцкице и слично. Све полимере, протеине, РНК и ДНК, треба приказати као чешаљ са окосницом из које штрче зупци (бочне групе амино киселина, односно, азотне базе). Обиље илустрација и анимација доступних на интернету може да се употреби за вођено учење о директној вези између величине, еластичности и специфичности протеина, које проистичу из њихове примарне структуре и спонтане просторне организације, и њихових улога у ћелији. Структура различитих РНК из које проистиче њихова способност да декодирају/кодирају примарну структуру себи сличних молекула – ДНК, и од себе различитих молекула – протеина, може се илустровати принципом комплементарности азотних база у два ланца нуклеотида, било РНК-РНК или РНК-ДНК. Комплементарност нуклеотида треба да се представи као просторно уклапање А са У (Т) и Г са Ц које обезбеђује стабилност, тј. паралелност, окосница током везивања ланаца преко слабих водоничних веза између база. Илустрације структуре и анимације процеса у којима учествују различити РНК молекули у синтези протеина су доступне на интернету, тако да и о структури и функцији РНК ученици могу да сазнају кроз процес вођеног, релативно самосталног учења. Такође, просторна структура ДНК, репликација и транскрипција ДНК, као и транслација информације о структури протеина (наследна информација), могу се обрадити коришћењем доступних илустрација, модела и анимација на интернету. Појам мутација требало би увести као могућу грешку током репликације ДНК која се понекад испољава као информација о промењеној структури протеина. Достизање исхода је могуће проверити тражењем објашњења чињенице да гени (дефинисани као делови ДНК молекула који кодирају РНК потребну за синтезу једног полипептида) могу да се селе из једног организма у други, техникама генетичког инжењерства, и да у другом организму учествују у производњи протеина оног организма из кога су </w:t>
      </w:r>
      <w:r w:rsidRPr="00C87665">
        <w:rPr>
          <w:rFonts w:ascii="Arial" w:hAnsi="Arial" w:cs="Arial"/>
          <w:color w:val="000000"/>
        </w:rPr>
        <w:lastRenderedPageBreak/>
        <w:t>узети. Такође, изузетно је важно метаболизам (процес у коме хетеротрофи од полимера другог организма разлагањем могу добити мономере за изградњу сопствених полимера) ставити у контекст постојања живих бића искључиво у оквиру животних заједница, тј. екосистема, у којима су повезани у ланце и мреже исхране.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складу са потребама и материјално техничким могућностима школе и наставника, на часу демонстрирати вежбу Изоловање ДНК или направити модел, нацртати слику и слично.</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реализацији теме </w:t>
      </w:r>
      <w:r w:rsidRPr="00634D97">
        <w:rPr>
          <w:rFonts w:ascii="Arial" w:hAnsi="Arial" w:cs="Arial"/>
          <w:b/>
          <w:bCs/>
          <w:color w:val="000000"/>
        </w:rPr>
        <w:t>Биологија ћелије</w:t>
      </w:r>
      <w:r w:rsidRPr="00C87665">
        <w:rPr>
          <w:rFonts w:ascii="Arial" w:hAnsi="Arial" w:cs="Arial"/>
          <w:color w:val="000000"/>
        </w:rPr>
        <w:t> ученик ће бити у стању да </w:t>
      </w:r>
      <w:r w:rsidRPr="00634D97">
        <w:rPr>
          <w:rFonts w:ascii="Arial" w:hAnsi="Arial" w:cs="Arial"/>
          <w:i/>
          <w:iCs/>
          <w:color w:val="000000"/>
        </w:rPr>
        <w:t>упоређује прокариотску и еукариотску ћелију на основу биохемијских, анатомских и морфолошких карактеристика</w:t>
      </w:r>
      <w:r w:rsidRPr="00C87665">
        <w:rPr>
          <w:rFonts w:ascii="Arial" w:hAnsi="Arial" w:cs="Arial"/>
          <w:color w:val="000000"/>
        </w:rPr>
        <w:t> и </w:t>
      </w:r>
      <w:r w:rsidRPr="00634D97">
        <w:rPr>
          <w:rFonts w:ascii="Arial" w:hAnsi="Arial" w:cs="Arial"/>
          <w:i/>
          <w:iCs/>
          <w:color w:val="000000"/>
        </w:rPr>
        <w:t>доведе у везу утицај чинилаца из спољашње и унутрашње средине са динамиком ћелијских процеса,</w:t>
      </w:r>
      <w:r w:rsidRPr="00C87665">
        <w:rPr>
          <w:rFonts w:ascii="Arial" w:hAnsi="Arial" w:cs="Arial"/>
          <w:color w:val="000000"/>
        </w:rPr>
        <w:t> с обзиром да су се ученици у основној школи упознали са елементима грађе, потребно је више пажње посветити различитим структурама ћелија у контексту њихове функције и разноврсности која потиче од разлика у протеинима који се у ћелијама производе. Другим речима, потребно је повезати функције делова еукариотске ћелије са ћелијским метаболизмом и истаћи филогенетско порекло појединих делова ћелије, као што су митохондрије и хлоропласти (теорија ендосимбиозе). Важно је да ученици разумеју да је појава органела са мембранама омогућила већу разноврсност протеина, и тиме већу разноврсност особина еукариотских ћелија која се огледа у разноврсности грађе, величина, облика, начина међусобног повезивања и сл.</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активностима за реализацију исхода ученик ће бити у стању да </w:t>
      </w:r>
      <w:r w:rsidRPr="00634D97">
        <w:rPr>
          <w:rFonts w:ascii="Arial" w:hAnsi="Arial" w:cs="Arial"/>
          <w:i/>
          <w:iCs/>
          <w:color w:val="000000"/>
        </w:rPr>
        <w:t>повеже разлике у грађи ћелије и организацији генетичког материјала са разликама у репродукцији прокариотске и еукариотске ћелије</w:t>
      </w:r>
      <w:r w:rsidRPr="00C87665">
        <w:rPr>
          <w:rFonts w:ascii="Arial" w:hAnsi="Arial" w:cs="Arial"/>
          <w:color w:val="000000"/>
        </w:rPr>
        <w:t>, важно је да ученици проуче организацију генетичког материјала у прокариотској и еукариотској ћелији: један прстенасти хромозом везан за ћелијску мембрану, односно, више штапићастих хромозома у једру. У том контексту, потребно је подсетити ученике на појмове у вези организације еукариотског генома: хроматин, хроматиде, хаплоидан и диплоидан број хромозома. Требало би да ученици разумеју да је биолошки смисао репродукције код свих ћелија исти (равномерна расподела репликоване ДНК), а да разлике у начину деобе прокариотских и еукариотских ћелија проистичу из разлика у њиховој грађи и организацији генетичког материјала.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Кроз практичан рад, вежбе/демонстрацију могу се помоћу микроскопа посматрати биљна или животињска ћелија, мерење осмозе (комадиће кромпира исте величине и облика убацујемо у растворе различите концентрације соли, меримо их).</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достизању исхода ученик ће бити у стању да </w:t>
      </w:r>
      <w:r w:rsidRPr="00634D97">
        <w:rPr>
          <w:rFonts w:ascii="Arial" w:hAnsi="Arial" w:cs="Arial"/>
          <w:i/>
          <w:iCs/>
          <w:color w:val="000000"/>
        </w:rPr>
        <w:t>тумачи шеме ћелијског циклуса и ћелијских деоба еукариота у контексту раста/развића и размножавања</w:t>
      </w:r>
      <w:r w:rsidRPr="00C87665">
        <w:rPr>
          <w:rFonts w:ascii="Arial" w:hAnsi="Arial" w:cs="Arial"/>
          <w:color w:val="000000"/>
        </w:rPr>
        <w:t>, важно је навести ученике на закључак да су својства еукариотских ћелија (да сигнале за деобу добијају споља, да после митотичке репродукције остају међусобно повезане и да сигналним молекулима утичу на испољавање одређених гена у другим ћелијама са истим геномом) омогућила настанак правих вишећелијских организама који расту и усложњавају се током процеса развића. Другим речима, нагласак треба да буде на томе да су молекуларно биолошки механизми (репликација, транскрипција, транслација и регулације активности гена) у основи одвијања свих животних процеса, не само у једноћелијским организмима, него су и у основи одвијања процеса развића и свих животних функција сложених вишећелијских организама.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Митозу би требало обрадити путем модела и анимација, а у функцији раста и регенерације ткива код вишећелијског организма. Мејозу би требало обрадити у функцији настанка хаплоидних ћелија (гамета, односно гаметофита) са нагласком на: рекомбинацијама, случајном распоређивању хомологих хромозома између ћелија и редукцији броја хромозома у мејози 1. Нарочито је важно истаћи да је мејоза у контексту праве вишећеличности (где постоје органи специјализовани за производњу хаплоидних ћелија) била предуслов за временску синхронизацију процеса репродукције са процесом размене генетичког материјала са другим јединкама, тј. полну репродукцију. Ослањајући се на предзнања ученика из основне школе, треба их подстаћи да повежу додатну наследну варијабилност особина, која настаје због начина на који се хромозоми понашају током мејозе 1, са великом разноврсношћу вишећелијских царстава која је настала убрзаном еволуцијом у домену Еукарија.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активностима за достизање исхода у оквиру теме </w:t>
      </w:r>
      <w:r w:rsidRPr="00634D97">
        <w:rPr>
          <w:rFonts w:ascii="Arial" w:hAnsi="Arial" w:cs="Arial"/>
          <w:b/>
          <w:bCs/>
          <w:color w:val="000000"/>
        </w:rPr>
        <w:t>Основи генетике</w:t>
      </w:r>
      <w:r w:rsidRPr="00C87665">
        <w:rPr>
          <w:rFonts w:ascii="Arial" w:hAnsi="Arial" w:cs="Arial"/>
          <w:color w:val="000000"/>
        </w:rPr>
        <w:t> ученик ће бити у стању да </w:t>
      </w:r>
      <w:r w:rsidRPr="00634D97">
        <w:rPr>
          <w:rFonts w:ascii="Arial" w:hAnsi="Arial" w:cs="Arial"/>
          <w:i/>
          <w:iCs/>
          <w:color w:val="000000"/>
        </w:rPr>
        <w:t>повеже Менделове законе наслеђивања са карактеристикама мејотичке поделе хромозома, посебно на примерима генетике човека, </w:t>
      </w:r>
      <w:r w:rsidRPr="00C87665">
        <w:rPr>
          <w:rFonts w:ascii="Arial" w:hAnsi="Arial" w:cs="Arial"/>
          <w:color w:val="000000"/>
        </w:rPr>
        <w:t xml:space="preserve">треба повезати ученичка знања о ћелијским деобама и Менделова правила наслеђивања (правило раздвајања са одвајањем хомологих хромозома у мејози 1 и правило слободног комбиновања алела за различите особине са генским рекомбинацијама у мејози 1). На појмове: алел, генотип, фенотип, генски локус, хомозигот, хетерозигот, кариотип, кариограм (и геном ако претходно није уведен), који су уведени у основној школи, ученике треба подсетити у контексту примера и једноставних задатака за примену Менделових правила у анализи наслеђивања особина код људи. Међу примерима и задацима треба да се употреби пример обрасца </w:t>
      </w:r>
      <w:r w:rsidRPr="00C87665">
        <w:rPr>
          <w:rFonts w:ascii="Arial" w:hAnsi="Arial" w:cs="Arial"/>
          <w:color w:val="000000"/>
        </w:rPr>
        <w:lastRenderedPageBreak/>
        <w:t>наслеђивања облика скалпа, обзиром да је рецесивна варијанта ове особине (раван скалп) чешћа. Тако би се појаснило да су доминантност и рецесивност појмови везани за интеракције између алела у генотипу, а не за учесталост варијанте особине у популацији. Путем интернета ученици могу самостално да истраже и онда презентују резултате претраге у вези најчешћих синдрома код човека који су последица промене у броју или структури хромозома (клиничка слика, учесталост, пренатална дијагностика).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реализацији теме </w:t>
      </w:r>
      <w:r w:rsidRPr="00634D97">
        <w:rPr>
          <w:rFonts w:ascii="Arial" w:hAnsi="Arial" w:cs="Arial"/>
          <w:b/>
          <w:bCs/>
          <w:color w:val="000000"/>
        </w:rPr>
        <w:t>филогенија и принципи класификације</w:t>
      </w:r>
      <w:r w:rsidRPr="00C87665">
        <w:rPr>
          <w:rFonts w:ascii="Arial" w:hAnsi="Arial" w:cs="Arial"/>
          <w:color w:val="000000"/>
        </w:rPr>
        <w:t> тј. достизању исхода </w:t>
      </w:r>
      <w:r w:rsidRPr="00634D97">
        <w:rPr>
          <w:rFonts w:ascii="Arial" w:hAnsi="Arial" w:cs="Arial"/>
          <w:i/>
          <w:iCs/>
          <w:color w:val="000000"/>
        </w:rPr>
        <w:t>постави шест кључниих догађаја у историји живота на временској скали </w:t>
      </w:r>
      <w:r w:rsidRPr="00C87665">
        <w:rPr>
          <w:rFonts w:ascii="Arial" w:hAnsi="Arial" w:cs="Arial"/>
          <w:color w:val="000000"/>
        </w:rPr>
        <w:t>тежиште је на нераскидивој вези живог света са неживим окружењем сагледаној кроз хронолошки низ шест најважнијих догађаја у историји живог света и планете Земље: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1. Настанак молекула који су могли да кодирају своју и структуру других молекула и истовремено, обављају каталитичке функције током пребиотичке еволуциије у воденој средини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2. Настанак прве ћелије (теорије о „РНК свету” – РНК молекули окружени протомембраном)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3. Настанак прокариота способних за фотосинтезу и аеробни метаболизам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4. Настанак еукариотске од прокариотске ћелије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5. Настанак вишећелијских организама (са диференцираним и специјализованим групама ћелија)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6. Појава полне репродукције код вишећелијских организама у домену еукариота.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достизању исхода ученик ће бити у стању да </w:t>
      </w:r>
      <w:r w:rsidRPr="00634D97">
        <w:rPr>
          <w:rFonts w:ascii="Arial" w:hAnsi="Arial" w:cs="Arial"/>
          <w:i/>
          <w:iCs/>
          <w:color w:val="000000"/>
        </w:rPr>
        <w:t>тумачи филогенетске односе и разноврсност живог света на Земљи ослањајући се на модел „Дрво живота”.</w:t>
      </w:r>
      <w:r w:rsidRPr="00C87665">
        <w:rPr>
          <w:rFonts w:ascii="Arial" w:hAnsi="Arial" w:cs="Arial"/>
          <w:color w:val="000000"/>
        </w:rPr>
        <w:t> Потребно је подсетити ученике да је први научник, који је на основу: заједничких својстава свих живих бића, сличности у развојним стадијумима сложених организама, географског распореда врста, фосилних налаза и чињенице да се особине наслеђују закључио да у једном спором природном процесу (еволуцији) локални услови у екосистемима (еколошке нише) временом из постојеће варијабилности унутар врста могу да обликују мноштво различитих животних форми почев од једног заједничког претка, био Чарлс Дарвин. Од како су у биолошкој науци прихваћени Дарвинови концепти заједничког порекла свих живих бића и специјације као начина настанка нових врста од постојећих у процесу еволуције, сличност спољашње и унутрашње грађе, или образаца развића, се разуме као последица сродности. Због тога се за сваку врсту у оквиру систематике покушава конструисати непрекидна предачко-потомачка линија – филогенетска линија, при чему се, као критеријум за повезивање и одвајање систематских категорија, користи њихова генетичка, а не морфолошка или анатомска сличност (која може, и често јесте, последица живота у сличним еколошким условима филогенетски удаљених група организама).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Другим речима, савремена систематика сав живи свет групише у домене, царства, филуме и ниже систематске категорије (домен Bacteria, домен Archаea и домен Eukarya – са групом организама под називом протиста, биљкама, гљивама и животињама) са идејом да се прикаже порекло и еволуција свих главних група живих бића. У циљу достизања исхода везаних за ову тему ученици би требало да самостално користе или израде модел „дрво” живота на коме ће лоцирати главне догађаје у историји живота на Земљи, користећи претходно стечена знања. Ово се односи на догађаје који су условили настанак биодиверзитета: одвајање најважнијих ситематских категорија (домена, царстава).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Активности у достизању исхода ученик ће бити у стању да </w:t>
      </w:r>
      <w:r w:rsidRPr="00634D97">
        <w:rPr>
          <w:rFonts w:ascii="Arial" w:hAnsi="Arial" w:cs="Arial"/>
          <w:i/>
          <w:iCs/>
          <w:color w:val="000000"/>
        </w:rPr>
        <w:t>повеже деловање природне селекције са настанком нових врста и илуструје примерима утицај срединских, генетичких и културних чинилаца на еволуцију људи</w:t>
      </w:r>
      <w:r w:rsidRPr="00C87665">
        <w:rPr>
          <w:rFonts w:ascii="Arial" w:hAnsi="Arial" w:cs="Arial"/>
          <w:color w:val="000000"/>
        </w:rPr>
        <w:t> повезано је са појмовима специјација и биолошки концепт врсте. Специјацију треба представити ученицима као кључни догађај у настанку биодиверзитета, при чему је важно на примеру објаснити заједнички ефекат адаптивне еволуције различитих особина унутар различитих станишта и смањења протока гена између њих на настанак механизама репродуктивне изолације (презиготних и постзиготних). Изузетно је важно да се пример настанка људске врсте илуструје богатством фосилних налаза на местима на којима су бипедални преци људи живели. Као добра илустрација може да послужи кратак јутјуб видео ”Seven Million Years of Human Evolution”.</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Ученике би требало упознати са налазима који показују да је преко 98% структуре ДНК код шимпанзи и људи исто. Било би добро да ученици дођу до закључка да се већина генских промена, укупног обима мањег од 2%, морала налазити у геномским доменима који утичу на развиће промењених скелетних особина које подржавају усправни ход, те да изузетно мали број мутација објашњавају генетички аспект еволуције лобање и мозга (нпр.: мутација која је утицала на регулацију броја ћелијских деоба током развића мозга).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Веома је важно повезати ефекат ове мутације и са развојним и са еволуционим срединским контекстом, ван којих она не би имала никакав ефекат (мутација не би имала ефекат на развиће већег мозга да исхрана предака није била богата омега 3 и омега 6 киселинама, које чине око 60% масе мозга). Исто тако, много већа запремина мозга, специјализација појединих делова за говор и у вези са тим, огромна интелигенција, не би еволуирали да нису пружали адаптивну предност (предност у преживљавању и репродукцији) јединкама код којих су се развиле. Окружење у коме су се путем природне и сексуалне селекције моглe фаворизовати језичка способност и висока интелигенција, је живот у великим друштвеним заједницама. Добра илустрација ове чињенице налази се у оквиру девете епизоде BBC серијала „Life of Mammals” (”Social climbers”).</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достизању исхода ученик ће бити у стању да </w:t>
      </w:r>
      <w:r w:rsidRPr="00634D97">
        <w:rPr>
          <w:rFonts w:ascii="Arial" w:hAnsi="Arial" w:cs="Arial"/>
          <w:i/>
          <w:iCs/>
          <w:color w:val="000000"/>
        </w:rPr>
        <w:t>доведе у везу промене начина живота људи током историје са динамиком људске популације и одрживим развојем</w:t>
      </w:r>
      <w:r w:rsidRPr="00C87665">
        <w:rPr>
          <w:rFonts w:ascii="Arial" w:hAnsi="Arial" w:cs="Arial"/>
          <w:color w:val="000000"/>
        </w:rPr>
        <w:t>,</w:t>
      </w:r>
      <w:r w:rsidRPr="00634D97">
        <w:rPr>
          <w:rFonts w:ascii="Arial" w:hAnsi="Arial" w:cs="Arial"/>
          <w:i/>
          <w:iCs/>
          <w:color w:val="000000"/>
        </w:rPr>
        <w:t> повеже сопствене обрасце понашања са одрживим коришћењем природних ресурса и могућом улогом у нарушавању биодиверзитета</w:t>
      </w:r>
      <w:r w:rsidRPr="00C87665">
        <w:rPr>
          <w:rFonts w:ascii="Arial" w:hAnsi="Arial" w:cs="Arial"/>
          <w:color w:val="000000"/>
        </w:rPr>
        <w:t> и </w:t>
      </w:r>
      <w:r w:rsidRPr="00634D97">
        <w:rPr>
          <w:rFonts w:ascii="Arial" w:hAnsi="Arial" w:cs="Arial"/>
          <w:i/>
          <w:iCs/>
          <w:color w:val="000000"/>
        </w:rPr>
        <w:t>учествује у заштити природе и биодиверзитета контролисаним коришћењем ресурса и правилним одлагањем отпада</w:t>
      </w:r>
      <w:r w:rsidRPr="00C87665">
        <w:rPr>
          <w:rFonts w:ascii="Arial" w:hAnsi="Arial" w:cs="Arial"/>
          <w:color w:val="000000"/>
        </w:rPr>
        <w:t>, требало би почети подсећањем ученика на основне еколошке појмове и концепте. Затим, би требало обрадити: узроке пораста бројности људске популације у претходних 200 година у контексту индустријске револуције, побољшања квалитета живота и повећања животног века; однос наталитета и морталитета у развијеним земљама и земљама у развоју кроз бројчане податке (табеле) и графиконе; демографски транзициони модел; популационе пирамиде у растућим и опадајућим популацијама. Анализом демографског транзиционог модела требало би обрадити карактеристике свих фаза у историји људске цивилизације, кроз однос три демографска параметра – наталитета, морталитета и стопе раста популације. Посебну пажњу треба поклонити повезивању високе стопе морталитета у првој фази са честим пандемијама и њиховим узроцима (лоши животни услови, контаминирана вода и храна и непознавање здравствених мера), односно, повезивању пада стопе морталитета у каснијим фазама са порастом богатства и развојем модерне медицине.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Развој пољопривреде, занатства, трговине и транспорта требало би повезати са утицајем на животну средину (крчење шума, исушивање мочвара и други видови уништавања станишта, претерана испаша, ерозија и дезертификација, наводњавање, грађење брана, салинизација, преношење биљака на друге континенте и замена природних биљних заједница монокултурама).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Посебну пажњу би требало посветити феномену тзв. „великог убрзавања” (енгл. „The Great Acceleration”, може се употребити као појам за претрагу). При томе треба подстаћи ученике да уоче тренд све већег убрзавања утицаја животног стила људи у различитим људским заједницама на природне екосистеме и животну средину, које је нарочито уочљиво од доба Великих открића, па потом индустријализације током 19. и 20. века. Нагласак треба ставити на изразито убрзавање свих компоненти, како технолошко-економског развоја, тако и притисака на животну средину и природне екосистеме, које се дешава током последњих 70 година.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Активности за достизање исхода ученик ће бити у стању да </w:t>
      </w:r>
      <w:r w:rsidRPr="00634D97">
        <w:rPr>
          <w:rFonts w:ascii="Arial" w:hAnsi="Arial" w:cs="Arial"/>
          <w:i/>
          <w:iCs/>
          <w:color w:val="000000"/>
        </w:rPr>
        <w:t>повеже глобалне последице нарушавања животне средине са међусобним утицајима екосистема преко биогеохемијских циклуса</w:t>
      </w:r>
      <w:r w:rsidRPr="00C87665">
        <w:rPr>
          <w:rFonts w:ascii="Arial" w:hAnsi="Arial" w:cs="Arial"/>
          <w:color w:val="000000"/>
        </w:rPr>
        <w:t>, треба да се усмере на објашњавање и дискусију бар неких од актуелних проблема у вези са борбом за заштиту животне средине. Могуће теме би биле утицај емисије угљен диоксида сагоревањем фосилних горива на глобално загревање, утицај крчења великих делова тропских кишних шума на подручјима Амазона и других на глобално кружење воде, ерозију земљишта и, с тим у вези, угрожавање диверзитета организама (подземних гљива и бактерија) који учествују у кружењу азота, фосфора и других важних елемената за продукцију биомасе, итд. Примери су бројни и кад су у питању водени екосистеми (нпр., избељивање коралних гребена у вези са већом концентрацијом угљен диоксида у атмосфери и води која доводи до закишељавања океана и пратећих последица).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За достизање свих исхода ове области је важно подстицати ученике на дискутовање и дебату на тему да ли је тренутни развој одржив и праведан, или штети и угрожава начин живота будућих генерација људи. У том контексту ученике треба темељно упознати са концептом одрживог развоја.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достизању исхода ученик ће бити у стању да </w:t>
      </w:r>
      <w:r w:rsidRPr="00634D97">
        <w:rPr>
          <w:rFonts w:ascii="Arial" w:hAnsi="Arial" w:cs="Arial"/>
          <w:i/>
          <w:iCs/>
          <w:color w:val="000000"/>
        </w:rPr>
        <w:t>дискутује о важности одговорног односа према свом и здрављу других особа</w:t>
      </w:r>
      <w:r w:rsidRPr="00C87665">
        <w:rPr>
          <w:rFonts w:ascii="Arial" w:hAnsi="Arial" w:cs="Arial"/>
          <w:color w:val="000000"/>
        </w:rPr>
        <w:t> требало би обрадити заразне болести и поремећаје у оквиру одговарајућег система органа. У одабиру заразних болести требало би се руководити учесталошћу и опасностима у контексту постојања/непостојања вакцина против ње, као нпр: грип, SARS</w:t>
      </w:r>
      <w:r w:rsidRPr="00634D97">
        <w:rPr>
          <w:rFonts w:ascii="Arial" w:hAnsi="Arial" w:cs="Arial"/>
          <w:i/>
          <w:iCs/>
          <w:color w:val="000000"/>
        </w:rPr>
        <w:t>-</w:t>
      </w:r>
      <w:r w:rsidRPr="00C87665">
        <w:rPr>
          <w:rFonts w:ascii="Arial" w:hAnsi="Arial" w:cs="Arial"/>
          <w:color w:val="000000"/>
        </w:rPr>
        <w:t>CoV</w:t>
      </w:r>
      <w:r w:rsidRPr="00634D97">
        <w:rPr>
          <w:rFonts w:ascii="Arial" w:hAnsi="Arial" w:cs="Arial"/>
          <w:i/>
          <w:iCs/>
          <w:color w:val="000000"/>
        </w:rPr>
        <w:t>-</w:t>
      </w:r>
      <w:r w:rsidRPr="00C87665">
        <w:rPr>
          <w:rFonts w:ascii="Arial" w:hAnsi="Arial" w:cs="Arial"/>
          <w:color w:val="000000"/>
        </w:rPr>
        <w:t>2,</w:t>
      </w:r>
      <w:r w:rsidRPr="00634D97">
        <w:rPr>
          <w:rFonts w:ascii="Arial" w:hAnsi="Arial" w:cs="Arial"/>
          <w:i/>
          <w:iCs/>
          <w:color w:val="000000"/>
        </w:rPr>
        <w:t> </w:t>
      </w:r>
      <w:r w:rsidRPr="00C87665">
        <w:rPr>
          <w:rFonts w:ascii="Arial" w:hAnsi="Arial" w:cs="Arial"/>
          <w:color w:val="000000"/>
        </w:rPr>
        <w:t xml:space="preserve">хепатитис, АИДС, паразитска обољења (нпр.: говеђа/свињска пантљичара) и слично. Ученици треба да дискутују на тему значаја одговорног понашања у очувању сопственог здравља и здравља других људи у њиховом окружењу. У овом контексту је значајно упознати ученике са чињеницом да постоје здравствена стања за која не постоје вакцине, али и случајеви у којима људи због других здравствених проблема не могу да се вакцинишу иако постоји вакцина, те да је вакцинација здравих </w:t>
      </w:r>
      <w:r w:rsidRPr="00C87665">
        <w:rPr>
          <w:rFonts w:ascii="Arial" w:hAnsi="Arial" w:cs="Arial"/>
          <w:color w:val="000000"/>
        </w:rPr>
        <w:lastRenderedPageBreak/>
        <w:t>особа начин да се заштите од болести не само оне саме, већ и друге осетљиве особе у њиховој заједници.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Ученици би требало да разумеју важност хигијене и неге коже и слузокоже, очувања микробиома, важност вакцинације за заштиту сопственог и здравља других, правилно третирају повишену температуру, заштите се од стреса, болести зависности, нежељене трудноће и полно преносивих болести, разумеју значај спавања за здравље, као и значај дојења за здравље детета. Додатне информације се могу добити на:</w:t>
      </w:r>
      <w:r w:rsidRPr="00C87665">
        <w:rPr>
          <w:rFonts w:ascii="Arial" w:hAnsi="Arial" w:cs="Arial"/>
          <w:color w:val="000000"/>
          <w:lang w:val="en-GB"/>
        </w:rPr>
        <w:t> https://www.scienceinschool.org/sr/content/evolucija-na-delu-patogeni, https://www.scienceinschool.org/content/manipulating-gut-microbiome-potential-poo, https://www.scienceinschool.org/sr/content/safari-u-va%C5%A1im-ustima-мikrobiolo%C5%A1ka-d%C5%BEungla).</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ПРАЋЕЊЕ И ВРЕДНОВАЊЕ НАСТАВЕ 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85"/>
        <w:gridCol w:w="6558"/>
      </w:tblGrid>
      <w:tr w:rsidR="00C87665" w:rsidRPr="00C87665" w:rsidTr="00763FC0">
        <w:tc>
          <w:tcPr>
            <w:tcW w:w="18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Ниво исхода</w:t>
            </w:r>
          </w:p>
        </w:tc>
        <w:tc>
          <w:tcPr>
            <w:tcW w:w="31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Одговарајући начин оцењивања</w:t>
            </w:r>
          </w:p>
        </w:tc>
      </w:tr>
      <w:tr w:rsidR="00C87665" w:rsidRPr="00C87665" w:rsidTr="00763FC0">
        <w:tc>
          <w:tcPr>
            <w:tcW w:w="18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Памћење (навести, препознати, идентификовати...)</w:t>
            </w:r>
          </w:p>
        </w:tc>
        <w:tc>
          <w:tcPr>
            <w:tcW w:w="31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Објективни тестови са допуњавањем кратких одговора, задаци са означавањем, задаци вишеструког избора, спаривање појмова</w:t>
            </w:r>
          </w:p>
        </w:tc>
      </w:tr>
      <w:tr w:rsidR="00C87665" w:rsidRPr="00C87665" w:rsidTr="00763FC0">
        <w:tc>
          <w:tcPr>
            <w:tcW w:w="18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Разумевање (навести пример, упоредити, објаснити, препричати...)</w:t>
            </w:r>
          </w:p>
        </w:tc>
        <w:tc>
          <w:tcPr>
            <w:tcW w:w="31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Дискусија на часу, мапе појмова, проблемски задаци, есеји</w:t>
            </w:r>
          </w:p>
        </w:tc>
      </w:tr>
      <w:tr w:rsidR="00C87665" w:rsidRPr="00C87665" w:rsidTr="00763FC0">
        <w:tc>
          <w:tcPr>
            <w:tcW w:w="18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Примена (употребити, спровести, демонстрирати...)</w:t>
            </w:r>
          </w:p>
        </w:tc>
        <w:tc>
          <w:tcPr>
            <w:tcW w:w="31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Лабораторијске вежбе, проблемски задаци, симулације</w:t>
            </w:r>
          </w:p>
        </w:tc>
      </w:tr>
      <w:tr w:rsidR="00C87665" w:rsidRPr="00C87665" w:rsidTr="00763FC0">
        <w:tc>
          <w:tcPr>
            <w:tcW w:w="18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Анализирање (систематизовати, приписати, разликовати...</w:t>
            </w:r>
          </w:p>
        </w:tc>
        <w:tc>
          <w:tcPr>
            <w:tcW w:w="31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Дебате, истраживачки радови, есеји, студије случаја, решавање проблема</w:t>
            </w:r>
          </w:p>
        </w:tc>
      </w:tr>
      <w:tr w:rsidR="00C87665" w:rsidRPr="00C87665" w:rsidTr="00763FC0">
        <w:tc>
          <w:tcPr>
            <w:tcW w:w="18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Евалуирање (проценити, критиковати, проверити...)</w:t>
            </w:r>
          </w:p>
        </w:tc>
        <w:tc>
          <w:tcPr>
            <w:tcW w:w="31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Дневници рада ученика, студије случаја, критички прикази, проблемски задаци</w:t>
            </w:r>
          </w:p>
        </w:tc>
      </w:tr>
      <w:tr w:rsidR="00C87665" w:rsidRPr="00C87665" w:rsidTr="00763FC0">
        <w:tc>
          <w:tcPr>
            <w:tcW w:w="18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Креирање (поставити хипотезу, конструисати, планирати...)</w:t>
            </w:r>
          </w:p>
        </w:tc>
        <w:tc>
          <w:tcPr>
            <w:tcW w:w="31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Експерименти, истраживачки пројекти</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као и оцењивање са његовом сврхом:</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7"/>
        <w:gridCol w:w="7996"/>
      </w:tblGrid>
      <w:tr w:rsidR="00C87665" w:rsidRPr="00C87665" w:rsidTr="008B33CF">
        <w:tc>
          <w:tcPr>
            <w:tcW w:w="12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Сврха оцењивања</w:t>
            </w:r>
          </w:p>
        </w:tc>
        <w:tc>
          <w:tcPr>
            <w:tcW w:w="37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Могућа средства оцењивања</w:t>
            </w:r>
          </w:p>
        </w:tc>
      </w:tr>
      <w:tr w:rsidR="00C87665" w:rsidRPr="00C87665" w:rsidTr="008B33CF">
        <w:tc>
          <w:tcPr>
            <w:tcW w:w="12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Оцењивање наученог (сумативно)</w:t>
            </w:r>
          </w:p>
        </w:tc>
        <w:tc>
          <w:tcPr>
            <w:tcW w:w="37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Тестови, писмене вежбе, извештаји, усмено испитивање, есеји</w:t>
            </w:r>
          </w:p>
        </w:tc>
      </w:tr>
      <w:tr w:rsidR="00C87665" w:rsidRPr="00C87665" w:rsidTr="008B33CF">
        <w:tc>
          <w:tcPr>
            <w:tcW w:w="12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Оцењивање за учење (формативно)</w:t>
            </w:r>
          </w:p>
        </w:tc>
        <w:tc>
          <w:tcPr>
            <w:tcW w:w="37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Посматрање, контролне вежбе, дијагностички тестови, дневници рада ученика, самоевалуација, вршњачко оцењивање, практичне вежбе</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У вредновању наученог, поред усменог испитивања, најчешће се користе тестови знања. На интернету, коришћењем кључних речи outcome assessment (testing, forms, descriptiv/numerical), могу се наћи различити инструменти за оцењивање и праћење.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У формативном вредновању наставник би требало да промовише групни дијалог,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а 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w:t>
      </w:r>
      <w:r w:rsidRPr="00C87665">
        <w:rPr>
          <w:rFonts w:ascii="Arial" w:hAnsi="Arial" w:cs="Arial"/>
          <w:color w:val="000000"/>
        </w:rPr>
        <w:lastRenderedPageBreak/>
        <w:t>треба да означи показатељ који одговара понашању ученика. 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Правилником о оцењивању ученика у средњем образовању и васпитању,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ефикасно требало би унапредити.</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предмета: Хемија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2465"/>
        <w:gridCol w:w="921"/>
        <w:gridCol w:w="2564"/>
        <w:gridCol w:w="2197"/>
        <w:gridCol w:w="1215"/>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140</w:t>
            </w: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II</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35</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105</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са хемијским појавама и процесима на основу теорије и експеримента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са основним хемијским појмовима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знања о структури и природи материје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за припрему различитих дисперзних система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Унапређивање знања у области оксидо-редукционим процесима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Разликовање основних класа неорганских и органских једињења на основу њихових карактеристика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вештина при анализи неорганских и органских једињења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за самостално вршење огледа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 И ТРАЈАЊЕ ТЕМА ПРЕДМЕТА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Разред: први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66"/>
        <w:gridCol w:w="4803"/>
        <w:gridCol w:w="1118"/>
        <w:gridCol w:w="1118"/>
        <w:gridCol w:w="1385"/>
        <w:gridCol w:w="753"/>
      </w:tblGrid>
      <w:tr w:rsidR="00C87665" w:rsidRPr="00C87665" w:rsidTr="00763FC0">
        <w:tc>
          <w:tcPr>
            <w:tcW w:w="64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227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ТЕМЕ</w:t>
            </w:r>
          </w:p>
        </w:tc>
        <w:tc>
          <w:tcPr>
            <w:tcW w:w="207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модула (часови)</w:t>
            </w:r>
          </w:p>
        </w:tc>
      </w:tr>
      <w:tr w:rsidR="00A64C48" w:rsidRPr="00C87665" w:rsidTr="00763FC0">
        <w:tc>
          <w:tcPr>
            <w:tcW w:w="64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227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2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Структура материје</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22</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22</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2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Дисперзни системи</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14</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2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Неорганска једињења</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24</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26</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22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Оксидоредукциони процеси</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8"/>
        <w:gridCol w:w="6269"/>
        <w:gridCol w:w="909"/>
        <w:gridCol w:w="616"/>
        <w:gridCol w:w="1124"/>
        <w:gridCol w:w="607"/>
      </w:tblGrid>
      <w:tr w:rsidR="00C87665" w:rsidRPr="00C87665" w:rsidTr="00763FC0">
        <w:tc>
          <w:tcPr>
            <w:tcW w:w="48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297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ТЕМЕ</w:t>
            </w:r>
          </w:p>
        </w:tc>
        <w:tc>
          <w:tcPr>
            <w:tcW w:w="154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модула (часови)</w:t>
            </w:r>
          </w:p>
        </w:tc>
      </w:tr>
      <w:tr w:rsidR="00A64C48" w:rsidRPr="00C87665" w:rsidTr="00763FC0">
        <w:tc>
          <w:tcPr>
            <w:tcW w:w="48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297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29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Природна органска једињења – увод</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2.</w:t>
            </w:r>
          </w:p>
        </w:tc>
        <w:tc>
          <w:tcPr>
            <w:tcW w:w="29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Алкохоли – опште карактеристике</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29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Алдехиди, кетони, естри – опште карактеристике</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29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Органске киселине</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5.</w:t>
            </w:r>
          </w:p>
        </w:tc>
        <w:tc>
          <w:tcPr>
            <w:tcW w:w="29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Липиди</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c>
          <w:tcPr>
            <w:tcW w:w="29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Угљени хидрати</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18</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w:t>
            </w:r>
          </w:p>
        </w:tc>
        <w:tc>
          <w:tcPr>
            <w:tcW w:w="29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Аминокиселине и протеини</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14</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w:t>
            </w:r>
          </w:p>
        </w:tc>
        <w:tc>
          <w:tcPr>
            <w:tcW w:w="29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Хетероциклична једињења</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w:t>
            </w:r>
          </w:p>
        </w:tc>
        <w:tc>
          <w:tcPr>
            <w:tcW w:w="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ТЕМА, ИСХОДИ УЧЕЊА, ПРЕПОРУЧЕНИ САДРЖАЈИ И КЉУЧНИ ПОЈМОВИ САДРЖАЈА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Разред:</w:t>
      </w:r>
      <w:r w:rsidRPr="00634D97">
        <w:rPr>
          <w:rFonts w:ascii="Arial" w:hAnsi="Arial" w:cs="Arial"/>
          <w:b/>
          <w:bCs/>
          <w:color w:val="000000"/>
        </w:rPr>
        <w:t> први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83"/>
        <w:gridCol w:w="5160"/>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Структура материје</w:t>
            </w:r>
          </w:p>
        </w:tc>
      </w:tr>
      <w:tr w:rsidR="00C87665" w:rsidRPr="00C87665" w:rsidTr="00763FC0">
        <w:tc>
          <w:tcPr>
            <w:tcW w:w="25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5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појмове елемент, једињење, смеша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грађу атома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структуру електронског омотача (нивои, поднивои, орбитале)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изотопе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електронску конфигурацију елемента и на основу ње пронађе место елемента у ПСЕ (група и периода)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симболе и формуле при писању хемијских реакција и једначина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мол, моларну масу, моларну запремину, бројност јединки, Авогадров број, Ar и Mr</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стехиометријска израчунавања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физичко-хемијска својства елемента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опише карактеристике 1. 2. и 17. групе Периодног система елемената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прикаже начин грађења јонске везе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прикаже врсте ковалентних веза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значај водоничне везе у природним системима</w:t>
            </w:r>
          </w:p>
        </w:tc>
        <w:tc>
          <w:tcPr>
            <w:tcW w:w="2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Основни хемијски појмови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Грађа атома и изотопи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Структура електронског омотача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Електронска конфигурација елемента и изградња периодног система елемената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Јонска веза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Ковалентна веза и врсте ковалентних веза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Водонична веза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Елементи 1. 2. и 17. групе Периодног система елемената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Израчунавање количине супстанце, запремине и масе супстанце, бројности јединки у некој супстанци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Стехиометријска израчунавања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Електронска конфигурација елемената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Јонска веза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Ковалентна веза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елементи, једињења, смеше, структура електронског омотача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Дисперзни системи</w:t>
            </w:r>
          </w:p>
        </w:tc>
      </w:tr>
      <w:tr w:rsidR="00C87665" w:rsidRPr="00C87665" w:rsidTr="00763FC0">
        <w:tc>
          <w:tcPr>
            <w:tcW w:w="25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5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појам дисперзног система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врсте и својства дисперзних система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појмове растворљивост, раствор, растворена супстанца, растварач</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појам концентрације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објасни начине изражавања концентрације </w:t>
            </w:r>
            <w:r w:rsidRPr="00C87665">
              <w:rPr>
                <w:rFonts w:ascii="Arial" w:hAnsi="Arial" w:cs="Arial"/>
                <w:color w:val="000000"/>
              </w:rPr>
              <w:lastRenderedPageBreak/>
              <w:t>раствора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 масени удео растворене супстанце у раствору (процентни састав раствора)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 количинску концентрацију раствора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 масену концентрацију раствора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стехиометријска израчунавања у реакцијама у којима се користе раствори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испита растворљивост различитих супстанци у зависности од температуре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припреми растворе одређених концентрација</w:t>
            </w:r>
          </w:p>
        </w:tc>
        <w:tc>
          <w:tcPr>
            <w:tcW w:w="2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Врсте и својства дисперзних система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Растворљивост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масеног удела супстанци у смешама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Растворљивост – рачунски задаци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Масени удео супстанце у раствору (процентни састав)</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Количинска концентрација раствора – рачунски задаци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Масена концентрација раствора – рачунски задаци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Стехиометријска израчунавања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Испитивање растворљивости супстанце у зависности од температуре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раствора процентне и количинске концентрације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дисперзни системи, растворљивост, раствор, растворена супстанца, растварач.</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ТЕМЕ: </w:t>
            </w:r>
            <w:r w:rsidRPr="00634D97">
              <w:rPr>
                <w:rFonts w:ascii="Arial" w:hAnsi="Arial" w:cs="Arial"/>
                <w:b/>
                <w:bCs/>
                <w:color w:val="000000"/>
              </w:rPr>
              <w:t>Неорганска једињења</w:t>
            </w:r>
          </w:p>
        </w:tc>
      </w:tr>
      <w:tr w:rsidR="00C87665" w:rsidRPr="00C87665" w:rsidTr="00763FC0">
        <w:tc>
          <w:tcPr>
            <w:tcW w:w="25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5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појам оксида, поделу, добијање и номенклатура оксида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поделу, добијање и дисоцијацију 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електролитичку дисоцијацију и степен дисоцијације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дисоцијацију воде и pH вредност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индикаторе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улогу пуфера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добијање и дисоцијацију соли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врсте соли (киселе, базне, неутралне)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хидролизу соли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предвиди својства раствора као последицу дисоцијације односно хидролизе соли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својства киселих оксида и 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својства базних оксида и база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синтетише различите соли, докаже и објасни својства раствора тих соли (киселост, базност или неутралност)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pH вредност раствора различитим методама</w:t>
            </w:r>
          </w:p>
        </w:tc>
        <w:tc>
          <w:tcPr>
            <w:tcW w:w="2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Оксиди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Базе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Киселине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Електролитичка дисоцијација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Јонски производ воде и pH</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Индикатори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Пуфери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Соли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Хидролиза соли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својстава киселих оксида и 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својстава базних оксида и база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Добијање соли и хидролиза соли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pH вредности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 Кључни појмови:</w:t>
            </w:r>
            <w:r w:rsidRPr="00C87665">
              <w:rPr>
                <w:rFonts w:ascii="Arial" w:hAnsi="Arial" w:cs="Arial"/>
                <w:color w:val="000000"/>
              </w:rPr>
              <w:t> Оксиди, киселина, pH вредност, врсте соли, хидролиза соли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oксиди, киселина, база, соли, pH вредност, хидролиза соли</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Оксидоредукциони процеси</w:t>
            </w:r>
          </w:p>
        </w:tc>
      </w:tr>
      <w:tr w:rsidR="00C87665" w:rsidRPr="00C87665" w:rsidTr="00763FC0">
        <w:tc>
          <w:tcPr>
            <w:tcW w:w="25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5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појам оксидационог броја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процесе оксидације и редукције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појмове оксидационог и редукционог средства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одреди коефицијенте у оксидо-редукционим једначинама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спроведе стехиометријска израчунавања на основу сређене једначине оксидо-редукције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изведе оксидо-редукционе реакције и уочи промене оксидационих бројева и изједначи реакције оксидо-редукције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прикаже поступке заштите од корозије</w:t>
            </w:r>
          </w:p>
        </w:tc>
        <w:tc>
          <w:tcPr>
            <w:tcW w:w="24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Оксидациони број</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Процеси оксидо-редукције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коефицијената у једначинама оксидо-редукције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Стехиометријски задаци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Реакције оксидо-редукције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Електрохемијски низ елемената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Значај електролизе, корозија, заштита од корозијe</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процеси оксидације и редукције, електролиза, оксидациони број</w:t>
            </w:r>
          </w:p>
        </w:tc>
      </w:tr>
    </w:tbl>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lastRenderedPageBreak/>
        <w:t>Разред: </w:t>
      </w:r>
      <w:r w:rsidRPr="00634D97">
        <w:rPr>
          <w:rFonts w:ascii="Arial" w:hAnsi="Arial" w:cs="Arial"/>
          <w:b/>
          <w:bCs/>
          <w:color w:val="000000"/>
        </w:rPr>
        <w:t>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42"/>
        <w:gridCol w:w="6001"/>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Природна органска једињења – увод</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својства угљениковог атома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класе органских једињења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препозна хибридизацију угљениковог атома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појам асиметричног угљениковог атома и оптичку изомерију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докаже (C, N, H, S) елементе у органским једињењима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издвоји органска једињења из смеше</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Својства угљениковог атома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Карактер везе у органским молекулима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Хибридизација угљениковог атома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Асиметричност угљениковог атома и оптичка изомерија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Доказивање угљеника, водоника, азота и сумпора у органским једињењима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Издвајање органских једињења из смеше различитим методама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својства угљениковог атома, класе органских једињења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Алкохоли – опште карактеристике</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алкохоле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номенклатуру алкохолa</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прикаже формулама добијање и објасни физичка својства алкохола;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полихидроксилне алкохоле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својства полихидроксилних алкохола у биолошким системима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експериментално добије етанол алкохолним врењем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испита различитим огледима својства алкохола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испита различитим огледима својства фенола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Алкохоли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Полихидроксилни алкохоли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Добијање етанола алкохолним врењем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Испитивање својстава алкохола (оксидација, јодоформска проба на етанол, добијање алкохолата, сагоревање)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номенклатура алкохола, добијање етанола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Алдехиди, кетони-опште карактеристике</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алдехиде и кетоне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објасни номенклатуру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прикаже формулама добијање и хемијске реакције алдехида и кетонa</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добије алдехид или кетон путем експеримента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испита и докаже различитим експериментима својства алдехида и кетона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Алдехиди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Кетони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Добијање алдехида и испитивање њихових својстава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Испитивање својстава кетона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алдехиди, кетони, својства алдехида и кетона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ТЕМЕ: </w:t>
            </w:r>
            <w:r w:rsidRPr="00634D97">
              <w:rPr>
                <w:rFonts w:ascii="Arial" w:hAnsi="Arial" w:cs="Arial"/>
                <w:b/>
                <w:bCs/>
                <w:color w:val="000000"/>
              </w:rPr>
              <w:t>Органске киселине</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карбоксилне киселине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поделу карбоксилних 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номенклатуру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прикаже формулама добијање и хемијске реакције карбоксилних 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карактеристике засићених, незасићених, дикарбонских, ароматичних, окси и масних 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испита различитим експериментима својства карбоксилних 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докаже присуство млечне киселине у киселом млеку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докаже етанску, винску, лимунску, салицилну, олеинску киселину</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Подела и својства карбоксилних 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Засићене карбоксилне киселине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Незасићене карбоксилне киселине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Ароматичне карбоксилне киселине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Хидрокси киселине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Масне киселине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Својства карбоксилних киселина и њихово доказивање (реакције киселина са металима, базама и доказивање реагенсима)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Карбоксилне киселине, млечне киселине.</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Липиди</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липиде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просте и сложене липиде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опште карактеристике липида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својства триацилглицерола и фосфолипида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сапуне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одабере погодан растварач за масти и уља и изврши њихово емулговање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хидролизу масти (сапонификација)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киселински број липида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доказ и анализу сложених масти (лецитина)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Опште карактеристике липида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Прости и сложени липиди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Триацилглицероли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Фосфолипиди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Растворљивост масти и уља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Хидролиза масти уља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киселинског броја липида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Прости и сложени липиди, хидролиза масти, сапуни</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Угљени хидрати</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По завршетку теме ученик ће бити у стању </w:t>
            </w:r>
            <w:r w:rsidRPr="00C87665">
              <w:rPr>
                <w:rFonts w:ascii="Arial" w:hAnsi="Arial" w:cs="Arial"/>
                <w:color w:val="000000"/>
              </w:rPr>
              <w:lastRenderedPageBreak/>
              <w:t>да: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ПРЕПОРУЧЕНИ САДРЖАЈ И КЉУЧНИ ПОЈМОВИ САДРЖАЈА</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објасни улогу, својства и поделу угљених хидрата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појам моносахарида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врсте моносахарида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цикличну структуру и хемијска својства моносахарида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појмове олиго и дисахарид</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редукујуће и нередукујуће дисахариде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структуру и хемијска својства редукујућих и нередукујућих дисахарида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појам полисахарида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градивне и енергетске полисахариде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својства скроба, целулозе, гликогена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Својства и подела угљених хидрата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Моносахариди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Дисахариди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Полисахариди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Доказне реакције угљених хидрата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Фелингова и Толенсова проба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Својства скроба и целулозе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Хидролиза скроба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Својства и подела угљених хидрата, моносахариди, дисахардиди, полисахариди.</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експериментално изведе карактеристичне реакције на угљене хидрате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експериментално докаже присуство сахарозе у смеши са редукујућим шећерима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експериментално докаже присуство угљених хидрата у природним производима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експериментално докаже скроб и целулозу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хидролизу скроба коју треба да докаже експериментом</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Аминокиселине и протеини</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значај и поделу аминокиселина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прикаже формулама реакције аминокиселина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и прикаже пептидну везу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поделу, својства и структуру протеина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и објасни поделу сложених протеина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денатурацију и коагулацију протеина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изведе бојене реакције на протеине и закључи шта се са њима доказује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изведе таложење протеина са различитим реагенсима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изоелектричну тачку протеина (казеина)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експериментално издвоји казеин из млека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Аминокиселине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Пептидна веза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Протеини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Сложени протеини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Бојене реакције на аминокиселине и протеине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Таложне реакције протеина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Изоелектрична тачка протеина (припремити пуфере и различитих pH вредности и одредити изоелектричну тачку протеина (казеина)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Издвајање казеина из млека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Кључни појмови:</w:t>
            </w:r>
            <w:r w:rsidRPr="00C87665">
              <w:rPr>
                <w:rFonts w:ascii="Arial" w:hAnsi="Arial" w:cs="Arial"/>
                <w:color w:val="000000"/>
              </w:rPr>
              <w:t> аминокиселине, протеини, пептидна веза, изоелектрична тачка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ТЕМЕ: </w:t>
            </w:r>
            <w:r w:rsidRPr="00634D97">
              <w:rPr>
                <w:rFonts w:ascii="Arial" w:hAnsi="Arial" w:cs="Arial"/>
                <w:b/>
                <w:bCs/>
                <w:color w:val="000000"/>
              </w:rPr>
              <w:t>Хетероциклична једињења</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хетероциклична једињења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примере различитих петочланих и шесточланих хетероциклуса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пуринске и пиримидинске базе и објасни њихов значај за живе организме</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Хетероциклична једињења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Хетероциклична једињења са азотом</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хетероциклична једињења</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5.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Настава се реализује кроз теоријску наставу и вежбе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Теоријска настава се реализује у учионици/кабинету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Вежбе се реализују у школској хемијској лабораторији/кабинету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Подела одељења на групе: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Одељење се дели на групе на часовима вежби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Индивидуални рад: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Потребан приликом извођења огледа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Помоћни наставник:</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Потребно је ангажовање помоћног наставника током реализације вежби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Часове вежби реализује предметни наставник а</w:t>
      </w:r>
      <w:r w:rsidRPr="00634D97">
        <w:rPr>
          <w:rFonts w:ascii="Arial" w:hAnsi="Arial" w:cs="Arial"/>
          <w:b/>
          <w:bCs/>
          <w:color w:val="000000"/>
        </w:rPr>
        <w:t> </w:t>
      </w:r>
      <w:r w:rsidRPr="00C87665">
        <w:rPr>
          <w:rFonts w:ascii="Arial" w:hAnsi="Arial" w:cs="Arial"/>
          <w:color w:val="000000"/>
        </w:rPr>
        <w:t>помоћни наставник обавља послове припреме за извођење часова вежби. Под непосредним руководством наставника демонстира радни задатак,</w:t>
      </w:r>
      <w:r w:rsidRPr="00634D97">
        <w:rPr>
          <w:rFonts w:ascii="Arial" w:hAnsi="Arial" w:cs="Arial"/>
          <w:b/>
          <w:bCs/>
          <w:color w:val="000000"/>
        </w:rPr>
        <w:t> </w:t>
      </w:r>
      <w:r w:rsidRPr="00C87665">
        <w:rPr>
          <w:rFonts w:ascii="Arial" w:hAnsi="Arial" w:cs="Arial"/>
          <w:color w:val="000000"/>
        </w:rPr>
        <w:t>пружа помоћ при раду са ученицима на часовима вежби за обављање одређених послова и радних задатака. Планира и требује</w:t>
      </w:r>
      <w:r w:rsidRPr="00634D97">
        <w:rPr>
          <w:rFonts w:ascii="Arial" w:hAnsi="Arial" w:cs="Arial"/>
          <w:b/>
          <w:bCs/>
          <w:color w:val="000000"/>
        </w:rPr>
        <w:t> </w:t>
      </w:r>
      <w:r w:rsidRPr="00C87665">
        <w:rPr>
          <w:rFonts w:ascii="Arial" w:hAnsi="Arial" w:cs="Arial"/>
          <w:color w:val="000000"/>
        </w:rPr>
        <w:t>потребне материјале и средства за рад на часу.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циља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При планирању наставног процеса наставник, на основу дефинисаног циља предмета и исхода, самостално планира број часова обраде, утврђивања, као и методе и облике рада са ученицима.Улога наставника је да при планирању наставе води рачуна о саставу одељења, резултатима након иницијалног тестирања, степену опремљености школе (кабинета за хемију, </w:t>
      </w:r>
      <w:r w:rsidRPr="00C87665">
        <w:rPr>
          <w:rFonts w:ascii="Arial" w:hAnsi="Arial" w:cs="Arial"/>
          <w:color w:val="000000"/>
        </w:rPr>
        <w:lastRenderedPageBreak/>
        <w:t>лабораторија),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првом часу упознати ученике са циљевима и исходима наставе, односно учења, планом рада и критеријумом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сваког модула ученике упознати са циљевима и исходима наставе/учења, планом рада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се у раду ослања на исходе које ученици достижу из предмета Хемија (основна школа). Предзнање ученика је неопходно али је и наставник у обавези да утврди са ученицима све оно што јс битно из програма изучавања појединих тематских целина Хемије.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сваке теме ученике упознати са циљевима и исходима наставе и учења, планом рада и критеријумом и начинима оцењивања.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Методе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методе ради мотивисања ученика и постизања задатих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вербално-текстуалне методе (монолог, дијалог, објашњавање, дискусија, дебата, читање, писање…)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илустративно-демонстративне (слике, плакати, модели, илустрације, таблице, дијаграми, скице, презентације, видео снимци…)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лабораторијско-експерименталне (лабораторијске вежбе, експеримент, практични рад…)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активне методе наставе (квиз, сликовне асоцијације, активно слушање аудио записа, укрштенице, игру улога, акваријум, студију случаја…)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часовима вежби, осим лабораторијских вежби и практичног рада изводити и пројектну наставу. Пројектну наставу изводити у мањим групама или паровима. Предвидети и време потребно за презентовање радова.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реализацију наставе</w:t>
      </w:r>
      <w:r w:rsidRPr="00C87665">
        <w:rPr>
          <w:rFonts w:ascii="Arial" w:hAnsi="Arial" w:cs="Arial"/>
          <w:color w:val="000000"/>
        </w:rPr>
        <w:t> – </w:t>
      </w:r>
      <w:r w:rsidRPr="00634D97">
        <w:rPr>
          <w:rFonts w:ascii="Arial" w:hAnsi="Arial" w:cs="Arial"/>
          <w:b/>
          <w:bCs/>
          <w:color w:val="000000"/>
        </w:rPr>
        <w:t>први разред</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w:t>
      </w:r>
      <w:r w:rsidRPr="00634D97">
        <w:rPr>
          <w:rFonts w:ascii="Arial" w:hAnsi="Arial" w:cs="Arial"/>
          <w:b/>
          <w:bCs/>
          <w:color w:val="000000"/>
        </w:rPr>
        <w:t> Структура материје </w:t>
      </w:r>
      <w:r w:rsidRPr="00C87665">
        <w:rPr>
          <w:rFonts w:ascii="Arial" w:hAnsi="Arial" w:cs="Arial"/>
          <w:color w:val="000000"/>
        </w:rPr>
        <w:t>поновити основне појмове о грађи атома, молекула, чистој супстанци, смеши. Поновити симболе елемената, нагласити важност за писање хемијских формула једињења, хемијских једначина. Вежбати самостално писање хемијских реакција и њихово изједначавање. Објаснити структуру електронског омотача, нивое, поднивое, орбитале кроз примере, објашњење поткрепити цртежима, графичким приказом. Неопходно је електронску конфигурацију повезати са Периодним системом елемената (ПСЕ). Користити компјутерске анимације.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Користећи ПСЕ уочити сличност елемената у групи, фокус на 1., 2., 17. групи, само основне особине елемената, добијање и реакције. Повезати знања из електронске конфигурације са грађењем хемијских веза, јонском и ковалентном. Увежбавање самосталног приказивања хемијских веза кроз примере, за јонску везу – грађење NaCl,CaF</w:t>
      </w:r>
      <w:r w:rsidRPr="00634D97">
        <w:rPr>
          <w:rFonts w:ascii="Arial" w:hAnsi="Arial" w:cs="Arial"/>
          <w:color w:val="000000"/>
          <w:vertAlign w:val="subscript"/>
        </w:rPr>
        <w:t>2</w:t>
      </w:r>
      <w:r w:rsidRPr="00C87665">
        <w:rPr>
          <w:rFonts w:ascii="Arial" w:hAnsi="Arial" w:cs="Arial"/>
          <w:color w:val="000000"/>
        </w:rPr>
        <w:t>, LiO</w:t>
      </w:r>
      <w:r w:rsidRPr="00634D97">
        <w:rPr>
          <w:rFonts w:ascii="Arial" w:hAnsi="Arial" w:cs="Arial"/>
          <w:color w:val="000000"/>
          <w:vertAlign w:val="subscript"/>
        </w:rPr>
        <w:t>2</w:t>
      </w:r>
      <w:r w:rsidRPr="00C87665">
        <w:rPr>
          <w:rFonts w:ascii="Arial" w:hAnsi="Arial" w:cs="Arial"/>
          <w:color w:val="000000"/>
        </w:rPr>
        <w:t> а за ковалентну – H</w:t>
      </w:r>
      <w:r w:rsidRPr="00634D97">
        <w:rPr>
          <w:rFonts w:ascii="Arial" w:hAnsi="Arial" w:cs="Arial"/>
          <w:color w:val="000000"/>
          <w:vertAlign w:val="subscript"/>
        </w:rPr>
        <w:t>2, </w:t>
      </w:r>
      <w:r w:rsidRPr="00C87665">
        <w:rPr>
          <w:rFonts w:ascii="Arial" w:hAnsi="Arial" w:cs="Arial"/>
          <w:color w:val="000000"/>
        </w:rPr>
        <w:t>Cl</w:t>
      </w:r>
      <w:r w:rsidRPr="00634D97">
        <w:rPr>
          <w:rFonts w:ascii="Arial" w:hAnsi="Arial" w:cs="Arial"/>
          <w:color w:val="000000"/>
          <w:vertAlign w:val="subscript"/>
        </w:rPr>
        <w:t>2, </w:t>
      </w:r>
      <w:r w:rsidRPr="00C87665">
        <w:rPr>
          <w:rFonts w:ascii="Arial" w:hAnsi="Arial" w:cs="Arial"/>
          <w:color w:val="000000"/>
        </w:rPr>
        <w:t>N</w:t>
      </w:r>
      <w:r w:rsidRPr="00634D97">
        <w:rPr>
          <w:rFonts w:ascii="Arial" w:hAnsi="Arial" w:cs="Arial"/>
          <w:color w:val="000000"/>
          <w:vertAlign w:val="subscript"/>
        </w:rPr>
        <w:t>2, </w:t>
      </w:r>
      <w:r w:rsidRPr="00C87665">
        <w:rPr>
          <w:rFonts w:ascii="Arial" w:hAnsi="Arial" w:cs="Arial"/>
          <w:color w:val="000000"/>
        </w:rPr>
        <w:t>HCl. Кроз демонстративне огледе уочити реактивност елемената из 1., 2.и 17. групе, њихове особине и својства, оглед доказивања литијума, натријума, калијума, узајамна реакција натријума и воде, калијума и воде.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w:t>
      </w:r>
      <w:r w:rsidRPr="00634D97">
        <w:rPr>
          <w:rFonts w:ascii="Arial" w:hAnsi="Arial" w:cs="Arial"/>
          <w:b/>
          <w:bCs/>
          <w:color w:val="000000"/>
        </w:rPr>
        <w:t> Дисперзни системи </w:t>
      </w:r>
      <w:r w:rsidRPr="00C87665">
        <w:rPr>
          <w:rFonts w:ascii="Arial" w:hAnsi="Arial" w:cs="Arial"/>
          <w:color w:val="000000"/>
        </w:rPr>
        <w:t>демонстрирати</w:t>
      </w:r>
      <w:r w:rsidRPr="00634D97">
        <w:rPr>
          <w:rFonts w:ascii="Arial" w:hAnsi="Arial" w:cs="Arial"/>
          <w:b/>
          <w:bCs/>
          <w:color w:val="000000"/>
        </w:rPr>
        <w:t> </w:t>
      </w:r>
      <w:r w:rsidRPr="00C87665">
        <w:rPr>
          <w:rFonts w:ascii="Arial" w:hAnsi="Arial" w:cs="Arial"/>
          <w:color w:val="000000"/>
        </w:rPr>
        <w:t>припрему различитих дисперзних система и поткрепити примерима из околине воде и уља, песка и воде, скроб и воде... Прорачуне везано за припремање раствора одређеног масеног удела радити применом формуле или пропорције на примерима везаним за струку. Прорачуне везано за количинску концентрацију радити применом основних формула, а припрему раствора киселина, база, соли ученици раде самостално. Стехиометријска израчунавања утврђивати кроз примере добијања једињења. Експериментално утврдити зависност растворљивости једињења од температуре, различите соли растварати на различитим температурама, извести закључке.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lastRenderedPageBreak/>
        <w:t>У оквиру теме</w:t>
      </w:r>
      <w:r w:rsidRPr="00634D97">
        <w:rPr>
          <w:rFonts w:ascii="Arial" w:hAnsi="Arial" w:cs="Arial"/>
          <w:b/>
          <w:bCs/>
          <w:color w:val="000000"/>
        </w:rPr>
        <w:t> Неорганска једињења </w:t>
      </w:r>
      <w:r w:rsidRPr="00C87665">
        <w:rPr>
          <w:rFonts w:ascii="Arial" w:hAnsi="Arial" w:cs="Arial"/>
          <w:color w:val="000000"/>
        </w:rPr>
        <w:t>садржаје из области Оксиди повезати са примерима из свакодневног живота, повезати оксиде са загађеношћу ваздуха</w:t>
      </w:r>
      <w:r w:rsidRPr="00634D97">
        <w:rPr>
          <w:rFonts w:ascii="Arial" w:hAnsi="Arial" w:cs="Arial"/>
          <w:color w:val="000000"/>
          <w:vertAlign w:val="subscript"/>
        </w:rPr>
        <w:t> </w:t>
      </w:r>
      <w:r w:rsidRPr="00C87665">
        <w:rPr>
          <w:rFonts w:ascii="Arial" w:hAnsi="Arial" w:cs="Arial"/>
          <w:color w:val="000000"/>
        </w:rPr>
        <w:t>кроз примере угљендиоксида, азотове оксиде. Увежбавати основне примере писања киселих, базних, неутралних, амфотерних оксида и изучавања њихових особина које су повезане са анхидридима киселина и база. Добијање соли објаснити преко реакција неутрализације. Кроз табеларни приказ, повезати знања писања хемијских формула оксида, киселина, база. Експериментално утврдити својства киселих, базних оксида, демонстрирати добијање соли и хидролизу соли. Електролитичку дисоцијацију објаснити и повезати са јачином електролита кроз примере које ученик самостално пише.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Хидролизу соли приказати кроз писање примера где ће на основу вишка јона ученик сам утврдити каква је средина и повезати са јачином киселина и база. Користити универзални индикаторски папир, pH метар, да би се одредила киселост или базност средине. Кроз рачунске примере на основу формуле израчунати pH вредност. Јонски производ воде урадити на основу формуле. У дневнику за вежбе, после сваке лабораторијске вежбе, извести закључак.</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w:t>
      </w:r>
      <w:r w:rsidRPr="00634D97">
        <w:rPr>
          <w:rFonts w:ascii="Arial" w:hAnsi="Arial" w:cs="Arial"/>
          <w:b/>
          <w:bCs/>
          <w:color w:val="000000"/>
        </w:rPr>
        <w:t> Оксидо-редукциони процеси – </w:t>
      </w:r>
      <w:r w:rsidRPr="00C87665">
        <w:rPr>
          <w:rFonts w:ascii="Arial" w:hAnsi="Arial" w:cs="Arial"/>
          <w:color w:val="000000"/>
        </w:rPr>
        <w:t>оксидо-редукционе процесе започети са увођењем појма оксидационог броја, процес оксидације повезати са свакодневним животом кроз примере сагоревања, рђања, оксидације воћа и поврћа. Разликовати појам оксидације од појма редукције. Кроз примере одређивати оксидационе бројеве елемената и једињења. Одређивати коефицијенте најпре у једноставним а затим сложенијим хемијским реакцијама методом оксидо-редукције. Донети закључке да ли се одређени елемент оксидовао или редуковао као и да ли је оксидационо или редукционо средство. У току реализације тема узети у обзир предзнања ученика.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Вежбе</w:t>
      </w:r>
      <w:r w:rsidRPr="00C87665">
        <w:rPr>
          <w:rFonts w:ascii="Arial" w:hAnsi="Arial" w:cs="Arial"/>
          <w:color w:val="000000"/>
        </w:rPr>
        <w:t> изводити као лабораторијске вежбе. Једна вежба се ради као блок од два школска часа и за то време ученици треба да ураде све анализе а и обраде резултате. Након сваке завршене вежбе, анализирати са ученицима добијене резултате, упоредити их и коментарисати зашто постоје разлике у добијеним резултатима.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Инсистирати код ученика на коришћењу стручне терминологије, а на лабораторијским вежбама примени мере заштите на раду и примени препоруку за заштиту од квара опреме услед неправилног руковања.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је у обавези да припреми детаљна упутства за лабораторијске вежбе, како би ученици унапред били упознати са начином рада: које величине се мере, шта се прорачунава, на који начин се користе измерене величине у процесу анализе. Увежбавати са ученицима рачунске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Лабораторијска мерења потврдити рачунским путем. Инсистирати да ученици воде дневник вежби који би садржао извештаје са вежби, резултате мерења, обраду добијених података, графички/ табеларни приказ као и закључке. Редовно прегледати дневнике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Након сваког циклуса вежби, кроз индивидуални рад ученика, оценити ниво савладаности стечених практичних вештина (технику рада, очитавање резултата, представљање резултата табеларно и графички, тумачење резултата). Тест практичних вештина је најбоље мерити унапред направљеном чек листом.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реализације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ученик је обавезан да води дневник рада на вежбама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прорачуне у току одређивања обавезно радити поступно, а не користити готове обрасце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 ученицима вежбати рачунске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дефинисати појединачне и групне домаће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придржавати се Закона о безбедности и здрављу на раду и Правилника о безбедности и здрављу на раду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узети у обзир предзнања ученика из наставних предмета Физике, Математике, Хемије, Технике рада у лабораторији, Исхране људи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 крају сваког модула реализовати тест практичних вештина и теоријских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наставници, помоћни наставници и ученици су обавезни да имају прописну заштитну одећу током извођења вежби и да се придржавају Правилника о заштити на раду, као и да воде рачуна и наглашавају значај заштите животне средине током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r w:rsidRPr="00C87665">
        <w:rPr>
          <w:rFonts w:ascii="Arial" w:hAnsi="Arial" w:cs="Arial"/>
          <w:color w:val="000000"/>
        </w:rPr>
        <w:t xml:space="preserve"> У току школске године организовати два пројектна задатка, по један у првом и другом полугодишту.  Приликом реализације пројектних задатака, </w:t>
      </w:r>
      <w:r w:rsidRPr="00C87665">
        <w:rPr>
          <w:rFonts w:ascii="Arial" w:hAnsi="Arial" w:cs="Arial"/>
          <w:color w:val="000000"/>
        </w:rPr>
        <w:lastRenderedPageBreak/>
        <w:t>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Формирати одговарајући број пројектних задатака наспрам броја тимова,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и успоставити корелацију између теоријског и практичног дела предмета. На крају првог и другог полугодишта потребно је да ученици презентују своје пројекте. Наставник, у сарадњи са ученицима, другим наставницима може одабрати и друге теме за пројектне задатке, сличне по садржају и сложености.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За реализацију пројектног задатка ученици користе знања стечена у оквиру предмета Хемија, Исхрана људи и Технике рада у лабораторији. 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Предлог пројектних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Дисперзни системи свуда око нас</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Неорганска једињења у домаћинству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Кућни експерименти – тестирање рН вредности намирница помоћу црвеног купуса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Модели атома кроз историју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Израда периодног система елемената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реализацију наставе – Хемија за други разред</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Предмет</w:t>
      </w:r>
      <w:r w:rsidRPr="00634D97">
        <w:rPr>
          <w:rFonts w:ascii="Arial" w:hAnsi="Arial" w:cs="Arial"/>
          <w:b/>
          <w:bCs/>
          <w:color w:val="000000"/>
        </w:rPr>
        <w:t> </w:t>
      </w:r>
      <w:r w:rsidRPr="00C87665">
        <w:rPr>
          <w:rFonts w:ascii="Arial" w:hAnsi="Arial" w:cs="Arial"/>
          <w:color w:val="000000"/>
        </w:rPr>
        <w:t>започети понављањем својстава неорганских једињења како би се представила разлика са својствима органских једињења.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w:t>
      </w:r>
      <w:r w:rsidRPr="00634D97">
        <w:rPr>
          <w:rFonts w:ascii="Arial" w:hAnsi="Arial" w:cs="Arial"/>
          <w:b/>
          <w:bCs/>
          <w:color w:val="000000"/>
        </w:rPr>
        <w:t> Природна органска једињења – увод </w:t>
      </w:r>
      <w:r w:rsidRPr="00C87665">
        <w:rPr>
          <w:rFonts w:ascii="Arial" w:hAnsi="Arial" w:cs="Arial"/>
          <w:color w:val="000000"/>
        </w:rPr>
        <w:t>представити поделу органских једињења на основу функционалних група (хидроксилна група-алкохоли, алдехидна група-алдехиди, карбонил група-кетони, карбоксилна група-карбоксилне киселине). Кроз електронску конфигурацију угљеника објаснити својства угљениковог атома и врло сажето кроз примере метана, етена и етина увести појам хибридизације. Експериментално доказати угљеник, водоник, азот и сумпор у органским једињењима. За доказ појединих елемената узети супстанце из свакодневног живота бутан, метан, етан. Поновити разлике између молекулске, структурне и рационалне формуле и примером показати разлику. Упознати ученике са појмом једноструке, двоструке, троструке везе, код алкана, алкена, алкина (метан, етен, етин) тридесетог члана у хомологом низу. Написати формуле алкана, алкена, алкина на основу опште формуле. Написати молекулску формулу бутана и кроз могуће мере вежбати писања овог једињења на други начин структурно, објаснити појам изомерије. На примеру бутина објаснити изомерију положаја. Увести појам IUPAC номенклатуре, објаснити како се праве алкил групе (одузимањем водониковог атома) метил, етил, пропил групу истаћи и њихов значај код писања и читања угљоводоника.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 (</w:t>
      </w:r>
      <w:r w:rsidRPr="00634D97">
        <w:rPr>
          <w:rFonts w:ascii="Arial" w:hAnsi="Arial" w:cs="Arial"/>
          <w:b/>
          <w:bCs/>
          <w:color w:val="000000"/>
        </w:rPr>
        <w:t>Алкохоли – опште карактеристике</w:t>
      </w:r>
      <w:r w:rsidRPr="00C87665">
        <w:rPr>
          <w:rFonts w:ascii="Arial" w:hAnsi="Arial" w:cs="Arial"/>
          <w:color w:val="000000"/>
        </w:rPr>
        <w:t> )</w:t>
      </w:r>
      <w:r w:rsidRPr="00634D97">
        <w:rPr>
          <w:rFonts w:ascii="Arial" w:hAnsi="Arial" w:cs="Arial"/>
          <w:b/>
          <w:bCs/>
          <w:color w:val="000000"/>
        </w:rPr>
        <w:t> – </w:t>
      </w:r>
      <w:r w:rsidRPr="00C87665">
        <w:rPr>
          <w:rFonts w:ascii="Arial" w:hAnsi="Arial" w:cs="Arial"/>
          <w:color w:val="000000"/>
        </w:rPr>
        <w:t xml:space="preserve">својства демонстрирати на етанолу као познатом алкохолу из свакодневног живота, реакције алкохолне ферментације повезати са добијањем ракије. Утврђивање утицаја функционалне хидроксилне групе на ову групу једињења и уочавање разлика са другим органским једињењима. Општа формула алкохола и писање на основу ње, писати до петог угљениковог атома. Кратка подела према броју хидроксилних група. Давање </w:t>
      </w:r>
      <w:r w:rsidRPr="00C87665">
        <w:rPr>
          <w:rFonts w:ascii="Arial" w:hAnsi="Arial" w:cs="Arial"/>
          <w:color w:val="000000"/>
        </w:rPr>
        <w:lastRenderedPageBreak/>
        <w:t>назива алкохола на основу IUPAC номенклатуре. Испитати својства алкохола оксидацијом са KМnO</w:t>
      </w:r>
      <w:r w:rsidRPr="00634D97">
        <w:rPr>
          <w:rFonts w:ascii="Arial" w:hAnsi="Arial" w:cs="Arial"/>
          <w:color w:val="000000"/>
          <w:vertAlign w:val="subscript"/>
        </w:rPr>
        <w:t>4</w:t>
      </w:r>
      <w:r w:rsidRPr="00C87665">
        <w:rPr>
          <w:rFonts w:ascii="Arial" w:hAnsi="Arial" w:cs="Arial"/>
          <w:color w:val="000000"/>
        </w:rPr>
        <w:t>, јодоформском пробом, добити етанол алкохолним врењем.</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w:t>
      </w:r>
      <w:r w:rsidRPr="00634D97">
        <w:rPr>
          <w:rFonts w:ascii="Arial" w:hAnsi="Arial" w:cs="Arial"/>
          <w:b/>
          <w:bCs/>
          <w:color w:val="000000"/>
        </w:rPr>
        <w:t> Алдехиди, кетони, естри – опште карактеристике –</w:t>
      </w:r>
      <w:r w:rsidRPr="00C87665">
        <w:rPr>
          <w:rFonts w:ascii="Arial" w:hAnsi="Arial" w:cs="Arial"/>
          <w:color w:val="000000"/>
        </w:rPr>
        <w:t> демонстрирати садржај на етаналу и пропанону. Урадити Фелингову и Толенсову пробу.</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w:t>
      </w:r>
      <w:r w:rsidRPr="00634D97">
        <w:rPr>
          <w:rFonts w:ascii="Arial" w:hAnsi="Arial" w:cs="Arial"/>
          <w:b/>
          <w:bCs/>
          <w:color w:val="000000"/>
        </w:rPr>
        <w:t> Органске киселине – </w:t>
      </w:r>
      <w:r w:rsidRPr="00C87665">
        <w:rPr>
          <w:rFonts w:ascii="Arial" w:hAnsi="Arial" w:cs="Arial"/>
          <w:color w:val="000000"/>
        </w:rPr>
        <w:t>својства демонстрирати на етанској киселини. Упознати ученике са метанском, етанском, пропанском, бутанском, млечном, лимунском, винском, сорбинском, бензоевом, масним киселинама, приказати формуле, својства, налажење у природи и значај. Истаћи важност њихову у свакодневном животу. Вежбати писање калијум и натријум пропионата и указати на значај у прехрамбеној индустрији. Експериментално добити метанску, етанску киселину.</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w:t>
      </w:r>
      <w:r w:rsidRPr="00634D97">
        <w:rPr>
          <w:rFonts w:ascii="Arial" w:hAnsi="Arial" w:cs="Arial"/>
          <w:b/>
          <w:bCs/>
          <w:color w:val="000000"/>
        </w:rPr>
        <w:t> Липиди –</w:t>
      </w:r>
      <w:r w:rsidRPr="00C87665">
        <w:rPr>
          <w:rFonts w:ascii="Arial" w:hAnsi="Arial" w:cs="Arial"/>
          <w:color w:val="000000"/>
        </w:rPr>
        <w:t> објаснити шематски, утврдити поделу липида на просте и сложене, као и значај масти и уља на тој шеми. Издвојити најважније засићене и незасићене масне киселине као што су палмитинска, стераинска, олеинска, линолна, линолеинска, арахидонска, приказати формуле. Истаћи значај масти и уља у свакодневном животу за основне животне процесе. Састав масти објаснити реакцијом грађења масти. Написати реакцију хидрогенизације примером адиције водоника на незасићене масне киселине, истаћи важност у прехрамбеној индустрији. Приказати реакцију добијања сапуна-сапонификација. Нагласити важност фосфолипида, лецитина као емулгатора. Одредити киселински број липида и утврдити свежину масти и уља. Демонстрирати добијање сапуна.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w:t>
      </w:r>
      <w:r w:rsidRPr="00634D97">
        <w:rPr>
          <w:rFonts w:ascii="Arial" w:hAnsi="Arial" w:cs="Arial"/>
          <w:b/>
          <w:bCs/>
          <w:color w:val="000000"/>
        </w:rPr>
        <w:t> Угљени хидрати </w:t>
      </w:r>
      <w:r w:rsidRPr="00C87665">
        <w:rPr>
          <w:rFonts w:ascii="Arial" w:hAnsi="Arial" w:cs="Arial"/>
          <w:color w:val="000000"/>
        </w:rPr>
        <w:t>– својства демонстрирати</w:t>
      </w:r>
      <w:r w:rsidRPr="00634D97">
        <w:rPr>
          <w:rFonts w:ascii="Arial" w:hAnsi="Arial" w:cs="Arial"/>
          <w:b/>
          <w:bCs/>
          <w:color w:val="000000"/>
        </w:rPr>
        <w:t> </w:t>
      </w:r>
      <w:r w:rsidRPr="00C87665">
        <w:rPr>
          <w:rFonts w:ascii="Arial" w:hAnsi="Arial" w:cs="Arial"/>
          <w:color w:val="000000"/>
        </w:rPr>
        <w:t>на примерима глукозе, фруктозе, малтозе, лактозе, сахарозе и скроба. Шематски приказати поделу угљених хидрата. Навести најважније моносахариде (глукозу, фруктозу) и њихове молекулске, структурне формуле, олигосахариде, дисахариде (лактоза, малтоза, сахароза), и полисахариде (скроб, гликоген, целулоза).Утврдити њихов значај у прехрамбениј индустрији и у свакодневном животу. Демонстрирати својсва скроба реакцијом хидролизе.на основу промене боја током хидролизе, извести закључке. Навести значај хидролизе скроба у бројним технологијама прехрамбене индустрије.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w:t>
      </w:r>
      <w:r w:rsidRPr="00634D97">
        <w:rPr>
          <w:rFonts w:ascii="Arial" w:hAnsi="Arial" w:cs="Arial"/>
          <w:b/>
          <w:bCs/>
          <w:color w:val="000000"/>
        </w:rPr>
        <w:t> Аминокиселине и протеини – </w:t>
      </w:r>
      <w:r w:rsidRPr="00C87665">
        <w:rPr>
          <w:rFonts w:ascii="Arial" w:hAnsi="Arial" w:cs="Arial"/>
          <w:color w:val="000000"/>
        </w:rPr>
        <w:t>својства повезати са њиховом структуром. Хемијским формулама две аминокиселине/аланин-глицин) објаснити грађење пептидне везе. Поделу протеина повезати са местом у живим организмима које изграђују. Демонстирати таложење протеина као бојене реакције на протеине. Указати на значај ензима и њихову улогу у организму и технолошким процесима. Важност денатурације показати примером из живота кување јајета.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w:t>
      </w:r>
      <w:r w:rsidRPr="00634D97">
        <w:rPr>
          <w:rFonts w:ascii="Arial" w:hAnsi="Arial" w:cs="Arial"/>
          <w:b/>
          <w:bCs/>
          <w:color w:val="000000"/>
        </w:rPr>
        <w:t> Хетероциклична једињења – </w:t>
      </w:r>
      <w:r w:rsidRPr="00C87665">
        <w:rPr>
          <w:rFonts w:ascii="Arial" w:hAnsi="Arial" w:cs="Arial"/>
          <w:color w:val="000000"/>
        </w:rPr>
        <w:t>важност ових једињења</w:t>
      </w:r>
      <w:r w:rsidRPr="00634D97">
        <w:rPr>
          <w:rFonts w:ascii="Arial" w:hAnsi="Arial" w:cs="Arial"/>
          <w:b/>
          <w:bCs/>
          <w:color w:val="000000"/>
        </w:rPr>
        <w:t> </w:t>
      </w:r>
      <w:r w:rsidRPr="00C87665">
        <w:rPr>
          <w:rFonts w:ascii="Arial" w:hAnsi="Arial" w:cs="Arial"/>
          <w:color w:val="000000"/>
        </w:rPr>
        <w:t>истаћи кроз везу са пуринским и пиримидинским базама које су саставни делови нуклеинских киселина, ДНК и РНК.</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Вежбе</w:t>
      </w:r>
      <w:r w:rsidRPr="00C87665">
        <w:rPr>
          <w:rFonts w:ascii="Arial" w:hAnsi="Arial" w:cs="Arial"/>
          <w:color w:val="000000"/>
        </w:rPr>
        <w:t> изводити као лабораторијске вежбе. Једна вежба се ради као блок од два школска часа и за то време ученици треба да ураде анализе а и обраде резултате. Након сваке завршене вежбе, анализирати са ученицима добијене резултате, упоредити их и коментарисати зашто постоје разлике у добијеним резултатима.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Инсистирати код ученика на коришћењу стручне терминологије, а на лабораторијским вежбама примени мере заштите на раду и примени препоруку за заштиту од квара опреме услед неправилног руковања.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је у обавези да припреми детаљна упутства за лабораторијске вежбе, како би ученици унапред били упознати са начином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Лабораторијска мерења потврдити рачунским путем. Инсистирати да ученици воде дневник вежби који би садржао извештаје са вежби, резултате мерења, обраду добијених података, графички/ табеларни приказ као и закључке. Редовно прегледати дневнике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Након сваког циклуса вежби, кроз индивидуални рад ученика, оценити ниво савладаности стечених практичних вештина (технику рада, очитавање резултата, представљање резултата табеларно и графички, тумачење резултата). Тест практичних вештина је најбоље мерити унапред направљеном чек листом.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реализације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вежбе изводити као лабораторијске и рачунске вежбе;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ученик је обавезан да води дневник рада на вежбама;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прорачуне у току одређивања обавезно радити поступно, а не користити готове обрасце;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дефинисати појединачне и групне домаће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придржавати се Закона о безбедности и здрављу на раду и Правилника о безбедности и здрављу на раду;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 узети у обзир предзнања ученика из наставних предмета Физике, Математике, Хемије, Технике рада у лабораторији, Исхране људи;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 крају школске године треба спровести тест систематизације градива и проверити ниво постигнућа ученика и степен остварености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 крају модула реализовати тест практичних вештина и теоријских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наставници, помоћни наставници и ученици су обавезни да имају прописну заштитну одећу током извођења вежби и да се придржавају Правилника о заштити на раду, као и да воде рачуна и наглашавају значај заштите животне средине током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r w:rsidRPr="00C87665">
        <w:rPr>
          <w:rFonts w:ascii="Arial" w:hAnsi="Arial" w:cs="Arial"/>
          <w:color w:val="000000"/>
        </w:rPr>
        <w:t> У току школске године организовати два пројектна задатка, по један у првом и другом полугодишту. Приликом реализације пројектних задатака,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Формирати одговарајући број пројектних задатака наспрам броја тимова,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и успоставити корелацију између теоријског и практичног дела предмета. На крају првог и другог полугодишта потребно је да ученици презентују своје пројекте. Наставник, у сарадњи са ученицима, другим наставницима, локалном средином и партнерским компанијама може одабрати и друге теме за пројектне задатке, сличне по садржају и сложености.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За реализацију пројектног задатка ученици користе знања стечена у оквиру предмета Хемија, Исхрана људи и Технике рада у лабораторији. 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Предлог пројектних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Витамини-подела на основу растворљивости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Угљени хидрати у намирницама биљног и анималног порекла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Омега масне киселине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Извори есенцијалних аминокиселина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на почетку школске године или на почетку модула упознаје ученике са критеријумима формативног и сумативног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Вредновање нивоа/стандарда постигнућа и напредовања током процеса учења потребно је да буде усклађено са Правилником о оцењивању у средњој школи.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На почетку школске године потребно је спровести иницијалну проверу знање као инструмент провере предзнања ученика. Наставник се у раду ослања на исходе које ученици достижу из предмета Хемија (основна школа). Предзнање ученика је неопходно али је и наставник у обавези да </w:t>
      </w:r>
      <w:r w:rsidRPr="00C87665">
        <w:rPr>
          <w:rFonts w:ascii="Arial" w:hAnsi="Arial" w:cs="Arial"/>
          <w:color w:val="000000"/>
        </w:rPr>
        <w:lastRenderedPageBreak/>
        <w:t>утврди са ученицима све оно што јс битно из програма изучавања појединих тематских целина Хемије.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крају школске године спровести тест систематизације градива да би се проверио ниво постигнућа остварености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континуирано прати и вреднује напредовање ученика ученика као што су: брзина извршавања задатака, однос према постављеним задацима, начин на који долази до резултата, сарадња, иницијатива, упорност, ангажовање и напредовање у односу на претходни период. Све активности се бележе, а на последњем часу наставник излаже своја запажања и добија повратне информације од ученика које користи за давање препорука за даље напредовање, похвалу за рад, материјал за наредне часове и сумативно оцењивање.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Дневник рада на вежбама се вреднује на основу унапред утврђене листе за оцењивање са мојом се ученици упознају на почетку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за сваки радни задатак или сродну групу задатака, креира критеријум оцењивања и упознаје ученике благовремено са тим.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поступку оцењивања, наставник вреднује прецизност, рационалност у коришћењу ресурса (времена и простора), усклађеност примењеног поступка са стандардима квалитета, квалитет крајњег продукта и сл. (прилагодити предмету).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Формативно оцењивање</w:t>
      </w:r>
      <w:r w:rsidRPr="00C87665">
        <w:rPr>
          <w:rFonts w:ascii="Arial" w:hAnsi="Arial" w:cs="Arial"/>
          <w:color w:val="000000"/>
        </w:rPr>
        <w:t> се одвија на сваком часу и постигнућа ученика је могуће вредновати кроз:</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активности ученика на часу (тј. процесу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континуирано праћење достигнутих исхода и нивоа постигнутих компетенција (знања, вештине и ставове)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однос према опреми и лабораторијском посуђу, хемикалијама, заштити при раду, заштити животне средине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дневника рада током вежби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Сумативно оцењивање</w:t>
      </w:r>
      <w:r w:rsidRPr="00C87665">
        <w:rPr>
          <w:rFonts w:ascii="Arial" w:hAnsi="Arial" w:cs="Arial"/>
          <w:color w:val="000000"/>
        </w:rPr>
        <w:t> врши на основу: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усмене провере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писане провере знања (контролне вежбе, тест)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самосталних или групних радова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формативног оцењивања периодично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резултата/решења проблемског или пројектног задатка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такође, треба да омогући ученицима да искажу алтернативна решења проблема, иновативност и критичко мишљење и да то адекватно вреднује.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Избор инструмента за сумативно оцењивање зависи од врсте активности која се проверава. Након одређеног броја часова вежби, кроз индивидуални рад ученика, оценити ниво савладаности стечених практичних вештина. Унапред упознати ученике са захтевима и вештинама које ће бити провераване. Препоручено је да ученици током рада воде дневнике. Наставник оцењује дневнике рада према унапред утврђеним критеријумима тј. на основу унапред утврђене листе за оцењивање.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Када је у питању вредновање рада ученика на пројекту, могу се пратити следећи показатељи: колико јасно ученик дефинише проблем; колико прецизно одређује циљ пројекта, да ли консултује различите изворе информација; да ли доводи у везу избор активности пројекта са проблемом и циљем; да ли показује креативност у осмишљавању активности; колико пажљиво прикупља податке; да ли се придржава процедура; да ли правилно обрађује податке; да ли закључке доноси на основу валидних података; да ли документује активности на пројекту; какав је квалитет завршне презентације; како помаже другима; како сарађује; како дели информације од значаја за пројекат.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Наставник са ученицима треба да договори показатеље на основу којих сви могу да прате напредак у учењу. У том случају ученици се уче да размишљају о квалитету свог рада и о томе шта треба да предузму да би свој рад </w:t>
      </w:r>
      <w:r w:rsidRPr="00C87665">
        <w:rPr>
          <w:rFonts w:ascii="Arial" w:hAnsi="Arial" w:cs="Arial"/>
          <w:color w:val="000000"/>
        </w:rPr>
        <w:lastRenderedPageBreak/>
        <w:t>унапредили. Такође на основу резултата праћења и вредновања, заједно са ученицима треба планирати процес учења и бирати погодне стратегије учења. </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предмета: АНАЛИТИЧКА ХЕМИЈА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ОСТВАРИВАЊА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8"/>
        <w:gridCol w:w="2213"/>
        <w:gridCol w:w="827"/>
        <w:gridCol w:w="2303"/>
        <w:gridCol w:w="1972"/>
        <w:gridCol w:w="1080"/>
        <w:gridCol w:w="1090"/>
      </w:tblGrid>
      <w:tr w:rsidR="00763FC0" w:rsidRPr="00C87665" w:rsidTr="00763FC0">
        <w:tc>
          <w:tcPr>
            <w:tcW w:w="50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46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1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ПРАКСА</w:t>
            </w:r>
          </w:p>
        </w:tc>
        <w:tc>
          <w:tcPr>
            <w:tcW w:w="51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0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0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0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9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1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51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II</w:t>
            </w:r>
          </w:p>
        </w:tc>
        <w:tc>
          <w:tcPr>
            <w:tcW w:w="10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35</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10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9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105</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Напомена: у табели је приказан годишњи фонд часова за сваки облик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основних хемијских реакција и метода за доказивање и одређивање елемената у појединим супстанцама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знања о принципима одређивања појединих елемената у узорку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за рад са реагенсима и извођење хемијских реакција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да изводе израчунавања при квантитативној хемијској анализи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практичних знања и вештина за самостално вршење квалитативне и квантитативне анализе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Примена стечених теоријских знања у практичном раду у лабораторији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да уоче значај метода квалитативне и квантитативне анализе у испитивању животних намирница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 И ТРАЈАЊЕ МОДУЛА ПРЕДМЕТА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5278"/>
        <w:gridCol w:w="2041"/>
        <w:gridCol w:w="2043"/>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250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МОДУЛА</w:t>
            </w:r>
          </w:p>
        </w:tc>
        <w:tc>
          <w:tcPr>
            <w:tcW w:w="1937"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модула (часови)</w:t>
            </w:r>
          </w:p>
        </w:tc>
      </w:tr>
      <w:tr w:rsidR="00C87665"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250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9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r>
      <w:tr w:rsidR="00C87665"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25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Квалитативна хемијска анализа</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9</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18</w:t>
            </w:r>
          </w:p>
        </w:tc>
      </w:tr>
      <w:tr w:rsidR="00C87665"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25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Квантитативна хемијска анализа</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26</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52</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МОДУЛА,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63"/>
        <w:gridCol w:w="6880"/>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Квалитативна хемијска анализа</w:t>
            </w:r>
          </w:p>
        </w:tc>
      </w:tr>
      <w:tr w:rsidR="00C87665" w:rsidRPr="00C87665" w:rsidTr="00763FC0">
        <w:tc>
          <w:tcPr>
            <w:tcW w:w="17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32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17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предмет изучавања аналитичке хемије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процени значај квалитативне хемијске анализе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дисоцијацију електролита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прикаже доказне реакције елемената I аналитичке групе катјона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прикаже доказне реакције елемената II аналитичке групе катјона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прикаже доказне реакције елемената IIIа и IIIb аналитичке </w:t>
            </w:r>
            <w:r w:rsidRPr="00C87665">
              <w:rPr>
                <w:rFonts w:ascii="Arial" w:hAnsi="Arial" w:cs="Arial"/>
                <w:color w:val="000000"/>
              </w:rPr>
              <w:lastRenderedPageBreak/>
              <w:t>групе катјона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прикаже доказне реакције елемената IV и V аналитичке групе катјона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прикаже доказне реакције за анјоне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производ растворљивости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анализира катјонe I аналитичке групе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анализира катјонe II аналитичке групе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анализира катјонe IIIa и IIIb аналитичке групе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анализира катјонe IV и V аналитичке групе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анализира анјонe I, II и III аналитичке групе</w:t>
            </w:r>
          </w:p>
        </w:tc>
        <w:tc>
          <w:tcPr>
            <w:tcW w:w="32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аналитичка хемија као наука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дисоцијација електролита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подела катјона на аналитичке групе (групни реагенс, специфичне и селективне реакције)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доказне реакције за катјоне и анјоне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производ растворљивости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хидролиза соли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подела анјона на аналитичке групе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анализа катјона I аналитичке групе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анализа катјона II аналитичке групе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анализа катјона IIIa аналитичке групе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анализа катјона IIIb аналитичке групе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анализа катјона IV аналитичке групе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анализа катјона V аналитичке групе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aнализа анјона I, II и III аналитичке групе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дисоцијација електролита, катјони, анјони, производ растворљивости</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МОДУЛА: </w:t>
            </w:r>
            <w:r w:rsidRPr="00634D97">
              <w:rPr>
                <w:rFonts w:ascii="Arial" w:hAnsi="Arial" w:cs="Arial"/>
                <w:b/>
                <w:bCs/>
                <w:color w:val="000000"/>
              </w:rPr>
              <w:t>Квантитативна хемијска анализа</w:t>
            </w:r>
          </w:p>
        </w:tc>
      </w:tr>
      <w:tr w:rsidR="00C87665" w:rsidRPr="00C87665" w:rsidTr="00763FC0">
        <w:tc>
          <w:tcPr>
            <w:tcW w:w="17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32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17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појам квантитативна хемијска анализа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хемијске методе квантитативне анализе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основне принципе гравиметријских метода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методе волуметријске анализе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принцип одређивања база и киселина методама неутрализације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принцип одређивања таложних метода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принцип одређивања метода оксидоредукције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принцип одређивања јона метала комплексометријском методом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самостално изврши гравиметријско одређивање никла, гвожђа и сулфата у узорку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припреми и стандардизује растворе NaOH</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припреми и стандардизује раствор HCl</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 xml:space="preserve">– припреми и стандардизује </w:t>
            </w:r>
            <w:r w:rsidRPr="00C87665">
              <w:rPr>
                <w:rFonts w:ascii="Arial" w:hAnsi="Arial" w:cs="Arial"/>
                <w:color w:val="000000"/>
              </w:rPr>
              <w:lastRenderedPageBreak/>
              <w:t>раствор AgNO</w:t>
            </w:r>
            <w:r w:rsidRPr="00634D97">
              <w:rPr>
                <w:rFonts w:ascii="Arial" w:hAnsi="Arial" w:cs="Arial"/>
                <w:color w:val="000000"/>
                <w:vertAlign w:val="subscript"/>
              </w:rPr>
              <w:t>3</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 припреми и стандардизује раствор KMnO</w:t>
            </w:r>
            <w:r w:rsidRPr="00634D97">
              <w:rPr>
                <w:rFonts w:ascii="Arial" w:hAnsi="Arial" w:cs="Arial"/>
                <w:color w:val="000000"/>
                <w:vertAlign w:val="subscript"/>
              </w:rPr>
              <w:t>4</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 припреми и стандардизује раствор Na</w:t>
            </w:r>
            <w:r w:rsidRPr="00634D97">
              <w:rPr>
                <w:rFonts w:ascii="Arial" w:hAnsi="Arial" w:cs="Arial"/>
                <w:color w:val="000000"/>
                <w:vertAlign w:val="subscript"/>
              </w:rPr>
              <w:t>2</w:t>
            </w:r>
            <w:r w:rsidRPr="00C87665">
              <w:rPr>
                <w:rFonts w:ascii="Arial" w:hAnsi="Arial" w:cs="Arial"/>
                <w:color w:val="000000"/>
              </w:rPr>
              <w:t>S</w:t>
            </w:r>
            <w:r w:rsidRPr="00634D97">
              <w:rPr>
                <w:rFonts w:ascii="Arial" w:hAnsi="Arial" w:cs="Arial"/>
                <w:color w:val="000000"/>
                <w:vertAlign w:val="subscript"/>
              </w:rPr>
              <w:t>2</w:t>
            </w:r>
            <w:r w:rsidRPr="00C87665">
              <w:rPr>
                <w:rFonts w:ascii="Arial" w:hAnsi="Arial" w:cs="Arial"/>
                <w:color w:val="000000"/>
              </w:rPr>
              <w:t>O</w:t>
            </w:r>
            <w:r w:rsidRPr="00634D97">
              <w:rPr>
                <w:rFonts w:ascii="Arial" w:hAnsi="Arial" w:cs="Arial"/>
                <w:color w:val="000000"/>
                <w:vertAlign w:val="subscript"/>
              </w:rPr>
              <w:t>3</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припреми и стандардизује раствор комплексона III</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 волуметријским методама одреди масе NaOH, HCl, CH</w:t>
            </w:r>
            <w:r w:rsidRPr="00634D97">
              <w:rPr>
                <w:rFonts w:ascii="Arial" w:hAnsi="Arial" w:cs="Arial"/>
                <w:color w:val="000000"/>
                <w:vertAlign w:val="subscript"/>
              </w:rPr>
              <w:t>3</w:t>
            </w:r>
            <w:r w:rsidRPr="00C87665">
              <w:rPr>
                <w:rFonts w:ascii="Arial" w:hAnsi="Arial" w:cs="Arial"/>
                <w:color w:val="000000"/>
              </w:rPr>
              <w:t>COOH, NaCl, Fe, Cu, Са у узорку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самостално врши израчунавања за све квантитативне анализе</w:t>
            </w:r>
          </w:p>
        </w:tc>
        <w:tc>
          <w:tcPr>
            <w:tcW w:w="32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Квантитативна хемијска анализа- појам, подела метода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Гравиметријска хемијска анализа-принцип одређивања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Волуметријске методе-подела, принцип одређивања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Количинска концентрација раствора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Стандардни раствори, ндикатори, завршна тачка еквиваленције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Ацидометрија и алкалиметрија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Крива титрације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Таложне методе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Оксидоредукционе методе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Комплексометријска волуметријска анализа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Гравиметријско одређивање никла у узорку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Гравиметријско одређивање гвожђа у узорку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Гравиметријско одређивање сулафата у узорку</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 Припрема и стандардизација раствора HCl, NaOH, AgNO</w:t>
            </w:r>
            <w:r w:rsidRPr="00634D97">
              <w:rPr>
                <w:rFonts w:ascii="Arial" w:hAnsi="Arial" w:cs="Arial"/>
                <w:color w:val="000000"/>
                <w:vertAlign w:val="subscript"/>
              </w:rPr>
              <w:t>3</w:t>
            </w:r>
            <w:r w:rsidRPr="00C87665">
              <w:rPr>
                <w:rFonts w:ascii="Arial" w:hAnsi="Arial" w:cs="Arial"/>
                <w:color w:val="000000"/>
              </w:rPr>
              <w:t>, KMnO</w:t>
            </w:r>
            <w:r w:rsidRPr="00634D97">
              <w:rPr>
                <w:rFonts w:ascii="Arial" w:hAnsi="Arial" w:cs="Arial"/>
                <w:color w:val="000000"/>
                <w:vertAlign w:val="subscript"/>
              </w:rPr>
              <w:t>4</w:t>
            </w:r>
            <w:r w:rsidRPr="00C87665">
              <w:rPr>
                <w:rFonts w:ascii="Arial" w:hAnsi="Arial" w:cs="Arial"/>
                <w:color w:val="000000"/>
              </w:rPr>
              <w:t>, Na</w:t>
            </w:r>
            <w:r w:rsidRPr="00634D97">
              <w:rPr>
                <w:rFonts w:ascii="Arial" w:hAnsi="Arial" w:cs="Arial"/>
                <w:color w:val="000000"/>
                <w:vertAlign w:val="subscript"/>
              </w:rPr>
              <w:t>2</w:t>
            </w:r>
            <w:r w:rsidRPr="00C87665">
              <w:rPr>
                <w:rFonts w:ascii="Arial" w:hAnsi="Arial" w:cs="Arial"/>
                <w:color w:val="000000"/>
              </w:rPr>
              <w:t>S</w:t>
            </w:r>
            <w:r w:rsidRPr="00634D97">
              <w:rPr>
                <w:rFonts w:ascii="Arial" w:hAnsi="Arial" w:cs="Arial"/>
                <w:color w:val="000000"/>
                <w:vertAlign w:val="subscript"/>
              </w:rPr>
              <w:t>2</w:t>
            </w:r>
            <w:r w:rsidRPr="00C87665">
              <w:rPr>
                <w:rFonts w:ascii="Arial" w:hAnsi="Arial" w:cs="Arial"/>
                <w:color w:val="000000"/>
              </w:rPr>
              <w:t>O</w:t>
            </w:r>
            <w:r w:rsidRPr="00634D97">
              <w:rPr>
                <w:rFonts w:ascii="Arial" w:hAnsi="Arial" w:cs="Arial"/>
                <w:color w:val="000000"/>
                <w:vertAlign w:val="subscript"/>
              </w:rPr>
              <w:t>3</w:t>
            </w:r>
            <w:r w:rsidRPr="00C87665">
              <w:rPr>
                <w:rFonts w:ascii="Arial" w:hAnsi="Arial" w:cs="Arial"/>
                <w:color w:val="000000"/>
              </w:rPr>
              <w:t>, комплексона III</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Волуметријско одређивање масе NaOH у узорку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Волуметријско одређивање масе HCl у узорку</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 Волуметријско одређивање масе CH</w:t>
            </w:r>
            <w:r w:rsidRPr="00634D97">
              <w:rPr>
                <w:rFonts w:ascii="Arial" w:hAnsi="Arial" w:cs="Arial"/>
                <w:color w:val="000000"/>
                <w:vertAlign w:val="subscript"/>
              </w:rPr>
              <w:t>3</w:t>
            </w:r>
            <w:r w:rsidRPr="00C87665">
              <w:rPr>
                <w:rFonts w:ascii="Arial" w:hAnsi="Arial" w:cs="Arial"/>
                <w:color w:val="000000"/>
              </w:rPr>
              <w:t>COOH у узорку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Волуметријско одређивање масе NaCl у узорку по Мору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Волуметријско одређивање масе Fe у узорку</w:t>
            </w:r>
          </w:p>
        </w:tc>
      </w:tr>
      <w:tr w:rsidR="00C87665" w:rsidRPr="00C87665" w:rsidTr="00763FC0">
        <w:tc>
          <w:tcPr>
            <w:tcW w:w="17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2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Волуметријско одређивање масе Cu у узорку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Комплексометријско одређивање Са у узорку</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волуметријско хемијска анализа, гравиметријске хемијска анализа, масени удео, количинска концентрација, алкалиметрија, ацидиметрија, таложне методе, оксидоредукционе методе, комплексометрија</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5.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Настава се реализује кроз теоријску наставу и вежбе.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Теоријска настава се реализује у учионици/кабинету.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Вежбе се реализују у школској хемијској лабораторији/кабинету.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Подела одељења на групе: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Одељење се дели на групе на часовима вежби.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Помоћни наставник:</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Потребно је ангажовање помоћног наставника током реализације вежби.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Часове вежби реализује предметни наставник а</w:t>
      </w:r>
      <w:r w:rsidRPr="00634D97">
        <w:rPr>
          <w:rFonts w:ascii="Arial" w:hAnsi="Arial" w:cs="Arial"/>
          <w:b/>
          <w:bCs/>
          <w:color w:val="000000"/>
        </w:rPr>
        <w:t> </w:t>
      </w:r>
      <w:r w:rsidRPr="00C87665">
        <w:rPr>
          <w:rFonts w:ascii="Arial" w:hAnsi="Arial" w:cs="Arial"/>
          <w:color w:val="000000"/>
        </w:rPr>
        <w:t>помоћни наставник обавља послове припреме за извођење часова вежби. Под непосредним руководством наставника демонстира радни задатак,</w:t>
      </w:r>
      <w:r w:rsidRPr="00634D97">
        <w:rPr>
          <w:rFonts w:ascii="Arial" w:hAnsi="Arial" w:cs="Arial"/>
          <w:b/>
          <w:bCs/>
          <w:color w:val="000000"/>
        </w:rPr>
        <w:t> </w:t>
      </w:r>
      <w:r w:rsidRPr="00C87665">
        <w:rPr>
          <w:rFonts w:ascii="Arial" w:hAnsi="Arial" w:cs="Arial"/>
          <w:color w:val="000000"/>
        </w:rPr>
        <w:t>пружа помоћ при раду са ученицима на часовима вежби за обављање одређених послова и радних задатака. Планира и требује</w:t>
      </w:r>
      <w:r w:rsidRPr="00634D97">
        <w:rPr>
          <w:rFonts w:ascii="Arial" w:hAnsi="Arial" w:cs="Arial"/>
          <w:b/>
          <w:bCs/>
          <w:color w:val="000000"/>
        </w:rPr>
        <w:t> </w:t>
      </w:r>
      <w:r w:rsidRPr="00C87665">
        <w:rPr>
          <w:rFonts w:ascii="Arial" w:hAnsi="Arial" w:cs="Arial"/>
          <w:color w:val="000000"/>
        </w:rPr>
        <w:t>потребне материјале и средства за рад на часу.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дефинисаног циља предмета и исхода, самостално планира број часова обраде, утврђивања, као и методе и облике рада са ученицима. Улога наставника је да при планирању наставе води рачуна о саставу одељења, резултатима након иницијалног тестирања, степену опремљености школе (кабинета за хемију, лабораторија),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Полазећи од исхода и кључних појмова садржаја наставник креира свој глобални план рада из кога касније развија своје оперативне планове. Исходе дефинисане по областима користити за даљу операционализацију специфичних исхода на нивоу конкретне наставне јединице. При планирању треба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у сарадњи са колегама и на тај начин обезбеди међупредметну корелацију. На почетку сваког модула ученике упознати са циљевима и исходима наставе/ учења, планом рада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првом часу упознати ученике са циљевима и исходима наставе, односно учења, планом рада и критеријумом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На почетку сваког модула ученике упознати са циљевима и исходима наставе/учења, планом рада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се у раду ослања на исходе које је ученик достигао из предмета Хемија и Технике рада у лабораторији. Предзнање ученика је неопходно али је и наставник у обавези да утврди са ученицима све оно што јe битно из програма изучавања појединих тематских целина.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сваки модул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Методе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методе ради мотивисања ученика и постизања задатих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вербално-текстуалне методе (монолог, дијалог, објашњавање, дискусија, дебата, читање, писање…)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илустративно-демонстративне (слике, плакати, модели, илустрације, таблице, дијаграми, скице, презентације, видео снимци…)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лабораторијско-експерименталне (лабораторијске вежбе, експеримент, практични рад…)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активне методе наставе (квиз, сликовне асоцијације, активно слушање аудио записа, укрштенице, игру улога, акваријум, студију случаја…) Као извор информација и да би се остварила веза са примерима из праксе организовати тематске радионице и позивати стручњаке за одређену област, обилазити сајмове (органска храна), институције задужене за здравствену безбедност хране...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часовима вежби, осим лабораторијских вежби и практичног рада изводити и пројектну наставу. Пројектну наставу изводити у мањим групама или паровима. Предвидети и време потребно за презентовање радова.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ученик је обавезан да води дневник рада на вежбама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прорачуне у току одређивања обавезно радити поступно, а не користити готове обрасце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 ученицима вежбати рачунске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дефинисати појединачне и групне домаће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придржавати се Закона о безбедности и здрављу на раду и Правилника о безбедности и здрављу на раду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узети у обзир предзнања ученика из наставних предмета Физике, Математике, Хемије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 крају школске године треба спровести тест систематизације градива и проверити ниво постигнућа ученика и степен остварености исхода.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реализацију наставе: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w:t>
      </w:r>
      <w:r w:rsidRPr="00634D97">
        <w:rPr>
          <w:rFonts w:ascii="Arial" w:hAnsi="Arial" w:cs="Arial"/>
          <w:b/>
          <w:bCs/>
          <w:color w:val="000000"/>
        </w:rPr>
        <w:t> Квалитативна хемијска анализа </w:t>
      </w:r>
      <w:r w:rsidRPr="00C87665">
        <w:rPr>
          <w:rFonts w:ascii="Arial" w:hAnsi="Arial" w:cs="Arial"/>
          <w:color w:val="000000"/>
        </w:rPr>
        <w:t>објаснити значај аналитичке хемије на примерима анализе земљишта, воде, ваздуха и прехрамбених производа. Са ученицима обновити и направити међупредметну корелацију са предметима Физика и Хемија из области дисоцијације, обновити појмове јон, анјон, катјон, електролити. Вежбати са ученицима писање реакција дисоцијације и протолизе на примерима различитих електролита. Мотивисати ученике да користе шему за доказивање катјона на аналитичке групе при лабораторијском раду. Направити постере са доказним реакцијама за катјоне и анјоне по аналитичким групама. Вежбати задатке из производа растворљивости. Демонстрирати поједине квалитативне анализе и инсистирати да сваки ученик самостално користити одговарајуће реагенсе, лабораторијско посуђе и прибор и на основу упутстава за рад ради кавлтативна доказивања елемената. У току рада ученик је обавезан да води дневник рада у коме бележи све кораке у раду, запажања и изводи закључке. Наставник је у обавези да дневник рада редовно прегледа и даје смернице у току рада.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lastRenderedPageBreak/>
        <w:t>У оквиру модула</w:t>
      </w:r>
      <w:r w:rsidRPr="00634D97">
        <w:rPr>
          <w:rFonts w:ascii="Arial" w:hAnsi="Arial" w:cs="Arial"/>
          <w:b/>
          <w:bCs/>
          <w:color w:val="000000"/>
        </w:rPr>
        <w:t> Квантитативна хемијска анализа </w:t>
      </w:r>
      <w:r w:rsidRPr="00C87665">
        <w:rPr>
          <w:rFonts w:ascii="Arial" w:hAnsi="Arial" w:cs="Arial"/>
          <w:color w:val="000000"/>
        </w:rPr>
        <w:t>за сваку методу користити скице и схеме, стехиометријске прорачуне. Мотивисати ученике да направе постер за сваку методу одређивања. Демонстрирати сваку од метода одређивања, скренути пажњу на одређивање изоелектричне тачке, дати примере примене ових метода у анализама прехрамбених производа, али и осталим индустријама. Важно је да сваки ученик пратећи упутство уради сваку методу, користити одговарајуће реагенсе, лабораторијско посуђе и прибор, утрошке забележи, а затим уради стехиометријска израчунавања и коментарише добијени резултат. Усмеравати ученике да раде и у мањим групама анализе. Током рада, ученике подсећати на значај вођења рачуна о заштити животне средине, безбедности на раду, обезбеђивању безбедних услова за рад, а на крају практичног рада о чистоћи радног места и уређајима који су коришћени. Обавезно вежбати рачунске задатке за квалитативно одређивање и задавати домаће рачунске задатке за сваку гравиметријску и волуметријску методу. У току рада ученик је обавезан да води дневник рада у коме бележи све кораке у раду, запажања и изводи закључке. Наставник је у обавези да дневник рада редовно прегледа и даје смернице у току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r w:rsidRPr="00C87665">
        <w:rPr>
          <w:rFonts w:ascii="Arial" w:hAnsi="Arial" w:cs="Arial"/>
          <w:color w:val="000000"/>
        </w:rPr>
        <w:t> У току школске године организовати два пројектна задатка, по један у првом и другом полугодишту.  Приликом реализације пројектних задатака,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Формирати одговарајући број пројектних задатака наспрам броја тимова,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и успоставити корелацију између теоријског и практичног дела предмета. На крају првог и другог полугодишта потребно је да ученици презентују своје пројекте. Наставник, у сарадњи са ученицима и другим наставницима компанијама може одабрати и друге теме за пројектне задатке, сличне по садржају и сложености.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За реализацију пројектног задатка ученици користе знања стечена у оквиру предмета Хемија и Технике рада у лабораторији. 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Предлози за пројектну наставу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Катјони у води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pH вредност намирница-дијаграм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Садржај соли у прехрамбеним производима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Потребно је на почетку школске године утврдити критеријуме оцењивања, првенствено за сумативно оцењивање и са њима упознати ученике. Такође, на почетку школске године, потребно је извршити иницијално </w:t>
      </w:r>
      <w:r w:rsidRPr="00C87665">
        <w:rPr>
          <w:rFonts w:ascii="Arial" w:hAnsi="Arial" w:cs="Arial"/>
          <w:color w:val="000000"/>
        </w:rPr>
        <w:lastRenderedPageBreak/>
        <w:t>процењивање које подразумева процену знања, вештина и ставова ученика на почетку изучавања наставног програма или на почетку школске године и служи као полазна основа за разумевање индивидуалних потреба ученика на основу којих наставник креира персонализоване планове наставе уважавајући специфичне карактеристике ученика. На почетку креирати кратак тест који ће пружити општу слику о знању и вештинама ученика неопходних за изучавање предмета. При иницијаној провери знања ослонити се на знања стечена из предмета Физика и Хемија.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Формативно оцењивање: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 Ученике треба оспособљавати и охрабривати да процењују</w:t>
      </w:r>
      <w:r w:rsidRPr="00634D97">
        <w:rPr>
          <w:rFonts w:ascii="Arial" w:hAnsi="Arial" w:cs="Arial"/>
          <w:b/>
          <w:bCs/>
          <w:color w:val="000000"/>
        </w:rPr>
        <w:t> </w:t>
      </w:r>
      <w:r w:rsidRPr="00C87665">
        <w:rPr>
          <w:rFonts w:ascii="Arial" w:hAnsi="Arial" w:cs="Arial"/>
          <w:color w:val="000000"/>
        </w:rPr>
        <w:t>сопствени напредак у остваривању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 Препорука је да на крају сваког часа или активности наставник направи кратку анализу досадашњег рада, похвали ученика за оно што је постигао и образложи шта може и треба да поправи и/или уради. Овакво редовно и планско прикупљање релевантних података о напредовању ученика евидентира се у педагошкој документацији наставника и пружа повратну информацију наставнику за даље креирање процеса учења, а ученику препоруке за даље напредовање.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Инструменти за формативно оцењивање: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oднoс учeникa прeмa рaду,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aктивнoст нa чaсу и учествовање у разговору и дискусији,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урaђeни дoмaћи зaдaци,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вoђeње ученичке евиденције (свeскe),</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учeшћa у групном и тимском рaду,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презентације,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пројектни задаци.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Избор инструмента за формативно оцењивање зависи од врсте активности која се вреднује. Домаћи задаци ће наставнику омогућити да стекне бољи увид у оствареност исхода кроз анализу питања и задатака који ученици нису знали да ураде, а ученику да прати своје напредовање. Вредновање активности у оквиру тимског рада може се обавити тако да се од сваког члана тима (ученика) тражи објашњење елемената урађеног рада и процена сопственог доприноса у оквиру тима. 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С</w:t>
      </w:r>
      <w:r w:rsidRPr="00634D97">
        <w:rPr>
          <w:rFonts w:ascii="Arial" w:hAnsi="Arial" w:cs="Arial"/>
          <w:b/>
          <w:bCs/>
          <w:color w:val="000000"/>
        </w:rPr>
        <w:t>умативно оцењивање</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Сумативно оцењивање подразумева вредновање постигнућа ученика на крају програмске целине или класификационог периода и врши се на основу података прикупљених формативним оцењивањем, усмених провера знања и тестова знања. Оцене добијене сумативним оцењивањем су бројчане и уносе се у дневник рада и педагошку евиденцију наставника. Да би вредновање било објективно и у функцији учења, потребно је ускладити нивое исхода и начине оцењивања. Наставник планира писмене провере знања.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Предложени инструменти за сумативно оцењивање: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усмено излагање,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тестови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Избор инструмента за сумативно оцењивање зависи од врсте активности која се проверава. 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w:t>
      </w:r>
      <w:r w:rsidRPr="00C87665">
        <w:rPr>
          <w:rFonts w:ascii="Arial" w:hAnsi="Arial" w:cs="Arial"/>
          <w:color w:val="000000"/>
        </w:rPr>
        <w:lastRenderedPageBreak/>
        <w:t>Током реализације тема предвиђених програмом урадити најмање три теста знања у току школске године. Тестови знања треба да обухвате теоријска питања различитих облика: питања вишеструког избора, питања допуне, питања која захтевају кратак есејски одговор, питања са израчунавањем и анализом графикона.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предмета: ОСНОВИ ПРЕХРАМБЕНЕ ТЕХНОЛОГИЈЕ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ОСТВАРИВАЊА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2465"/>
        <w:gridCol w:w="921"/>
        <w:gridCol w:w="2564"/>
        <w:gridCol w:w="2197"/>
        <w:gridCol w:w="1215"/>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II</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35</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135</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Напомена: у табели је приказан годишњи фонд часова за сваки облик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са значајем помоћних сировина, адитива и њиховом правилном применом у прехрамбеној производњи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да одабере одговарајућу амбалажу у складу са карактеристикама прехрамбеног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Унапређивање знања у области складиштења сировина, полупроизвода и прехрамбених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вештина рада у лабораторији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Повезивање теоријских знања са практичном наставом кроз вежбе у школској лабораторији, радионици и производним погонима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да врши контролу основних и помоћних сировина, адитива и амбалаже за различите прехрамбене индустрије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 И ТРАЈАЊЕ МОДУЛА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3"/>
        <w:gridCol w:w="6587"/>
        <w:gridCol w:w="700"/>
        <w:gridCol w:w="700"/>
        <w:gridCol w:w="867"/>
        <w:gridCol w:w="696"/>
      </w:tblGrid>
      <w:tr w:rsidR="00C87665" w:rsidRPr="00C87665" w:rsidTr="00763FC0">
        <w:tc>
          <w:tcPr>
            <w:tcW w:w="47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 бр.</w:t>
            </w:r>
          </w:p>
        </w:tc>
        <w:tc>
          <w:tcPr>
            <w:tcW w:w="312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МОДУЛА</w:t>
            </w:r>
          </w:p>
        </w:tc>
        <w:tc>
          <w:tcPr>
            <w:tcW w:w="1405"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модула (часови)</w:t>
            </w:r>
          </w:p>
        </w:tc>
      </w:tr>
      <w:tr w:rsidR="00A64C48" w:rsidRPr="00C87665" w:rsidTr="00763FC0">
        <w:tc>
          <w:tcPr>
            <w:tcW w:w="47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312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31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Помоћне сировине и адитиви у прехрамбеној индустрији</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18</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34</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r>
      <w:tr w:rsidR="00A64C48" w:rsidRPr="00C87665" w:rsidTr="00763FC0">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31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Амбалажа</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9</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16</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r>
      <w:tr w:rsidR="00A64C48" w:rsidRPr="00C87665" w:rsidTr="00763FC0">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31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Складиштење</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w:t>
            </w: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20</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МОДУЛА, ИСХОДИ УЧЕЊА, ПРЕПОРУЧЕНИ САДРЖАЈИ /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79"/>
        <w:gridCol w:w="6364"/>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Помоћне сировине и адитиви у прехрамбеној индустрији</w:t>
            </w:r>
          </w:p>
        </w:tc>
      </w:tr>
      <w:tr w:rsidR="00C87665" w:rsidRPr="00C87665" w:rsidTr="00763FC0">
        <w:tc>
          <w:tcPr>
            <w:tcW w:w="19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30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19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помоћне сировине које се користе у прехрамбеној индустрији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заслађиваче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процени значај кухињске соли и зачина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средстава за нарастање теста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процени начине коришћења средстава за нарастање теста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објасни значај употребе чајева, </w:t>
            </w:r>
            <w:r w:rsidRPr="00C87665">
              <w:rPr>
                <w:rFonts w:ascii="Arial" w:hAnsi="Arial" w:cs="Arial"/>
                <w:color w:val="000000"/>
              </w:rPr>
              <w:lastRenderedPageBreak/>
              <w:t>лековитог и зачинског биља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улогу какаа и кафе у прехрамбеној индустрији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врсте адитива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протумачи Е ознаку адитива на декларацији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законске норме о употреби адитива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улогу различитих врста адитива у прехрамбеним производима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садржај влаге у помоћним сировинама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проценат пепела у помоћним сировинама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садржај масти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докаже присуство вештачких заслађивача у прехрамбеним производима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докаже присуство вештачких боја у прехрамбеним производима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докаже присуство бензоеве киселине у прехрамбеним производима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пакује помоћне сировине и адитиве на линији производње</w:t>
            </w:r>
          </w:p>
        </w:tc>
        <w:tc>
          <w:tcPr>
            <w:tcW w:w="30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Подела и врсте помоћних сировина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Заслађивачи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Кухињска со, зачини и зачинско биље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Средства за нарастање теста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Чајеви, лековито биље, какао и кафа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Подела и врсте адитива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Законске норме о употреби адитива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Ознаке адитива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садржаја влаге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садржаја пепела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садржаја масти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Доказивање присуства вештачких заслађивача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Доказивање присуства вештачких боја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Доказивање присуства бензоеве киселине у различитим узорцима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Прављење табела са врстама адитива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Читање адитива са декларација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Помоћне сировине и адитиви у прехрамбеној индустрији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врсте помоћних сировина, врсте адитива, врста намирница, органска храна, конвенционална храна и генетски модификована храна.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МОДУЛА: </w:t>
            </w:r>
            <w:r w:rsidRPr="00634D97">
              <w:rPr>
                <w:rFonts w:ascii="Arial" w:hAnsi="Arial" w:cs="Arial"/>
                <w:b/>
                <w:bCs/>
                <w:color w:val="000000"/>
              </w:rPr>
              <w:t>Амбалажа</w:t>
            </w:r>
          </w:p>
        </w:tc>
      </w:tr>
      <w:tr w:rsidR="00C87665" w:rsidRPr="00C87665" w:rsidTr="00763FC0">
        <w:tc>
          <w:tcPr>
            <w:tcW w:w="19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30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19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амбалажне материјале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врсте амбалаже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улогу и значај амбалаже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начине рециклаже коришћене амбалаже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пример палетизације и депалетизације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улогу средстава за прање и дезинфекцију амбалаже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појам дезинфекције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средства за дезинфекцију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процени еколошки непожељне компоненте средстава за прање и дезинфекцију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упореди начине прања повратне амбалаже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објасни на примеру садржај </w:t>
            </w:r>
            <w:r w:rsidRPr="00C87665">
              <w:rPr>
                <w:rFonts w:ascii="Arial" w:hAnsi="Arial" w:cs="Arial"/>
                <w:color w:val="000000"/>
              </w:rPr>
              <w:lastRenderedPageBreak/>
              <w:t>декларације и „бар кода”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прикаже поступак наношења декларација на амбалажу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порозност белог лима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отпорност стаклене амбалаже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херметичност затварања стаклене амбалаже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граматуру хартије за етикете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прати параметре у процесу производње амбалаже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средства за личну и колективну заштиту на раду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пакује прехрамбене производе у збирну амбалажу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селектује амбалажу на основу врсте амбалажног материјала у процесу рециклаже амбалаже</w:t>
            </w:r>
          </w:p>
        </w:tc>
        <w:tc>
          <w:tcPr>
            <w:tcW w:w="30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Подела и врсте амбалаже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Функција појединих врста амбалаже у зависности од њених карактеристика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Рециклажа амбалаже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Подела и врсте средстава за прање и дезинфекцију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Еколошки непожељне компоненте средстава за прање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Поступци прања амбалаже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Обележавање амбалаже и декларисање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порозности белог лима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хидролитичке отпорности стакла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херметичности затварања стаклене амбалаже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граматуре хартије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Прављење постера са узорцима амбалажног материјала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Прављење постера са узорцима декларација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Производња различитих врста амбалаже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Паковање производа у амбалажу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Рециклажа различитих амбалажних материјала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амбалажа, рециклажа, средстава за прање и дезинфекцију, паковање производа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МОДУЛА: </w:t>
            </w:r>
            <w:r w:rsidRPr="00634D97">
              <w:rPr>
                <w:rFonts w:ascii="Arial" w:hAnsi="Arial" w:cs="Arial"/>
                <w:b/>
                <w:bCs/>
                <w:color w:val="000000"/>
              </w:rPr>
              <w:t>Складиштење</w:t>
            </w:r>
          </w:p>
        </w:tc>
      </w:tr>
      <w:tr w:rsidR="00C87665" w:rsidRPr="00C87665" w:rsidTr="00763FC0">
        <w:tc>
          <w:tcPr>
            <w:tcW w:w="19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30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19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врсте и типове складишта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услове складиштења према врсти производа који се складишти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 припреме ваздуха и инертног гаса при чувању намирница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упореди начине чувања и складиштења сировина и готових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упореди коморе за накнадно дозревање и хлађење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 рада силоса, подних складишта и хладњача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прорачуна потребан капацитет складишта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примесе у сировинама пре складиштења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садржај влаге у сировинама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хектолитарску масу житарица пре складиштења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средства за личну и колективну заштиту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учествује у складиштењу сировина, полупроизвода и готових прехрамбених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прати температуру и влагу ваздуха у </w:t>
            </w:r>
            <w:r w:rsidRPr="00C87665">
              <w:rPr>
                <w:rFonts w:ascii="Arial" w:hAnsi="Arial" w:cs="Arial"/>
                <w:color w:val="000000"/>
              </w:rPr>
              <w:lastRenderedPageBreak/>
              <w:t>силосу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прати услове складиштења и води прописану документацију</w:t>
            </w:r>
          </w:p>
        </w:tc>
        <w:tc>
          <w:tcPr>
            <w:tcW w:w="30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Подела и врсте складишта – привремена и стална складишта, коморе и хладњаче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Карактеристике појединих врста складишта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Услови у току складиштења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ваздуха за сладиштење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Начини чувања сировина и готових производа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Израчунавање капацитета складишта (подног и силосног)</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хектолитарске масе житарица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садржаја примеса у житарицама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садржаја влаге у сировинама пре складиштења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Пријем и складиштење сировина, полупроизвода и готових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Регулисање и праћење параметара у току складиштења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Вођење евиденције параметара у току складиштења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врсте складишта, услови складиштења, садржај влаге у сировинама</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lastRenderedPageBreak/>
        <w:t>5.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Теоријски часови, вежбе и настава у блоку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Теоријска настава се реализује у кабинету/учионици.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Лабораторијске вежбе се реализују у лабораторији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Настава у блоку се реализује у школској радионици и у погонима прехрамбене индустрије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Подела одељења на групе: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Одељење се дели на групе приликом реализације вежби и наставе у блоку.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Индивидуална настава: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Реализује се приликом развијања вештина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Помоћни наставник:</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Потребно је ангажовање помоћног наставника током реализације вежби,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Часове вежби реализује предметни наставник а</w:t>
      </w:r>
      <w:r w:rsidRPr="00634D97">
        <w:rPr>
          <w:rFonts w:ascii="Arial" w:hAnsi="Arial" w:cs="Arial"/>
          <w:b/>
          <w:bCs/>
          <w:color w:val="000000"/>
        </w:rPr>
        <w:t> </w:t>
      </w:r>
      <w:r w:rsidRPr="00C87665">
        <w:rPr>
          <w:rFonts w:ascii="Arial" w:hAnsi="Arial" w:cs="Arial"/>
          <w:color w:val="000000"/>
        </w:rPr>
        <w:t>помоћни наставник обавља послове припреме за извођење часова вежби. Под непосредним руководством наставника демонстира радни задатак,</w:t>
      </w:r>
      <w:r w:rsidRPr="00634D97">
        <w:rPr>
          <w:rFonts w:ascii="Arial" w:hAnsi="Arial" w:cs="Arial"/>
          <w:b/>
          <w:bCs/>
          <w:color w:val="000000"/>
        </w:rPr>
        <w:t> </w:t>
      </w:r>
      <w:r w:rsidRPr="00C87665">
        <w:rPr>
          <w:rFonts w:ascii="Arial" w:hAnsi="Arial" w:cs="Arial"/>
          <w:color w:val="000000"/>
        </w:rPr>
        <w:t>пружа помоћ при раду са ученицима на часовима вежби за обављање одређених послова и радних задатака. Планира и требује</w:t>
      </w:r>
      <w:r w:rsidRPr="00634D97">
        <w:rPr>
          <w:rFonts w:ascii="Arial" w:hAnsi="Arial" w:cs="Arial"/>
          <w:b/>
          <w:bCs/>
          <w:color w:val="000000"/>
        </w:rPr>
        <w:t> </w:t>
      </w:r>
      <w:r w:rsidRPr="00C87665">
        <w:rPr>
          <w:rFonts w:ascii="Arial" w:hAnsi="Arial" w:cs="Arial"/>
          <w:color w:val="000000"/>
        </w:rPr>
        <w:t>потребне материјале и средства за рад на часу.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циља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дефинисаног циља предмета и исхода, самостално планира број часова обраде, утврђивања, као и методе и облике рада са ученицима.Улога наставника је да при планирању наставе води рачуна о саставу одељења, резултатима након иницијалног тестирања, степену опремљености школе (кабинета за прехрамбену групу предмета, лабораторија),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првом часу упознати ученике са циљевима и исходима наставе, односно учења, планом рада и критеријумом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сваког модула ученике упознати са циљевима и исходима наставе/учења, планом рада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се у раду ослања на исходе које ученици достижу из предмета Хемија, Исхрана људи и Технике рада у лабораторији тако да треба да остварује сталну сарадњу са наставницима ових предмета. Предзнање ученика је неопходно али је и наставник у обавези да утврди са ученицима све оно што јс битно из програма изучавања појединих целина Основа прехрамбене технологије.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сваки модул добије </w:t>
      </w:r>
      <w:r w:rsidRPr="00C87665">
        <w:rPr>
          <w:rFonts w:ascii="Arial" w:hAnsi="Arial" w:cs="Arial"/>
          <w:color w:val="000000"/>
        </w:rPr>
        <w:lastRenderedPageBreak/>
        <w:t>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Методе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методе ради мотивисања ученика и постизања задатих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вербално-текстуалне методе (монолог, дијалог, објашњавање, дискусија, дебата, читање, писање…)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илустративно-демонстративне (слике, плакати, модели, илустрације, таблице, дијаграми, скице, презентације, видео снимци…)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лабораторијско-експерименталне (лабораторијске вежбе, експеримент, практични рад…)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активне методе наставе (квиз, сликовне асоцијације, активно слушање аудио записа, укрштенице, игру улога, акваријум, студију случаја…)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Као извор информација и да би се остварила веза са примерима из праксе организовати тематске радионице и позивати стручњаке за одређену област, обилазити сајмове хране, погоне за производњу прехрамбених производа, складишта прехрамбених производа. На часовима вежби, осим лабораторијских вежби и практичног рада изводити и пројектну наставу. Пројектну наставу изводити у мањим групама или паровима. Предвидети и време потребно за презентовање радова.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реализацију наставе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Помоћне сировине и адитиви у прехрамбеној индустрији</w:t>
      </w:r>
      <w:r w:rsidRPr="00C87665">
        <w:rPr>
          <w:rFonts w:ascii="Arial" w:hAnsi="Arial" w:cs="Arial"/>
          <w:color w:val="000000"/>
        </w:rPr>
        <w:t> ученици треба да се упознају са врстама помоћних сировина које се користе у прехрамбеној индустрији. Објаснити хемијски састав и улогу помоћних сировина (шећер, инвертни шећер, мед, кухињска со, пекарски квасац...). Ученици треба да уоче разлику између помоћних сировина. Важно је да ученици могу да објасне због чега се користе помоћне сировине.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Ученици треба да се упознају са појмом, врстама и поделом адитива који се користе у прехрамбеној индустрији. Упознати ученике са хемијским саставом адитива. Објаснити ученицима улогу адитива у прехрамбеној производњи. Неопходно је да ученици уоче оправданост коришћења адитива у производњи прехрамбених производа. Сугерисати ученицима да направе збирку са различитим помоћним сировинама и адитивима. Сугерисати им и да прикупе податке о различитим адитивима користећи Интернет и друге изворе. Објаснити ученицима ознаке адитива. Приказати ученицима Правилник о прехрамбеним адитивима и остале правилнике о помоћним сировинама.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Амбалажа</w:t>
      </w:r>
      <w:r w:rsidRPr="00C87665">
        <w:rPr>
          <w:rFonts w:ascii="Arial" w:hAnsi="Arial" w:cs="Arial"/>
          <w:color w:val="000000"/>
        </w:rPr>
        <w:t> ученици треба да се упознају са поделом, врстама</w:t>
      </w:r>
      <w:r w:rsidRPr="00634D97">
        <w:rPr>
          <w:rFonts w:ascii="Arial" w:hAnsi="Arial" w:cs="Arial"/>
          <w:b/>
          <w:bCs/>
          <w:color w:val="000000"/>
        </w:rPr>
        <w:t> </w:t>
      </w:r>
      <w:r w:rsidRPr="00C87665">
        <w:rPr>
          <w:rFonts w:ascii="Arial" w:hAnsi="Arial" w:cs="Arial"/>
          <w:color w:val="000000"/>
        </w:rPr>
        <w:t>и функцијом амбалаже. Приказати ученицима узорке различитих амбалажних материјала. Инсистирати да ученици прикупе различити амбалажни материјал. Упознати ученике са различитим системима паковања. Објаснити ученицима системе затварања амбалаже. Ученици треба да уоче разлику паковања различитих прехрамбених производа. Неопходно је да ученици уоче оправданост коришћења амбалаже. Упознати ученике са декларисањем амбалаже. Инсистирати да ученици објасне податке са декларације. Приказати ученицима начине прања и дезинфекције амбалаже. Објаснити поступке рециклаже амбалаже. Веома је важно да ученици објасне могућност рециклаже амбалаже. Користити Правилник о декларисању и правилнике за амбалажу.</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Складишта</w:t>
      </w:r>
      <w:r w:rsidRPr="00C87665">
        <w:rPr>
          <w:rFonts w:ascii="Arial" w:hAnsi="Arial" w:cs="Arial"/>
          <w:color w:val="000000"/>
        </w:rPr>
        <w:t> ученици треба да се упознају са поделом, врстама</w:t>
      </w:r>
      <w:r w:rsidRPr="00634D97">
        <w:rPr>
          <w:rFonts w:ascii="Arial" w:hAnsi="Arial" w:cs="Arial"/>
          <w:b/>
          <w:bCs/>
          <w:color w:val="000000"/>
        </w:rPr>
        <w:t> </w:t>
      </w:r>
      <w:r w:rsidRPr="00C87665">
        <w:rPr>
          <w:rFonts w:ascii="Arial" w:hAnsi="Arial" w:cs="Arial"/>
          <w:color w:val="000000"/>
        </w:rPr>
        <w:t>и функицијом складишта. Неопходно је да ученици уоче оправданост складиштења прехрамбених производа. Објаснити ученицима о променама које се дешавају током складиштења. Објаснити утицај влаге и температуре на складиштење производа. Ученици треба да уоче разлику између производа који су били ускладиштени и оних који нису. Приказати ученицима шеме разних типова складишта. Прегледати са ученицима каталоге и проспекте различитих типова складишта. Неопходно је да ученици објасне значај параметара који се прате у складиштима. Ученици треба да уоче разлику између различитих врста складишта. Ученици треба да процене које врсте прехрамбених производа се складиште у одговарајућим складиштима. Објаснити ученицима дезинфекцију и дератизацију складишта. Упознати ученике са штеточинама које се могу наћи у складиштима.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Вежбе</w:t>
      </w:r>
      <w:r w:rsidRPr="00C87665">
        <w:rPr>
          <w:rFonts w:ascii="Arial" w:hAnsi="Arial" w:cs="Arial"/>
          <w:color w:val="000000"/>
        </w:rPr>
        <w:t> изводити као лабораторијске вежбе. Једна вежба се ради као блок од два школска часа и за то време ученици треба да ураде све анализе а и обраде резултате. Након сваке завршене вежбе, анализирати са ученицима добијене резултате, упоредити их и коментарисати зашто постоје разлике у добијеним резултатима.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Инсистирати код ученика на коришћењу стручне терминологије, а на лабораторијским вежбама примени мере заштите на раду и примени препоруку за заштиту од квара опреме услед неправилног руковања.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је у обавези да припреми детаљна упутства за лабораторијске вежбе, како би ученици унапред били упознати са начином рада: које величине се мере, шта се прорачунава, на који начин се користе измерене величине у процесу анализе. Објаснити и демонстрирати ученицима принцип одређивања адитива, % влаге, минералних материја и масти у прехрамбеним производима. Инсистирати да сваки ученик докаже присуство појединих адитива у прехрамбеним производима, да одреди % влаге, минералних материја и масти у помоћним сировинама. Објаснити и демонстрирати ученицима контролу квалитета амбалажног материјала. Инсистирати да сваки ученик обави контролу квалитета различитог амбалажног материјала. Демонстрирати ученицима мерање на Шоперовој ваги. Инсистирати да сваки ученик рукује Шоперовом вагом, одреди хектолитарску масу, примесе у узорку као и % влаге. Увежбавати са ученицима рачунске задатке одређивања капацитета складишта.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Лабораторијска мерења потврдити рачунским путем. Инсистирати да ученици воде дневник вежби који би садржао извештаје са вежби, резултате мерења, обраду добијених података, графички/ табеларни приказ као и закључке. Редовно прегледати дневнике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Након сваког циклуса вежби, кроз индивидуални рад ученика, оценити ниво савладаности стечених практичних вештина (технику рада, очитавање резултата, представљање резултата табеларно и графички, тумачење резултата). Тест практичних вештина је најбоље мерити унапред направљеном чек листом.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реализације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вежбе изводити као лабораторијске и рачунске вежбе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ученик је обавезан да води дневник рада на вежбама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прорачуне у току одређивања обавезно радити поступно, а не користити готове обрасце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 ученицима вежбати рачунске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дефинисати појединачне и групне домаће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придржавати се Закона о безбедности и здрављу на раду и Правилника о безбедности и здрављу на раду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узети у обзир предзнања ученика из наставних предмета Физике, Математике, Хемије, Технике рада у лабораторији и Исхрана људи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 крају школске године треба спровести тест систематизације градива и проверити ниво постигнућа ученика и степен остварености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наставници, помоћни наставници и ученици су обавезни да имају прописну заштитну одећу током извођења вежби и да се придржавају Правилника о заштити на раду, као и да воде рачуна и наглашавају значај заштите животне средине током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Трајање наставе у блоку је укупно пет радних дана по шест школских часова. Часови наставе у блоку треба да се организују после сваког модула у складу са организационим могућностима школе. Наставник даје ученицима задатке који се односе на послове дефинисане исходима учења. Прегледањем Дневника наставе у блоку наставник проверава и оцењује оствареност дефинисаних исхода. Ученици самостално израђују добијене задатке у оквиру реализације наставе у блоку. Сазнања и искуства стечена на блок настави ученици презентују користећи одговарајуће медије за презентацију по сопственом избору.</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Као извор информација и да би се остварила веза са примерима из праксе у оквиру </w:t>
      </w:r>
      <w:r w:rsidRPr="00634D97">
        <w:rPr>
          <w:rFonts w:ascii="Arial" w:hAnsi="Arial" w:cs="Arial"/>
          <w:b/>
          <w:bCs/>
          <w:color w:val="000000"/>
        </w:rPr>
        <w:t>наставе у блоку</w:t>
      </w:r>
      <w:r w:rsidRPr="00C87665">
        <w:rPr>
          <w:rFonts w:ascii="Arial" w:hAnsi="Arial" w:cs="Arial"/>
          <w:color w:val="000000"/>
        </w:rPr>
        <w:t> организовати тематске радионице и позивати стручњаке за одређену област, обилазити погоне за производњу и паковање помоћних сировина и адитива, рециклажни центар, подна складишта, силосе, фабрике за производњу амбалаже…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r w:rsidRPr="00C87665">
        <w:rPr>
          <w:rFonts w:ascii="Arial" w:hAnsi="Arial" w:cs="Arial"/>
          <w:color w:val="000000"/>
        </w:rPr>
        <w:t xml:space="preserve"> У току школске године организовати два пројектна задатка, по један у првом и другом полугодишту. Приликом реализације пројектних задатака,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w:t>
      </w:r>
      <w:r w:rsidRPr="00C87665">
        <w:rPr>
          <w:rFonts w:ascii="Arial" w:hAnsi="Arial" w:cs="Arial"/>
          <w:color w:val="000000"/>
        </w:rPr>
        <w:lastRenderedPageBreak/>
        <w:t>ученика. Уколико се ради у групи, за сваког ученика јасно дефинисати задатке и целине које треба самостално да уради. Формирати одговарајући број пројектних задатака наспрам броја тимова,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и успоставити корелацију између теоријског и практичног дела предмета. На крају првог и другог полугодишта потребно је да ученици презентују своје пројекте. Наставник, у сарадњи са ученицима, другим наставницима, локалном средином и партнерским компанијама може одабрати и друге теме за пројектне задатке, сличне по садржају и сложености.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За реализацију пројектног задатка ученици користе знања стечена у оквиру предмета: Основи прехрамбене технологије, Хемија, Исхрана људи и Технике рада у лабораторији. 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Предлог пројектних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Пут од отпада до нове лименке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Пут зачина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Адитиви у бомбонама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Зачини у исхрани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Анализа амбалаже и састава декларације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Потребно је на почетку школске године утврдити критеријуме оцењивања, првенствено за сумативно оцењивање и са њима упознати ученике. Такође, на почетку школске године, потребно је извршити иницијално процењивање које подразумева процену знања, вештина и ставова ученика на почетку изучавања наставног програма или на почетку школске године и служи као полазна основа за разумевање индивидуалних потреба ученика на основу којих наставник креира персонализоване планове наставе уважавајући специфичне карактеристике ученика. На почетку првог разреда креирати кратак тест који ће пружити општу слику о знању и вештинама ученика неопходних за изучавање предмета.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Формативно оцењивање: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 Ученике треба оспособљавати и охрабривати да процењују</w:t>
      </w:r>
      <w:r w:rsidRPr="00634D97">
        <w:rPr>
          <w:rFonts w:ascii="Arial" w:hAnsi="Arial" w:cs="Arial"/>
          <w:b/>
          <w:bCs/>
          <w:color w:val="000000"/>
        </w:rPr>
        <w:t> </w:t>
      </w:r>
      <w:r w:rsidRPr="00C87665">
        <w:rPr>
          <w:rFonts w:ascii="Arial" w:hAnsi="Arial" w:cs="Arial"/>
          <w:color w:val="000000"/>
        </w:rPr>
        <w:t>сопствени напредак у остваривању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 Препорука је да на крају сваког часа или активности наставник направи кратку анализу досадашњег рада, похвали ученика за оно што је постигао и образложи шта може и треба да поправи и/или уради. Овакво редовно и планско прикупљање релевантних података о напредовању ученика евидентира се у педагошкој документацији наставника и пружа повратну информацију наставнику за даље креирање процеса учења, а ученику препоруке за даље напредовање.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Инструменти за формативно оцењивање: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oднoс учeникa прeмa рaду,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aктивнoст нa чaсу и учествовање у разговору и дискусији,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урaђeни дoмaћи зaдaци,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вoђeње ученичке евиденције (свeскe),</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учeшћa у групном и тимском рaду,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презентације,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пројектни задаци.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Избор инструмента за формативно оцењивање зависи од врсте активности која се вреднује. Домаћи задаци ће наставнику омогућити да стекне бољи увид у оствареност исхода кроз анализу питања и задатака који ученици нису знали да ураде, а ученику да прати своје напредовање. Вредновање активности у оквиру тимског рада може се обавити тако да се од сваког члана тима (ученика) тражи објашњење елемената урађеног рада и процена сопственог доприноса у оквиру тима. 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Сумативно оцењивање</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Сумативно оцењивање подразумева вредновање постигнућа ученика на крају програмске целине или класификационог периода и врши се на основу података прикупљених формативним оцењивањем, усмених провера знања и тестова знања. Оцене добијене сумативним оцењивањем су бројчане и уносе се у дневник рада и педагошку евиденцију наставника. Да би вредновање било објективно и у функцији учења, потребно је ускладити нивое исхода и начине оцењивања. Наставник планира писмене провере знања.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Предложени инструменти за сумативно оцењивање: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усмено излагање,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тестови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Избор инструмента за сумативно оцењивање зависи од врсте активности која се проверава. 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Током реализације тема предвиђених програмом урадити најмање три теста знања у току школске године. Тестови знања треба да обухвате теоријска питања различитих облика: питања вишеструког избора, питања допуне, питања која захтевају кратак есејски одговор, питања са израчунавањем и анализом графикона.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Инсистирати да ученици воде дневник вежби који би садржао извештаје са вежби, резултате мерења, обраду добијених података, графички/ табеларни приказ као и закључке. Редовно прегледати дневнике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Након сваког циклуса вежби, кроз индивидуални рад ученика, оценити ниво савладаности стечених практичних вештина (технику рада, очитавање резултата, представљање резултата табеларно и графички, тумачење резултата). Тест практичних вештина је најбоље мерити унапред направљеном листом за оцењивање..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На основу Дневника наставе у блоку наставник проверава и оцењује оствареност дефинисаних исхода. Ученици самостално израђују добијене задатке у оквиру реализације наставе у блоку. Сазнања и искуства стечена на наставу у блоку ученици презентују користећи одговарајуће медије за презентацију по сопственом избору. Оствареност дефинисаних исхода и презетовање сазнања и искустава оцењивати на онову унапред утврђених критеријума са којима су ученици упознати пре одласка на наставу у блоку.</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предмета: Општа микробиологија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2465"/>
        <w:gridCol w:w="921"/>
        <w:gridCol w:w="2564"/>
        <w:gridCol w:w="2197"/>
        <w:gridCol w:w="1215"/>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II</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140</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Напомена: у табели је приказан годишњи фонд часова за сваки облик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знања о грађи, хемијском саставу и основним животним функцијама микроорганизама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са морфолошким и физиолошким карактеристикама микроорганизама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Унапређивање знања у области утицаја еколошких чинилаца на динамику раста микроорганизама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вештина рада у микробиолошкој лабораторији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за припрему препарата, обављања бојења, засејавања и пресејавања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знања о улози микроорганизама и производа њихове биохемијске активности на природу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 И ТРАЈАЊЕ ТЕМА ПРЕДМЕТА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2"/>
        <w:gridCol w:w="7311"/>
        <w:gridCol w:w="614"/>
        <w:gridCol w:w="614"/>
        <w:gridCol w:w="759"/>
        <w:gridCol w:w="413"/>
      </w:tblGrid>
      <w:tr w:rsidR="00C87665" w:rsidRPr="00C87665" w:rsidTr="00763FC0">
        <w:tc>
          <w:tcPr>
            <w:tcW w:w="39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346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ТЕМЕ</w:t>
            </w:r>
          </w:p>
        </w:tc>
        <w:tc>
          <w:tcPr>
            <w:tcW w:w="1138"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теме (часови)</w:t>
            </w:r>
          </w:p>
        </w:tc>
      </w:tr>
      <w:tr w:rsidR="00A64C48" w:rsidRPr="00C87665" w:rsidTr="00763FC0">
        <w:tc>
          <w:tcPr>
            <w:tcW w:w="39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346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34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Грађа, хемијски састав и основне животне функције микроорганизама</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34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Систематика микроорганизама</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34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Морфолошке и физиолошке карактеристике микроорганизама</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22</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34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Утицај спољашњих чинилаца на микроорганизме</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16</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5.</w:t>
            </w:r>
          </w:p>
        </w:tc>
        <w:tc>
          <w:tcPr>
            <w:tcW w:w="34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Улога микроорганизама у природи</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ТЕМА,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46"/>
        <w:gridCol w:w="5997"/>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Грађа, хемијски састав и основне животне функције микроорганизама</w:t>
            </w:r>
          </w:p>
        </w:tc>
      </w:tr>
      <w:tr w:rsidR="00C87665" w:rsidRPr="00C87665" w:rsidTr="00763FC0">
        <w:tc>
          <w:tcPr>
            <w:tcW w:w="21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8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структурну грађу ћелије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грађу прокариотске и еукариотске ћелије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хемијски састав ћелије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хемијски састав прокариотске и еукариотске ћелије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објасни основне животне функције градивних јединица ћелије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упореди грађу прокариотске и еукариотске ћелије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прокариотске и еукариотске ћелије на микроскопским препаратима</w:t>
            </w:r>
          </w:p>
        </w:tc>
        <w:tc>
          <w:tcPr>
            <w:tcW w:w="28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Структурна грађа ћелије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Хемијски састав ћелије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Основне животне функције градивних јединица ћелије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Грађа прокариотске и еукариотске ћелије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Посматрање микроскопских препарата прокариотске и еукариотске ћелије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Кључни појмови:</w:t>
            </w:r>
            <w:r w:rsidRPr="00C87665">
              <w:rPr>
                <w:rFonts w:ascii="Arial" w:hAnsi="Arial" w:cs="Arial"/>
                <w:color w:val="000000"/>
              </w:rPr>
              <w:t> грађа ћелије, хемијски састав ћелије, прокариоти, еукариоти</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ТЕМЕ: </w:t>
            </w:r>
            <w:r w:rsidRPr="00634D97">
              <w:rPr>
                <w:rFonts w:ascii="Arial" w:hAnsi="Arial" w:cs="Arial"/>
                <w:b/>
                <w:bCs/>
                <w:color w:val="000000"/>
              </w:rPr>
              <w:t>Систематика микроорганизама</w:t>
            </w:r>
          </w:p>
        </w:tc>
      </w:tr>
      <w:tr w:rsidR="00C87665" w:rsidRPr="00C87665" w:rsidTr="00763FC0">
        <w:tc>
          <w:tcPr>
            <w:tcW w:w="21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8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давање назива микроорганизмима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основне подгрупе бактерија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класификацију гљива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класификацију квасаца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категоризује бактерије, плесни и квасце значајне за прехрамбену индустрију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припреми нативни препарат протозоа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припреми нативни препарат бактерија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припреми нативни препарат квасаца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припреми нативни препарат плесни</w:t>
            </w:r>
          </w:p>
        </w:tc>
        <w:tc>
          <w:tcPr>
            <w:tcW w:w="28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Класификација бактерија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Класификација гљива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Класификација квасаца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нативног препарата протозоа из инфузума сена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нативног препарата квасаца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препарата бактерија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препарата плесни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класификација бактерија, класификација плесни, класификација квасаца, систематика микроорганизама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Морфолошке и физиолошке карактеристике микроорганизама</w:t>
            </w:r>
          </w:p>
        </w:tc>
      </w:tr>
      <w:tr w:rsidR="00C87665" w:rsidRPr="00C87665" w:rsidTr="00763FC0">
        <w:tc>
          <w:tcPr>
            <w:tcW w:w="21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8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улогу и значај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опише морфолошке и физиолошке карактеристике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процени разлике између нативног и фиксираног препарата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врсте боја и предности обојених препарата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припреми фиксирани препарат бактерија и квасаца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обоји фиксирани препарат одговарајућом бојом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обави сложено бојење, бојење по Граму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обави сложено бојење, бојење спора – имерзија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припреми нативни препарат плесни</w:t>
            </w:r>
          </w:p>
        </w:tc>
        <w:tc>
          <w:tcPr>
            <w:tcW w:w="28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Улога и значај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Морфологија протозоа, бактерија и гљива (облик, величина, грађа, начин кретања, бактеријске споре и капсуле)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Физиологија протозоа, бактерија и гљива (метаболизам, ензими, начин узимања хране, састав хране, дисање и размножавање)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фиксираних обојених препарата квасаца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фиксираних обојених препарата бактерија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фиксираних препарата мешане културе из течне хранљиве подлоге – сложено бојење, бојење по Граму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фиксираних препарата мешане културе са чврсте хранљиве подлоге – сложено бојење, бојење по Граму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фиксираних препарата – сложено бојење, бојење спора – имерзија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препарата плесни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микроорганизам, морфологија, физиологија, бојење, припрема препарата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ТЕМЕ: </w:t>
            </w:r>
            <w:r w:rsidRPr="00634D97">
              <w:rPr>
                <w:rFonts w:ascii="Arial" w:hAnsi="Arial" w:cs="Arial"/>
                <w:b/>
                <w:bCs/>
                <w:color w:val="000000"/>
              </w:rPr>
              <w:t>Утицај спољашњих чинилаца на микроорганизме</w:t>
            </w:r>
          </w:p>
        </w:tc>
      </w:tr>
      <w:tr w:rsidR="00C87665" w:rsidRPr="00C87665" w:rsidTr="00763FC0">
        <w:tc>
          <w:tcPr>
            <w:tcW w:w="21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8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опише утицај спољашних чинилаца на раст и размножавање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криву раста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обавља поступке засејавања и пресејавања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рукује апаратима за гајење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прикаже карактеристике пораста микроорганизама на различитим хранљивим подлогама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засеје бујон</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засеје хранљиви агар у епруветама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засеје хранљиви агар у Петри кутијама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карактеристике пораста микроорганизама на различитим засејаним хранљивим подлогама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спроводи испитивање утицаја различитих еколошких чинилаца на микроорганизме</w:t>
            </w:r>
          </w:p>
        </w:tc>
        <w:tc>
          <w:tcPr>
            <w:tcW w:w="28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Утицај физичких чинилаца на микроорганизме (вода, температура, светлост, зрачење, ултразвук, осмотски притисак )</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Утицај хемијских чинилаца на микроорганизме (кисеоник, pH и различита хемијска једињења )</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Утицај биолошких чинилаца на микроорганизме (симбиоза и антибиоза)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Крива раста микроорганизама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Засејавање бујона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Засејавање хранљивог агара у епруветама (коси и дубоки агар)</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Засејавање хранљивог агара у Петри кутијама – засејавање по површини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карактеристика пораста на различито засејаним хранљивим подлогама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Утицај температуре на раст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Утицај рН на раст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Засејавање хранљивог агара у Петри кутијама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Утицај хемикалија на микроорганизме – антибиограм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Гајење анаеробних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Засејавање бактерија и гљива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Пресејавање бактерија и гљива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хранљиве подлоге, утицај физичких и хемијских чинилаца на микроорганизме, засејавање</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Улога микроорганизама у природи</w:t>
            </w:r>
          </w:p>
        </w:tc>
      </w:tr>
      <w:tr w:rsidR="00C87665" w:rsidRPr="00C87665" w:rsidTr="00763FC0">
        <w:tc>
          <w:tcPr>
            <w:tcW w:w="21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8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опише улогу микроорганизама у атмосфери, хидросфери, педосфери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обави микробиолошку анализу квалитета ваздуха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обави микробиолошку анализу земљишта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узимање брисева</w:t>
            </w:r>
          </w:p>
        </w:tc>
        <w:tc>
          <w:tcPr>
            <w:tcW w:w="28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Улога и значај микроорганизама у кружењу материје и енергије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Улога микроорганизама у атмосфери, хидросфери и педосфери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Анализа ваздуха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Мембран филтер метода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Анализа земљишта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Брис метода – микроорганизми околине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улога микроорганизама, узимање брисева</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5.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 по темама: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Настава се одвија кроз теоријску наставу и кроз лабораторијске вежбе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Теоријска настава се реализује у кабинету/учионици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Вежбе се реализују у школској микробиолошкој лабораторији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Вежбе је могуће реализовати код послодаваца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Подела одељења на групе: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Одељење се дели на две групе приликом реализације вежби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Индивидуална настава: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Реализује се приликом развијања вештина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Помоћни наставник:</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Потребно је ангажовање помоћног наставника током реализације вежби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Часове вежби реализује предметни наставник а</w:t>
      </w:r>
      <w:r w:rsidRPr="00634D97">
        <w:rPr>
          <w:rFonts w:ascii="Arial" w:hAnsi="Arial" w:cs="Arial"/>
          <w:b/>
          <w:bCs/>
          <w:color w:val="000000"/>
        </w:rPr>
        <w:t> </w:t>
      </w:r>
      <w:r w:rsidRPr="00C87665">
        <w:rPr>
          <w:rFonts w:ascii="Arial" w:hAnsi="Arial" w:cs="Arial"/>
          <w:color w:val="000000"/>
        </w:rPr>
        <w:t>помоћни наставник обавља послове припреме за извођење часова вежби. Под непосредним руководством наставника демонстира радни задатак,</w:t>
      </w:r>
      <w:r w:rsidRPr="00634D97">
        <w:rPr>
          <w:rFonts w:ascii="Arial" w:hAnsi="Arial" w:cs="Arial"/>
          <w:b/>
          <w:bCs/>
          <w:color w:val="000000"/>
        </w:rPr>
        <w:t> </w:t>
      </w:r>
      <w:r w:rsidRPr="00C87665">
        <w:rPr>
          <w:rFonts w:ascii="Arial" w:hAnsi="Arial" w:cs="Arial"/>
          <w:color w:val="000000"/>
        </w:rPr>
        <w:t>пружа помоћ при раду са ученицима на часовима вежби за обављање одређених послова и радних задатака. Планира и требује</w:t>
      </w:r>
      <w:r w:rsidRPr="00634D97">
        <w:rPr>
          <w:rFonts w:ascii="Arial" w:hAnsi="Arial" w:cs="Arial"/>
          <w:b/>
          <w:bCs/>
          <w:color w:val="000000"/>
        </w:rPr>
        <w:t> </w:t>
      </w:r>
      <w:r w:rsidRPr="00C87665">
        <w:rPr>
          <w:rFonts w:ascii="Arial" w:hAnsi="Arial" w:cs="Arial"/>
          <w:color w:val="000000"/>
        </w:rPr>
        <w:t>потребне материјале и средства за рад на часу.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циља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дефинисаног циља предмета и исхода, самостално планира број часова обраде, утврђивања, као и методе и облике рада са ученицима.Улога наставника је да при планирању наставе води рачуна о саставу одељења, резултатима након иницијалног тестирања, степену опремљености школе (кабинета за прехрамбену групу предмета, лабораторија),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првом часу упознати ученике са циљевима и исходима наставе, односно учења, планом рада и критеријумом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сваке теме ученике упознати са циљевима и исходима наставе/учења, планом рада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се у раду ослања на исходе које ученици достижу из предмета Биологија, Хемија, Исхрана људи, Технике рада у лабораторији и Здравствена безбедност хране тако да треба да остварује сталну сарадњу са наставницима ових предмета. Предзнање ученика је неопходно али је и наставник у обавези да утврди са ученицима све оно што јс битно из програма изучавања појединих тематских целина Основа прехрамбене технологије.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сваки модул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w:t>
      </w:r>
      <w:r w:rsidRPr="00C87665">
        <w:rPr>
          <w:rFonts w:ascii="Arial" w:hAnsi="Arial" w:cs="Arial"/>
          <w:color w:val="000000"/>
        </w:rPr>
        <w:lastRenderedPageBreak/>
        <w:t>ученика, различита методска решења, велики број примера и коришћење информација из различитих извора. </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Методе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методе ради мотивисања ученика и постизања задатих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вербално-текстуалне методе (монолог, дијалог, објашњавање, дискусија, дебата, читање, писање…)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илустративно-демонстративне (слике, плакати, модели, илустрације, таблице, дијаграми, скице, презентације, видео снимци…)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лабораторијско-експерименталне (лабораторијске вежбе, експеримент, практични рад…)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користити различите активне методе наставе (квиз, сликовне асоцијације, активно слушање аудио записа, укрштенице, игру улога, акваријум, студију случаја…)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 часовима вежби, осим лабораторијских вежби и практичног рада изводити и пројектну наставу. Пројектну наставу изводити у мањим групама или паровима. Предвидети и време потребно за презентовање радова.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ученик је обавезан да води дневник рада на вежбама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дефинисати појединачне и групне домаће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придржавати се Закона о безбедности и здрављу на раду и Правилника о безбедности и здрављу на раду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узети у обзир предзнања ученика из наставних предмета Хемија, Технике рада у лабораторији и Здравствена безбедност хране.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реализацију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сваке теме ученике упознати са циљевима и исходима наставе и учења, планом рада и начином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првим часовима инсистирати на примени и значају мера безбедности при раду и поштовање основних правила понашања у микробиолошкој лабораторији. У оквиру сваке програмске целине ученике оспособљавати да самостално проналазе, систематизују и користе информације из различитих извора (стручна литература, интернет, уџбеници), визуелно опажају, пореде и успостављају везе између различитих садржаја (повезивање садржаја предмета са свакодневним искуством и садржајима других предмета, тимски рад, самопроцену, презентацију својих радова и ефикасну вербалну, визуелну, усмену и писану комуникацију).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Садржаје и исходе једне теме није неопходно увек остваривати у целости па затим прелазити на други. Могуће је наставу остваривати комбиновано са другим садржајима у дужем периоду.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крају сваког модула реализовати тест практичних вештина.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Наставници, помоћни наставници и ученици су у обавези да имају прописану заштитну одећу током извођења вежби и да се придржавају Правилника о заштити на раду, као и да воде рачуна и наглашавају значај заштите животне средине током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Једна вежба се ради као блок од два школска часа и за то време ученици требају да ураде вежбу и обраде резултате.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Инсистирати да ученици користе стручну терминологију и на теоријским часовима и на часовима вежби. На часовима вежби инсистирати на примени мера заштите на раду и примени препорука за заштиту од квара опреме услед неправилног руковања.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је у обавези да припреми детаљна упутства за реализацију лабораторијских вежби, како би ученици унапред били упознати са начином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Након сваког циклуса вежби, кроз индивидуални рад ученика, оценити ниво савладаности стечених практичних вештина кроз повезаност са теоријом. Тест практичних вештина је најбоље мерити унапред припремљеном чек листом. Током реализације наставе у лабораторији, ученици су у обавези да воде дневник рада са упутством за извођење вежби, цртежима припремљених </w:t>
      </w:r>
      <w:r w:rsidRPr="00C87665">
        <w:rPr>
          <w:rFonts w:ascii="Arial" w:hAnsi="Arial" w:cs="Arial"/>
          <w:color w:val="000000"/>
        </w:rPr>
        <w:lastRenderedPageBreak/>
        <w:t>микроскопских препарата, цртежима уређаја, шематских приказа практичног рада као и табеларним приказима резултата вежби.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току реализације теме </w:t>
      </w:r>
      <w:r w:rsidRPr="00634D97">
        <w:rPr>
          <w:rFonts w:ascii="Arial" w:hAnsi="Arial" w:cs="Arial"/>
          <w:b/>
          <w:bCs/>
          <w:color w:val="000000"/>
        </w:rPr>
        <w:t>Грађа, хемијски састав и основне животне функције микроорганизама </w:t>
      </w:r>
      <w:r w:rsidRPr="00C87665">
        <w:rPr>
          <w:rFonts w:ascii="Arial" w:hAnsi="Arial" w:cs="Arial"/>
          <w:color w:val="000000"/>
        </w:rPr>
        <w:t>упознати ученике и приказати им детаљнију структурну грађу ћелије микроорганизама. Ученицима сугерисати да направе упоредни приказ грађе прокариотске и еукариотске ћелије. Инсистирати да ученици објасне разлику између прокариотске и еукариотске ћелије. Ученике упознати са хемијским саставом ћелије микроорганизама. Објаснити ученицима основне животне функцијама градивних јединица ћелије.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току реализације теме </w:t>
      </w:r>
      <w:r w:rsidRPr="00634D97">
        <w:rPr>
          <w:rFonts w:ascii="Arial" w:hAnsi="Arial" w:cs="Arial"/>
          <w:b/>
          <w:bCs/>
          <w:color w:val="000000"/>
        </w:rPr>
        <w:t>Систематика микроорганизама </w:t>
      </w:r>
      <w:r w:rsidRPr="00C87665">
        <w:rPr>
          <w:rFonts w:ascii="Arial" w:hAnsi="Arial" w:cs="Arial"/>
          <w:color w:val="000000"/>
        </w:rPr>
        <w:t>објаснити ученицима називе микроорганизмима у односу на класу у којој се налазе. Помоћу шематских приказа објаснити ученицима групе бактерија, класификацију плесни и класификацију квасаца. Ученицима приказати бактерије, квасце и плесни. Важно је да ученици на шематским приказима објасне структуру наведених микроорганизама. Упознати ученике са бактеријама, квасцима и плеснима значајним за прехрамбену индустрију. Ученици треба да објасне значај микроорганизама који се користе као сировине у прехрамбеној индустрији. Током практичног рада развијати код ученика вештине за припрему нативних препарата. Потребно је оспособити сваког ученика да припреми нативне препарате различитих врста микроорганизама – протозоа, бактерија, квасаца и плесни. Важно је указати ученицима на различиту грађу, величину и особине ових микроорганизама. Упознати ученике са предностима и манама нативних препарата. Ученицима скренути пажњу на могућност заразе при припреми нативних препарата и значају заштите на раду.</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току реализације теме </w:t>
      </w:r>
      <w:r w:rsidRPr="00634D97">
        <w:rPr>
          <w:rFonts w:ascii="Arial" w:hAnsi="Arial" w:cs="Arial"/>
          <w:b/>
          <w:bCs/>
          <w:color w:val="000000"/>
        </w:rPr>
        <w:t>Морфолошке и физиолошке карактеристике микроорганизама </w:t>
      </w:r>
      <w:r w:rsidRPr="00C87665">
        <w:rPr>
          <w:rFonts w:ascii="Arial" w:hAnsi="Arial" w:cs="Arial"/>
          <w:color w:val="000000"/>
        </w:rPr>
        <w:t>потребно је ученицима дати упутства о улози и значају микроорганизама. Ученицима приказати опште морфолошке и физиолошке карактеристике микроорганизама. Инсистирати да сваки ученик направи упоредни приказ између нативног и фиксираног препарата. Оспособити сваког ученика да припреми фиксирани препарат бактерија и квасаца. Упознати ученике са врстама боја и избором боја при бојењу фиксираног препарата. Код ученика развити вештине за припрему и бојење препарата бактерија и квасаца. Упознати ученике са предностима и манама фиксираних препарата. Дискутовати са ученицима и направити упоредни приказ између нативног и фиксираног обојеног препарата. Развијати вештине код сваког ученика и оспособити их за обављање сложених бојења. Оспособити сваког ученика да припреми фиксирани препарат и обави бојење по Граму. Оспособити сваког ученика да обави бојење бактеријских спора и посматрање у имерзији.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току реализације теме </w:t>
      </w:r>
      <w:r w:rsidRPr="00634D97">
        <w:rPr>
          <w:rFonts w:ascii="Arial" w:hAnsi="Arial" w:cs="Arial"/>
          <w:b/>
          <w:bCs/>
          <w:color w:val="000000"/>
        </w:rPr>
        <w:t>Утицај спољашњих чинилаца на микроорганизме </w:t>
      </w:r>
      <w:r w:rsidRPr="00C87665">
        <w:rPr>
          <w:rFonts w:ascii="Arial" w:hAnsi="Arial" w:cs="Arial"/>
          <w:color w:val="000000"/>
        </w:rPr>
        <w:t>упознати ученике са утицајем спољашњих чинилаца на раст и развој микроорганизама. Ученици треба да прикажу различите чиниоце и њихов утицај на раст и развој појединих група микроорганизама. Објаснити ученицима криву раста микроорганизама. Развијати код ученика вештине за обављање поступака засејавања и пресејавања микроорганизама. Ученицима дати упутства о значају и сврси пресејавања. Дискутовати са ученицима и направити разлику између поступака засејавања и пресејавања. Оспособити сваког ученика да рукује апаратима за гајење појединих група микроорганизама. Оспособити сваког ученика да обави засејавање бујона. Оспособити сваког ученика да обави засејавање чврстих хранљивих подлога у епруветама. Оспособити сваког ученика да обави засејавање хранљивих подлога у Петри кутијама. Оспособити ученике да одреде карактеристике пораста на различито засејаним хранљивим подлогама.Оспособити ученике да спроведу испитивање утицаја различитих еколошких чинилаца на микроорганизме. Дискутовати са ученицима о карактеристикама пораста микроорганизама на различитим хранљивим подлогама.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току реализације теме </w:t>
      </w:r>
      <w:r w:rsidRPr="00634D97">
        <w:rPr>
          <w:rFonts w:ascii="Arial" w:hAnsi="Arial" w:cs="Arial"/>
          <w:b/>
          <w:bCs/>
          <w:color w:val="000000"/>
        </w:rPr>
        <w:t>Улога микроорганизама у природи </w:t>
      </w:r>
      <w:r w:rsidRPr="00C87665">
        <w:rPr>
          <w:rFonts w:ascii="Arial" w:hAnsi="Arial" w:cs="Arial"/>
          <w:color w:val="000000"/>
        </w:rPr>
        <w:t>ученицима приказати улогу микроорганизама у атмосфери, хидросфери и педосфери. Објаснити значај микроорганизама у кружењу материје и енергије. Важно је да ученици прикажу значај микроорганизама у природи. Развијати вештине и оспособити ученике да обаве микробиолошку анализу квалитета ваздуха. Оспособити сваког ученика да обави микробиолошку анализу земљишта. Инсистирати да сваки ученик обави анализе колиметрије воде.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r w:rsidRPr="00C87665">
        <w:rPr>
          <w:rFonts w:ascii="Arial" w:hAnsi="Arial" w:cs="Arial"/>
          <w:color w:val="000000"/>
        </w:rPr>
        <w:t xml:space="preserve"> У току школске године организовати један пројектни задатак, у другом полугодишту. Приликом реализације пројектног задатка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На крају другог полугодишта потребно је да ученици презентују свој </w:t>
      </w:r>
      <w:r w:rsidRPr="00C87665">
        <w:rPr>
          <w:rFonts w:ascii="Arial" w:hAnsi="Arial" w:cs="Arial"/>
          <w:color w:val="000000"/>
        </w:rPr>
        <w:lastRenderedPageBreak/>
        <w:t>пројекат. Наставник, у сарадњи са ученицима и другим наставницима може одабрати теме за пројектне задатке, сличне по садржају и сложености.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За реализацију пројектног задатка ученике усмеравати да остваре међупредметне корелације са предметима Хемија, Исхрана људи, Технике рада у лабораторији и Здравствена безбедност хране.</w:t>
      </w:r>
      <w:r w:rsidRPr="00634D97">
        <w:rPr>
          <w:rFonts w:ascii="Arial" w:hAnsi="Arial" w:cs="Arial"/>
          <w:b/>
          <w:bCs/>
          <w:color w:val="000000"/>
        </w:rPr>
        <w:t> </w:t>
      </w:r>
      <w:r w:rsidRPr="00C87665">
        <w:rPr>
          <w:rFonts w:ascii="Arial" w:hAnsi="Arial" w:cs="Arial"/>
          <w:color w:val="000000"/>
        </w:rPr>
        <w:t>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Предлог пројектних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Микроорганизми – нове врсте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Упоредни приказ грађе ћелије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Морфолошке и физиолошке карактеристике микроорганизама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Утицај спољашњих чинилаца на раст и развој микроорганизама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Потребно је на почетку школске године утврдити критеријуме оцењивања, првенствено за сумативно оцењивање и са њима упознати ученике. Такође, на почетку школске године, потребно је извршити иницијално процењивање које подразумева процену знања, вештина и ставова ученика на почетку изучавања наставног програма или на почетку школске године и служи као полазна основа за разумевање индивидуалних потреба ученика на основу којих наставник креира персонализоване планове наставе уважавајући специфичне карактеристике ученика. На почетку првог разреда креирати кратак тест који ће пружити општу слику о знању и вештинама ученика неопходних за изучавање предмета. Наставник се у раду ослања на исходе које ученици достижу из предмета Биологија, Хемија, Исхрана људи, Технике рада у лабораторији и Здравствена безбедност хране тако да треба да остварује сталну сарадњу са наставницима ових предмета и прати постигнућа ученика на овим предметима.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Формативно оцењивање: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 Ученике треба оспособљавати и охрабривати да процењују</w:t>
      </w:r>
      <w:r w:rsidRPr="00634D97">
        <w:rPr>
          <w:rFonts w:ascii="Arial" w:hAnsi="Arial" w:cs="Arial"/>
          <w:b/>
          <w:bCs/>
          <w:color w:val="000000"/>
        </w:rPr>
        <w:t> </w:t>
      </w:r>
      <w:r w:rsidRPr="00C87665">
        <w:rPr>
          <w:rFonts w:ascii="Arial" w:hAnsi="Arial" w:cs="Arial"/>
          <w:color w:val="000000"/>
        </w:rPr>
        <w:t>сопствени напредак у остваривању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 Препорука је да на крају сваког часа или активности наставник направи кратку анализу досадашњег рада, похвали ученика за оно што је постигао и образложи шта може и треба </w:t>
      </w:r>
      <w:r w:rsidRPr="00C87665">
        <w:rPr>
          <w:rFonts w:ascii="Arial" w:hAnsi="Arial" w:cs="Arial"/>
          <w:color w:val="000000"/>
        </w:rPr>
        <w:lastRenderedPageBreak/>
        <w:t>да поправи и/или уради. Овакво редовно и планско прикупљање релевантних података о напредовању ученика евидентира се у педагошкој документацији наставника и пружа повратну информацију наставнику за даље креирање процеса учења, а ученику препоруке за даље напредовање.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Инструменти за формативно оцењивање: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oднoс учeникa прeмa рaду,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aктивнoст нa чaсу и учествовање у разговору и дискусији,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урaђeни дoмaћи зaдaци,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вoђeње ученичке евиденције (свeскe),</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учeшћa у групном и тимском рaду,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презентације.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Избор инструмента за формативно оцењивање зависи од врсте активности која се вреднује. Домаћи задаци ће наставнику омогућити да стекне бољи увид у оствареност исхода кроз анализу питања и задатака који ученици нису знали да ураде, а ученику да прати своје напредовање. Наведена је препорука да се дефинишу појединачни и групни домаћи задаци. Вредновање активности у оквиру тимског рада може се обавити тако да се од сваког члана тима (ученика) тражи објашњење елемената урађеног рада и процена сопственог доприноса у оквиру тима.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Сумативно оцењивање</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Сумативно оцењивање подразумева вредновање постигнућа ученика на крају програмске целине или класификационог периода и врши се на основу података прикупљених формативним оцењивањем, усмених провера знања и тестова знања. Оцене добијене сумативним оцењивањем су бројчане и уносе се у дневник рада и педагошку евиденцију наставника. Да би вредновање било објективно и у функцији учења, потребно је ускладити нивое исхода и начине оцењивања. Наставник планира писмене провере знања.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Предложени инструменти за сумативно оцењивање: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усмено излагање,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тестови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пројектни задаци.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Избор инструмента за сумативно оцењивање зависи од врсте активности која се проверава. 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Тестови знања треба да обухвате теоријска питања различитих облика: питања вишеструког избора, питања допуне, питања која захтевају кратак есејски одговор, питања са израчунавањем и анализом графикона. Приликом сваког вредновања постигнућа потребно је ученику дати повратну информацију која помаже да разуме грешке и побољша свој резултат и учење. Тест практичних вештина је најбоље мерити унапред припремљеном листом за оцењивање. Током реализације наставе у лабораторији, ученици су у обавези да воде дневник рада са упутством за извођење вежби, цртежима припремљених микроскопских препарата, цртежима уређаја, шематских приказа практичног рада као и табеларним приказима резултата вежби. Дневнике рада редовно прегледати. 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 Наставник, за сваки пројектни задатак или сродну групу задатака, креира критеријум оцењивања и упознаје ученике благовремено са тим. У поступку оцењивања, наставник вреднује прецизност, рационалност у коришћењу ресурса (времена и простора), квалитет крајњег продукта, начин презентовања и аргументовања.</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предмета: Технолошке операције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2465"/>
        <w:gridCol w:w="921"/>
        <w:gridCol w:w="2564"/>
        <w:gridCol w:w="2197"/>
        <w:gridCol w:w="1215"/>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II</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170</w:t>
            </w: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III</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170</w:t>
            </w: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IV</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64</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64</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128</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са принципима технолошких операција и процеса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знања о врстама и начину рада различитих машина и апарата који су саставни део прехрамбене индустрије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да рукује различитим инструментима за мерење процесних величина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да прерачуна измерене величине из јединица једног мерног система у јединице другог система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да изврши правилан избор уређаја у зависности од карактеристика сировине и производног погона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вештина да прати процесне величине у току производног процеса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са системима аутоматског управљања и регулацијe</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 И ТРАЈАЊЕ МОДУЛА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Разред: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47"/>
        <w:gridCol w:w="5314"/>
        <w:gridCol w:w="940"/>
        <w:gridCol w:w="940"/>
        <w:gridCol w:w="1164"/>
        <w:gridCol w:w="938"/>
      </w:tblGrid>
      <w:tr w:rsidR="00C87665" w:rsidRPr="00C87665" w:rsidTr="00763FC0">
        <w:tc>
          <w:tcPr>
            <w:tcW w:w="59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252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МОДУЛА</w:t>
            </w:r>
          </w:p>
        </w:tc>
        <w:tc>
          <w:tcPr>
            <w:tcW w:w="188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модула (часови)</w:t>
            </w:r>
          </w:p>
        </w:tc>
      </w:tr>
      <w:tr w:rsidR="00A64C48" w:rsidRPr="00C87665" w:rsidTr="00763FC0">
        <w:tc>
          <w:tcPr>
            <w:tcW w:w="59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25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4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4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4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25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Карактеристике флуида</w:t>
            </w:r>
          </w:p>
        </w:tc>
        <w:tc>
          <w:tcPr>
            <w:tcW w:w="4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c>
          <w:tcPr>
            <w:tcW w:w="4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c>
          <w:tcPr>
            <w:tcW w:w="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r>
      <w:tr w:rsidR="00A64C48" w:rsidRPr="00C87665" w:rsidTr="00763FC0">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25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Транспорт материјала</w:t>
            </w:r>
          </w:p>
        </w:tc>
        <w:tc>
          <w:tcPr>
            <w:tcW w:w="4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c>
          <w:tcPr>
            <w:tcW w:w="4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c>
          <w:tcPr>
            <w:tcW w:w="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r>
      <w:tr w:rsidR="00A64C48" w:rsidRPr="00C87665" w:rsidTr="00763FC0">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25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Ситњење и мешање материјала</w:t>
            </w:r>
          </w:p>
        </w:tc>
        <w:tc>
          <w:tcPr>
            <w:tcW w:w="4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w:t>
            </w:r>
          </w:p>
        </w:tc>
        <w:tc>
          <w:tcPr>
            <w:tcW w:w="4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w:t>
            </w:r>
          </w:p>
        </w:tc>
        <w:tc>
          <w:tcPr>
            <w:tcW w:w="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r>
      <w:tr w:rsidR="00A64C48" w:rsidRPr="00C87665" w:rsidTr="00763FC0">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25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Раздвајање нехомогених система</w:t>
            </w:r>
          </w:p>
        </w:tc>
        <w:tc>
          <w:tcPr>
            <w:tcW w:w="4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18</w:t>
            </w:r>
          </w:p>
        </w:tc>
        <w:tc>
          <w:tcPr>
            <w:tcW w:w="4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18</w:t>
            </w:r>
          </w:p>
        </w:tc>
        <w:tc>
          <w:tcPr>
            <w:tcW w:w="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9"/>
        <w:gridCol w:w="3992"/>
        <w:gridCol w:w="1179"/>
        <w:gridCol w:w="1179"/>
        <w:gridCol w:w="1457"/>
        <w:gridCol w:w="1177"/>
      </w:tblGrid>
      <w:tr w:rsidR="00C87665" w:rsidRPr="00C87665" w:rsidTr="008B33CF">
        <w:tc>
          <w:tcPr>
            <w:tcW w:w="74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189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МОДУЛА</w:t>
            </w:r>
          </w:p>
        </w:tc>
        <w:tc>
          <w:tcPr>
            <w:tcW w:w="2368"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модула (часови)</w:t>
            </w:r>
          </w:p>
        </w:tc>
      </w:tr>
      <w:tr w:rsidR="00A64C48" w:rsidRPr="00C87665" w:rsidTr="008B33CF">
        <w:tc>
          <w:tcPr>
            <w:tcW w:w="74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89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6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8B33CF">
        <w:tc>
          <w:tcPr>
            <w:tcW w:w="7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18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Размена топлоте</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34</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34</w:t>
            </w:r>
          </w:p>
        </w:tc>
        <w:tc>
          <w:tcPr>
            <w:tcW w:w="6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r>
      <w:tr w:rsidR="00A64C48" w:rsidRPr="00C87665" w:rsidTr="008B33CF">
        <w:tc>
          <w:tcPr>
            <w:tcW w:w="7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18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Топлотне операције</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36</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36</w:t>
            </w:r>
          </w:p>
        </w:tc>
        <w:tc>
          <w:tcPr>
            <w:tcW w:w="6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18</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40"/>
        <w:gridCol w:w="5341"/>
        <w:gridCol w:w="1012"/>
        <w:gridCol w:w="1012"/>
        <w:gridCol w:w="1255"/>
        <w:gridCol w:w="683"/>
      </w:tblGrid>
      <w:tr w:rsidR="00C87665" w:rsidRPr="00C87665" w:rsidTr="00763FC0">
        <w:tc>
          <w:tcPr>
            <w:tcW w:w="58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253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МОДУЛА</w:t>
            </w:r>
          </w:p>
        </w:tc>
        <w:tc>
          <w:tcPr>
            <w:tcW w:w="187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модула (часови)</w:t>
            </w:r>
          </w:p>
        </w:tc>
      </w:tr>
      <w:tr w:rsidR="00763FC0" w:rsidRPr="00C87665" w:rsidTr="00763FC0">
        <w:tc>
          <w:tcPr>
            <w:tcW w:w="58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253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4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4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5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763FC0" w:rsidRPr="00C87665" w:rsidTr="00763FC0">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2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Дифузионе операције</w:t>
            </w:r>
          </w:p>
        </w:tc>
        <w:tc>
          <w:tcPr>
            <w:tcW w:w="4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50</w:t>
            </w:r>
          </w:p>
        </w:tc>
        <w:tc>
          <w:tcPr>
            <w:tcW w:w="4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50</w:t>
            </w:r>
          </w:p>
        </w:tc>
        <w:tc>
          <w:tcPr>
            <w:tcW w:w="5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763FC0" w:rsidRPr="00C87665" w:rsidTr="00763FC0">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2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Системи управљања и регулације</w:t>
            </w:r>
          </w:p>
        </w:tc>
        <w:tc>
          <w:tcPr>
            <w:tcW w:w="4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14</w:t>
            </w:r>
          </w:p>
        </w:tc>
        <w:tc>
          <w:tcPr>
            <w:tcW w:w="4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14</w:t>
            </w:r>
          </w:p>
        </w:tc>
        <w:tc>
          <w:tcPr>
            <w:tcW w:w="5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МОДУЛА, ИСХОДИ УЧЕЊА, ПРЕПОРУЧЕНИ САДРЖАЈИ / КЉУЧНИ ПОЈМОВИ САДРЖАЈА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Разред:</w:t>
      </w:r>
      <w:r w:rsidRPr="00634D97">
        <w:rPr>
          <w:rFonts w:ascii="Arial" w:hAnsi="Arial" w:cs="Arial"/>
          <w:b/>
          <w:bCs/>
          <w:color w:val="000000"/>
        </w:rPr>
        <w:t> други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64"/>
        <w:gridCol w:w="4879"/>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Карактеристике флуида</w:t>
            </w:r>
          </w:p>
        </w:tc>
      </w:tr>
      <w:tr w:rsidR="00C87665" w:rsidRPr="00C87665" w:rsidTr="00763FC0">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врсте флуида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особине идеалних и реалних гасова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наведе основне величине стања флуида и њихове </w:t>
            </w:r>
            <w:r w:rsidRPr="00C87665">
              <w:rPr>
                <w:rFonts w:ascii="Arial" w:hAnsi="Arial" w:cs="Arial"/>
                <w:color w:val="000000"/>
              </w:rPr>
              <w:lastRenderedPageBreak/>
              <w:t>јединице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Клапејронову једначину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појмове: притисак, атмосферски притисак, надпритисак, вакуум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изобарски, изохорски и изотермски процес</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густину и вискозитет флуида, јединице у којима се изражава и зависност од других величина и њихове узајамне везе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хидростатички притисак и хидростатички парадокс</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врсте протока, као и јединице у којима се изражавају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законитости струјања флуида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Бернулијеву једначину и њену примену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режиме струјања флуида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значај величине граничног слоја у технолошким операцијама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решава рачунске задатке у вези механике флуида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величину притиска, надпритиска и разлику притиска флуида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величину протока флуида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изрази процесне величине у системским и несистемским јединицама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избаждари мерило са пригушном плочом, као и да одреди константу пригушне плоче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режим струјања флуида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величине хидрауличних отпора при струјању флуида малим и великим брзинама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прати процесне величине у производном погону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уочи промене процесних величина током процеса производње</w:t>
            </w:r>
          </w:p>
        </w:tc>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Флуиди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Идеални гасови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Једначина идеалног гаса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Бојл-Мариотов, Геј-Лисаков, Шарлов и Далтонов закон</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Реални гасови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Ван дер Валсова једначина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Особине течног стања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Стишљивост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Густина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Вискозитет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Притисак</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Проток</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Једначина континуитета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Енергија флуида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Бернулијева једначина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Торичелијева теорема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Питоова цев</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Пригушна плоча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Гранични слој флуида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Режим струјања флуида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Рејнолдсов критеријум (број)</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Отпори при струјању</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Провера Бојл-Мариотовог, Геј-Лисаковог и/или Шарловог закона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Мерење притиска, надпритиска и пијезометарска цев,</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U-манометар и Бурдонов манометар</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Мерење протока: ротаметар, гасни сат, мерило са пригушном плочом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Рејнолдсов оглед</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хидрауличких отпора при малим и великим брзинама струјања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Праћење и евидентирање процесних величина у производном погону</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карактеристике флуида, идеални гасови</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МОДУЛА: </w:t>
            </w:r>
            <w:r w:rsidRPr="00634D97">
              <w:rPr>
                <w:rFonts w:ascii="Arial" w:hAnsi="Arial" w:cs="Arial"/>
                <w:b/>
                <w:bCs/>
                <w:color w:val="000000"/>
              </w:rPr>
              <w:t>Транспорт материјала</w:t>
            </w:r>
          </w:p>
        </w:tc>
      </w:tr>
      <w:tr w:rsidR="00C87665" w:rsidRPr="00C87665" w:rsidTr="00763FC0">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појмове технолошке операције и технолошки процеси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нацрта технолошку шему задатог процеса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брзину технолошке операције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објасни погонску силу за транспорт флуида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капацитет и степен корисног дејства уређаја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одређене елементе цевних водова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 рада карактеристичних типова црпки за течне и гасовите флуиде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одабере транспортер у зависности од карактеристика материјала који се транспортује и објасни начин рада у склопу одабраних модула прехрамбене технологије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карактеристике центрифугалне црпке (капацитет, снага, степен искоришћења)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величину вакуума који се остварује радом лабораторијске вакуум црпке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изрази процесне величине у системским и несистемским јединицама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прати параметре рада машина за транспорт флуида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различите транспортере приликом транспорта чврстог материјала</w:t>
            </w:r>
          </w:p>
        </w:tc>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Технолошки процес</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Технолошке операције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Брзина технолошке операције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Погонска сила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Капацитет уређаја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Степен корисног дејства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Елементи цевовода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Црпке за течности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Црпке за гасовите флуиде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Транспортери за чврсте материје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Карактеристике центрифугалне црпке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Карактеристике вакуум црпке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Регулисање и праћење параметара црпки за течне и гасовите флуиде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Транспорт чврстог материјала различитим транспортерима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транспорт флуида, технолошки процес, технолошке операције, транспортери за чврсте материје</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МОДУЛА: </w:t>
            </w:r>
            <w:r w:rsidRPr="00634D97">
              <w:rPr>
                <w:rFonts w:ascii="Arial" w:hAnsi="Arial" w:cs="Arial"/>
                <w:b/>
                <w:bCs/>
                <w:color w:val="000000"/>
              </w:rPr>
              <w:t>Ситњење и мешање материјала</w:t>
            </w:r>
          </w:p>
        </w:tc>
      </w:tr>
      <w:tr w:rsidR="00C87665" w:rsidRPr="00C87665" w:rsidTr="00763FC0">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појмове ситњења, степен ситњења и просејавања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материјале који се дробе, мељу или секу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 рада уређаја за ситњење (дробилице, млинови и сецкалице)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 рада уређаја за просејавање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принципе мешања течних, прашкастих и тестастих материјала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и објасни начин рада мешалице за течности, тесто и прашкаст материјал</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критичан и радни број обртаја млина са куглама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гранулометријску анализу материјала пре и после ситњења</w:t>
            </w:r>
          </w:p>
        </w:tc>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Теорија ситњења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Степен ситњења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Дробилице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Млинови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Сецкалице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Просејавање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Системска сита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Различите врсте сита (ротациона, осцилаторна, вибрациона)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Фракционо просејавање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Мешање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Мешалице за течности (пропелерске, планетарне)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Пнеуматске мешалице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Пужасте мешалице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Мешалице за тестасте материјале</w:t>
            </w:r>
          </w:p>
        </w:tc>
      </w:tr>
      <w:tr w:rsidR="00C87665" w:rsidRPr="00C87665" w:rsidTr="00763FC0">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евидентира резултате праћења на машинама за ситњење материјала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евидентира резултате праћења на машинама за мешање течности и чврстих материјала</w:t>
            </w:r>
          </w:p>
        </w:tc>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Критичан и радни број обртаја млина са куглама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Гранулометријска анализа материјала пре и после ситњења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Регулисање и праћење параметара рада машина за ситњење материјала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Регулисање и праћење параметара рада машина за мешање течности и чврстих материјала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ситњење и мешање материјала, дробилице, млинови, сецкалице, мешалице</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МОДУЛА: </w:t>
            </w:r>
            <w:r w:rsidRPr="00634D97">
              <w:rPr>
                <w:rFonts w:ascii="Arial" w:hAnsi="Arial" w:cs="Arial"/>
                <w:b/>
                <w:bCs/>
                <w:color w:val="000000"/>
              </w:rPr>
              <w:t>Раздвајање нехомогених система</w:t>
            </w:r>
          </w:p>
        </w:tc>
      </w:tr>
      <w:tr w:rsidR="00C87665" w:rsidRPr="00C87665" w:rsidTr="00763FC0">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дисперзне системе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начине раздвајања фаза у хетерогеним системима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таложење и који фактори утичу на брзину таложења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врсте таложника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рад таложника који се изучавају у склопу одабраних модула прехрамбене технологије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представи појмове: филтрирање, филтер (цедило), филтрациона погача, филтрат и погонска сила за филтрирање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рад уређаја за филтрирање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шта је центрифугирање и од којих фактора зависи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примере употребе центрифуга у прехрамбеној индустрији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шта је сепарација и од којих фактора зависи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 слици начин рада сепаратора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израчунава брзину таложења суспензија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капацитет филтер пресе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евидентира резултате праћења параметара уређаја за раздвајање компоненти хетерогеног система</w:t>
            </w:r>
          </w:p>
        </w:tc>
        <w:tc>
          <w:tcPr>
            <w:tcW w:w="2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Дисперзни системи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Хетерогени системи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Начини раздвајања хетерогених система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Таложење, брзина таложења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Таложници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Филтрирање, погонска сила и брзина филтрирања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Уређаји за филтрирање течних и гасовитих хетерогених система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Центрифугирање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Центрифуге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Сепарација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Сепаратори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брзине таложења различитих суспензија под атмосферским и сниженим притиском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капацитета филтер пресе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Праћење рада и вођење евиденције параметара уређаја за раздвајање компоненти хетерогених система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 </w:t>
            </w:r>
            <w:r w:rsidRPr="00C87665">
              <w:rPr>
                <w:rFonts w:ascii="Arial" w:hAnsi="Arial" w:cs="Arial"/>
                <w:color w:val="000000"/>
              </w:rPr>
              <w:t>Раздвајање нехомогених система, уређаји за филтрирање, центрифуге, сепаратори</w:t>
            </w:r>
          </w:p>
        </w:tc>
      </w:tr>
    </w:tbl>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Разред:</w:t>
      </w:r>
      <w:r w:rsidRPr="00634D97">
        <w:rPr>
          <w:rFonts w:ascii="Arial" w:hAnsi="Arial" w:cs="Arial"/>
          <w:b/>
          <w:bCs/>
          <w:color w:val="000000"/>
        </w:rPr>
        <w:t>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19"/>
        <w:gridCol w:w="5324"/>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Размена топлоте</w:t>
            </w:r>
          </w:p>
        </w:tc>
      </w:tr>
      <w:tr w:rsidR="00C87665" w:rsidRPr="00C87665" w:rsidTr="00763FC0">
        <w:tc>
          <w:tcPr>
            <w:tcW w:w="24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5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САДРЖАЈИ / КЉУЧНИ ПОЈМОВИ САДРЖАЈА</w:t>
            </w:r>
          </w:p>
        </w:tc>
      </w:tr>
      <w:tr w:rsidR="00C87665" w:rsidRPr="00C87665" w:rsidTr="00763FC0">
        <w:tc>
          <w:tcPr>
            <w:tcW w:w="24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погонску силу за пренос топлоте, термодинамички систем, термодинамичке величине стања и величине процеса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појмове: топлота, температура, топлотни капацитет, специфичан и моларни топлотни капацитет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објасни појмове топлота фазног прелаза и </w:t>
            </w:r>
            <w:r w:rsidRPr="00C87665">
              <w:rPr>
                <w:rFonts w:ascii="Arial" w:hAnsi="Arial" w:cs="Arial"/>
                <w:color w:val="000000"/>
              </w:rPr>
              <w:lastRenderedPageBreak/>
              <w:t>специфична топлота фазног прелаза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ендотермне и егзотермне процесе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механички и запремински рад</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примени I закон термодинамике на све термодинамичке процесе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представи појам енталпије и промену енталпије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повратне, неповратне процесе и кружне процесе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II закон термодинамике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Карноов циклус</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начине преноса топлоте кондукцијом, конвекцијом и зрачењем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анализира факторе који утичу на брзину преноса топлоте и на отпор преносу топлоте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мери температуру различитим инструментима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експериментално одреди топлотни капацитет калориметра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решава рачунске задатке у вези преноса топлоте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карактеристичне коефицијенте и отпоре при преносу топлоте на основу мерења процесних величина на изолованом цевоводу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мери температуру различитим инструментима у току процеса производње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прати промену температуре у току технолошког поступка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графички престави промену мерене температуре у току технолошког поступка</w:t>
            </w:r>
          </w:p>
        </w:tc>
        <w:tc>
          <w:tcPr>
            <w:tcW w:w="25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Термодинамички систем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Термодинамичке величине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Енергија (унутрашња, топлотна), топлотни капацитет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Рад, запремински рад</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I закон термодинамике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Адијабатски процеси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Енталпија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Енергетски ефекти технолошких процеса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Ендотермни и егзотермни процеси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II закон термодинамике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Карноов циклус</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Топлота (осетна и латентна)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Топлотни капацитет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Кондензација и кључање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Топљење и очвршћавање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Пренос топлоте: кондукција, конвекција, зрачење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Пролаз топлоте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Калибрисање термоелемента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Мерење температуре термоелементом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топлотног капацитета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количине топлоте која се проведе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количине топлоте која се пренесе мешањем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количине пролаза топлоте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Експериментално одређивање отпора при преносу топлоте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Мерење и прећење промена температуре у производном погону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Вођење евиденције (табеларно и графички) мерених темепратура током производног процеса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размена топлоте, термодинамичке величине, енталпија, топлота, кондензација и кључање, топљење и очвршћавање</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МОДУЛА: </w:t>
            </w:r>
            <w:r w:rsidRPr="00634D97">
              <w:rPr>
                <w:rFonts w:ascii="Arial" w:hAnsi="Arial" w:cs="Arial"/>
                <w:b/>
                <w:bCs/>
                <w:color w:val="000000"/>
              </w:rPr>
              <w:t>Топлотне операције</w:t>
            </w:r>
          </w:p>
        </w:tc>
      </w:tr>
      <w:tr w:rsidR="00C87665" w:rsidRPr="00C87665" w:rsidTr="00763FC0">
        <w:tc>
          <w:tcPr>
            <w:tcW w:w="24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5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4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појам и значај масеног и топлотног биланса технолошке операције и процеса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врсте извора и носиoца топлоте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карактеристике водене паре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 рада размењивача топлоте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операцију укувавања и начин рада укувача</w:t>
            </w:r>
          </w:p>
        </w:tc>
        <w:tc>
          <w:tcPr>
            <w:tcW w:w="25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Водена пара и њене карактеристике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Размењивачи топлоте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Размена топлоте при истострујном и супротнострујном току флуида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Укувавање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Укувачи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Вишестепено укувавање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Расхладни уређаји</w:t>
            </w:r>
          </w:p>
        </w:tc>
      </w:tr>
      <w:tr w:rsidR="00C87665" w:rsidRPr="00C87665" w:rsidTr="00763FC0">
        <w:tc>
          <w:tcPr>
            <w:tcW w:w="24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објасни принцип вишестепеног укувавања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начине рада расхладних машина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опслужи парни котао</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величину топлотних губитака током укувавања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степен концентрисања током укувавања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специфичну потрошњу примарне паре приликом укувавања у отвореном и затвореном укувачу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евидентира промену параметара у току производње водене паре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евидентира на основу праћења промену процесних величина размењивача топлоте у производном погону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све елементе аутоматске регулације температуре</w:t>
            </w:r>
          </w:p>
        </w:tc>
        <w:tc>
          <w:tcPr>
            <w:tcW w:w="25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Производња засићене водене паре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Експериметално одређивање величине топлотних губитака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Експериментално одређивање степена концентрисања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специфичне потрошње примарне паре приликом укувавања у отвореном и затвореном укувачу</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Праћење параметара производње водене паре у производним погонима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Аутоматска регулација температуре отвореног укувача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топлотне операције, размењивачи топлоте, укувачи, расхладни уређаји.</w:t>
            </w:r>
          </w:p>
        </w:tc>
      </w:tr>
    </w:tbl>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Разред:</w:t>
      </w:r>
      <w:r w:rsidRPr="00634D97">
        <w:rPr>
          <w:rFonts w:ascii="Arial" w:hAnsi="Arial" w:cs="Arial"/>
          <w:b/>
          <w:bCs/>
          <w:color w:val="000000"/>
        </w:rPr>
        <w:t>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79"/>
        <w:gridCol w:w="4664"/>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Дифузионе операције</w:t>
            </w:r>
          </w:p>
        </w:tc>
      </w:tr>
      <w:tr w:rsidR="00C87665" w:rsidRPr="00C87665" w:rsidTr="00763FC0">
        <w:tc>
          <w:tcPr>
            <w:tcW w:w="27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2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7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погонску силу за пренос масе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брзину преноса масе и факторе који је одређују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појмове растварања и кристализације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конструише дијаграм растворљивости и очита растворљивост на одређеној температури са дијаграма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колигативне особине раствора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основне параметре влажног ваздуха: апсолутна и релативна влажност, тачка росе и температура влажне кугле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 рада уређаја за дифузионе операције (кристализатор, сушница, апсорбер, адсорбер, екстрактор, дестилатор, ректификациона колона)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анализира услове дифузионих операција за сваки тип уређаја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процес сушења и дефинише брзину сушења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врсте апсорпције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брзину екстракције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фазни и равнотежни дијаграм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Хенријев, Раулов и Далтонов закон</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 рада и утврди ефикасност ректификационих колона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величину топлоте растварања калориметром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припреми пресићен раствор одређене соли и изврши кристализацију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одреди влажност ваздуха методом тачке росе и помоћу психрометра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брзину сушења у лабораторијским сушницама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брзину апсорпције и адсорпције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конструише фазни и равнотежни дијаграм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праћењем промене густине, прати промену састава дестилата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ефикасност ректификационе колоне на основу равнотежног дијаграма и концентрације у почетном раствору и десилату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прати процесне величине на командној табли, евидентира и табеларно и графички представља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брзину сушења у погонским сушницама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 масени и топлотни биланс кристализације</w:t>
            </w:r>
          </w:p>
        </w:tc>
        <w:tc>
          <w:tcPr>
            <w:tcW w:w="22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Погонска сила за пренос масе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Дифузија и конвективни пренос масе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Коефицијент дифузјије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Фиков закон дифузије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Конвективни флукс и коефицијент прелаза масе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Растварање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Растворљивост и крива растворљивости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Колигативне особине раствора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Кристална клица и кристализација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Кристализатори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степена искоришћења кристализтора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Влажан ваздух и параметри влажног ваздуха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Дијаграм влажности ваздуха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Сушење и фазе процеса сушења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Брзина сушења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Принцип рада сушница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Апсорпција и десорпција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Апсорбери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Адсорпција и брзина адсорпције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Адсорбери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Екстракција и брзина екстракције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Екстрактори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Равнотежни дијаграм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Хенријев, Раулов и Далтонов закон</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Равнотежна дестилација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Шаржна дестилација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Дестилатори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Дестилација воденом паром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Релативна испарљивост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Вишестпена дестилација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Теоријски под</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Реални под</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Рефлукс и рефлуксни однос</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Ефикасност ректификационе колоне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Врсте ректификационих колона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топлоте растварања соли калориметром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Ебулиоскопија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влажности ваздуха методом тачке росе и помоћу психрометра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брзине сушења у сушници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Апсорпција угљендиоксида у колони с водом и калијум хидроксидом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брзине адсорпције метиленско плавог на активном угљу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Експериментално одређивање промене састава дестилата на основу праћења промене густине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Eкспериментално одређивање ефикасности ректификационе колоне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дифузионе операције, растварање, растворљивост, сушење, екстракција, дестилација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МОДУЛА: </w:t>
            </w:r>
            <w:r w:rsidRPr="00634D97">
              <w:rPr>
                <w:rFonts w:ascii="Arial" w:hAnsi="Arial" w:cs="Arial"/>
                <w:b/>
                <w:bCs/>
                <w:color w:val="000000"/>
              </w:rPr>
              <w:t>Системи управљања и регулације</w:t>
            </w:r>
          </w:p>
        </w:tc>
      </w:tr>
      <w:tr w:rsidR="00C87665" w:rsidRPr="00C87665" w:rsidTr="00763FC0">
        <w:tc>
          <w:tcPr>
            <w:tcW w:w="27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2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7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значај аутоматизације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врсте система управљања и регулације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основне уређаје система аутоматске регулације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објасни аутоматску регулацију технолошког процеса производње, праћењем аутоматске контроле основних </w:t>
            </w:r>
            <w:r w:rsidRPr="00C87665">
              <w:rPr>
                <w:rFonts w:ascii="Arial" w:hAnsi="Arial" w:cs="Arial"/>
                <w:color w:val="000000"/>
              </w:rPr>
              <w:lastRenderedPageBreak/>
              <w:t>променљивих величина процеса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прочита блок дијаграм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 рада регулационог вентила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прати процесне величине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регулише процесне величине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уочи и обележи основне елементе система аутоматске регулације на блок дијаграму у производном погону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прати процесне величине на командној табли у производном погону</w:t>
            </w:r>
          </w:p>
        </w:tc>
        <w:tc>
          <w:tcPr>
            <w:tcW w:w="22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Аутоматизација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Системи аутоматског управљања и регулације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Повратна спрега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Елементи регулационог кола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Сигнали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Мерни елемент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Извршни елемент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Регулатор</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Начин рада кола аутоматске регулације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Трансмитер</w:t>
            </w:r>
          </w:p>
        </w:tc>
      </w:tr>
      <w:tr w:rsidR="00C87665" w:rsidRPr="00C87665" w:rsidTr="00763FC0">
        <w:tc>
          <w:tcPr>
            <w:tcW w:w="27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2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Симболи елемената регулационог кола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Блок дијаграм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Регулациони вентил</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Аутоматска регулација температуре, нивоа или притиска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системи управљања и регулације, аутоматизација, регулатор, трансмитер.</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5.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Теоријски часови, вежбе и настава у блоку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Теоријска настава у учионици / кабинету;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Вежбе у кабинету/школској лабораторији/ погонској лабораторији и производном погону;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Вежбе је могуће реализовати код послодаваца;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 Наставу у блоку у кабинету/школској лабораторији/ погонској лабораторији и производном погону.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Подела одељења на групе: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Одељење се дели на групе приликом реализације вежби и наставе у блоку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Индивидуална настава: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Реализује се приликом развијања вештина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Помоћни наставник:</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Потребно је ангажовати помоћног наставника за реализацију вежби. Часове вежби реализује предметни наставник а</w:t>
      </w:r>
      <w:r w:rsidRPr="00634D97">
        <w:rPr>
          <w:rFonts w:ascii="Arial" w:hAnsi="Arial" w:cs="Arial"/>
          <w:b/>
          <w:bCs/>
          <w:color w:val="000000"/>
        </w:rPr>
        <w:t> </w:t>
      </w:r>
      <w:r w:rsidRPr="00C87665">
        <w:rPr>
          <w:rFonts w:ascii="Arial" w:hAnsi="Arial" w:cs="Arial"/>
          <w:color w:val="000000"/>
        </w:rPr>
        <w:t>помоћни наставник обавља послове припреме за извођење часова вежби. Под непосредним руководством наставника демонстира радни задатак,</w:t>
      </w:r>
      <w:r w:rsidRPr="00634D97">
        <w:rPr>
          <w:rFonts w:ascii="Arial" w:hAnsi="Arial" w:cs="Arial"/>
          <w:b/>
          <w:bCs/>
          <w:color w:val="000000"/>
        </w:rPr>
        <w:t> </w:t>
      </w:r>
      <w:r w:rsidRPr="00C87665">
        <w:rPr>
          <w:rFonts w:ascii="Arial" w:hAnsi="Arial" w:cs="Arial"/>
          <w:color w:val="000000"/>
        </w:rPr>
        <w:t>пружа помоћ при раду са ученицима на часовима вежби за обављање одређених послова и радних задатака. Планира и требује</w:t>
      </w:r>
      <w:r w:rsidRPr="00634D97">
        <w:rPr>
          <w:rFonts w:ascii="Arial" w:hAnsi="Arial" w:cs="Arial"/>
          <w:b/>
          <w:bCs/>
          <w:color w:val="000000"/>
        </w:rPr>
        <w:t> </w:t>
      </w:r>
      <w:r w:rsidRPr="00C87665">
        <w:rPr>
          <w:rFonts w:ascii="Arial" w:hAnsi="Arial" w:cs="Arial"/>
          <w:color w:val="000000"/>
        </w:rPr>
        <w:t>потребне материјале и средства за рад на часу.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При планирању наставног процеса наставник, на основу циља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w:t>
      </w:r>
      <w:r w:rsidRPr="00C87665">
        <w:rPr>
          <w:rFonts w:ascii="Arial" w:hAnsi="Arial" w:cs="Arial"/>
          <w:color w:val="000000"/>
        </w:rPr>
        <w:lastRenderedPageBreak/>
        <w:t>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резултатима након иницијалне процене, степену опремљености школе (уређајима, инструментима, кабинетима),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првом часу упознати ученике са циљевима и исходима наставе, односно учења, планом рада и критеријумом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сваког модула ученике упознати са циљевима и исходима наставе/учења, планом рада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се у раду ослања на исходе које су ученици достигли из предмета Физика, Технике рада у лабораторији, а међупредметну корелацију треба да остварује са предметом Прехрамбена технологија и Физичка хемија, тако да треба да остварује сталну сарадњу са наставницима ових предмета. Предзнање ученика је неопходно али је и наставник у обавези да утврди са ученицима све оно што јс битно из програма изучавања појединих тематских целина.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сваки модул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Методе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методе ради мотивисања ученика и постизања задатих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вербално-текстуалне методе (монолог, дијалог, објашњавање, дискусија, дебата, читање, писање…)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илустративно-демонстративне (слике, плакати, модели, илустрације, таблице, дијаграми, скице, презентације, видео снимци…)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лабораторијско-експерименталне (лабораторијске вежбе, експеримент, практични рад…)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активне методе наставе (квиз, сликовне асоцијације, активно слушање аудио записа, укрштенице, игру улога, акваријум, студију случаја…)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Као извор информација и да би се остварила веза са примерима из праксе организовати тематске радионице и позивати стручњаке за одређену област, обилазити сајмове хране, погоне за производњу прехрамбених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часовима вежби, осим лабораторијских вежби и практичног рада изводити и пројектну наставу. Пројектну наставу изводити у мањим групама или паровима.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Предвидети и време потребно за презентовање радова.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реализацију наставе у 2. разреду</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w:t>
      </w:r>
      <w:r w:rsidRPr="00634D97">
        <w:rPr>
          <w:rFonts w:ascii="Arial" w:hAnsi="Arial" w:cs="Arial"/>
          <w:b/>
          <w:bCs/>
          <w:color w:val="000000"/>
        </w:rPr>
        <w:t> Карактеристике флуида </w:t>
      </w:r>
      <w:r w:rsidRPr="00C87665">
        <w:rPr>
          <w:rFonts w:ascii="Arial" w:hAnsi="Arial" w:cs="Arial"/>
          <w:color w:val="000000"/>
        </w:rPr>
        <w:t xml:space="preserve">на часовима теорије наставу реализовати уз помоћ слика, проспеката, симулација, презентација, видео материјала. Са ученицима направити постер величина стања и њихових јединица. Сва једначине извести, а не давати само готове обрасце. Од ученика очекивати да разликује врсте флуида и наведе основне величине стања флуида и њихове јединице. Ученик треба да дефинише густину и вискозитет флуида, јединице у којима се изражава и зависност од других величина и њихове узајамне везе. Такође, ученик треба да дефинише особине идеалних и реалних гасова. Ученик треба да објасни Клапејронову једначину. Извести Бернулијеву једначину за цев константног и променљивог пресека, за Питоову цев, Торичелијеву теорему и пригушну плочу. Ученик треба да разликује појмове притисак, атмосферски притисак, надпритисак, вакуум. Ученицима графички представити изобарски, изохорски и изотермски процес, а од ученика очекивати да повезују константну величину са тим процесима. Повезивати садржаје из предмета Технике рада у лабораторији и Физика са садржајима предмета везано за физичке величине (основне и изведене) са процесним величинама флуида (густина, вискозитет, притисак, проток). Од ученика се очекује да разликује врсте протока, као и јединице у којима се изражавају. Демонстрирати Рејнолдсов оглед, објаснити законитости струјања флуида и од ученика очекивати да разликује режиме струјања флуида. Објаснити ученицима значај величине граничног слоја у технолошким </w:t>
      </w:r>
      <w:r w:rsidRPr="00C87665">
        <w:rPr>
          <w:rFonts w:ascii="Arial" w:hAnsi="Arial" w:cs="Arial"/>
          <w:color w:val="000000"/>
        </w:rPr>
        <w:lastRenderedPageBreak/>
        <w:t>операцијама. Са ученицима увежбавати превођење несистемских у системске јединице. Инсистирати на табеларном и графичком приказу узајамне зависности величина стања.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вежбама демонстрирати употребу различитих инструмената и апарата и укључити ученике у рад. Инсистирати да се подаци мерења уредно и прецизно бележе у табелама у дневнику рада и изводе закључци. Са ученицима увежбавати рачунске задатке, у раду између осталог, користити збирку задатака за припрему матурског испита. На крају модула радити тест провере теоријских знања и контролну вежбу која укључује рачунске задатке и сређивање података.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w:t>
      </w:r>
      <w:r w:rsidRPr="00634D97">
        <w:rPr>
          <w:rFonts w:ascii="Arial" w:hAnsi="Arial" w:cs="Arial"/>
          <w:b/>
          <w:bCs/>
          <w:color w:val="000000"/>
        </w:rPr>
        <w:t> Транспорт материјала</w:t>
      </w:r>
      <w:r w:rsidRPr="00C87665">
        <w:rPr>
          <w:rFonts w:ascii="Arial" w:hAnsi="Arial" w:cs="Arial"/>
          <w:color w:val="000000"/>
        </w:rPr>
        <w:t> теоријски део наставе реализовати уз помоћ слика, проспеката, очигледног наставног средства, анимација, модела, презентација, видео материјала различитих транспортера за флуиде и за чврсте материјале</w:t>
      </w:r>
      <w:r w:rsidRPr="00634D97">
        <w:rPr>
          <w:rFonts w:ascii="Arial" w:hAnsi="Arial" w:cs="Arial"/>
          <w:b/>
          <w:bCs/>
          <w:color w:val="000000"/>
        </w:rPr>
        <w:t> </w:t>
      </w:r>
      <w:r w:rsidRPr="00C87665">
        <w:rPr>
          <w:rFonts w:ascii="Arial" w:hAnsi="Arial" w:cs="Arial"/>
          <w:color w:val="000000"/>
        </w:rPr>
        <w:t>из различитих погона прехрамбене индустрије. Од ученика тражити да разликује технолошке операције од технолошких процеса и при том вршити међупредметну корелацију са предметом Прехрамбена технологија, показати шеме различитих технолошких процеса и објаснити на примерима шта је операција, а шта процес. Усмеравати ученике да технолошке процесе прадстављају шематски. Са ученицима увежбавати да одреде степен корисног дејства уређаја и дефинишу капацитет уређаја. Потребно је да ученик разликује на цевоводима одређене елементе цевних водова, као и црпке за течне и гасовите флуиде. Такође треба инсистирати да ученик уз помоћ слике објасни начин рада карактеристичних типова црпки за течне и гасовите флуиде и компресора. Ученике усмеравати да уоче транспортере у свакодневном животу и да направе одабир погодног транспортера на основу карактеристика материјала. За ученике припремити наставни материјала у облику слика и скица различитих транспортера. Ученици су дужни да у оквиру сваке наставне јединице имају у свесци и визуелни материјал на коме треба да обележе делове уређаја, као и начин рада. Са ученицима вежбати рачунске задатке, и увежбавати превођење несистемских у системске јединице. Инсистирати на табеларном и графичком приказу прикупљених података током мерења. На крају модула радити тест провере теоријских знања и контролну вежбу која укључује рачунске задатке и сређивање података.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w:t>
      </w:r>
      <w:r w:rsidRPr="00634D97">
        <w:rPr>
          <w:rFonts w:ascii="Arial" w:hAnsi="Arial" w:cs="Arial"/>
          <w:b/>
          <w:bCs/>
          <w:color w:val="000000"/>
        </w:rPr>
        <w:t> Ситњење и мешање материјала </w:t>
      </w:r>
      <w:r w:rsidRPr="00C87665">
        <w:rPr>
          <w:rFonts w:ascii="Arial" w:hAnsi="Arial" w:cs="Arial"/>
          <w:color w:val="000000"/>
        </w:rPr>
        <w:t>теоријски део наставе реализовати уз помоћ слика, проспеката, очигледног наставног средства, анимација, модела, презентација, видео материјала различитих дробилица, млинова, сецкалица. Од ученика очекивати да дефинише појмове ситњења, степен ситњења и просејавања. Ученици треба да разликује материјале који се дробе, мељу или секу. Усмеравати ученике да повезују уређаје са производним погонима у којима се користе. За ученике припремити наставни материјала у облику слика и скица различитих уређаја за ситњење и мешање. Ученици су дужни да у оквиру сваке наставне јединице имају у свесци и визуелни материјал на коме треба да обележе делове уређаја. На основу слика очекује се да ученик објасни начин рада уређаја за ситњење (дробилице, млинови и сецкалице), уређаја за просејавање, уређаја за мешање течних, прашкастих и тестастих материјал. Са ученицима вежбати рачунске задатке. Инсистирати на прегледно представљеним резултатима вежби који су образложени. Ученик самостално треба да одреди критичан и радни број обртаја млина са куглама и да изврши гранулометријску анализу материјала пре и после ситњења. На крају модула радити тест провере теоријских знања и контролну вежбу која укључује рачунске задатке и сређивање података.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w:t>
      </w:r>
      <w:r w:rsidRPr="00634D97">
        <w:rPr>
          <w:rFonts w:ascii="Arial" w:hAnsi="Arial" w:cs="Arial"/>
          <w:b/>
          <w:bCs/>
          <w:color w:val="000000"/>
        </w:rPr>
        <w:t> Раздвајање нехомогених система </w:t>
      </w:r>
      <w:r w:rsidRPr="00C87665">
        <w:rPr>
          <w:rFonts w:ascii="Arial" w:hAnsi="Arial" w:cs="Arial"/>
          <w:color w:val="000000"/>
        </w:rPr>
        <w:t>теоријски део започети тако да ученик разликује раздвајања фаза у хетерогеним системима. Теоријску наставу реализовати уз помоћ слика, проспеката, очигледног наставног средства, анимација, модела, презентација и видео материјала таложника, уређаја за филтрирање, центрифуга и сепаратора. На основу слика ученик треба да разликује врсте таложника и да објасни шта је таложење и који фактори утичу на брзину таложења. Ученике усмерити да препознају таложнике који се изучавају у оквиру одабраних прехрамбених технологија. Очекивати од ученика да дефинише појмове: филтрирање, филтер (цедило), филтрациона погача, филтрат и погонска сила за филтрирање, разликује врсте и објасни рад уређаја за филтрирање. Ученицима демонстрирати рад центрифуге и сепаратора, објаснити начин рада и факторе од којих зависи. Код свих операција дати примере и показати примену у прехрамбеној индустрији. Инсистирати на успостављању међупредметне корелације са садржајима из Технике рада у лабораторији, Основи прехрамбене технологије и Физика. На часовима вежби демострирати различите поступке раздвајања нехомогених система. Ученике подстицати да самостално или у малим групама изводе мерења и да сређују табеларно податке, дискутују и изводе закључке. Са ученицима вежбати рачунске задатке из области таложења и центрифугирања. Ученик самостално треба да одреди брзину таложења суспензија и одреди капацитет филтер пресе. На крају модула радити тест провере теоријских знања и контролну вежбу која укључује рачунске задатке и сређивање података.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Вежбе</w:t>
      </w:r>
      <w:r w:rsidRPr="00C87665">
        <w:rPr>
          <w:rFonts w:ascii="Arial" w:hAnsi="Arial" w:cs="Arial"/>
          <w:color w:val="000000"/>
        </w:rPr>
        <w:t xml:space="preserve"> изводити као лабораторијске и рачунске вежбе. Једна вежба се ради као блок од два школска часа и за то време ученици треба да ураде све анализе а и обраде резултате. Након сваке </w:t>
      </w:r>
      <w:r w:rsidRPr="00C87665">
        <w:rPr>
          <w:rFonts w:ascii="Arial" w:hAnsi="Arial" w:cs="Arial"/>
          <w:color w:val="000000"/>
        </w:rPr>
        <w:lastRenderedPageBreak/>
        <w:t>завршене вежбе, анализирати са ученицима добијене резултате, упоредити их и коментарисати зашто постоје разлике у добијеним резултатима.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реализације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ученик је обавезан да води дневник рада на вежбама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прорачуне у току одређивања обавезно радити поступно, а не користити готове обрасце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дефинисати појединачне и групне домаће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придржавати се Закона о безбедности и здрављу на раду и Правилника о безбедности и здрављу на раду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узети у обзир предзнања ученика из наставних предмета Физике, Математике и Технолошке операција 2. разред, а међупредметну корелацију правити са наставни предметима Прехрамбена технологија и Физичка хемија.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Трајање наставе у блоку је укупно пет радниих дана по шест школских часова. Часови наставе у блоку треба да се организују после сваког модула у складу са организационим могућностима школе. Наставник даје ученицима задатке који се односе на послове дефинисане исходима учења. Ученик је дужан да прати параметре производње, да води евиденцију припреме за сваку фазу и да прати одговарајуће параметре током технолошког процеса, што је потребно да води на одговарајући начин табеларно и представи дијаграмом. Након одређеног модула потребно је да има закључке добијених резултата. Прегледањем дневника наставе у блоку наставник проверава и оцењује оствареност дефинисаних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наставе у блоку ученик прати процесне величине у производном погону и треба да уочи промене процесних величина током процеса производње, прати параметре рада машина за транспорт флуида и ради на машинама за транспорт чврстог материјала. Ученик прати рад на машинама за ситњење материјала, као и на машинама за мешање течности и чврстих материјала и о томе води прописну евиденцију систематично и табеларно представљено.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Ученици самостално израђују добијене задатке у оквиру реализације наставе у блоку. Сазнања и искуства стечена на блок настави ученици презентују користећи одговарајуће медије за презентацију по сопственом избору.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Наставу у блоку реализовати у погонима у којима се обрађују прехрамебене технологије које ученици изучавају. Инсистирати да сваки ученик користи средстава за личну и колективну заштиту на раду у току обављања наставе у блоку.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r w:rsidRPr="00C87665">
        <w:rPr>
          <w:rFonts w:ascii="Arial" w:hAnsi="Arial" w:cs="Arial"/>
          <w:color w:val="000000"/>
        </w:rPr>
        <w:t> У току школске године организовати два пројектна задатка, по један у првом и другом полугодишту. Приликом реализације пројектних задатака,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Формирати одговарајући број пројектних задатака наспрам броја тимова,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и успоставити корелацију између теоријског и практичног дела предмета. На крају првог и другог полугодишта потребно је да ученици презентују своје пројекте. Наставник, у сарадњи са ученицима, другим наставницима, локалном средином и партнерским компанијама може одабрати и друге теме за пројектне задатке, сличне по садржају и сложености.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Предлог пројектних задатака</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Густина и вискозитет флуида-где је веза?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Режим струјања равничарске и планинске реке.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Црпке у преради воде.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Када дробимо, а када мељемо?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Направити пешчани филтер.</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реализацију наставе у 3. разреду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школске године потребно је спровести иницијални тест (процесне величине и јединице, превођење јединица из системских у несистемске и обрнуто).</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Размена топлоте </w:t>
      </w:r>
      <w:r w:rsidRPr="00C87665">
        <w:rPr>
          <w:rFonts w:ascii="Arial" w:hAnsi="Arial" w:cs="Arial"/>
          <w:color w:val="000000"/>
        </w:rPr>
        <w:t>на</w:t>
      </w:r>
      <w:r w:rsidRPr="00634D97">
        <w:rPr>
          <w:rFonts w:ascii="Arial" w:hAnsi="Arial" w:cs="Arial"/>
          <w:b/>
          <w:bCs/>
          <w:color w:val="000000"/>
        </w:rPr>
        <w:t> </w:t>
      </w:r>
      <w:r w:rsidRPr="00C87665">
        <w:rPr>
          <w:rFonts w:ascii="Arial" w:hAnsi="Arial" w:cs="Arial"/>
          <w:color w:val="000000"/>
        </w:rPr>
        <w:t>теоријском делу наставе реализовати уз помоћ слика, проспеката, анимација, цртежа и видео презентација, очигледног наставног средства (материјала различитих коефицијената проводљивости, уређаја, инструмената, машина…). У раду користити таблице за очитавање коефицијената, различите врсте термометара, показати пирометре, направити плакате са различитим врстама инструмената за мерење температуре. Направити плакат фазних прелаза. Од ученика се очекује да дефинише термодинамички систем, термодинамичке величине стања и величине процеса, топлотну енергију као вид електромагнетног зрачења, разликује појмове температуре и енергије (унутрашња и топлотна). Наводити ученика да уочи међупредметне корелације са предметима Физика, Технике рада у лабораторији, Прехрамбена технологија. Ученик треба да је у стању да објасни појмове: топлота, температура, топлотни капацитет, специфичан и моларни топлотни капацитет и да разликује осетну од латентне топлоте. Такође, ученик треба да објасни појмове топлота фазног прелаза и специфична топлота фазног прелаза. Демонстрирати различите егзотермне и ендотермне процес и на примерима ученицима приказати разлику. Ученик треба да разликује механички и запремински рад. Инсистирати на обнављању погонске силе за различите технолошке операције и дефинисати погонску силу за топлотне операције. На примерима ученицима објаснити шта је адијабатски процес. Извести I закон термодинамике на све термодинамичке процесе, дефинисати појам енталпије и промену енталпије. Од ученика очекивати да разликује повратне, неповратне процесе и кружне процесе. Дефинисати II закон термодинамике. Примерима, презентацијама, демонстрацијом објаснити ученицима механизме преноса топлоте и анализирати факторе који утичу на брзину преноса топлоте и на отпор преносу топлоте.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Топлотне операције </w:t>
      </w:r>
      <w:r w:rsidRPr="00C87665">
        <w:rPr>
          <w:rFonts w:ascii="Arial" w:hAnsi="Arial" w:cs="Arial"/>
          <w:color w:val="000000"/>
        </w:rPr>
        <w:t>на теоријском делу наставе</w:t>
      </w:r>
      <w:r w:rsidRPr="00634D97">
        <w:rPr>
          <w:rFonts w:ascii="Arial" w:hAnsi="Arial" w:cs="Arial"/>
          <w:b/>
          <w:bCs/>
          <w:color w:val="000000"/>
        </w:rPr>
        <w:t> </w:t>
      </w:r>
      <w:r w:rsidRPr="00C87665">
        <w:rPr>
          <w:rFonts w:ascii="Arial" w:hAnsi="Arial" w:cs="Arial"/>
          <w:color w:val="000000"/>
        </w:rPr>
        <w:t>објаснити појам и значај масеног и топлотног биланса технолошке операције и процеса. Од ученика очекивати да разликује врсте извора и носилаца топлоте, као и да дефинише карактеристике водене паре.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раду користити слике, схеме, моделе и компјутерске анимације за објашњавање рада појединачних врста уређаја у којима се одвијају топлотне операције (цевасти, плочасти размењивачи топлоте, укувавање, расхладни уређаји…). За ученике припремити наставни материјала у облику слика и скица различитих инструмената и уређаја. Ученици су дужни да у оквиру сваке наставне јединице имају у свесци и визуелни материјал на коме треба да обележе делове уређаја, као и начин рада. Ученик треба да разликује врсте размењивача топлоте. Са ученицима упоређивати ефекте размене топлоте при истострујном и супротнострујном току флуида. Кроз примере ученицима објаснити операцију укувавања, а уз помоћ слика објаснити начин рада укувача. Објаснити значај и примену вишестепеног укувавања, објаснити појмове примарна/секундарна пара. Усмеравати ученике да разликују врсте расхладних машина и објасне начин рада расхладних машина.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Вежбе</w:t>
      </w:r>
      <w:r w:rsidRPr="00C87665">
        <w:rPr>
          <w:rFonts w:ascii="Arial" w:hAnsi="Arial" w:cs="Arial"/>
          <w:color w:val="000000"/>
        </w:rPr>
        <w:t> изводити као лабораторијске и рачунске вежбе. Једна вежба се ради као блок од два школска часа и за то време ученици треба да ураде све анализе а и обраде резултате. Након сваке завршене вежбе, анализирати са ученицима добијене резултате, упоредити их и коментарисати зашто постоје разлике у добијеним резултатима.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Вежбати рачунске задатке, инсистирати на табеларном и графичком приказу узајамне зависности величина стања. За ученике припремити наставни материјала у облику слика и скица </w:t>
      </w:r>
      <w:r w:rsidRPr="00C87665">
        <w:rPr>
          <w:rFonts w:ascii="Arial" w:hAnsi="Arial" w:cs="Arial"/>
          <w:color w:val="000000"/>
        </w:rPr>
        <w:lastRenderedPageBreak/>
        <w:t>различитих инструмената и уређаја. Ученици су дужни да у оквиру сваке наставне јединице имају у свесци и визуелни материјал на коме треба да обележе делове уређаја, као и начин рада. Са ученицима вежбати рачунске задатке у вези преноса топлоте. Оспособити ученике да мере температуру различитим инструментима и експериментално одреде топлотни капацитет калориметра. Такође, развијати вештине да одреде карактеристичне коефицијенте и отпоре при преносу топлоте на основу мерења процесних величина на изолованом цевоводу. Инсистирати на прегледно представљеним резултатима вежби који су образложени.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Ученике оспособити да опслуже парни котао. Вежбати рачунске задатке и инсистирати на прегледно представљеним резултатима и запажањима, везано за величину топлотних губитака током укувавања, степен концентрисања током укувавања, специфичну потрошњу примарне паре приликом укувавања у отвореном и затвореном укувачу. Ученици треба да мере, прате и евидентирају промене параметара у току производње водене паре. Са ученицима вежбати задатке из масених и топлотних биланса технолошке операције/процеса. Избор уређаја ускладити са изабраним модулима прехрамбене технологије које ученици изучавају. На крају модула радити тест провере теоријских знања и контролну вежбу која укључује рачунске задатке и сређивање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реализације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ученик је обавезан да води дневник рада на вежбама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прорачуне у току одређивања обавезно радити поступно, а не користити готове обрасце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дефинисати појединачне и групне домаће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придржавати се Закона о безбедности и здрављу на раду и Правилника о безбедности и здрављу на раду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узети у обзир предзнања ученика из наставних предмета Физике, Математике и Технолошке операција 2. разред, а међупредметну корелацију правити са наставни предметима Прехрамбена технологија и Физичка хемија.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Трајање наставе у блоку је укупно пет радниих дана по шест школских часова. Часови наставе у блоку треба да се организују после сваког модула у складу са организационим могућностима школе. Наставник даје ученицима задатке који се односе на послове дефинисане исходима учења. Ученик је дужан да прати параметре производње, да води евиденцију припреме за сваку фазу и да прати одговарајуће параметре током технолошког процеса, што је потребно да води на одговарајући начин табеларно и представи дијаграмом. У току модула размена топлоте ученик треба да мери температуру различитим инструментима у току процеса производње и прати промену температуре у току технолошког поступка о чему треба да води евиденцију, графички престави промену мерене температуре у току технолошког поступка, као и да изнађе различите начине представљања зависности температуре од других величина. У току модула Топлотне операције ученик треба да прати и евидентира промене процесних величина размењивача топлоте у производном погону и даразликује све елементе аутоматске регулације температуре. О томе бележи запажања у дневнику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Након оређеног модула потребно је да има закључке добијених резултата. Прегледањем дневника наставе у блоку наставник проверава и оцењује оствареност дефинисаних исхода. Ученици самостално израђују добијене задатке у оквиру реализације наставе у блоку. Сазнања и искуства стечена на блок настави ученици презентују користећи одговарајуће медије за презентацију по сопственом избору.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Наставу у блоку реализовати у погонима у којима се обрађују прехрамебене технологије које ученици изучавају. Инсистирати да сваки ученик користи средстава за личну и колективну заштиту на раду у току обављања наставе у блоку.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r w:rsidRPr="00C87665">
        <w:rPr>
          <w:rFonts w:ascii="Arial" w:hAnsi="Arial" w:cs="Arial"/>
          <w:color w:val="000000"/>
        </w:rPr>
        <w:t xml:space="preserve"> У току школске године организовати два пројектна задатка, по један у првом и другом полугодишту.  Приликом реализације пројектних задатака,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Формирати одговарајући број пројектних задатака наспрам броја тимова,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и успоставити корелацију између теоријског и практичног дела </w:t>
      </w:r>
      <w:r w:rsidRPr="00C87665">
        <w:rPr>
          <w:rFonts w:ascii="Arial" w:hAnsi="Arial" w:cs="Arial"/>
          <w:color w:val="000000"/>
        </w:rPr>
        <w:lastRenderedPageBreak/>
        <w:t>предмета. На крају првог и другог полугодишта потребно је да ученици презентују своје пројекте. Наставник, у сарадњи са ученицима, другим наставницима, локалном средином и партнерским компанијама може одабрати и друге теме за пројектне задатке, сличне по садржају и сложености.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Предлог пројектних задатака</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Енергетски ефикасна кућа.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Посуђе за моју кухињу – како да брже скувам?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Плоче или цеви у загревању течности?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Примарне паре као извор топлоте.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Укувавање у производњи шећера.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Принцип рада аутоклава – уништавање микроорганизама.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реализацију наставе у 4. разреду</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w:t>
      </w:r>
      <w:r w:rsidRPr="00634D97">
        <w:rPr>
          <w:rFonts w:ascii="Arial" w:hAnsi="Arial" w:cs="Arial"/>
          <w:b/>
          <w:bCs/>
          <w:color w:val="000000"/>
        </w:rPr>
        <w:t> Дифузионе операције </w:t>
      </w:r>
      <w:r w:rsidRPr="00C87665">
        <w:rPr>
          <w:rFonts w:ascii="Arial" w:hAnsi="Arial" w:cs="Arial"/>
          <w:color w:val="000000"/>
        </w:rPr>
        <w:t>на почетку школске године потребно је спровести иницијални тест (обновити физичке величине, јединице, превођење јединица из системских у несистемске и обрнуто, погонске силе за технолошке операције, фазне прелазе…).</w:t>
      </w:r>
      <w:r w:rsidRPr="00634D97">
        <w:rPr>
          <w:rFonts w:ascii="Arial" w:hAnsi="Arial" w:cs="Arial"/>
          <w:b/>
          <w:bCs/>
          <w:color w:val="000000"/>
        </w:rPr>
        <w:t> </w:t>
      </w:r>
      <w:r w:rsidRPr="00C87665">
        <w:rPr>
          <w:rFonts w:ascii="Arial" w:hAnsi="Arial" w:cs="Arial"/>
          <w:color w:val="000000"/>
        </w:rPr>
        <w:t>Теоријски део наставе реализовати уз помоћ слика, проспеката, очигледног наставног средства, шема, скица и видео презентација (кристализатора, сушница, адсорбера, апсорбера, екстрактора, дестилатора, ректификационе колоне…) за објашњавање рада појединачних врста уређаја у којима се одвијају дифузионе операције. За ученике припремити материјале са сликама уређаја које су ученици у обавези да залепе у свесци и да користе како би обележили делове. Континуирано обнављати погонске силе за различите технолошке операције, тражити да ученик дефинише погонску силу за пренос масе, да одреди брзину преноса масе и факторе који је одређују. Од ученика тражити да објасни појмове растварање и кристализација. Мотивисати ученике да конструишу дијаграм растворљивости и очита растворљивост на одређеној температури са дијаграма. Потребно је да ученик разуме колигативне особине раствора и објасни настајање кристалне клице и процес кристализације. Од ученика тражити да дефинише основне параметре влажног ваздуха: апсолутна и релативна влажност, тачка росе и температура влажне кугле. Са ученицима увежбавати да очита влажност ваздуха из дијаграма влажности ваздуха на основу измерених величина. Потребно је да ученик уме да објасни начин рада уређаја за дифузионе операције (кристализатор, сушница, апсорбер, адсорбер, екстрактор, дестилатор, ректификациона колона) уз помоћ слика и скица. Са ученицима анализирати услове дифузионих операција за сваки тип уређаја, разликовати принцип раздвајања супстанце различитим дифузионим операцијама. Важно је да ученик уме објасни процес сушења и дефинише брзину сушења, наведе уређаје и повеже их са одговарајућом намирницом. Потребно је да ученик разликује појмове апсорпција и адсорпција, објасни врсте апсорпције. Од ученика тражити да дефинише брзину екстаркције и од чега она зависи. Потребно је да разликује течне смеше, температуре кључања тих смеша, дефинише молски и масени удео, објасни фазни и равнотежни дијаграм. Ученик треба да зна шта су азеотропске смеше. Важно је да ученик уме да објасни Хенријев, Раулов и Далтонов закон.</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w:t>
      </w:r>
      <w:r w:rsidRPr="00634D97">
        <w:rPr>
          <w:rFonts w:ascii="Arial" w:hAnsi="Arial" w:cs="Arial"/>
          <w:b/>
          <w:bCs/>
          <w:color w:val="000000"/>
        </w:rPr>
        <w:t> Системи управљања и регулације</w:t>
      </w:r>
      <w:r w:rsidRPr="00C87665">
        <w:rPr>
          <w:rFonts w:ascii="Arial" w:hAnsi="Arial" w:cs="Arial"/>
          <w:color w:val="000000"/>
        </w:rPr>
        <w:t xml:space="preserve"> користити блок шеме аутоматске регулације из различитих производних погона и са ученицима их очитавати. Теоријски део наставе </w:t>
      </w:r>
      <w:r w:rsidRPr="00C87665">
        <w:rPr>
          <w:rFonts w:ascii="Arial" w:hAnsi="Arial" w:cs="Arial"/>
          <w:color w:val="000000"/>
        </w:rPr>
        <w:lastRenderedPageBreak/>
        <w:t>реализовати уз помоћ слика, проспеката, очигледног наставног средства, шема, скица и видео презентација (различите врсте система управљања у погонима) за објашњавање. За ученике припремити материјале са сликама (елементи регулационог кола, сигнали, мерни елемент, извршни елемент, регулатор, трансмитер) које су ученици у обавези да залепе у свесци и обележе, а у каснијем раду користе. Објаснити ученицима начин рада кола аутоматске регулације. Ученик треба да зна да објасни значај аутоматизације у погонима прехрамбене индустрије. На примерима шема из погона ученици треба да разликују врсте система управљања и регулације, разликује основне уређаје система аутоматске регулације и да објасни аутоматску регулацију технолошког процеса производње, праћењем аутоматске контроле основних променљивих величина процеса.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току реализације </w:t>
      </w:r>
      <w:r w:rsidRPr="00634D97">
        <w:rPr>
          <w:rFonts w:ascii="Arial" w:hAnsi="Arial" w:cs="Arial"/>
          <w:b/>
          <w:bCs/>
          <w:color w:val="000000"/>
        </w:rPr>
        <w:t>вежби</w:t>
      </w:r>
      <w:r w:rsidRPr="00C87665">
        <w:rPr>
          <w:rFonts w:ascii="Arial" w:hAnsi="Arial" w:cs="Arial"/>
          <w:color w:val="000000"/>
        </w:rPr>
        <w:t> из модула Дифузионе операције ученик решава рачунске задатке у вези дифузионих операција. Обучити ученике да користе инструменте за мерење и одреде величину топлоте растварања калориметром, повећање температуре кључања ебулиоскопском методом. Направити међупредметну корелацију са предметима Хемија и Технике рада у лабораторији и инсистирати да ученици самостално припреме пресићене растворе одређених соли и изврше кристализацију и при том одреди степен искоришћења кристализатора. Обучити ученике да користе дијаграм влажног ваздуха и одреде влажност ваздуха методом тачке росе и помоћу психрометра. Од ученика очекивати да, на основу мерења масе након сушења у лабораторијским сушницама, одреди брзину сушења. На вежбама</w:t>
      </w:r>
      <w:r w:rsidRPr="00634D97">
        <w:rPr>
          <w:rFonts w:ascii="Arial" w:hAnsi="Arial" w:cs="Arial"/>
          <w:b/>
          <w:bCs/>
          <w:color w:val="000000"/>
        </w:rPr>
        <w:t> </w:t>
      </w:r>
      <w:r w:rsidRPr="00C87665">
        <w:rPr>
          <w:rFonts w:ascii="Arial" w:hAnsi="Arial" w:cs="Arial"/>
          <w:color w:val="000000"/>
        </w:rPr>
        <w:t>из модула Системи управљања и регулације давати примере и задатке на који начин се регулишу процесне величине. Као резултате вежбе ученици треба да нацртају дијаграме регулационог кола-дијаграм одзива (температура-време). Проверавати постигнутост исхода користећи блок шеме и дијаграме.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реализације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ученик је обавезан да води дневник рада на вежбама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допунити са ученицима постер величина стања и њихових јединица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 ученицима увежбавати превођење несистемских у системске јединице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 ученицима вежбати рачунске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инсистирати на табеларном и графичком приказу узајамне зависности величина стања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избор машина и апарата ускладити са избраним модулима прехрамбене технологије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дефинисати појединачне и групне домаће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инсистирати на постављању масеног биланса за дифузионе операције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придржавати се Закона о безбедности и здрављу на раду и Правилника о безбедности и здрављу на раду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 току реализације модула узети у обзир предзнања ученика из наставних предмета Физике, Математике, Прехрамбене технологије, Технолошких операција 2. и 3. разреда, Физичке хемије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r w:rsidRPr="00C87665">
        <w:rPr>
          <w:rFonts w:ascii="Arial" w:hAnsi="Arial" w:cs="Arial"/>
          <w:color w:val="000000"/>
        </w:rPr>
        <w:t> У току школске године организовати два пројектна задатка, по један у првом и другом полугодишту.  Приликом реализације пројектних задатака,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Формирати одговарајући број пројектних задатака наспрам броја тимова,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и успоставити корелацију између теоријског и практичног дела предмета. На крају првог и другог полугодишта потребно је да ученици презентују своје пројекте. Наставник, у сарадњи са ученицима, другим наставницима, локалном средином и партнерским компанијама може одабрати и друге теме за пројектне задатке, сличне по садржају и сложености.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Предлог пројектних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Пут од репе до кристала шећера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Сушење воћа и поврћа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 шљиве до шљивовице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Етерична уља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Систем аутоматске регулације у домаћинству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на почетку школске године или на почетку модула упознаје ученике са критеријумима формативног и сумативног оцењивања. Вредновање нивоа постигнућа и напредовања током процеса учења потребно је да буде усклађено са Правилником о оцењивању у средњој школи. На почетку школске године потребно је спровести иницијалну проверу знања. У првој години учења тест може да се ослања на предзнања која су ученици стекли из предмета Физика, док се у наредним годинама тест треба да обухвати проверу достигнутости сисхода из претходне године учења.. На крају школске године спровести тест систематизације градива да би се постигао ниво постигнућа остварености исхода. На крају сваког модула радити тест провере теоријских знања и контролну вежбу која укључује рачунске задатке и сређивање података.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Формативно оцењивање</w:t>
      </w:r>
      <w:r w:rsidRPr="00C87665">
        <w:rPr>
          <w:rFonts w:ascii="Arial" w:hAnsi="Arial" w:cs="Arial"/>
          <w:color w:val="000000"/>
        </w:rPr>
        <w:t> се одвија на сваком часу и постигнућа ученика је могуће вредновати кроз:</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активности ученика на часу (тј. процесу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континуирано праћење достигнутих исхода и нивоа постигнутих компетенција (знања, вештине и ставове)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однос према опреми, уређајима, заштити при раду, заштити животне средине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дневника рада током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формативном оцењивању ученика користити и вредновати лични картон ученика – документ који сачињава и води наставник у циљу евидентирања времена, активности и напретка ученика за време реализације вежби. Избор инструмента за формативно оцењивање зависи од врсте активности која се вреднује. Домаћи задаци ће наставнику омогућити да стекне бољи увид у оствареност исхода кроз анализу питања и задатака који ученици нису знали да ураде, а ученику да прати своје напредовање. Наведена је препорука да се дефинишу појединачни и групни домаћи задаци. Вредновање активности у оквиру тимског рада може се обавити тако да се од сваког члана тима (ученика) тражи објашњење елемената урађеног рада и процена сопственог доприноса у оквиру тима.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Сумативно оцењивање</w:t>
      </w:r>
      <w:r w:rsidRPr="00C87665">
        <w:rPr>
          <w:rFonts w:ascii="Arial" w:hAnsi="Arial" w:cs="Arial"/>
          <w:color w:val="000000"/>
        </w:rPr>
        <w:t> се може извршити на основу: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усмене провере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писане провере знања (контролне вежбе, тест)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самосталних или групних радова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провере практичних вештина и решавања практичних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формативног оцењивања периодично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резултата/решења проблемског или пројектног задатка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Наставник, такође, треба да омогући ученицима да искажу алтернативна решења проблема, иновативност и критичко мишљење и да то адекватно вреднује. Избор инструмента за сумативно </w:t>
      </w:r>
      <w:r w:rsidRPr="00C87665">
        <w:rPr>
          <w:rFonts w:ascii="Arial" w:hAnsi="Arial" w:cs="Arial"/>
          <w:color w:val="000000"/>
        </w:rPr>
        <w:lastRenderedPageBreak/>
        <w:t>оцењивање зависи од врсте активности која се проверава. 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Тестови знања треба да обухвате теоријска питања различитих облика: питања вишеструког избора, питања допуне, питања која захтевају кратак есејски одговор, питања са израчунавањем и анализом графикона. Приликом сваког вредновања постигнућа потребно је ученику дати повратну информацију која помаже да разуме грешке и побољша свој резултат и учење. Тест практичних вештина је најбоље мерити унапред припремљеном листом за оцењивање.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за сваки пројектни задатак или сродну групу задатака, креира критеријум оцењивања и упознаје ученике благовремено са тим. У поступку оцењивања, наставник вреднује прецизност, рационалност у коришћењу ресурса (времена и простора), квалитет крајњег продукта, начин презентовања и аргументовања.</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предмета: Прехрамбена технологија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2465"/>
        <w:gridCol w:w="921"/>
        <w:gridCol w:w="2564"/>
        <w:gridCol w:w="2197"/>
        <w:gridCol w:w="1215"/>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III</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105</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205</w:t>
            </w: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IV</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96</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96</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222</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Напомена: у табели је приказан годишњи фонд часова за сваки облик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са значајем припреме воде за пиће и прехрамбену индустрију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знања за процес припреме и пречишћавања воде и отпадних 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да разликује врсте вода према тврдоћи и њиховој примени у појединим прехрамбеним технологијама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са значајем конзервисања и чувања хране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вештина за примену различитих метода конзервисања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знања о појму и значају стандардизације и значају НАССР концепта у прехрамбеној индустрији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вештина за спровођење техничких поступака у технолошком процесу биосинтетичке и ферментационе производње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знања о различитим прехрамбеним технологијама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вештина за контролу сировина, полупроизвода и готовог производа у различитим прехрамбеним технологијама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 И ТРАЈАЊЕ МОДУЛА ПРЕДМЕТА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Разред: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2"/>
        <w:gridCol w:w="5953"/>
        <w:gridCol w:w="824"/>
        <w:gridCol w:w="824"/>
        <w:gridCol w:w="1023"/>
        <w:gridCol w:w="827"/>
      </w:tblGrid>
      <w:tr w:rsidR="00C87665" w:rsidRPr="00C87665" w:rsidTr="00763FC0">
        <w:tc>
          <w:tcPr>
            <w:tcW w:w="51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282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МОДУЛА</w:t>
            </w:r>
          </w:p>
        </w:tc>
        <w:tc>
          <w:tcPr>
            <w:tcW w:w="165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модула (часови)</w:t>
            </w:r>
          </w:p>
        </w:tc>
      </w:tr>
      <w:tr w:rsidR="00A64C48" w:rsidRPr="00C87665" w:rsidTr="00763FC0">
        <w:tc>
          <w:tcPr>
            <w:tcW w:w="51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282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4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5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28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НАССР концепт у прехрамбеној индустрији</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4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28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Технологија воде</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32</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51</w:t>
            </w:r>
          </w:p>
        </w:tc>
        <w:tc>
          <w:tcPr>
            <w:tcW w:w="4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18</w:t>
            </w:r>
          </w:p>
        </w:tc>
      </w:tr>
      <w:tr w:rsidR="00A64C48" w:rsidRPr="00C87665" w:rsidTr="00763FC0">
        <w:tc>
          <w:tcPr>
            <w:tcW w:w="5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28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Кварење и конзервисање</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35</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51</w:t>
            </w:r>
          </w:p>
        </w:tc>
        <w:tc>
          <w:tcPr>
            <w:tcW w:w="4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75"/>
        <w:gridCol w:w="5187"/>
        <w:gridCol w:w="962"/>
        <w:gridCol w:w="962"/>
        <w:gridCol w:w="1191"/>
        <w:gridCol w:w="966"/>
      </w:tblGrid>
      <w:tr w:rsidR="00C87665" w:rsidRPr="00C87665" w:rsidTr="00763FC0">
        <w:tc>
          <w:tcPr>
            <w:tcW w:w="60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24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МОДУЛА</w:t>
            </w:r>
          </w:p>
        </w:tc>
        <w:tc>
          <w:tcPr>
            <w:tcW w:w="1935"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модула (часови)</w:t>
            </w:r>
          </w:p>
        </w:tc>
      </w:tr>
      <w:tr w:rsidR="00A64C48" w:rsidRPr="00C87665" w:rsidTr="00763FC0">
        <w:tc>
          <w:tcPr>
            <w:tcW w:w="60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24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6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24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Технологија етанола</w:t>
            </w:r>
          </w:p>
        </w:tc>
        <w:tc>
          <w:tcPr>
            <w:tcW w:w="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32</w:t>
            </w:r>
          </w:p>
        </w:tc>
        <w:tc>
          <w:tcPr>
            <w:tcW w:w="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32</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r>
      <w:tr w:rsidR="00A64C48" w:rsidRPr="00C87665" w:rsidTr="00763FC0">
        <w:tc>
          <w:tcPr>
            <w:tcW w:w="6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24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Технологија пекарског квасца</w:t>
            </w:r>
          </w:p>
        </w:tc>
        <w:tc>
          <w:tcPr>
            <w:tcW w:w="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32</w:t>
            </w:r>
          </w:p>
        </w:tc>
        <w:tc>
          <w:tcPr>
            <w:tcW w:w="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32</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r>
      <w:tr w:rsidR="00A64C48" w:rsidRPr="00C87665" w:rsidTr="00763FC0">
        <w:tc>
          <w:tcPr>
            <w:tcW w:w="6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24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Технологија органских киселина</w:t>
            </w:r>
          </w:p>
        </w:tc>
        <w:tc>
          <w:tcPr>
            <w:tcW w:w="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32</w:t>
            </w:r>
          </w:p>
        </w:tc>
        <w:tc>
          <w:tcPr>
            <w:tcW w:w="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32</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МОДУЛА, ИСХОДИ УЧЕЊА, ПРЕПОРУЧЕНИ САДРЖАЈИ И КЉУЧНИ ПОЈМОВИ САДРЖАЈА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Разред:</w:t>
      </w:r>
      <w:r w:rsidRPr="00634D97">
        <w:rPr>
          <w:rFonts w:ascii="Arial" w:hAnsi="Arial" w:cs="Arial"/>
          <w:b/>
          <w:bCs/>
          <w:color w:val="000000"/>
        </w:rPr>
        <w:t> трећи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25"/>
        <w:gridCol w:w="5518"/>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НАССР концепт у прехрамбеној индустрији</w:t>
            </w:r>
          </w:p>
        </w:tc>
      </w:tr>
      <w:tr w:rsidR="00C87665" w:rsidRPr="00C87665" w:rsidTr="00763FC0">
        <w:tc>
          <w:tcPr>
            <w:tcW w:w="2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појам НАССР-а и значај увођења у производњи 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наброји биолошке, физичке и хемијске опасности у производњи 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појмове контролна тачка и критична контролна тачка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повезује критичне контролне тачке са корективним мерама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значај верификације и документованости НАССР-а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појмове добра хигијенска пракса, добра произвођачка пракса и НАССР</w:t>
            </w:r>
          </w:p>
        </w:tc>
        <w:tc>
          <w:tcPr>
            <w:tcW w:w="2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Појам и значај НАССР-а у производњи 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Анализа опасности (биолошке, физичке и хемијске)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критичних контролних тачака и критичних граница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Методе контроле HССР и корективне мере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Верификација и документованост НАССР-а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Добра хигијенска и произвођачка пракса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НАССР, стандарди квалитета, безбедност хране</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Технологија воде</w:t>
            </w:r>
          </w:p>
        </w:tc>
      </w:tr>
      <w:tr w:rsidR="00C87665" w:rsidRPr="00C87665" w:rsidTr="00763FC0">
        <w:tc>
          <w:tcPr>
            <w:tcW w:w="2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врсте вода и карактеристике вода у природи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врсте и карактеристике вода које се користе у прехрамбеној индустрији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тврдоћу 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упореди начине омекшавања 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појам дезинфекције 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поступке за дезинфекцију 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карактеристике отпадних вода у прехрамбеној индустрији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упореди начине пречишћавања отпадних 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процени еколошки непожељне компоненте отпадних 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карбонатну и укупну тврдоћу 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садржај кисеоника у води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садржај хлора у води</w:t>
            </w:r>
          </w:p>
        </w:tc>
        <w:tc>
          <w:tcPr>
            <w:tcW w:w="2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Врсте природних 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Врсте вода у прехрамбеној индустрији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Тврдоћа 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Омекшавање 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Дезинфекција 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Отпадне воде у прехрамбеној индустрији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Пречишћавање отпадних вода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карбонатне тврдоће 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укупне тврдоће 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Омекшавање воде мењачима јона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кисеоника у води</w:t>
            </w:r>
          </w:p>
        </w:tc>
      </w:tr>
      <w:tr w:rsidR="00C87665" w:rsidRPr="00C87665" w:rsidTr="00763FC0">
        <w:tc>
          <w:tcPr>
            <w:tcW w:w="2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одреди садржај гвожђа у води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садржај органских материја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садржај сувог и жареног остатка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одређује pH 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омекшавање воде мењачима јона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средства за личну и колективну заштиту на раду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спроводи процес припреме 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одржава радно место и опрему</w:t>
            </w:r>
          </w:p>
        </w:tc>
        <w:tc>
          <w:tcPr>
            <w:tcW w:w="2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хлора у води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гвожђа у води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садржаја органских материја у води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сувог остатка и жареног остатка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pH воде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Пречишћавање 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Дезинфекција 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Критичне тачке (НАССР) при производњи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врсте вода у прехрамбеној индустрији, тврдоћа воде, пречишћавање, дезинфекција, омекшавање воде</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Кварење и конзервисање</w:t>
            </w:r>
          </w:p>
        </w:tc>
      </w:tr>
      <w:tr w:rsidR="00C87665" w:rsidRPr="00C87665" w:rsidTr="00763FC0">
        <w:tc>
          <w:tcPr>
            <w:tcW w:w="2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узрочнике кварења 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врсте кварења 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физичке методе конзервисања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конзервисања применом хемијских конзерванаса и законска ограничења њихове примене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биохемијски методе конзервисања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процени оправданост метода конзервисања конкретних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примени поједине поступке конзервисања у пракси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испитивање исправности прехрамбених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утврди различите врсте укварености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израчунава масени биланс при укувавању и сушењу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средства за личну и колективну заштиту на раду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контролу поступака конзервисања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прати критичне тачке (додатак различитих конзерванаса и параметре процеса) у току конзервисања (НАССР)</w:t>
            </w:r>
          </w:p>
        </w:tc>
        <w:tc>
          <w:tcPr>
            <w:tcW w:w="2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Узрочници кварења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Врсте и карактеристике кварења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Поступци конзервисања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Физичке методе конзервисања: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применом различитих температура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снижавањем концетрације 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ултразвуком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зрачењем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Хемијски поступци конзервисања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Биолошки поступци конзервисања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r w:rsidRPr="00C87665">
              <w:rPr>
                <w:rFonts w:ascii="Arial" w:hAnsi="Arial" w:cs="Arial"/>
                <w:color w:val="000000"/>
              </w:rPr>
              <w:t>:</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Контрола киселости (млека, воћних сокова)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Микробиолошка исправност млека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Контрола пастеризације и стерилизације пероксидним тестом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Уквареност меса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Ужеглост масти и уља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Контрола сушења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Масени биланс при укувавању и сушењу</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Праћење параметара пастеризације и стерилизације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Узимање узорка за доказивање укварености појединих намирница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Конзервисање различитих прехрамбених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Критичне тачке (НАССР) при производњи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узрочници кварења, поступци конзервисања</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lastRenderedPageBreak/>
        <w:t>Разред:</w:t>
      </w:r>
      <w:r w:rsidRPr="00C87665">
        <w:rPr>
          <w:rFonts w:ascii="Arial" w:hAnsi="Arial" w:cs="Arial"/>
          <w:color w:val="000000"/>
        </w:rPr>
        <w:t> </w:t>
      </w:r>
      <w:r w:rsidRPr="00634D97">
        <w:rPr>
          <w:rFonts w:ascii="Arial" w:hAnsi="Arial" w:cs="Arial"/>
          <w:b/>
          <w:bCs/>
          <w:color w:val="000000"/>
        </w:rPr>
        <w:t>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91"/>
        <w:gridCol w:w="5352"/>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Технологија етанола</w:t>
            </w:r>
          </w:p>
        </w:tc>
      </w:tr>
      <w:tr w:rsidR="00C87665" w:rsidRPr="00C87665" w:rsidTr="00763FC0">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основне и помоћне сировине за производњу алкохола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начине њихове припреме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параметре технолошког процеса производње етанола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фазе производње етанола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опише начине издвајања појединих токова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поступак добијања апсолутног етанола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поступке за упоредну производњу етанола и квашчеве биомасе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процени санацију еколошких последица производње етанола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потребне анализе етанола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резултате лабораторијских испитивања за доказивање квалитета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израчунава масене билансе у производњи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средства за личну и колективну заштиту на раду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пријем сировина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прати услове складиштења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учествује у производњи етанола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контролу сировина, полупроизвода и производа на критичним местима (НАССР)</w:t>
            </w:r>
          </w:p>
        </w:tc>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Сировине и микроорганизми који се користе у производњи етанола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Добијање апсолутног алкохола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Основне фазе поступка производње етанола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Поступци за упоредну производњу етанола и квашчеве биомасе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Споредни производи у производњи етанола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Индустрија производње квасца и етанола као загађивач животне околине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меласе за индустрију врења, разблаживање и израчунавање потребних количина хранљивих соли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испарљивих киселина и естара у етанолу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Масени биланс у производњи етанола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садржаја киселина и естара у етанолу</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Врсте средстава за личну и колективну заштиту на раду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Рад у свим фазама технолошког процеса производње етанола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Вођење евиденције припреме за сваки део технолошког процеса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Критичне тачке (НАССР) при производњи алкохолних пића и квасца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етанол, биомаса, апсолутни алкохол</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w:t>
            </w:r>
            <w:r w:rsidRPr="00634D97">
              <w:rPr>
                <w:rFonts w:ascii="Arial" w:hAnsi="Arial" w:cs="Arial"/>
                <w:b/>
                <w:bCs/>
                <w:color w:val="000000"/>
              </w:rPr>
              <w:t> Технологија пекарског квасца</w:t>
            </w:r>
          </w:p>
        </w:tc>
      </w:tr>
      <w:tr w:rsidR="00C87665" w:rsidRPr="00C87665" w:rsidTr="00763FC0">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основне и помоћне сировине за производњу квасца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начине припреме основних и помоћних сировина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параметре технолошког процеса производње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опише фазе производње квасца (добијање лабораторијске, погонске културе, матичног и </w:t>
            </w:r>
            <w:r w:rsidRPr="00C87665">
              <w:rPr>
                <w:rFonts w:ascii="Arial" w:hAnsi="Arial" w:cs="Arial"/>
                <w:color w:val="000000"/>
              </w:rPr>
              <w:lastRenderedPageBreak/>
              <w:t>продајног квасца)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начине добијања пресованог квасца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опише начине производње сувог квасца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упореди поступке за производњу етанола и квашчеве биомасе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процени санацију еколошких последица производње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потребне анализе пекарског квасца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резултате лабораторијских испитивања за доказивање квалитета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израчунава масене билансе у производњи пекарског квасца</w:t>
            </w:r>
          </w:p>
        </w:tc>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Сировине, основни принципи и услови за производњу пекарског квасца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Основне фазе технолошког поступка производње пекарског квасца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Производња сувог активног квасца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Поступци за упоредну производњу етанола и </w:t>
            </w:r>
            <w:r w:rsidRPr="00C87665">
              <w:rPr>
                <w:rFonts w:ascii="Arial" w:hAnsi="Arial" w:cs="Arial"/>
                <w:color w:val="000000"/>
              </w:rPr>
              <w:lastRenderedPageBreak/>
              <w:t>квашчеве биомасе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Индустрија квасца као загађивач околине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Лабораторијске 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меласе за индустрију врења, разблаживање и израчунавање потребних количина хранљивих соли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Масени биланс у производњи квасца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ферментативне активности пекарског квасца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садржаја беланчевина у квасцу</w:t>
            </w:r>
          </w:p>
        </w:tc>
      </w:tr>
      <w:tr w:rsidR="00C87665" w:rsidRPr="00C87665" w:rsidTr="00763FC0">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користи средства за личну и колективну заштиту на раду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прати параметре у производњи пекарског квасца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обавља паковање квасца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прати услове складиштења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контролу сировина, полупроизвода и готовог производа на критичним местима (НАССР)</w:t>
            </w:r>
          </w:p>
        </w:tc>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Врсте средстава за личну и колективну заштиту на раду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Рад у свим фазама технолошког процеса производње пекарског квасца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Вођење евиденције припреме за сваки део технолошког процеса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Критичне тачке (НАССР) при производњи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пекарски квасац, меласа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w:t>
            </w:r>
            <w:r w:rsidRPr="00634D97">
              <w:rPr>
                <w:rFonts w:ascii="Arial" w:hAnsi="Arial" w:cs="Arial"/>
                <w:b/>
                <w:bCs/>
                <w:color w:val="000000"/>
              </w:rPr>
              <w:t> Технологија органских киселина</w:t>
            </w:r>
          </w:p>
        </w:tc>
      </w:tr>
      <w:tr w:rsidR="00C87665" w:rsidRPr="00C87665" w:rsidTr="00763FC0">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представи врсте и квалитет основних и помоћних сировина у индустрији врења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врсте микроорганизама за различите ферментационе процесе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опише операције припреме сировина за прераду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ферментационе процесе за различите производе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опише фазе технолошког процеса производње органских киселина (сирћетне, лимунске, млечне)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примени правилник о квалитету органских 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амбалажу и начине паковања за поједине врсте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процени санацију еколошких последица производње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потребне анализе органских 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резултате лабораторијских испитивања за доказивање квалитета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израчунава масене билансе у производњи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користи средства за личну и колективну заштиту на раду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прати параметре у свим фазама технолошког процеса производње органских 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прати услове складиштења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контролу сировина, полупроизвода и производа на критичним местима (НАССР)</w:t>
            </w:r>
          </w:p>
        </w:tc>
        <w:tc>
          <w:tcPr>
            <w:tcW w:w="25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Сировине у индустрији производње органских киселина и њихова подела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Помоћне сировине у производњи органских 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Хранљиве подлоге, врсте и припрема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Микроорганизми погодни за добијање органских 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Издвајање продуката биомасе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Производња сирћетне киселине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Производња лимунске киселине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Производња млечне киселине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Сензорни преглед сирћета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садржаја укупних киселина у сирћету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садржаја екстракта у сирћету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садржаја етанола у сирћету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запреминске масе сирћета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садржаја лимунске киселине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Врсте средстава за личну и колективну заштиту на раду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Рад у свим фазама производње органских 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Вођење евиденције припреме за сваку фазу технолошког процеса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Критичне тачке (НАССР) при производњи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органске киселине, микробна биомаса</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lastRenderedPageBreak/>
        <w:t>5.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Теоријски часови, вежбе и настава у блоку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Теоријску наставу реализовати у кабинету/учионици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Лабораторијске вежбе реализовати у лабораторији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Наставу у блоку реализовати у школској радионици и у погонима прехрамбене индустрије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Подела одељења на групе: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Одељење се дели на групе приликом реализације часова вежби и наставе у блоку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Индивидуална настава: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Реализује се приликом извођења лабораторијских вежби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Помоћни наставник:</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Потребно је ангажовати помоћног наставника за реализацију вежби. Часове вежби реализује предметни наставник, а</w:t>
      </w:r>
      <w:r w:rsidRPr="00634D97">
        <w:rPr>
          <w:rFonts w:ascii="Arial" w:hAnsi="Arial" w:cs="Arial"/>
          <w:b/>
          <w:bCs/>
          <w:color w:val="000000"/>
        </w:rPr>
        <w:t> </w:t>
      </w:r>
      <w:r w:rsidRPr="00C87665">
        <w:rPr>
          <w:rFonts w:ascii="Arial" w:hAnsi="Arial" w:cs="Arial"/>
          <w:color w:val="000000"/>
        </w:rPr>
        <w:t>помоћни наставник обавља послове припреме за извођење часова вежби. Под непосредним руководством наставника демонстира радни задатак,</w:t>
      </w:r>
      <w:r w:rsidRPr="00634D97">
        <w:rPr>
          <w:rFonts w:ascii="Arial" w:hAnsi="Arial" w:cs="Arial"/>
          <w:b/>
          <w:bCs/>
          <w:color w:val="000000"/>
        </w:rPr>
        <w:t> </w:t>
      </w:r>
      <w:r w:rsidRPr="00C87665">
        <w:rPr>
          <w:rFonts w:ascii="Arial" w:hAnsi="Arial" w:cs="Arial"/>
          <w:color w:val="000000"/>
        </w:rPr>
        <w:t>пружа помоћ при раду са ученицима на часовима вежби за обављање одређених послова и радних задатака. Планира и требује</w:t>
      </w:r>
      <w:r w:rsidRPr="00634D97">
        <w:rPr>
          <w:rFonts w:ascii="Arial" w:hAnsi="Arial" w:cs="Arial"/>
          <w:b/>
          <w:bCs/>
          <w:color w:val="000000"/>
        </w:rPr>
        <w:t> </w:t>
      </w:r>
      <w:r w:rsidRPr="00C87665">
        <w:rPr>
          <w:rFonts w:ascii="Arial" w:hAnsi="Arial" w:cs="Arial"/>
          <w:color w:val="000000"/>
        </w:rPr>
        <w:t>потребне материјале и средства за рад на часу.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циља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дефинисаног циља предмета и исхода, самостално планира број часова обраде, утврђивања, као и методе и облике рада са ученицима.Улога наставника је да при планирању наставе води рачуна о саставу одељења, резултатима након иницијалног тестирања, степену опремљености школе (кабинета за прехрамбену групу предмета, лабораторија),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првом часу упознати ученике са циљевима и исходима наставе, односно учења, планом рада и критеријумом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сваког модула ученике упознати са циљевима и исходима наставе/учења, планом рада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Наставник се у раду ослања на исходе које ученици достижу из предмета Хемија, Исхрана људи, Основи прехрамбене технологије, Здравствена безбедност хране, Технике рада у лабораторији и Општа микробиологија тако да треба да остварује сталну сарадњу са наставницима ових предмета. Предзнање ученика је неопходно али је и наставник у обавези да утврди са ученицима све оно што јс битно из програма изучавања појединих тематских целина Прехрамбене технологије. 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сваки модул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Методе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методе ради мотивисања ученика и постизања задатих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вербално-текстуалне методе (монолог, дијалог, објашњавање, дискусија, дебата, читање, писање…)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илустративно-демонстративне (слике, плакати, модели, илустрације, таблице, дијаграми, скице, презентације, видео снимци…)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лабораторијско-експерименталне (лабораторијске вежбе, експеримент, практични рад…)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користити различите активне методе наставе (квиз, сликовне асоцијације, активно слушање аудио записа, укрштенице, игру улога, акваријум, студију случаја…) као извор информација и да би се остварила веза са примерима из праксе организовати тематске радионице и позивати стручњаке за одређену област, обилазити сајмове (органска храна), институције задужене за здравствену безбедност хране...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 часовима вежби, осим лабораторијских вежби и практичног рада изводити и пројектну наставу. Пројектну наставу изводити у мањим групама или паровима. Предвидети и време потребно за презентовање радова.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 ученицима вежбати рачунске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дефинисати појединачне и групне домаће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придржавати се Закона о безбедности и здрављу на раду и Правилника о безбедности и здрављу на раду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 току реализације модула узети у обзир предзнања ученика из наставних предмета Хемија, Основи прехрамбене технологије, Биохемија, Општа микробиологија, а међупредметну корелацију остваривати са предметом Технолошка микробиологија и Технолошке операције.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 крају школске године, такође, треба спровести тест систематизације градива и проверити ниво постигнућа ученика и степен остварености исхода.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реализацију наставе – трећи</w:t>
      </w:r>
      <w:r w:rsidRPr="00C87665">
        <w:rPr>
          <w:rFonts w:ascii="Arial" w:hAnsi="Arial" w:cs="Arial"/>
          <w:color w:val="000000"/>
        </w:rPr>
        <w:t> </w:t>
      </w:r>
      <w:r w:rsidRPr="00634D97">
        <w:rPr>
          <w:rFonts w:ascii="Arial" w:hAnsi="Arial" w:cs="Arial"/>
          <w:b/>
          <w:bCs/>
          <w:color w:val="000000"/>
        </w:rPr>
        <w:t>разред</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НАССР концепт у прехрамбеној индустрији </w:t>
      </w:r>
      <w:r w:rsidRPr="00C87665">
        <w:rPr>
          <w:rFonts w:ascii="Arial" w:hAnsi="Arial" w:cs="Arial"/>
          <w:color w:val="000000"/>
        </w:rPr>
        <w:t>ученици треба да се упознају са значајем увођења НАССР система у производњи хране. Објаснити ученицима укључивање стандарда квалитета и безбедности хране у општи систем провере квалитета. Упознати ученике са биолошким, физичким и хемијским опасностима у производњи хране. Важно је да ученици објасне успостављање одговорности свих учесника у ланцу производње хране за безбедност намирница. Заједно са ученицима анализирати технолошке шеме производње и утврђивати критичне контролне тачке. Очекивати од ученика да предлаже адекватне корективне мере за поједине поступке у производњи. Наводити примере и показати примере праћења и правилне документованости свих активности у току производног ланца. Упознати ученике са појмовима добра хигијенска пракса и добра произвођачка пракса и значаја за стандардизацију процеса производње.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Технологија воде</w:t>
      </w:r>
      <w:r w:rsidRPr="00C87665">
        <w:rPr>
          <w:rFonts w:ascii="Arial" w:hAnsi="Arial" w:cs="Arial"/>
          <w:color w:val="000000"/>
        </w:rPr>
        <w:t xml:space="preserve"> ученици треба да се упознају са врстама вода у прехрамбеној индустрији. Објаснити хемијски састав воде појам тврдоће воде. Ученици треба да уоче разлику између различитих врста тврдоће воде. Упознати ученике са начинима омекшавања воде. Ученици треба да процене за које прехрамбене производе се врши омекшавање воде. Ученике упознати са начинима дезинфекције воде. Инсистирати да ученици прикажу технолошку шему </w:t>
      </w:r>
      <w:r w:rsidRPr="00C87665">
        <w:rPr>
          <w:rFonts w:ascii="Arial" w:hAnsi="Arial" w:cs="Arial"/>
          <w:color w:val="000000"/>
        </w:rPr>
        <w:lastRenderedPageBreak/>
        <w:t>пречишћавања воде. Упознати ученике са отпадним водама у прехрамбеној индустрији. Ученици треба да образложе значај пречишћавања отпадних вода пре пуштања у водотокове. Користити различите узорке вода за лабораторијска испитивања. На часовима вежби неопходно је да сваки ученик одреди: карбонатну тврдоће воде, укупну тврдоће воде, количину кисеоника, гвожђа и хлора у води као и да утврди садржај органских материја у води. Ученике упознати са НАССР- анализаом ризика и критичним контролним тачкама у погонима водовода.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Кварење и конзервисање</w:t>
      </w:r>
      <w:r w:rsidRPr="00C87665">
        <w:rPr>
          <w:rFonts w:ascii="Arial" w:hAnsi="Arial" w:cs="Arial"/>
          <w:color w:val="000000"/>
        </w:rPr>
        <w:t> ученике треба упознати са узроцима кварења хране. Обновити са ученицима хемијски састав животних намирница. Приказати ученицима узрочнике кварења хране. Ученици треба да повежу узрочнике кварења намирница са њиховим хемијским саставом. Ученицима објаснити поступке конзервисања (физичке, хемијске и биолошке поступке конзервисање). Инсистирати да ученици прикажу технолошке шеме процеса, уређаја и машина за конзервисање. Ученици треба да образложе сврху и оправданост конзервисања прехрамбених производа. Ученици треба да процене који поступак конзервисања ће се користити за одређени прехрамбени производ. Приказати ученицима НАССР – системски приступ идентификацији, процени и контроли ризика по безбедност производа и радника у погонима. Ученици треба да обаве анализу НАССР – анализа ризика и критичне контролне тачке у производњи.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часовима вежби користити узорке за доказивање укварености појединих намирница и узорке прехрамбених производа за лабораторијске анализе. Објаснити ученицима прорачуне за масени биланс при укувавању и сушењу. Прорачуне обавезно радити поступно, а не користити готове обрасце.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часовима вежби неопходно је да сваки ученик одреди киселости (млека, воћних сокова), микробиолошку исправност млека, уквареност меса, ужеглост масти и уља. Сваки ученик треба да обави контролу сушења и контролу пастеризације и стерилизације пероксидним тестом. Ученици треба рачунски да прикажу масени биланс при укувавању и сушењу.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Вежбе</w:t>
      </w:r>
      <w:r w:rsidRPr="00C87665">
        <w:rPr>
          <w:rFonts w:ascii="Arial" w:hAnsi="Arial" w:cs="Arial"/>
          <w:color w:val="000000"/>
        </w:rPr>
        <w:t> изводити као лабораторијске вежбе. Једна вежба се ради као блок од три школска часа и за то време ученици треба да ураде све анализе а и обраде резултате. Након сваке завршене вежбе, анализирати са ученицима добијене резултате, упоредити их и коментарисати зашто постоје разлике у добијеним резултатима.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Инсистирати код ученика на коришћењу стручне терминологије, а на лабораторијским вежбама примени мере заштите на раду и примени препоруку за заштиту од квара опреме услед неправилног руковања. Наставник је у обавези да припреми детаљна упутства за лабораторијске вежбе, како би ученици унапред били упознати са начином рада: које величине се мере, шта се прорачунава, на који начин се користе измерене величине у процесу анализе. Објаснити и демонстрирати ученицима принцип одређивања тврдоће воде, принципе доказивања хлора и гвожђа у води као и поступке прорачуна. Објаснити и демонстрирати ученицима контролу квалитета конзервисаних прехрамбених производа. Увежбавати са ученицима рачунске задатке одређивања масеног биланса при укувавању и сушењу.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Инсистирати да ученици воде дневник вежби који би садржао извештаје са вежби, резултате мерења, обраду добијених података, графички/ табеларни приказ као и закључке. Редовно прегледати дневнике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Након сваког циклуса вежби, кроз индивидуални рад ученика, оценити ниво савладаности стечених практичних вештина (технику рада, очитавање резултата, представљање резултата табеларно и графички, тумачење резултата). Тест практичних вештина је најбоље мерити унапред направљеном чек листом.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реализације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вежбе изводити као лабораторијске и рачунске вежбе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ученик је обавезан да води дневник рада на вежбама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прорачуне у току одређивања обавезно радити поступно, а не користити готове обрасце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 ученицима вежбати рачунске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дефинисати појединачне и групне домаће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придржавати се Закона о безбедности и здрављу на раду и Правилника о безбедности и здрављу на раду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 на крају школске године треба спровести тест систематизације градива и проверити ниво постигнућа ученика и степен остварености исхода.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Трајање наставе у блоку је укупно пет радних дана по шест школских часова. Часови наставе у блоку треба да се организују после сваког модула у складу са организационим могућностима школе. Наставник даје ученицима задатке који се односе на послове дефинисане исходима учења. Прегледањем Дневника наставе у блоку наставник проверава и оцењује оствареност дефинисаних исхода. Ученици самостално израђују добијене задатке у оквиру реализације наставе у блоку. Сазнања и искуства стечена на блок настави ученици презентују користећи одговарајуће медије за презентацију по сопственом избору.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Наставу у блоку реализовати у погонима водовода – пречишћавање вода, дезинфекција воде, критичне тачке (НАССР) при производњи.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Наставу у блоку реализовати у погонима прехрамбене индустрије: праћење параметара пастеризације и стерилизације, узимање узорка за доказивање укварености појединих намирница, конзервисање различитих прехрамбених производа, критичне тачке (НАССР) при производњи.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реализацију наставе – </w:t>
      </w:r>
      <w:r w:rsidRPr="00C87665">
        <w:rPr>
          <w:rFonts w:ascii="Arial" w:hAnsi="Arial" w:cs="Arial"/>
          <w:color w:val="000000"/>
        </w:rPr>
        <w:t>четврти разред</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Технологија етанола </w:t>
      </w:r>
      <w:r w:rsidRPr="00C87665">
        <w:rPr>
          <w:rFonts w:ascii="Arial" w:hAnsi="Arial" w:cs="Arial"/>
          <w:color w:val="000000"/>
        </w:rPr>
        <w:t>ученици треба да се упознају са сировинама и микроорганизми који се користе у производњи етанола.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Објаснити ученицима технолошки процес добијања апсолутног алкохола. Ученици треба да уоче разлику између апсолутног алкохола и етанола. Ученици треба да прикажу основне фазе поступка производње етанола. Приказати ученицима шеме ректификационих колона. Објаснити ученицима поступке за упоредну производњу етанола и квашчеве биомасе. Ученици треба да уоче разлику у производњи етанола и квашчеве биомасе. Упознати ученике са споредним производима у производњи етанола. Ученици треба да образложе значај споредних производа у производњи етанола. Инсистирати да ученици наведу загађиваче околине као и поступке спречавања еколошког загађења. Приказати ученицина НАССР – системски приступ идентификацији, процени и контроли ризика по безбедност производа и радника у погонима. Ученици треба да обаве анализу НАССР – анализа ризика и критичне контролне тачке у производњи етанола. Објаснити ученицима прорачуне за масени биланс при производњи етанола. Прорачуне обавезно радити поступно, а не користити готове обрасце. На часовима вежби неопходно је да сваки ученик одреди садржај киселина, алкохола,екстракта, испарљивих киселина и естара у етанолу. Ученици треба рачунски да прикажу масени биланс у производњи етанола.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Технологија пекарског квасца </w:t>
      </w:r>
      <w:r w:rsidRPr="00C87665">
        <w:rPr>
          <w:rFonts w:ascii="Arial" w:hAnsi="Arial" w:cs="Arial"/>
          <w:color w:val="000000"/>
        </w:rPr>
        <w:t>ученици треба да се упознају са сировинама и основним принципима и условима за производњу пекарског квасца. Ученицима треба приказати шеме технолошког процеса производње квасца. Ученици треба да прикажу основне фазе технолошког поступка производње пекарског квасца. Заједно са ученицима користити дијаграме промена параметара у технолошком процесу производње квасца. Објаснити ученицима процес производње сувог активног квасца. Веома је важно да ученици објасне поступке за упоредну производњу квашчеве биомасе. Упознати ученике са индустријом квасца као загађивачем животне средине. Инсистирати да ученици наведу загађиваче околине као и поступке спречавања еколошког загађења. Приказати ученицина НАССР – системски приступ идентификацији, процени и контроли ризика по безбедност производа и радника у погонима. Ученици треба да обаве анализу НАССР – анализа ризика и критичне контролне тачке у производњи пекарског квасца. На часовима вежби користити узорке квасаца и меласе за лабораторијска одређивања. Приказати ученицима припрему меласе за индустрију врења, разблаживање и израчунавање потребних количина хранљивих соли. Објаснити ученицима прорачуне за масени биланс при производњи квасца. Прорачуне обавезно радити поступно, а не користити готове обрасце. На часовима вежби неопходно је да сваки ученик одреди садржај беланчевина у квасцу и ферментативну активност пекарског квасца. Ученици треба рачунски да прикажу масени биланс у производњи квасца.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Технологија органских киселина </w:t>
      </w:r>
      <w:r w:rsidRPr="00C87665">
        <w:rPr>
          <w:rFonts w:ascii="Arial" w:hAnsi="Arial" w:cs="Arial"/>
          <w:color w:val="000000"/>
        </w:rPr>
        <w:t xml:space="preserve">ученици треба да се упознају са сировинама и помоћним сировинама које се користе у индустрији врења. Важно је да ученици наведу поделу сировина за индустрију врења. Обновити са ученицима хранљиве подлоге, врсте и њихову припрему. Ученици треба да наброје врсте микроорганизама погодних за добијање органаских киселина. Инсистирати да ученици израде шеме издвајања продуката биомасе. Приказати шеме технолошког процеса производње органских киселина – производња сирћетне киселине, лимунске киселине и млечне киселине. Ученици треба да прикажу основне фазе поступка производње органских киселина и да прикажу упоредну анализу. Инсистирати да ученици наведу загађиваче околине као и поступке спречавања еколошког загађења. Приказати ученицина НАССР – </w:t>
      </w:r>
      <w:r w:rsidRPr="00C87665">
        <w:rPr>
          <w:rFonts w:ascii="Arial" w:hAnsi="Arial" w:cs="Arial"/>
          <w:color w:val="000000"/>
        </w:rPr>
        <w:lastRenderedPageBreak/>
        <w:t>системски приступ идентификацији, процени и контроли ризика по безбедност производа и радника у погонима. Ученици треба да обаве анализу НАССР – анализа ризика и критичне контролне тачке у производњи органских киселина. На часовима вежби користити узорке сирћета за лабораторијска одређивања. Прорачуне обавезно радити поступно, а не користити готове обрасце. На часовима вежби неопходно је да сваки ученик обави сензорни преглед сирћета и да одреди саджај укупних киселина у сирћету, етанола у сирћету, запреминску масу сирћета. Ученици треба рачунски да прикажу масени биланс у производњи органских киселина.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Вежбе</w:t>
      </w:r>
      <w:r w:rsidRPr="00C87665">
        <w:rPr>
          <w:rFonts w:ascii="Arial" w:hAnsi="Arial" w:cs="Arial"/>
          <w:color w:val="000000"/>
        </w:rPr>
        <w:t> изводити као лабораторијске вежбе. Једна вежба се ради као блок од три школска часа и за то време ученици треба да ураде све анализе а и обраде резултате. Након сваке завршене вежбе, анализирати са ученицима добијене резултате, упоредити их и коментарисати зашто постоје разлике у добијеним резултатима. Инсистирати код ученика на коришћењу стручне терминологије, а на лабораторијским вежбама примени мере заштите на раду и примени препорука за заштиту од квара опреме услед неправилног руковања. Наставник је у обавези да припреми детаљна упутства за лабораторијске вежбе, како би ученици унапред били упознати са начином рада које величине се мере, шта се прорачунава, на који начин се користе измерене величине у процесу анализе. Објаснити и демонстрирати ученицима принцип одређивања анализа које се користе за контролу квалитета етанола, квасца и органских киселина. Увежбавати са ученицима рачунске задатке одређивања масеног биланса при производњи етанола, квасца и органских киселина.Увежбавати са ученицима рачунске задатке одређивања масеног биланса при производњи етанола, квасца и органских киселина. Инсистирати да ученици воде дневник вежби који би садржао извештаје са вежби, резултате мерења, обраду добијених података, графички/ табеларни приказ као и закључке. Редовно прегледати дневнике вежби. Након сваког циклуса вежби, кроз индивидуални рад ученика, оценити ниво савладаности стечених практичних вештина (технику рада, очитавање резултата, представљање резултата табеларно и графички, тумачење резултата). Тест практичних вештина је најбоље мерити унапред направљеном чек листом.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реализације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вежбе изводити као лабораторијске и рачунске вежбе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ученик је обавезан да води дневник рада на вежбама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прорачуне у току одређивања обавезно радити поступно, а не користити готове обрасце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 ученицима вежбати рачунске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дефинисати појединачне и групне домаће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придржавати се Закона о безбедности и здрављу на раду и Правилника о безбедности и здрављу на раду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 крају школске године треба спровести тест систематизације градива и проверити ниво постигнућа ученика и степен остварености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вежби наставници, помоћни наставници и ученици су обавезни да имају прописну заштитну одећу током извођења вежби и да се придржавају Правилника о заштити на раду, као и да воде рачуна и наглашавају значај заштите животне средине током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Трајање наставе у блоку је укупно пет радниих дана по шест школских часова. Часови наставе у блоку треба да се организују после сваког модула у складу са организационим могућностима школе. Наставник даје ученицима задатке који се односе на послове дефинисане исходима учења. Прегледањем Дневника наставе у блоку наставник проверава и оцењује оствареност дефинисаних исхода. Ученици самостално израђују добијене задатке у оквиру реализације наставе у блоку. Сазнања и искуства стечена на блок настави ученици презентују користећи одговарајуће медије за презентацију по сопственом избору. Наставу у блоку реализовати у погонима за производњу етанола, квасца и органских киселина. Инсистирати да сваки ученик користи средстава за личну и колективну заштиту на раду, да учествује у свим фазама производње квасца, органских киселина и етанола, да прати параметре производње, да води евиденцију припреме за сваку фазу технолошког процеса и да прати критичне тачке (НАССР) при производњи.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У току школске године организовати два пројектна задатка, по један у првом и другом полугодишту. Приликом реализације пројектних задатака,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w:t>
      </w:r>
      <w:r w:rsidRPr="00C87665">
        <w:rPr>
          <w:rFonts w:ascii="Arial" w:hAnsi="Arial" w:cs="Arial"/>
          <w:color w:val="000000"/>
        </w:rPr>
        <w:lastRenderedPageBreak/>
        <w:t>ученика јасно дефинисати задатке и целине које треба самостално да уради. Формирати одговарајући број пројектних задатака наспрам броја тимова,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и успоставити корелацију између теоријског и практичног дела предмета. На крају првог и другог полугодишта потребно је да ученици презентују своје пројекте. Наставник, у сарадњи са ученицима, другим наставницима, локалном средином и партнерским компанијама може одабрати и друге теме за пројектне задатке, сличне по садржају и сложености.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Предлог пројектних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Разлика прехрамбених производа конзервисаних физичким и хемијским методама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Оправданост употребе адитива за конзервисање прехрамбених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Потребе за проиводњом стратешки важних сировина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Споредни производи прехрамбене индустрије у производњи шећера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Потребе за производњом микробне биомасе и физиолошки активних једињења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на почетку школске године или на почетку модула упознаје ученике са критеријумима формативног и сумативног оцењивања. Вредновање нивоа/ стандарда постигнућа и напредовања током процеса учења потребно је да буде усклађено са Правилником о оцењивању у средњој школи. На почетку школске године потребно је спровести иницијални тест као инструмент провере предзнања ученика. На крају школске године спровести тест систематизације градива да би се проверио ниво постигнућа остварености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континуирано прати и вреднује напредовање ученика као што су: брзина извршавања задатака, однос према постављеним задацима, начин на који долази до резултата, сарадња, иницијатива, упорност, ангажовање и напредовање у односу на претходни период. Све активности се бележе, а на последњем часу наставник излаже своја запажања и добија повратне информације од ученика које користи за давање препорука за даље напредовање, похвалу за рад, материјал за наредне часове и сумативно оцењивање. Дневник практичне наставе се вреднује на основу унапред утврђене листе за оцењивање која је дата ученику пре одласка на наставу у блоку. По повратку са наставе у блоку ученик ради и презентацију и усмено излаже пред осталим ученицима. И за овај део наставник саставља чек листу и изводи коначну оцену. Наставник, за сваки радни задатак или сродну групу задатака, креира критеријум оцењивања и упознаје ученике благовремено са тим. У поступку оцењивања, наставник вреднује прецизност, рационалност у коришћењу ресурса (времена и простора), усклађеност примењеног поступка са стандардима квалитета, квалитет крајњег продукта и сл. (прилагодити предмету).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Формативно оцењивање</w:t>
      </w:r>
      <w:r w:rsidRPr="00C87665">
        <w:rPr>
          <w:rFonts w:ascii="Arial" w:hAnsi="Arial" w:cs="Arial"/>
          <w:color w:val="000000"/>
        </w:rPr>
        <w:t> се одвија на сваком часу и постигнућа ученика је могуће вредновати кроз:</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активности ученика на часу (тј. процесу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 континуирано праћење достигнутих исхода и нивоа постигнутих компетенција(знања, вештине и ставове)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однос према опреми и лабораторијском посуђу, хемикалијама, заштити при раду, заштити животне средине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дневника рада током вежби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Сумативно оцењивање</w:t>
      </w:r>
      <w:r w:rsidRPr="00C87665">
        <w:rPr>
          <w:rFonts w:ascii="Arial" w:hAnsi="Arial" w:cs="Arial"/>
          <w:color w:val="000000"/>
        </w:rPr>
        <w:t> се може извршити на основу: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усмене провере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писане провере знања (контролне вежбе, тест)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самосталних или групних радова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формативног оцењивања периодично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резултата/ решења проблемског или пројектног задатка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такође, треба да омогући ученицима да искажу алтернативна решења проблема, иновативност и критичко мишљење и да то адекватно вреднује.</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предмета: Биохемија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ОСТВАРИВАЊА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2465"/>
        <w:gridCol w:w="921"/>
        <w:gridCol w:w="2564"/>
        <w:gridCol w:w="2197"/>
        <w:gridCol w:w="1215"/>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III</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Напомена: у табели је приказан годишњи фонд часова за сваки облик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са значајем биохемије у прехрамбеној индустрији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са значајем органских једињења у биохемијским процесима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знања о ензимима и њиховoј улози у прехрамбеној индустрији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Унапређивање знања о биохемијским процесима у сировинама и готовим производима при производњи прехрамбених производа и њиховом кварењу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 И ПРЕПОРУЧЕНО ТРАЈАЊЕ ТЕМА ПРЕДМЕТА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5"/>
        <w:gridCol w:w="7450"/>
        <w:gridCol w:w="1978"/>
      </w:tblGrid>
      <w:tr w:rsidR="00C87665" w:rsidRPr="00C87665" w:rsidTr="00763FC0">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3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ТЕМЕ</w:t>
            </w:r>
          </w:p>
        </w:tc>
        <w:tc>
          <w:tcPr>
            <w:tcW w:w="9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теме</w:t>
            </w:r>
          </w:p>
        </w:tc>
      </w:tr>
      <w:tr w:rsidR="00C87665" w:rsidRPr="00C87665" w:rsidTr="00763FC0">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3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Органска једињења значајна за биохемијске процесе</w:t>
            </w:r>
          </w:p>
        </w:tc>
        <w:tc>
          <w:tcPr>
            <w:tcW w:w="9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22</w:t>
            </w:r>
          </w:p>
        </w:tc>
      </w:tr>
      <w:tr w:rsidR="00C87665" w:rsidRPr="00C87665" w:rsidTr="00763FC0">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3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Ензими</w:t>
            </w:r>
          </w:p>
        </w:tc>
        <w:tc>
          <w:tcPr>
            <w:tcW w:w="9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18</w:t>
            </w:r>
          </w:p>
        </w:tc>
      </w:tr>
      <w:tr w:rsidR="00C87665" w:rsidRPr="00C87665" w:rsidTr="00763FC0">
        <w:tc>
          <w:tcPr>
            <w:tcW w:w="5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35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Биохемијски процеси у намирницама</w:t>
            </w:r>
          </w:p>
        </w:tc>
        <w:tc>
          <w:tcPr>
            <w:tcW w:w="9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ТЕМА,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95"/>
        <w:gridCol w:w="5048"/>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Органска једињења значајна за биохемијске процесе</w:t>
            </w:r>
          </w:p>
        </w:tc>
      </w:tr>
      <w:tr w:rsidR="00C87665" w:rsidRPr="00C87665" w:rsidTr="00763FC0">
        <w:tc>
          <w:tcPr>
            <w:tcW w:w="26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6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и поделу угљених хидрата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особине и улогу угљених хидрата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поделу и структуру моносахарида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реактивност моносахарида, дисахарида, полисахарида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редукујуће и нередукујуће дисахариде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хидролизу скроба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представи формулама аминокиселине и њихову </w:t>
            </w:r>
            <w:r w:rsidRPr="00C87665">
              <w:rPr>
                <w:rFonts w:ascii="Arial" w:hAnsi="Arial" w:cs="Arial"/>
                <w:color w:val="000000"/>
              </w:rPr>
              <w:lastRenderedPageBreak/>
              <w:t>поделу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физичке особине аминокиселина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реактивност аминокиселина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представи формулом протеине, поделу према саставу, растворљивости и функцији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карактеристичне реакције протеина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представи формулом липиде и њихову поделу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врсте липида њихов састав, структуру и физичко-хемијске карактеристике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сложене липиде</w:t>
            </w:r>
          </w:p>
        </w:tc>
        <w:tc>
          <w:tcPr>
            <w:tcW w:w="2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Предмет и задатак биохемије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Вода и њена улога у биохемијским процесима, макро и микро елементи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Улога, особине и подела угљених хидрата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Моносахариди, дисахариди, полисахариди-физичко хемијске карактеристике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Аминокиселине, општа формула, подела и својства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Особине аминокиселина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Особине и подела протеина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Прости и сложени протеини-подела, особине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Улога, подела и особине липида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Прости липиди, физичко-хемијске карактеристике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Сложени липиди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 </w:t>
            </w:r>
            <w:r w:rsidRPr="00C87665">
              <w:rPr>
                <w:rFonts w:ascii="Arial" w:hAnsi="Arial" w:cs="Arial"/>
                <w:color w:val="000000"/>
              </w:rPr>
              <w:t>моносахариди, дисахариди, полисахариди-физичко, аминокиселине, липиди</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ТЕМЕ: </w:t>
            </w:r>
            <w:r w:rsidRPr="00634D97">
              <w:rPr>
                <w:rFonts w:ascii="Arial" w:hAnsi="Arial" w:cs="Arial"/>
                <w:b/>
                <w:bCs/>
                <w:color w:val="000000"/>
              </w:rPr>
              <w:t>Ензими</w:t>
            </w:r>
          </w:p>
        </w:tc>
      </w:tr>
      <w:tr w:rsidR="00C87665" w:rsidRPr="00C87665" w:rsidTr="00763FC0">
        <w:tc>
          <w:tcPr>
            <w:tcW w:w="26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6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ензиме и њихов значај за прехрамбену индустрију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улогу ензима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структуру, порекло и механизам деловања ензима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утицај фактора на активност ензима и њихов значај при конзервисању намирница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пример инхибиције и њен значај за прехрамбену индустрију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кофакторе ензимске активности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коензиме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класификује ензиме према типу биохемијске реакције</w:t>
            </w:r>
          </w:p>
        </w:tc>
        <w:tc>
          <w:tcPr>
            <w:tcW w:w="2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Катализа у биохемијским процесима.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Енергија активације, улога катализатора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Дефиниција и улога ензима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Опште карактеристике ензима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Особине ензима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Механизам деловања ензима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Утицај појединих фактора на активност ензима (температура, pH, активатори и инхибитори)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Кофактори ензимске активности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Класификација ензима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коензими, ензими</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Биохемијски процеси у намирницама</w:t>
            </w:r>
          </w:p>
        </w:tc>
      </w:tr>
      <w:tr w:rsidR="00C87665" w:rsidRPr="00C87665" w:rsidTr="00763FC0">
        <w:tc>
          <w:tcPr>
            <w:tcW w:w="26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6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метаболизам угљених хидрата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гликолизу и процес ферментације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опише Кребсов циклус</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млечно-киселинско врење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алкохолну ферментацију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сирћетну ферментацију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процес разлагања протеина, липида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идентификује процесе разлагања угљених хидрата, протеина, масти у технологијама у којима се одвијају ови процеси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биохемијске процесе кварења намирница</w:t>
            </w:r>
          </w:p>
        </w:tc>
        <w:tc>
          <w:tcPr>
            <w:tcW w:w="2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Метаболизам-катаболизам, анаболизам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Метаболизам угљених хидрата, разлагање скроба и гликогена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Анаеробно разлагање угљених хидрата- гликолиза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Аеробно разлагање угљених хидрата – Кребсов циклус</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Млечна, бутерна, пропионска ферментација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Алкохолна ферментација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Сирћетна ферментација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Метаболизам протеина, аминокиселина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Метаболизам липида – хидролиза простих масти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биохемијски процеси, метаболизам протеина, метаболизам липида</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lastRenderedPageBreak/>
        <w:t>5.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Настава се реализује као теоријска настава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Теоријска настава се реализује у кабинету/учионици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Подела одељења на групе: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Одељење се не дели на групе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Помоћни наставник:</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Није потребно је ангажовање помоћног наставника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 Улога наставника је да при планирању наставе води рачуна о саставу одељења и резултатима иницијалног теста, степену опремљености школе (ИТ опрема, библиотека,...), уџбенику и другим наставним материјалима које ће користити. 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 Исходи дефинисани по модулима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 Наставник се у раду ослања на исходе које ученици достижу из предмета Исхрана људи и Хемија.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циља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дефинисаног циља предмета и исхода, самостално планира број часова обраде, утврђивања, као и методе и облике рада са ученицима. Улога наставника је да при планирању наставе води рачуна о саставу одељења, резултатима након иницијалног тестирања, степену опремљености школе,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првом часу упознати ученике са циљевима и исходима наставе, односно учења, планом рада и критеријумом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сваке теме ученике упознати са циљевима и исходима наставе/учења, планом рада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се у раду ослања на исходе које ученици достижу из предмета Хемија и Исхрана људи, тако да треба да остварује сталну сарадњу са наставницима ових предмета. Предзнање ученика је неопходно али је и наставник у обавези да утврди са ученицима све оно што јс битно из програма изучавања појединих тематских целина Биохемије.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сваки модул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Методе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методе ради мотивисања ученика и постизања задатих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вербално-текстуалне методе (монолог, дијалог, објашњавање, дискусија, дебата, читање, писање…)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илустративно-демонстративне (слике, шеме, плакати, модели, илустрације, таблице, дијаграми, скице, презентације, видео снимци…)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користити различите активне методе наставе (квиз, сликовне асоцијације, активно слушање аудио записа, укрштенице, игру улога, акваријум, студију случаја…)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 часовима изводити и пројектну наставу. Пројектну наставу изводити у мањим групама или паровима. Предвидети и време потребно за презентовање радова.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дефинисати појединачне и групне домаће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узети у обзир предзнања ученика из наставних предмета Исхрана људи и Хемија.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реализацију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сваке теме ученике упознати са циљевима и исходима наставе и учења, планом рада и начином оцењивања. Садржаји овог предмета заснивају се на теоријским поставкама предмета Исхрана људи и Хемија. Предзнање ученика је неопходно али је наставник у обавези да утврди са ученицима све оно што је битно из програма изучавања појединих тематских целина ова два предмета. Инсистирати да ученици користе стручну терминологију на часовима.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оквиру сваке програмске целине ученике оспособљавати да самостално проналазе, систематизују и користе информације из различитих извора (стручна литература, интернет, уџбеници), визуелно опажају, пореде и успостављају везе између различитих садржаја (повезивање садржаја предмета са свакодневним искуством и садржајима других предмета, тимски рад, самопроцену, презентацију својих радова и ефикасну вербалну, визуелну, усмену и писану комуникацију).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Садржаје и исходе једног модула није неопходно увек остваривати у целости па затим прелазити на други. Могуће је наставу остваривати комбиновано са другим садржајима у дужем периоду. На крају сваке теме реализовати тест знања.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 </w:t>
      </w:r>
      <w:r w:rsidRPr="00634D97">
        <w:rPr>
          <w:rFonts w:ascii="Arial" w:hAnsi="Arial" w:cs="Arial"/>
          <w:b/>
          <w:bCs/>
          <w:color w:val="000000"/>
        </w:rPr>
        <w:t>Органска једињења значајна за биохемијске процесе </w:t>
      </w:r>
      <w:r w:rsidRPr="00C87665">
        <w:rPr>
          <w:rFonts w:ascii="Arial" w:hAnsi="Arial" w:cs="Arial"/>
          <w:color w:val="000000"/>
        </w:rPr>
        <w:t>дискутовати са ученицима и обновити грађу, поделу и улогу угљених хидрата. Издвојити најважније представнике угљених хидрата који су значајни за прехрамбену индустрију. Ученицима дати упутства о физичко-хемијским карактеристикама најважнијих угљених хидрата (моносахарида, дисахарида и полисахарида). Објаснити реактивност угљених хидрата и разлику између редукујућих и нередукујућих дисахарида. Објаснити хидролизу скроба и њен значај у прехрамбеној индустрији. Сугерисати ученицима да постером прикажу постепену хидролизу скроба и промену боја декстрина. Кроз разговор са ученицима обновити значај, грађу и улогу аминокиселина и протеина. Сугерисати ученицима да прикажу грађу пептидне везе. Објаснити ученицима физичко-хемијске карактеристике аминокиселина као и њихову реактивност. Објаснити процесе денатурације и коагулације протеина. Дефинисати поделе протеина према сложености, саставу и растворљивости. Објаснити улогу и значај протеина у важним процесима у организму – ензими, хормони, антитела. Сугерисати ученицима да постером прикажу групе намирница у којима су заступљене есенцијалне и неесенцијалне аминокиселине. Кроз разговор са ученицима обновити структуру, поделу и особине липида. Дефинисати физичко-хемијске карактеристике простих и сложених липида. Истаћи ученицима важност фосфолипида, лецитина, у прехрамбеној индустрији. Важно је да ученици направе разлику између засићених и незасићених масних киселина. Сугерисати ученицима да прикажу прехрамбене производе у којима се користи лецитин као емулгатор.</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lastRenderedPageBreak/>
        <w:t>У оквиру теме </w:t>
      </w:r>
      <w:r w:rsidRPr="00634D97">
        <w:rPr>
          <w:rFonts w:ascii="Arial" w:hAnsi="Arial" w:cs="Arial"/>
          <w:b/>
          <w:bCs/>
          <w:color w:val="000000"/>
        </w:rPr>
        <w:t>Ензими у</w:t>
      </w:r>
      <w:r w:rsidRPr="00C87665">
        <w:rPr>
          <w:rFonts w:ascii="Arial" w:hAnsi="Arial" w:cs="Arial"/>
          <w:color w:val="000000"/>
        </w:rPr>
        <w:t>путити ученике у улогу и грађу ензима. Објаснити давање тривијалних назива ензимима. Објаснити ученицима механизам деловања ензима и модел „кључ-брава”. Инсистирати да ученици цртежом прикажу модел „кључ-брава”. Објаснити ученицима енергију активације и улогу ензима као катализатора. Сугерисати ученицима да графички прикажу енергију активације ензима и модел „кључ-брава”. Дефинисати факторе који утичу на активност ензима. Важно је да ученици прикажу активност ензима у намирницама приликом замрзавања и након њега. Објаснити улогу ензима у прехрамбеној индустрији. Објаснити улогу ензима у кварењу намирница. Објаснити значај процеса бланширања при конзервисању намирница. Инсистирати да сваки ученик прикаже ензимске промене које се дешавају пре бланширања. Упутити ученике у грађу сложених ензима. Објаснити кофакторе ензимске активности. Објаснити коензиме. Упутити ученике у класификацију ензима на основу типа биохемијске реакције коју катализују. Ученици треба да прикажу класификацију ензима.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теме </w:t>
      </w:r>
      <w:r w:rsidRPr="00634D97">
        <w:rPr>
          <w:rFonts w:ascii="Arial" w:hAnsi="Arial" w:cs="Arial"/>
          <w:b/>
          <w:bCs/>
          <w:color w:val="000000"/>
        </w:rPr>
        <w:t>Биохемијски процеси у намирницама </w:t>
      </w:r>
      <w:r w:rsidRPr="00C87665">
        <w:rPr>
          <w:rFonts w:ascii="Arial" w:hAnsi="Arial" w:cs="Arial"/>
          <w:color w:val="000000"/>
        </w:rPr>
        <w:t>упутити ученике у</w:t>
      </w:r>
      <w:r w:rsidRPr="00634D97">
        <w:rPr>
          <w:rFonts w:ascii="Arial" w:hAnsi="Arial" w:cs="Arial"/>
          <w:b/>
          <w:bCs/>
          <w:color w:val="000000"/>
        </w:rPr>
        <w:t> </w:t>
      </w:r>
      <w:r w:rsidRPr="00C87665">
        <w:rPr>
          <w:rFonts w:ascii="Arial" w:hAnsi="Arial" w:cs="Arial"/>
          <w:color w:val="000000"/>
        </w:rPr>
        <w:t>процес метаболизма. Објаснити процесе катаболизма и анаболизма. Сугерисати ученицима да постером прикажу метаболизам. Указати ученицима на улогу ензима у метаболизму. Објаснити ученицима метаболизам угљених хидрата, гликолизу и ферментацију. Приказати и објаснити ученицима Кребсов циклус. Објаснити млечно-киселинску, алкохолну и сирћетну ферментацију. Сугерисати ученицима да постерима прикажу поједине ферментације са нагласком на услове и изазиваче ферментација. Важно је да ученици уоче разлику између појединих ферментација. Ученици треба да повезжу ферментације са технолошким процесима у прехрамбеној индустрији.</w:t>
      </w:r>
      <w:r w:rsidRPr="00634D97">
        <w:rPr>
          <w:rFonts w:ascii="Arial" w:hAnsi="Arial" w:cs="Arial"/>
          <w:b/>
          <w:bCs/>
          <w:color w:val="000000"/>
        </w:rPr>
        <w:t> </w:t>
      </w:r>
      <w:r w:rsidRPr="00C87665">
        <w:rPr>
          <w:rFonts w:ascii="Arial" w:hAnsi="Arial" w:cs="Arial"/>
          <w:color w:val="000000"/>
        </w:rPr>
        <w:t>Нагласити непожељне ферментације у прехрамбеној индустрији. Приказати и објаснити ученицима процесе разлагања протеина.</w:t>
      </w:r>
      <w:r w:rsidRPr="00634D97">
        <w:rPr>
          <w:rFonts w:ascii="Arial" w:hAnsi="Arial" w:cs="Arial"/>
          <w:b/>
          <w:bCs/>
          <w:color w:val="000000"/>
        </w:rPr>
        <w:t> </w:t>
      </w:r>
      <w:r w:rsidRPr="00C87665">
        <w:rPr>
          <w:rFonts w:ascii="Arial" w:hAnsi="Arial" w:cs="Arial"/>
          <w:color w:val="000000"/>
        </w:rPr>
        <w:t>Приказати и објаснити ученицима процесе разлагања липида. Важно је да ученици разликују биохемијске процесе кварења намирница.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 </w:t>
      </w:r>
      <w:r w:rsidRPr="00C87665">
        <w:rPr>
          <w:rFonts w:ascii="Arial" w:hAnsi="Arial" w:cs="Arial"/>
          <w:color w:val="000000"/>
        </w:rPr>
        <w:t>У току школске године организовати један пројектни задатак, у другом полугодишту. Приликом реализације пројектног задатка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На крају другог полугодишта потребно је да ученици презентују свој пројекат. Наставник, у сарадњи са ученицима и другим наставницима може одабрати теме за пројектне задатке, сличне по садржају и сложености.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За реализацију пројектног задатка ученици користе знања стечена у оквиру предмета: Исхрана људи и Хемија. 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Предлози за пројектну наставу: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Производња киселог купуса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Производња јогурта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Производња плавог сира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Уквареност сирева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w:t>
      </w:r>
      <w:r w:rsidRPr="00C87665">
        <w:rPr>
          <w:rFonts w:ascii="Arial" w:hAnsi="Arial" w:cs="Arial"/>
          <w:color w:val="000000"/>
        </w:rPr>
        <w:t> </w:t>
      </w:r>
      <w:r w:rsidRPr="00634D97">
        <w:rPr>
          <w:rFonts w:ascii="Arial" w:hAnsi="Arial" w:cs="Arial"/>
          <w:b/>
          <w:bCs/>
          <w:color w:val="000000"/>
        </w:rPr>
        <w:t>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Наставник на почетку школске године или на почетку теме упознаје ученике са критеријумима формативног и сумативног оцењивања. Вредновање нивоа постигнућа и напредовања током процеса учења потребно је да буде усклађено са Правилником о оцењивању у средњој школи. На почетку школске године потребно је спровести иницијалну проверу знања као инструмент провере предзнања ученика. На крају школске године спровести тест систематизације градива да би се постигао ниво постигнућа остварености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континуирано прати и вреднује напредовање ученика (брзина извршавања задатака, однос према постављеним задацима, начин на који долази до резултата, сарадња, иницијатива, упорност, ангажовање и напредовање у односу на претходни период). Све активности бележити и ученику давати повратну информацију и препоруку за даље напредовање, похвалу за рад, материјал за наредне часове.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Формативно оцењивање</w:t>
      </w:r>
      <w:r w:rsidRPr="00C87665">
        <w:rPr>
          <w:rFonts w:ascii="Arial" w:hAnsi="Arial" w:cs="Arial"/>
          <w:color w:val="000000"/>
        </w:rPr>
        <w:t> се одвија на сваком часу и постигнућа ученика је могуће вредновати кроз:</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активности ученика на часу (тј. процесу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континуирано праћење достигнутих исхода и нивоа постигнутих компетенција(знања и ставова)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формативном оцењивању ученика користити и вредновати лични картон ученика.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Сумативно оцењивање</w:t>
      </w:r>
      <w:r w:rsidRPr="00C87665">
        <w:rPr>
          <w:rFonts w:ascii="Arial" w:hAnsi="Arial" w:cs="Arial"/>
          <w:color w:val="000000"/>
        </w:rPr>
        <w:t> се може извршити на основу: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усмене провере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писане провере знања (контролне вежбе, тест)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самосталних или групних радова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формативног оцењивања периодично.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резултата/решења проблемског или пројектног задатка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такође, треба да омогући ученицима да искажу алтернативна решења проблема, иновативност и критичко мишљење и да то адекватно вреднујеИзбор инструмента за сумативно оцењивање зависи од врсте активности која се проверава. 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Тестови знања треба да обухвате теоријска питања различитих облика: питања вишеструког избора, питања допуне, питања која захтевају кратак есејски одговор, питања са израчунавањем и анализом графикона. Приликом сваког вредновања постигнућа потребно је ученику дати повратну информацију која помаже да разуме грешке и побољша свој резултат и учење. 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за сваки пројектни задатак или сродну групу задатака, креира критеријум оцењивања и упознаје ученике благовремено са тим. У поступку оцењивања, наставник вреднује прецизност, рационалност у коришћењу ресурса (времена и простора), квалитет крајњег продукта, начин презентовања и аргументовања.</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предмета: Физичка хемија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ОСТВАРИВАЊА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2465"/>
        <w:gridCol w:w="921"/>
        <w:gridCol w:w="2564"/>
        <w:gridCol w:w="2197"/>
        <w:gridCol w:w="1215"/>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III</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35</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105</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Напомена: у табели је приказан годишњи фонд часова за сваки облик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Развиање знања о интеракцији материје и енергије потребних за разумевање технолошког процеса у прехрамбеној индустрији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са основним појмовима о оптичким особинама материје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Унапређивање знања о значају праћења кинетике, процеса као начина да се одреде основни параметри технолошког процеса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 Упознавање са основним појмовима о појавама на граници фаза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са основним појмовима о працесима који се одигравају у електролитичкој ћелији и галванским елементима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вештина код ученика да рукује различитим инструментима за мерење процесних величина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да прерачуна измерене величине из јединица једног мерног система у јединице другог система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 И ТРАЈАЊЕ МОДУЛА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7"/>
        <w:gridCol w:w="6602"/>
        <w:gridCol w:w="768"/>
        <w:gridCol w:w="768"/>
        <w:gridCol w:w="951"/>
        <w:gridCol w:w="517"/>
      </w:tblGrid>
      <w:tr w:rsidR="00C87665" w:rsidRPr="00C87665" w:rsidTr="00763FC0">
        <w:tc>
          <w:tcPr>
            <w:tcW w:w="44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313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МОДУЛА</w:t>
            </w:r>
          </w:p>
        </w:tc>
        <w:tc>
          <w:tcPr>
            <w:tcW w:w="142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модула (часови)</w:t>
            </w:r>
          </w:p>
        </w:tc>
      </w:tr>
      <w:tr w:rsidR="00A64C48" w:rsidRPr="00C87665" w:rsidTr="00763FC0">
        <w:tc>
          <w:tcPr>
            <w:tcW w:w="44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31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4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2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3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Оптичке методе испитивања у прехрамбеној индустрији</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20</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w:t>
            </w:r>
          </w:p>
        </w:tc>
        <w:tc>
          <w:tcPr>
            <w:tcW w:w="4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3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Колоидна хемија</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4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3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Хемијска кинетика и равнотежа</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w:t>
            </w:r>
          </w:p>
        </w:tc>
        <w:tc>
          <w:tcPr>
            <w:tcW w:w="4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3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Појаве на граници фаза</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5</w:t>
            </w:r>
          </w:p>
        </w:tc>
        <w:tc>
          <w:tcPr>
            <w:tcW w:w="4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5.</w:t>
            </w:r>
          </w:p>
        </w:tc>
        <w:tc>
          <w:tcPr>
            <w:tcW w:w="3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Електрохемијске методе испитивања</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20</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w:t>
            </w:r>
          </w:p>
        </w:tc>
        <w:tc>
          <w:tcPr>
            <w:tcW w:w="4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МОДУЛА, ИСХОДИ УЧЕЊА, ПРЕПОРУЧЕНИ САДРЖАЈИ /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2"/>
        <w:gridCol w:w="6581"/>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Оптичке методе испитивања у прехрамбеној индустрији</w:t>
            </w:r>
          </w:p>
        </w:tc>
      </w:tr>
      <w:tr w:rsidR="00C87665" w:rsidRPr="00C87665" w:rsidTr="00763FC0">
        <w:tc>
          <w:tcPr>
            <w:tcW w:w="1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31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1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природу и особине светлости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законе одбијања и преламања светлости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и примени рефрактометријску анализу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појаву поларизације светлости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апсорпцију светлости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фотоелектричну колориметрију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спектар и врсте спектара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спектрофотометрију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примени оптичке методе у испитивању 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концентрацију суве материје у раствору рефрактометријски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полариметријску анализу раствора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колориметријске анализе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примени спектрофотометријске </w:t>
            </w:r>
            <w:r w:rsidRPr="00C87665">
              <w:rPr>
                <w:rFonts w:ascii="Arial" w:hAnsi="Arial" w:cs="Arial"/>
                <w:color w:val="000000"/>
              </w:rPr>
              <w:lastRenderedPageBreak/>
              <w:t>анализе у испитивању хране</w:t>
            </w:r>
          </w:p>
        </w:tc>
        <w:tc>
          <w:tcPr>
            <w:tcW w:w="31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Природа и особине светлости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Закон преламања и одбијања светлости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Рефрактометрија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Поларизација светлости, оптички активне супстанце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Полариметријска анализа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Апсорпција светлости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Фотоелектична колориметрија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Спектри-подела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Спектрофотометрија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рефрактометријско одређивање шећера у раствору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полариметријска анализа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фотоелектрична колориметрија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спектрофометријска анализа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рефрактометрија, полариметрија, колориметрија, спектрофотометрија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МОДУЛА:</w:t>
            </w:r>
            <w:r w:rsidRPr="00634D97">
              <w:rPr>
                <w:rFonts w:ascii="Arial" w:hAnsi="Arial" w:cs="Arial"/>
                <w:b/>
                <w:bCs/>
                <w:color w:val="000000"/>
              </w:rPr>
              <w:t> Колоидна хемија</w:t>
            </w:r>
          </w:p>
        </w:tc>
      </w:tr>
      <w:tr w:rsidR="00C87665" w:rsidRPr="00C87665" w:rsidTr="00763FC0">
        <w:tc>
          <w:tcPr>
            <w:tcW w:w="1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31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1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дефинишe макромолекуларне и мицеларне колоиде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начине добијања и пречишћавања колоида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молекулско-кинетичке особине колоида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наелектрисање колоидних система и електрокинетичке појаве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и објасни оптичка својства колоидних система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стабилност колоидних система и процесе коагулације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процес желатинизације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моларну масу линеарних макромолекула мерењем вискозитета разблажених раствора</w:t>
            </w:r>
          </w:p>
        </w:tc>
        <w:tc>
          <w:tcPr>
            <w:tcW w:w="31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Дисперзни системи, подела, врсте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Колоидни раствори, карактеристике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Лиофобни и лиофилни колоиди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Особине колоида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Коагулација колоида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Желатинизација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моларне масе линеарних макромолекула мерењем вискозитета разблажених раствора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колоиди, коагулација, желатинизација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w:t>
            </w:r>
            <w:r w:rsidRPr="00634D97">
              <w:rPr>
                <w:rFonts w:ascii="Arial" w:hAnsi="Arial" w:cs="Arial"/>
                <w:b/>
                <w:bCs/>
                <w:color w:val="000000"/>
              </w:rPr>
              <w:t> Хемијска кинетика и равнотежа</w:t>
            </w:r>
          </w:p>
        </w:tc>
      </w:tr>
      <w:tr w:rsidR="00C87665" w:rsidRPr="00C87665" w:rsidTr="00763FC0">
        <w:tc>
          <w:tcPr>
            <w:tcW w:w="1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31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1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брзину хемијске рекције и факторе од којих она зависи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енергију активације, катализу и фотохемијске реакције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закон о дејству маса и равнотежу у хомогеним системима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примени Л` Шатељеов принцип</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примени Гибсово правило фаза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физичку равотежу на једнокомпонентном систему лед-вода-водена пара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константу брзине полариметријски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уочи како различити фактори утичу на брзину хемијске реакције у стању равнотеже</w:t>
            </w:r>
          </w:p>
        </w:tc>
        <w:tc>
          <w:tcPr>
            <w:tcW w:w="31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Брзина хемијске рекције и њена зависност од концентрације реактаната и температуре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Енергија активације, ред и молекуларност, сложене хемијске реакције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Хемијска равнотежа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Л` шатељеов принцип</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Гибсово правило фаза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Једнокомпонентни системи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полариметријско одређивање константе брзине инверзије сахарозе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утицај фактора на брзину хемијских реакција и равнотежу</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колоиди, коагулација, желатинизација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w:t>
            </w:r>
            <w:r w:rsidRPr="00634D97">
              <w:rPr>
                <w:rFonts w:ascii="Arial" w:hAnsi="Arial" w:cs="Arial"/>
                <w:b/>
                <w:bCs/>
                <w:color w:val="000000"/>
              </w:rPr>
              <w:t> Појаве на граници фаза</w:t>
            </w:r>
          </w:p>
        </w:tc>
      </w:tr>
      <w:tr w:rsidR="00C87665" w:rsidRPr="00C87665" w:rsidTr="00763FC0">
        <w:tc>
          <w:tcPr>
            <w:tcW w:w="1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31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1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појаву површинског напона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објасни апсорпцију и адсорпцију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хроматографске методе анализе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обави хроматографско испитивање</w:t>
            </w:r>
          </w:p>
        </w:tc>
        <w:tc>
          <w:tcPr>
            <w:tcW w:w="31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Површински напон и површински активне материје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Сорпције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Једначина адсорпционе изотерме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Хроматогрфија (адсорпциона, подеона, на хартији)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Гасна и јоноизмењивачка хроматографија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хроматографија на папиру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гасна хроматографија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апсорпција, адсорпција, хроматографија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МОДУЛА:</w:t>
            </w:r>
            <w:r w:rsidRPr="00634D97">
              <w:rPr>
                <w:rFonts w:ascii="Arial" w:hAnsi="Arial" w:cs="Arial"/>
                <w:b/>
                <w:bCs/>
                <w:color w:val="000000"/>
              </w:rPr>
              <w:t> Електрохемијске методе испитивања</w:t>
            </w:r>
          </w:p>
        </w:tc>
      </w:tr>
      <w:tr w:rsidR="00C87665" w:rsidRPr="00C87665" w:rsidTr="00763FC0">
        <w:tc>
          <w:tcPr>
            <w:tcW w:w="1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31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18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појам електрохемијских реакција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разликuje проводнике I и II врсте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процес електролизе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електричну и моларну проводљивост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покретљивост јона и објасни кондуктометријску титрацију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примени Оствалдов закон разблажења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Фарадејеве законе електролизе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кулонометрију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теорију галванског елемента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хемијске изворе струје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Нернстову једначину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примени електрохемијски низ елемената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електромоторну силу и електродни потенцијал</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електроде прве и друге врсте редокс електроде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потенциометријску титрацију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специфичну и моларну проводљивост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кондуктометријску титрацију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кулонометријску титрацију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појединачни потенцијал и равнотежни напон</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pH-вредност и изврши pH-</w:t>
            </w:r>
            <w:r w:rsidRPr="00C87665">
              <w:rPr>
                <w:rFonts w:ascii="Arial" w:hAnsi="Arial" w:cs="Arial"/>
                <w:color w:val="000000"/>
              </w:rPr>
              <w:lastRenderedPageBreak/>
              <w:t>метријску титрацију</w:t>
            </w:r>
          </w:p>
        </w:tc>
        <w:tc>
          <w:tcPr>
            <w:tcW w:w="31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Хемијске и електрохемијске реакције, проводници прве и друге врсте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Електролиза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Електрохемијска проводљивост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Моларна проводљивост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Закон о независном путовању јона, покретљивост јона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Оствалдов закон разблажења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Кондуктометријска титрација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Фарадејеви закони електролизе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Кулонометри, кулонометријска титрација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Теорија галванског елемента, данијелов елеменат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Хемијски извори електричне струје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Нернстова једначина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Електрохемијски низ елемената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Електроде прве врсте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Електроде друге врсте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Редокс електроде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Вистонов стандардни елеменат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електромоторне силе и електродног потенцијала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ph-вредности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Потенциометријска титрација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специфичне и моларне проводљивости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кондуктометријска титрација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кулонометријска титрација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појединачног потенцијала и равнотежног напона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одређивање pH</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pH-метријска титрација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оптичке методе испитивања у прехрамбеној индустрији, колоидни раствори, хемијска кинетика и равнотежа, појаве на граници фаза, електрохемијске методе испитивања</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lastRenderedPageBreak/>
        <w:t>5.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Настава се реализује кроз часове теоријске наставе и вежби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Теоријска настава се реализује у кабинету/учионици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Вежбе се реализују у школској лабораторији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Подела одељења на групе: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Одељење се дели на групе на часовима вежби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Индивидуална настава: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Реализује се приликом извођења лабораторијских вежби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Помоћни наставник:</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Потребно је ангажовати помоћног наставника за реализацију вежби. Часове вежби реализује предметни наставник а</w:t>
      </w:r>
      <w:r w:rsidRPr="00634D97">
        <w:rPr>
          <w:rFonts w:ascii="Arial" w:hAnsi="Arial" w:cs="Arial"/>
          <w:b/>
          <w:bCs/>
          <w:color w:val="000000"/>
        </w:rPr>
        <w:t> </w:t>
      </w:r>
      <w:r w:rsidRPr="00C87665">
        <w:rPr>
          <w:rFonts w:ascii="Arial" w:hAnsi="Arial" w:cs="Arial"/>
          <w:color w:val="000000"/>
        </w:rPr>
        <w:t>помоћни наставник обавља послове припреме за извођење часова вежби. Под непосредним руководством наставника демонстира радни задатак,</w:t>
      </w:r>
      <w:r w:rsidRPr="00634D97">
        <w:rPr>
          <w:rFonts w:ascii="Arial" w:hAnsi="Arial" w:cs="Arial"/>
          <w:b/>
          <w:bCs/>
          <w:color w:val="000000"/>
        </w:rPr>
        <w:t> </w:t>
      </w:r>
      <w:r w:rsidRPr="00C87665">
        <w:rPr>
          <w:rFonts w:ascii="Arial" w:hAnsi="Arial" w:cs="Arial"/>
          <w:color w:val="000000"/>
        </w:rPr>
        <w:t>пружа помоћ при раду са ученицима на часовима вежби за обављање одређених послова и радних задатака. Планира и требује</w:t>
      </w:r>
      <w:r w:rsidRPr="00634D97">
        <w:rPr>
          <w:rFonts w:ascii="Arial" w:hAnsi="Arial" w:cs="Arial"/>
          <w:b/>
          <w:bCs/>
          <w:color w:val="000000"/>
        </w:rPr>
        <w:t> </w:t>
      </w:r>
      <w:r w:rsidRPr="00C87665">
        <w:rPr>
          <w:rFonts w:ascii="Arial" w:hAnsi="Arial" w:cs="Arial"/>
          <w:color w:val="000000"/>
        </w:rPr>
        <w:t>потребне материјале и средства за рад на часу.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циља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дефинисаног циља предмета и исхода, самостално планира број часова обраде, утврђивања, као и методе и облике рада са ученицима.Улога наставника је да при планирању наставе води рачуна о саставу одељења, резултатима након иницијалног тестирања, степену опремљености школе (кабинета за прехрамбену групу предмета, лабораторија),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првом часу упознати ученике са циљевима и исходима наставе, односно учења, планом рада и критеријумом и начинима оцењивања. На почетку сваког модула ученике упознати са циљевима и исходима наставе/учења, планом рада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сваки модул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lastRenderedPageBreak/>
        <w:t>Методе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методе ради мотивисања ученика и постизања задатих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вербално-текстуалне методе (монолог, дијалог, објашњавање, дискусија, дебата, читање, писање…)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илустративно-демонстративне (слике, шеме, плакати, модели, илустрације, таблице, дијаграми, скице, презентације, видео снимци…)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лабораторијско-експерименталне (лабораторијске вежбе, експеримент, практични рад…)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активне методе наставе (квиз, сликовне асоцијације, активно слушање аудио записа, укрштенице, игру улога, акваријум, студију случаја…)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часовима вежби, осим лабораторијских вежби и практичног рада изводити и пројектну наставу. Пројектну наставу изводити у мањим групама или паровима. Предвидети и време потребно за презентовање радова.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ученик је обавезан да води дневник рада на вежбама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дефинисати појединачне и групне домаће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придржавати се Закона о безбедности и здрављу на раду и Правилника о безбедности и здрављу на раду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узети у обзир предзнања ученика из наставних предмета Математика, Технолошке операције, Прехрамбена технологија, Физика и Хемија.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реализацију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сваког модула ученике упознати са циљевима и исходима наставе и учења, планом рада и начином оцењивања. Садржаји овог предмета заснивају се на теоријским поставкама предмета Технике рада у лабораторији, Технолошке операције, Физика и Хемија. Предзнање ученика је неопходно али је наставник у обавези да утврди са ученицима све оно што је битно из програма изучавања појединих тематских целина ова два предмета. Инсистирати да ученици користе стручну терминологију на часовима. Међупредметну корелацију остваривати и са предметом Прехрамбена технологија, наводећи употребу физичкохемијских метода у анализама воде и прехрамбених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оквиру сваке програмске целине ученике оспособљавати да самостално проналазе, систематизују и користе информације из различитих извора (стручна литература, интернет, уџбеници), визуелно опажају, пореде и успостављају везе између различитих садржаја (повезивање садржаја предмета са свакодневним искуством и садржајима других предмета, тимски рад, самопроцену, презентацију својих радова и ефикасну вербалну, визуелну, усмену и писану комуникацију).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Садржаје и исходе једног модула није неопходно увек остваривати у целости па затим прелазити на други. Могуће је наставу остваривати комбиновано са другим садржајима у дужем периоду. Прорачуне у току одређивања обавезно радити поступно, а не користити готове обрасце. На крају сваке теме реализовати тест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Инсистирати да ученици користе стручну терминологију и на теоријским часовима и на часовима вежби. На часовима вежби инсистирати на примени мера заштите на раду и примени препорука за заштиту од квара опреме услед неправилног руковања.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је у обавези да припреми детаљна упутства за реализацију лабораторијских вежби, како би ученици унапред били упознати са начином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Након сваког циклуса вежби, кроз индивидуални рад ученика, оценити ниво савладаности стечених практичних вештина кроз повезаност са теоријом. Тест практичних вештина је најбоље мерити унапред припремљеном чек листом.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Током реализације наставе у лабораторији, ученици су у обавези да воде дневник рада са упутством за извођење вежби, цртежима, дијаграмима, цртежима уређаја, шематских приказа практичног рада као и табеларним приказима резултата вежби. Дневнике рада редовно прегледати.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lastRenderedPageBreak/>
        <w:t>У оквиру модула </w:t>
      </w:r>
      <w:r w:rsidRPr="00634D97">
        <w:rPr>
          <w:rFonts w:ascii="Arial" w:hAnsi="Arial" w:cs="Arial"/>
          <w:b/>
          <w:bCs/>
          <w:color w:val="000000"/>
        </w:rPr>
        <w:t>Оптичке методе испитивања у прехрамбеној индустрији </w:t>
      </w:r>
      <w:r w:rsidRPr="00C87665">
        <w:rPr>
          <w:rFonts w:ascii="Arial" w:hAnsi="Arial" w:cs="Arial"/>
          <w:color w:val="000000"/>
        </w:rPr>
        <w:t>кроз разговор са ученицима обновити и објаснити природу и особине светлости. Ученицима објаснити законе одбијања и преламања светлости кроз рефрактометријску анализу у прехрамбеној индустрији. Објаснити појаву поларизације светлости и оптички активне супстанце. Ученицима објаснити апсорпцију светлости. Кроз дискусију са ученицима дефинисати спектар и врсте спектара. Дефинисати ученицима спектрофотометрију. Објаснити ученицима примену ових оптичких метода у прехрамбеној индустрији при испитивању хране. Сугерисати ученицима да постерима прикажу особине светлости и на табеларном и графичком приказу узајамне зависности величина стања. Ученике оспособити да рефрактометријски одреде концентрацију суве материје у раствору. Оспособити ученике да изврше полариметријску анализу раствора. Оспособити ученике да изврше колориметријске анализе. Ученике обучити да примене спектрофотометријске анализе при испитивању хране. Приликом ових анализа користити узорке и растворе који су доступни у свакодневном животу. Са ученицима вежбати рачунске задатке.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Колоидна хемија </w:t>
      </w:r>
      <w:r w:rsidRPr="00C87665">
        <w:rPr>
          <w:rFonts w:ascii="Arial" w:hAnsi="Arial" w:cs="Arial"/>
          <w:color w:val="000000"/>
        </w:rPr>
        <w:t>кроз дискусију са ученицима</w:t>
      </w:r>
      <w:r w:rsidRPr="00634D97">
        <w:rPr>
          <w:rFonts w:ascii="Arial" w:hAnsi="Arial" w:cs="Arial"/>
          <w:b/>
          <w:bCs/>
          <w:color w:val="000000"/>
        </w:rPr>
        <w:t> </w:t>
      </w:r>
      <w:r w:rsidRPr="00C87665">
        <w:rPr>
          <w:rFonts w:ascii="Arial" w:hAnsi="Arial" w:cs="Arial"/>
          <w:color w:val="000000"/>
        </w:rPr>
        <w:t>обновити дисперзне системе. Ученике упутити у начине добијања колоидних раствора као и њихово пречишћавање. Ученицима објаснити макромолекуларне и мицеларне колоиде. Кроз приказ грађе колоидне честице објаснити ученицима наелектрисање колоидних система. Сугерисати ученицима да прикажу грађу колоидне честице на постеру. Ученицима објаснити особине колоида – молекулско-кинетичке, електричне и оптичке особине. Дефинисати стабилност колоидних система и процес коагулације колоида. Кроз дискусију са ученицима објаснити замене фаза приликом желатинизације колоидних раствора. Истаћи значај желатинизације у прехрамбеној индустрији и повезати је са производњом појединих прехрамбених производа. Ученике оспособити да, мерењем вискозитета разблажених раствора, одреде моларну масу линеарних макромолекула.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Хемијска кинетика и равнотежа </w:t>
      </w:r>
      <w:r w:rsidRPr="00C87665">
        <w:rPr>
          <w:rFonts w:ascii="Arial" w:hAnsi="Arial" w:cs="Arial"/>
          <w:color w:val="000000"/>
        </w:rPr>
        <w:t>кроз дискусију са ученицима обновити директне и повратне хемијске реакције. Дефинисати брзину хемијске реакције и факторе који на њу утичу. Сугерисати да сваки ученик прикаже брзину хемијске реакције. Дефинисати енергију активације, утицај катализатора и светлости на брзину хемијске реакције. Ученицима објаснити закон о дејству маса и равнотежу у хомогеном систему. Приказати примену Л`Шатељеовог принципа. Приказати примену Гибсовог правила фаза. Сугерисати да ученици на једнокомпонентном систему лед-вода-водена пара објасне физичку равнотежу. Са ученицима вежбати задатке. Са ученицима увежбавати превођење несистемских у системске јединице. Оспособити ученике да одреде константу брзине полариметријски. Оспособити ученике да уоче утицај различитих фактора на брзину хемијске реакције у стању равнотеже.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Појаве на граници фаза </w:t>
      </w:r>
      <w:r w:rsidRPr="00C87665">
        <w:rPr>
          <w:rFonts w:ascii="Arial" w:hAnsi="Arial" w:cs="Arial"/>
          <w:color w:val="000000"/>
        </w:rPr>
        <w:t>објаснити ученицима појаву површинског напона. Објаснити апсорпцију и адсорпцију. Ученицима објаснити хроматографске методе анализе. Повезати садржаје модула са садржајима предмета Технолошке операције. Оспособити ученике да обаве хроматографско испитивање. Са ученицима вежбати рачунске задатке.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Електрохемијске методе испитивања </w:t>
      </w:r>
      <w:r w:rsidRPr="00C87665">
        <w:rPr>
          <w:rFonts w:ascii="Arial" w:hAnsi="Arial" w:cs="Arial"/>
          <w:color w:val="000000"/>
        </w:rPr>
        <w:t>ученицима објаснити појам електрохемијских реакција. Објаснити разлику између проводника I и II врсте. Сугерисати ученицина да прикажу разлику између проводника I и II врсте. Ученицима објаснити процес електролизе и Фарадејеве законе електролизе. Објаснити електричну и моларну проводљивост. Важно је да ученици уоче разлику између електричне и моларне проводљивост. Дефинисати покретљивост јона и објаснити кондуктометријску титрацију. Објаснити примену Освалдовог закона разблажења. Дефинисати кулонометрију и кулонометријску титрацију. Објаснити теорију галванског елемента. Инсистирати да ученици прикажу хемијске изворе струје као и да уоче различите хемијске изворе струје. Дефинисати Нернстову једначину. Указати ученицима на електрохемијски низ елемената и његову примену. Објаснити ученицима одређивање електромоторне силе и електродног потенцијала. Важно је да ученици процене примену електромоторне силе. Дефинисати електроде прве и друге врсте и редокс електроде. Дефинисати потенциометријску титрацију. Сугерисати ученицима да постером прикажу разлике у титрацијама. Са ученицима вежбати рачунске задатке. Оспособити ученике да одреде специфичну и моларну проводљивост. Оспособити ученике да изврше кондуктометријску и кулонометријску титрацију. Оспособити ученике да одреде појединачни потенцијал и равнотежни напон. Оспособити ученике да одреде рН вредност и изврше рН-метријску титрацију.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Вежбе</w:t>
      </w:r>
      <w:r w:rsidRPr="00C87665">
        <w:rPr>
          <w:rFonts w:ascii="Arial" w:hAnsi="Arial" w:cs="Arial"/>
          <w:color w:val="000000"/>
        </w:rPr>
        <w:t> изводити као лабораторијске вежбе. Једна вежба се ради као блок од два школска часа сваке друге недеље и за то време ученици треба да ураде све анализе а и обраде резултате. Након сваке завршене вежбе, анализирати са ученицима добијене резултате, упоредити их и коментарисати зашто постоје разлике у добијеним резултатима. Инсистирати код ученика на коришћењу стручне терминологије, а на лабораторијским вежбама примени мере заштите на раду и примени препоруку за заштиту од квара опреме услед неправилног руковања.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Наставник је у обавези да припреми детаљна упутства за лабораторијске вежбе, како би ученици унапред били упознати са начином рада: које величине се мере, шта се прорачунава, на који начин се користе измерене величине у процесу анализе. Лабораторијска мерења потврдити рачунским путем. Инсистирати да ученици воде дневник вежби који би садржао извештаје са вежби, резултате мерења, обраду добијених података, графички/ табеларни приказ као и закључке. Редовно прегледати дневнике вежби. Након сваког циклуса вежби, кроз индивидуални рад ученика, оценити ниво савладаности стечених практичних вештина (технику рада, очитавање резултата, представљање резултата табеларно и графички, тумачење резултата). Тест практичних вештина је најбоље мерити унапред направљеном чек листом.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реализације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вежбе изводити као лабораторијске и рачунске вежбе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ученик је обавезан да води дневник рада на вежбама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прорачуне у току одређивања обавезно радити поступно, а не користити готове обрасце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дефинисати појединачне и групне домаће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придржавати се Закона о безбедности и здрављу на раду и Правилника о безбедности и здрављу на раду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узети у обзир предзнања ученика из наставних предмета Технолошке операције, Прехрамбена технологија, Хемија, Физика и Математика;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 крају школске године треба спровести тест систематизације градива и проверити ниво постигнућа ученика и степен остварености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вежби наставници, помоћни наставници и ученици су обавезни да имају прописну заштитну одећу током извођења вежби и да се придржавају Правилника о заштити на раду, као и да воде рачуна и наглашавају значај заштите животне средине током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r w:rsidRPr="00C87665">
        <w:rPr>
          <w:rFonts w:ascii="Arial" w:hAnsi="Arial" w:cs="Arial"/>
          <w:color w:val="000000"/>
        </w:rPr>
        <w:t> У току школске године организовати један пројектни задатак. Приликом реализације пројектног задатка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На крају полугодишта потребно је да ученици презентују свој пројекат. Наставник, у сарадњи са ученицима и другим наставницима може одабрати теме за пројектне задатке, сличне по садржају и сложености.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За реализацију пројектног задатка ученике усмеравати да остваре међупредметне корелације са предметима Технолошке операције, Прехрамбена технологија, Хемија, Физика и Математика. 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Предлог пројектних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Оптичке методе у испитивању хране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 Стабилност колоидних система и процеси желатинизације у припреми хране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Оптичке особине материје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Хемијски извори струје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на почетку школске године или на почетку модула упознаје ученике са критеријумима формативног и сумативног оцењивања. Вредновање нивоа/стандарда постигнућа и напредовања током процеса учења потребно је да буде усклађено са Правилником о оцењивању у средњој школи. На почетку школске године потребно је спровести иницијалну проверу знања као инструмент провере предзнања ученика. На крају школске године спровести тест систематизације градива да би се постигао ниво постигнућа остварености исхода.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Формативно оцењивање</w:t>
      </w:r>
      <w:r w:rsidRPr="00C87665">
        <w:rPr>
          <w:rFonts w:ascii="Arial" w:hAnsi="Arial" w:cs="Arial"/>
          <w:color w:val="000000"/>
        </w:rPr>
        <w:t> се одвија на сваком часу и постигнућа ученика је могуће вредновати кроз:</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активности ученика на часу (тј. процесу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континуирано праћење достигнутих исхода и нивоа постигнутих компетенција(знања, вештине и ставове)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однос према опреми и лабораторијском посуђу, хемикалијама, заштити при раду, заштити животне средине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дневника рада током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формативном оцењивању ученика користити и вредновати лични картон ученика – документ који сачињава и води наставник у циљу евидентирања времена, активности и напретка ученика за време реализације учења.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Сумативно оцењивање</w:t>
      </w:r>
      <w:r w:rsidRPr="00C87665">
        <w:rPr>
          <w:rFonts w:ascii="Arial" w:hAnsi="Arial" w:cs="Arial"/>
          <w:color w:val="000000"/>
        </w:rPr>
        <w:t> се може извршити на основу: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усмене провере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писане провере знања (контролне вежбе, тест)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самосталних или групних радова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провере практичних вештина и решавања практичних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формативног оцењивања периодично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резултата/решења проблемског или пројектног задатка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такође, треба да омогући ученицима да искажу алтернативна решења проблема, иновативност и критичко мишљење и да то адекватно вреднујеИзбор инструмента за сумативно оцењивање зависи од врсте активности која се проверава. 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Тестови знања треба да обухвате теоријска питања различитих облика: питања вишеструког избора, питања допуне, питања која захтевају кратак есејски одговор, питања са израчунавањем и анализом графикона. Приликом сваког вредновања постигнућа потребно је ученику дати повратну информацију која помаже да разуме грешке и побољша свој резултат и учење. Тест практичних вештина је најбоље мерити унапред припремљеном листом за оцењивање.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за сваки пројектни задатак или сродну групу задатака, креира критеријум оцењивања и упознаје ученике благовремено са тим. У поступку оцењивања, наставник вреднује прецизност, рационалност у коришћењу ресурса (времена и простора), квалитет крајњег продукта, начин презентовања и аргументовања.</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предмета: Технолошка микробиологија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2465"/>
        <w:gridCol w:w="921"/>
        <w:gridCol w:w="2564"/>
        <w:gridCol w:w="2197"/>
        <w:gridCol w:w="1215"/>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III</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105</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175</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Напомена: у табели је приказан годишњи фонд часова за сваки облик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са улогом и значајем микроорганизама у прехрамбеној индустрији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вештина за индустријско гајење микроорганизама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знања о биосинтетским процесима у индустрији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знања о ферментационим процесима у прехрамбеној индустрији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да спроводи техничке поступке у технолошком процесу биосинтетичке и ферментационе производње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знања о микроорганизмима изазивачима кварења намирница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са настанком тровања храном изазвано активношћу микроорганизама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вештина за издвајање и доказивање присуства индустријски значајних микроорганизама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 И ТРАЈАЊЕ МОДУЛА ПРЕДМЕТА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8"/>
        <w:gridCol w:w="6271"/>
        <w:gridCol w:w="831"/>
        <w:gridCol w:w="831"/>
        <w:gridCol w:w="1031"/>
        <w:gridCol w:w="561"/>
      </w:tblGrid>
      <w:tr w:rsidR="00C87665" w:rsidRPr="00C87665" w:rsidTr="00763FC0">
        <w:tc>
          <w:tcPr>
            <w:tcW w:w="48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297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МОДУЛА</w:t>
            </w:r>
          </w:p>
        </w:tc>
        <w:tc>
          <w:tcPr>
            <w:tcW w:w="1543"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модула (часови)</w:t>
            </w:r>
          </w:p>
        </w:tc>
      </w:tr>
      <w:tr w:rsidR="00A64C48" w:rsidRPr="00C87665" w:rsidTr="00763FC0">
        <w:tc>
          <w:tcPr>
            <w:tcW w:w="48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297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29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Увод у технолошку микробиологију</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29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Индустријско гајење микроорганизама</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14</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21</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29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Микробне ферментације</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22</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33</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29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Микроорганизми изазивачи кварења хране</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14</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21</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5.</w:t>
            </w:r>
          </w:p>
        </w:tc>
        <w:tc>
          <w:tcPr>
            <w:tcW w:w="29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Микроорганизми проузроковачи тровања храном</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18</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МОДУЛА,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42"/>
        <w:gridCol w:w="6001"/>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Увод у технолошку микробиологију</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предмет изучавања и значај технолошке микробиологије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примену микробних процеса у различитим гранама прехрамбене индустрије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корисну од штетне улоге микроорганизама у прехрамбеној индустрији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улогу микроорганизама у ферментационим и биосинтетичким процесима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узоркује различите врсте намирница за микробилошку анализу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пакује узорке за транспорт и складиштење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припреми узорке намирница за микробиолошку анализу</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Предмет изучавања технолошке микробиологије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Улога микроорганизама у прехрамбеној индустрији-ферментација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Примена микробних процеса у прехрамбеној индустрији-биосинтеза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Узорковање намирница за микробиолошку анализу (производи од воћа и поврћа, производи од меса, млечни производи)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узорака за транспорт, транспорт, чување узорака намирница за микробиолошку анализу (хлађење, стерилне посуде, складиштење у лабораторијским условима)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Припремање узорака за микробиолошку анализу и средства за разблаживање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технолошка микробиологија, микробни процеси, узорковање</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МОДУЛА: </w:t>
            </w:r>
            <w:r w:rsidRPr="00634D97">
              <w:rPr>
                <w:rFonts w:ascii="Arial" w:hAnsi="Arial" w:cs="Arial"/>
                <w:b/>
                <w:bCs/>
                <w:color w:val="000000"/>
              </w:rPr>
              <w:t>Индустријско гајење микроорганизама</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појам чисте културе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методе издвајања, одржавање и чувања чистих култура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упореди појмове лабораторијске и погонске културе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појам и разликује врсте биореактора и њихову примену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услове производње стартер култура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процени значај биосинтетких процеса применом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упореди примере индустријске производње различитих биосинтетских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опише начине биолошког пречишћавања отпадних 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припрему узорка основног и децималног разблажења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обави издвајање и изоловање чистих култура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испита чистоћу културе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испита биохемијске карактеристика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испита ацидогене способности и протеолитичке активности бактерија млечне киселине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испита ферментативне/оксидативне способности квасаца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Појам чисте културе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Методе за издвајање и одржавање чистих култура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Појам сток културе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Лабораторијска и погонска култура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Појам стартер културе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Лабораторијски и индустријски биореактори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Услови производње појединих стартер култура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Примена микроорганизама у биосинтетским процесима (биосинтеза протеина, аминокиселина, антибиотика, витамина, ензима)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Примена микроорганизама у преради отпадних вода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основног и децималног разблажења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Издвајање чистих култура методом разређења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Издвајање чистих култура методом исцрпљивања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Испитивање чистоће културе припремом фиксираног обојеног препарата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Испитивање способности бактерија да ферментишу шећере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Испитивање способности микроорганизама да хидролизују казеин</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Испитивање ферментативности/оксидативности квасаца – проба врења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Испитивање способности микроорганизама да хидролизују скроб</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чиста култура, стартер култура, метода разређења, метода исцрпљења, биореактор, биосинтетски процеси</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Микробне ферментације</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аеробне и анаеробне ферментације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бактерије млечнокиселинског врења и објасни њихову примену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процени значај млечно киселинске ферментације у производњи ферментисаних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и објасни примену бактерија сирћетног врења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објасни бутерну и пропионску ферментацију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квасце, ниже и више гљиве значајне за прехрамбену индустрију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процени њихову примену у прехрамбеној индустрији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алкохолну ферментацију и њен значај</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значај и примену пробиотика, пребиотика и симбиотика у функционалној храни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непожељне ферментације у прехрамбеној индустрији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укупан број микроорганизама коришћењем директних и индиректних метода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активност ћелија квасца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спроводи основне лабораторијске процедуре за изоловање и идентификацију бактерија млечног врења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изолује и идентификује бактерије сирћетног врења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докаже присуство и испита ферментативну активност квасаца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изолује и испита карактеристике нижих и виших гљива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Аеробне и анаеробне ферментације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Бактерије млечнокиселинског врења и њихова примена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Бактерије сирћетног врења и сирћетна феремнатција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Спорогене бактерије и њихова улога у прехрамбеној индустрији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Актиномицете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Квасци, ниже гљиве, више гљиве и њихова примена у у </w:t>
            </w:r>
            <w:r w:rsidRPr="00C87665">
              <w:rPr>
                <w:rFonts w:ascii="Arial" w:hAnsi="Arial" w:cs="Arial"/>
                <w:color w:val="000000"/>
              </w:rPr>
              <w:lastRenderedPageBreak/>
              <w:t>прехрамбеној индустрији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Пробиотици, пребиотици, симбиотици: дефиниција, значај и примена у функционалној храни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Утицај непожељних ферментација на квалитет производа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укупног броја микроорганизама индиректном методом- методом по Koch-у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укупног броја микроорганизама директном методом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процента физиолошки неактивних ћелија квасаца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Турбидиметријске методе одређивања биомасе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Изолација бактерија млечне киселине из млека и других киселомлечних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Подела на мезофилне и термофилне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Доказивање присуства бактерија млечне киселине – бојење методом по Gram-у и каталаза тест</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Изоловање и доказивање бактерија сирћеног врења: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 ферементисаних производа (нпр.: вина, пива)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бојење по Gram-у и микроскопска анализа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Доказивање присуства квасаца на сладном агару и у бујону: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Анализа макроскопских и микроскопских морфолошких особина квасаца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Испитивање ферментативних способности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Изоловање и идентификација нижих и виших гљива из узорака хране и испитивање макроскопских и микроскопских карактеристика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аеробна ферментација, анаеробне ферментације, пробиотици, пребиотици, функционална храна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МОДУЛА: </w:t>
            </w:r>
            <w:r w:rsidRPr="00634D97">
              <w:rPr>
                <w:rFonts w:ascii="Arial" w:hAnsi="Arial" w:cs="Arial"/>
                <w:b/>
                <w:bCs/>
                <w:color w:val="000000"/>
              </w:rPr>
              <w:t>Микроорганизми изазивачи кварења хране</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типове кварења 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врсте микроорганизма узрочника кварења 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повезује хемијски састав намирнице са типом кварења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микроорганизме узрочнике кварења и повеже их са типовима кварења намирница биљног порекла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микрооорганизме узрочнике кварења и повеже их са типовима кварења намирница анималног порекла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упореди типове кварења намирница биљног и анималног порекла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изолује и одреди укупан број аеробних мезофилних бактерија, аеробних термофилних бактерија и спорогених бактерија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изолује и одреди укупан број квасаца и плесни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докаже присуство узрочника кварења у различитим намирницама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Типови кварења намирница у зависности од врсте микроорганизама (ферментација, протеолиза, липолиза)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Микроорганизми узрочници кварења намирница биљног порекла (воћа, поврћа, брашна, и њихових производа, алкохолних пића)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Микроорганизми узрочници кварења намирница анималног порекла (меса, млека, риба, јаја и њихових производа)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Изоловање и одређивање у узорку брашна: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o укупног броја аеробних мезофилних бактерија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укупног броја аеробних термофилних бактерија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укупног броја квасаца и плесни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Бактериолошки преглед хлеба: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нитавост хлеба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доказивање присуства колиформних бактерија на површини хлеба</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o доказивање присуства </w:t>
            </w:r>
            <w:r w:rsidRPr="00634D97">
              <w:rPr>
                <w:rFonts w:ascii="Arial" w:hAnsi="Arial" w:cs="Arial"/>
                <w:i/>
                <w:iCs/>
                <w:color w:val="000000"/>
              </w:rPr>
              <w:t>Bacillus subtilis</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Изоловање из узорка тестенина 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одређивање укупног броја спорогених бактерија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Изоловање и микроскопски преглед</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узрочника кварења воћа и поврћа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Изоловање и одређивање у узорку конзерви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укупног броја спорогених бактерија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присуства ацидогених бактерија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присуства липолитичких бактерија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кварење намирница, микроорганизми узрочници кварења, протеолиза, липолиза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МОДУЛА: </w:t>
            </w:r>
            <w:r w:rsidRPr="00634D97">
              <w:rPr>
                <w:rFonts w:ascii="Arial" w:hAnsi="Arial" w:cs="Arial"/>
                <w:b/>
                <w:bCs/>
                <w:color w:val="000000"/>
              </w:rPr>
              <w:t>Микроорганизми проузроковачи тровања храном</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патогене микроорганизме узрочнике тровања храном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основне одлике патогених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разлику између интоксикације и токсикоинфекције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повезује микроорганизме узрочнике тровања са намирницима у којима се могу наћи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значај хигијене и добре произвођачке праксе у превенцији тровања храном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изоловање патогена у узорку храни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доказивање присуства патогена у узорку храни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Правилник о микробиолошкој исправности хране</w:t>
            </w: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Патогени микроорганизми у намирницама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Интоксикације храном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Токсикоинфекције храном</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 Тровање изазвано врстом </w:t>
            </w:r>
            <w:r w:rsidRPr="00634D97">
              <w:rPr>
                <w:rFonts w:ascii="Arial" w:hAnsi="Arial" w:cs="Arial"/>
                <w:i/>
                <w:iCs/>
                <w:color w:val="000000"/>
              </w:rPr>
              <w:t>Clostridium botulinum</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 Тровање изазвано врстом </w:t>
            </w:r>
            <w:r w:rsidRPr="00634D97">
              <w:rPr>
                <w:rFonts w:ascii="Arial" w:hAnsi="Arial" w:cs="Arial"/>
                <w:i/>
                <w:iCs/>
                <w:color w:val="000000"/>
              </w:rPr>
              <w:t>Staphylococcus aureus</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i/>
                <w:iCs/>
                <w:color w:val="000000"/>
              </w:rPr>
              <w:t>– Enterobacteriaceae</w:t>
            </w:r>
            <w:r w:rsidRPr="00C87665">
              <w:rPr>
                <w:rFonts w:ascii="Arial" w:hAnsi="Arial" w:cs="Arial"/>
                <w:color w:val="000000"/>
              </w:rPr>
              <w:t> -узрочници тровања</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 Тровање изазвано врстом </w:t>
            </w:r>
            <w:r w:rsidRPr="00634D97">
              <w:rPr>
                <w:rFonts w:ascii="Arial" w:hAnsi="Arial" w:cs="Arial"/>
                <w:i/>
                <w:iCs/>
                <w:color w:val="000000"/>
              </w:rPr>
              <w:t>Listeria monocytogenes</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Микотоксини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Превенција тровања храном</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 Доказивање присуства</w:t>
            </w:r>
            <w:r w:rsidRPr="00634D97">
              <w:rPr>
                <w:rFonts w:ascii="Arial" w:hAnsi="Arial" w:cs="Arial"/>
                <w:i/>
                <w:iCs/>
                <w:color w:val="000000"/>
              </w:rPr>
              <w:t> </w:t>
            </w:r>
            <w:r w:rsidRPr="00C87665">
              <w:rPr>
                <w:rFonts w:ascii="Arial" w:hAnsi="Arial" w:cs="Arial"/>
                <w:color w:val="000000"/>
              </w:rPr>
              <w:t>у узорку хране</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o </w:t>
            </w:r>
            <w:r w:rsidRPr="00634D97">
              <w:rPr>
                <w:rFonts w:ascii="Arial" w:hAnsi="Arial" w:cs="Arial"/>
                <w:i/>
                <w:iCs/>
                <w:color w:val="000000"/>
              </w:rPr>
              <w:t>Salmonella spp</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o сулфиторедукујућих клостридија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коагулаза позитивних стафилокока</w:t>
            </w:r>
          </w:p>
        </w:tc>
      </w:tr>
      <w:tr w:rsidR="00C87665" w:rsidRPr="00C87665" w:rsidTr="00763FC0">
        <w:tc>
          <w:tcPr>
            <w:tcW w:w="2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o </w:t>
            </w:r>
            <w:r w:rsidRPr="00634D97">
              <w:rPr>
                <w:rFonts w:ascii="Arial" w:hAnsi="Arial" w:cs="Arial"/>
                <w:i/>
                <w:iCs/>
                <w:color w:val="000000"/>
              </w:rPr>
              <w:t>Proteus spp.</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o </w:t>
            </w:r>
            <w:r w:rsidRPr="00634D97">
              <w:rPr>
                <w:rFonts w:ascii="Arial" w:hAnsi="Arial" w:cs="Arial"/>
                <w:i/>
                <w:iCs/>
                <w:color w:val="000000"/>
              </w:rPr>
              <w:t>Escherichia coli</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патогени микроорганизми, токсини, интоксикација, токсикоинфекција, тровање</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5.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Настава се реализује кроз часове теоријске наставе и часове вежби.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Теоријска настава се реализује у кабинету/учионици, лабораторијске вежбе у микробиолошкој лабораторији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Подела одељења на групе: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Одељење се дели на групе приликом реализације вежби.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Индивидуална настава: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Реализује се приликом извођења лабораторијских вежби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Помоћни наставник:</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Потребно је ангажовати помоћног наставника за реализацију вежби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Часове вежби реализује предметни наставник а</w:t>
      </w:r>
      <w:r w:rsidRPr="00634D97">
        <w:rPr>
          <w:rFonts w:ascii="Arial" w:hAnsi="Arial" w:cs="Arial"/>
          <w:b/>
          <w:bCs/>
          <w:color w:val="000000"/>
        </w:rPr>
        <w:t> </w:t>
      </w:r>
      <w:r w:rsidRPr="00C87665">
        <w:rPr>
          <w:rFonts w:ascii="Arial" w:hAnsi="Arial" w:cs="Arial"/>
          <w:color w:val="000000"/>
        </w:rPr>
        <w:t>помоћни наставник обавља послове припреме за извођење часова вежби. Под непосредним руководством наставника демонстира радни задатак,</w:t>
      </w:r>
      <w:r w:rsidRPr="00634D97">
        <w:rPr>
          <w:rFonts w:ascii="Arial" w:hAnsi="Arial" w:cs="Arial"/>
          <w:b/>
          <w:bCs/>
          <w:color w:val="000000"/>
        </w:rPr>
        <w:t> </w:t>
      </w:r>
      <w:r w:rsidRPr="00C87665">
        <w:rPr>
          <w:rFonts w:ascii="Arial" w:hAnsi="Arial" w:cs="Arial"/>
          <w:color w:val="000000"/>
        </w:rPr>
        <w:t>пружа помоћ при раду са ученицима на часовима вежби за обављање одређених послова и радних задатака. Планира и требује</w:t>
      </w:r>
      <w:r w:rsidRPr="00634D97">
        <w:rPr>
          <w:rFonts w:ascii="Arial" w:hAnsi="Arial" w:cs="Arial"/>
          <w:b/>
          <w:bCs/>
          <w:color w:val="000000"/>
        </w:rPr>
        <w:t> </w:t>
      </w:r>
      <w:r w:rsidRPr="00C87665">
        <w:rPr>
          <w:rFonts w:ascii="Arial" w:hAnsi="Arial" w:cs="Arial"/>
          <w:color w:val="000000"/>
        </w:rPr>
        <w:t>потребне материјале и средства за рад на часу.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циља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резултатима након иницијалне процене, степену опремљености школе (лабораторије, кабинета),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првом часу упознати ученике са циљевима и исходима наставе, односно учења, планом рада и критеријумом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сваког модула ученике упознати са циљевима и исходима наставе/ учења, планом рада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се у раду ослања на исходе које ученици достижу из предмета Исхрана људи, Здравствена безбедност хране, Технике рада у лабораторији и Општа микробиологија. Предзнање ученика је неопходно али је и наставник у обавези да утврди са ученицима све оно што је битно из програма изучавања појединих тематских целина. 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сваки модул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оквиру планирања наставе, последње две недеље, планирати припрему ученика за полагање матурског испита.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Методе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методе ради мотивисања ученика и постизања задатих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вербално-текстуалне методе (монолог, дијалог, објашњавање, дискусија, дебата, читање, писање…)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 илустративно-демонстративне (слике, плакати, модели, илустрације, таблице, дијаграми, скице, презентације, видео снимци…)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лабораторијско-експерименталне (лабораторијске вежбе, експеримент, практични рад…)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користити различите активне методе наставе (квиз, сликовне асоцијације, активно слушање аудио записа, укрштенице, игру улога, акваријум, студију случаја….)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Као извор информација и да би се остварила веза са примерима из праксе организовати тематске радионице и позивати стручњаке за одређену област, институције задужене за здравствену безбедност хране...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часовима вежби, осим лабораторијских вежби и практичног рада изводити и пројектну наставу. Пројектну наставу изводити у мањим групама или паровима. Предвидети и време потребно за презентовање радова.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 ученицима вежбати рачунске задатке везано за рачунање броја микроорганизама у узорку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дефинисати појединачне и групне домаће задатке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придржавати се Закона о безбедности и здрављу на раду и Правилника о безбедности и здрављу на раду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 току реализације модула узети у обзир предзнања ученика из наставних предмета Исхране људи, Основи прехрамбене технологије, Здравствена безбедност хране, Општа микробиологија, Биохемија.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 крају школске године, такође, треба спровести тест систематизације градива и проверити ниво постигнућа ученика и степен остварености исхода.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реализацију наставе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w:t>
      </w:r>
      <w:r w:rsidRPr="00634D97">
        <w:rPr>
          <w:rFonts w:ascii="Arial" w:hAnsi="Arial" w:cs="Arial"/>
          <w:b/>
          <w:bCs/>
          <w:color w:val="000000"/>
        </w:rPr>
        <w:t> Увод у технолошку микробиологију</w:t>
      </w:r>
      <w:r w:rsidRPr="00C87665">
        <w:rPr>
          <w:rFonts w:ascii="Arial" w:hAnsi="Arial" w:cs="Arial"/>
          <w:color w:val="000000"/>
        </w:rPr>
        <w:t> објаснити предмет изучавања и значај изучавања технолошке микробиологије. Ученицима приказати примере корисне и штетне улоге микроорганизама у прехрамбеној индустрији. Објаснити и примерима поткрепити примену микроорганизама у биосинтетским процесима и у ферментационим процесима. Од ученика очекивати да наведе примену микробних процеса у различитим гранама прехрамбене индустрије, да разликује корисну од штетне улоге микроорганизама у прехрамбеној индустрији, као и да објасни улогу микроорганизама у ферментационим и биосинтетичким процесима. Потребно је оспособити сваког ученика да узоркује намирнице за микробиолошку анализу у зависности од специфичности различитих врста намирница. Код ученика развијати вештине за правилно паковање, чување и транспорт узорака, као и да припреми узорак за микробиолошку анализу. Осим тога важно је да ученик прецизно, читљиво и систематично води техничку документацију о узорку.</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w:t>
      </w:r>
      <w:r w:rsidRPr="00634D97">
        <w:rPr>
          <w:rFonts w:ascii="Arial" w:hAnsi="Arial" w:cs="Arial"/>
          <w:b/>
          <w:bCs/>
          <w:color w:val="000000"/>
        </w:rPr>
        <w:t> Индустријско гајење микроорганизама </w:t>
      </w:r>
      <w:r w:rsidRPr="00C87665">
        <w:rPr>
          <w:rFonts w:ascii="Arial" w:hAnsi="Arial" w:cs="Arial"/>
          <w:color w:val="000000"/>
        </w:rPr>
        <w:t>дефинисати појам чисте културе и објаснити значај чистих култура у производњи хране. Ученицима представити методе за издвајање, одржавање и чувања чистих култура. Користити шематске приказе за приказивање припреме погонске културе. Са ученицима упореди појмове лабораторијске и погонске културе и навести намену. Шематски представити опште елементе микробног процеса. Објаснити појам и разлику биореактора и њихову примену, и са ученицима изводити закључке. Објаснити правила конструисања биореактора за микробне процесе. Објаснити значај биосинтетских процеса у производњи хранљивих материја, од ученика тражити да процени значај биосинтетких процеса применом микроорганизама и упореди примере индустријске производње различитих биосинтетских производа. Представити ученицима услове производње стартер култура. Од ученика тражити да оствари међупредметну корелацију са предметима Основи прехрамбене технологије и Општа микробиологија и опише начине биолошког пречишћавања отпадних вода. Ученицима различитим визуелним материјалима приказати примере производње биомасе. Развијати код ученика вештине да изврше припрему узорка основног и децималног разблажења и да издвоји културу методом разређења и исцрпљења и изврше припрему узорка основног и децималног разблажења. Оспособити ученике да испита чистоћу културе припремом фиксираног обојеног препарата. Оспособити сваког ученика да испита биохемијске карактеристике микроорганизама.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Такође, ученике оспособити да изврше испитивања ацидогене способности и протеолитичке активности бактерија млечне киселине и изврше испитивање ферментативне/ оксидативне способности квасаца.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lastRenderedPageBreak/>
        <w:t>У оквиру модула</w:t>
      </w:r>
      <w:r w:rsidRPr="00634D97">
        <w:rPr>
          <w:rFonts w:ascii="Arial" w:hAnsi="Arial" w:cs="Arial"/>
          <w:b/>
          <w:bCs/>
          <w:color w:val="000000"/>
        </w:rPr>
        <w:t> Микробне ферментације </w:t>
      </w:r>
      <w:r w:rsidRPr="00C87665">
        <w:rPr>
          <w:rFonts w:ascii="Arial" w:hAnsi="Arial" w:cs="Arial"/>
          <w:color w:val="000000"/>
        </w:rPr>
        <w:t>остварити међупреметну корелацију са предметом Биохемија и</w:t>
      </w:r>
      <w:r w:rsidRPr="00634D97">
        <w:rPr>
          <w:rFonts w:ascii="Arial" w:hAnsi="Arial" w:cs="Arial"/>
          <w:b/>
          <w:bCs/>
          <w:color w:val="000000"/>
        </w:rPr>
        <w:t> </w:t>
      </w:r>
      <w:r w:rsidRPr="00C87665">
        <w:rPr>
          <w:rFonts w:ascii="Arial" w:hAnsi="Arial" w:cs="Arial"/>
          <w:color w:val="000000"/>
        </w:rPr>
        <w:t>представити шематски аеробне и анаеробне ферментације. Од ученика се очекује да наведе аеробне и анаеробне ферментације. Са ученицима направити плакате са употребом микроорганизама у производњи ферментисаних производа. Направити упоредни приказ корисних и непожељних ферментација у прехрамбеној индустрији. У току предавања користити визуелне начине за представљање различитих микробних процеса у прехрамбеној индустрији. Ученик треба да наведе бактерије млечнокиселинског врења, опише њихову примену у прехрамбеној индустрији, објасни млечно киселинску ферментацију и процени значај млечно киселинске ферментације у производњи ферментисаних производа. Међупредметну корелацију остваривати са предметом Прехрамбена технологија и технологијама која се изучавају. Очекује се да ученик наведе бактерије сирћетног врења, објасни њихову примену у прехрамбеној индустрији и објасни ток сирћетне ферментације. Ученике мотивисати да пронађу корисне и штетне стране одвијања пропионске и бутерне ферментације у прехрамбеним производима. У међупредметној корелацији са Општом микробиологијом тражити од ученика да наведе квасце, ниже и више гљиве, а затим табеларно представити оне које су значајне за прехрамбену индустрију. Објаснити појам функционална храна, пробиотик, пребиотик, симбиотик, донети производе који их садрже и навести значај употребе у исхрани. Од ученика се очекује да издвоји непожељне ферментације у прехрамбеној индустрији и процене њихов утицај на квалитет прехрамбених производа. Оспособити ученике да самостално изолују и докажу присуство значајних индустријских микроорганизама. Инсистирати да сваки ученик самостално одреди укупан број микроорганизама коришћењем директних и индиректних метода и изводи основне лабораторијске процедуре за изоловање и идентификацију индустријски значајних микроорганизама. Такође, да самостално одреди активност ћелија квасца.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w:t>
      </w:r>
      <w:r w:rsidRPr="00634D97">
        <w:rPr>
          <w:rFonts w:ascii="Arial" w:hAnsi="Arial" w:cs="Arial"/>
          <w:b/>
          <w:bCs/>
          <w:color w:val="000000"/>
        </w:rPr>
        <w:t> Микроорганизми изазивачи кварења хране </w:t>
      </w:r>
      <w:r w:rsidRPr="00C87665">
        <w:rPr>
          <w:rFonts w:ascii="Arial" w:hAnsi="Arial" w:cs="Arial"/>
          <w:color w:val="000000"/>
        </w:rPr>
        <w:t>направити међупредметну корелацију са предметом Прехрамбена технологија (модул Кварење и конзервисање) и Биохемија (Биохемијски процеси у намирницама) и објаснити различите типове кварења намирница у зависности од хемијског састава хране и врсте микроорганизма који изазивају кварење. Током предавања користити сликовне приказе квара хране изазване микроорганизмима. Са ученицима направити плакате квара намирница биљног и анималног порекла. Од ученика се очекује да разликује типове кварења хране, наведе врсте микроорганизма узрочника кварења хране и повезује хемијски састав намирнице са типом кварења. Ученике наводити да повезују микроорганизме узрочнике кварења и повеже их са типовима кварења намирница биљног и анималног порекла и упореди типове кварења намирница биљног и анималног порекла. Развијати код ученика вештине да изолује узрочнике квара и изврши микроскопски преглед. Оспособити ученике да изолује и идентификују/ докажу присуство узрочника квара намирнице. Ученик треба самостално да изврши изоловање и одређивање укупног броја аеробних мезофилних бактерија, аеробних термофилних бактерија и спорогених бактерија. Такође, да изврши изоловање и одређивање укупног броја квасаца и плесни и докаже присуство узрочника кварења у различитим намирницама.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w:t>
      </w:r>
      <w:r w:rsidRPr="00634D97">
        <w:rPr>
          <w:rFonts w:ascii="Arial" w:hAnsi="Arial" w:cs="Arial"/>
          <w:b/>
          <w:bCs/>
          <w:color w:val="000000"/>
        </w:rPr>
        <w:t> Микроорганизми проузроковачи тровања храном </w:t>
      </w:r>
      <w:r w:rsidRPr="00C87665">
        <w:rPr>
          <w:rFonts w:ascii="Arial" w:hAnsi="Arial" w:cs="Arial"/>
          <w:color w:val="000000"/>
        </w:rPr>
        <w:t>ученицима објаснити појмове патогеност, токсин, интоксикација, токсикоинфекција.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Од ученика тражити да наведе патогене микроорганизме узрочнике тровања храном и основне одлике патогених микроорганизама. Такође, да објасни разлику између интоксикације и токсикоинфекције. Са ученицима направити упоредни приказ интоксикација и токсикоинфекција. Ученике усмеравати да повезује микроорганизме узрочнике тровања са намирницима у којима се могу наћи. Развијати код ученика одговорност о правилном складиштењу намирница и свим операцијама у производњи и промету. Инсистирати на значају хигијене у погонима прехрамбене индустрије као мери превенције од тровања храном. Ученик треба да објасни значај личне хигијене и добре произвођачке праксе у превенцији тровања храном. На вежбама оспособити ученике да изолују и докажу присуство патогена у храни. При извођењу анализа користити важећи правилник о општим и посебним условима хигијене хране и микробиолошким критеријумима за храну и усмеравати ученике да га у свом раду користе за тумачење добијених резултата.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току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ученик је обавезан да води дневник рада током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урадити тест практичних вештина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наставници, помоћни наставници и ученици су обавезни да имају прописну заштитну одећу током извођења вежби и да се придржавају Правилника о заштити на раду, као и да воде рачуна и наглашавају значај заштите животне средине током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r w:rsidRPr="00C87665">
        <w:rPr>
          <w:rFonts w:ascii="Arial" w:hAnsi="Arial" w:cs="Arial"/>
          <w:color w:val="000000"/>
        </w:rPr>
        <w:t xml:space="preserve"> У току школске године организовати један пројектни задатак.  Приликом реализације пројектног задатка, ученици се организују у групе. Величина групе </w:t>
      </w:r>
      <w:r w:rsidRPr="00C87665">
        <w:rPr>
          <w:rFonts w:ascii="Arial" w:hAnsi="Arial" w:cs="Arial"/>
          <w:color w:val="000000"/>
        </w:rPr>
        <w:lastRenderedPageBreak/>
        <w:t>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Формирати одговарајући број пројектних задатака наспрам броја тимова,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и успоставити корелацију између теоријског и практичног дела предмета. На крају првог и другог полугодишта потребно је да ученици презентују своје пројекте. Наставник, у сарадњи са ученицима и другим наставницима може одабрати и друге теме за пројектне задатке, сличне по садржају и сложености.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За реализацију пројектног задатка ученици користе знања стечена у оквиру предмета Исхрана људи, Основи прехрамбене технологије, Здравствена безбедност хране, Биохемија и Општа микробиологија.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Предлог пројектних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Улога бактерија млечне киселине у производњи силаже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 је задужен за производњу киселог купуса?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Производња кефира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Комбуха-симбиоза бактерија и квасаца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Рокфор- бактеријe и плесни на истом задатку.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на почетку школске године или на почетку модула упознаје ученике са критеријумима формативног и сумативног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Вредновање нивоа/ стандарда постигнућа и напредовања током процеса учења потребно је да буде усклађено са Правилником о оцењивању у средњој школи.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школске године потребно је спровести иницијалну проверу знања и вештина као инструмент провере предзнања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крају сваког модула реализовати тест знања за теорију и тест практичних вештина за вежбе. На крају школске године спровести тест систематизације градива да би се проверио ниво постигнућа остварености исхода.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Формативно оцењивање</w:t>
      </w:r>
      <w:r w:rsidRPr="00C87665">
        <w:rPr>
          <w:rFonts w:ascii="Arial" w:hAnsi="Arial" w:cs="Arial"/>
          <w:color w:val="000000"/>
        </w:rPr>
        <w:t> се одвија на сваком часу и постигнућа ученика је могуће вредновати кроз:</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активности ученика на часу (тј. процесу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континуирано праћење достигнутих исхода и нивоа постигнутих компетенција (знања, вештине и ставове)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однос према опреми и лабораторијском посуђу, хемикалијама, заштити при раду, заштити животне средине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 праћење дневника рада током вежби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формативном оцењивању ученика користити и вредновати лични картон ученика – документ који сачињава и води наставник у циљу евидентирања времена, активности и напретка ученика за време реализације вежби.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Сумативно оцењивање</w:t>
      </w:r>
      <w:r w:rsidRPr="00C87665">
        <w:rPr>
          <w:rFonts w:ascii="Arial" w:hAnsi="Arial" w:cs="Arial"/>
          <w:color w:val="000000"/>
        </w:rPr>
        <w:t> се може извршити на основу: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усмене провере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писане провере знања (контролне вежбе, тест)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самосталних или групних радова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провере практичних вештина и решавања практичних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формативног оцењивања периодично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резултата/решења проблемског или пројектног задатка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такође, треба да омогући ученицима да искажу алтернативна решења проблема, иновативност и критичко мишљење и да то адекватно вреднујеИзбор инструмента за сумативно оцењивање зависи од врсте активности која се проверава. 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Тестови знања треба да обухвате теоријска питања различитих облика: питања вишеструког избора, питања допуне, питања која захтевају кратак есејски одговор, питања са израчунавањем и анализом графикона. Приликом сваког вредновања постигнућа потребно је ученику дати повратну информацију која помаже да разуме грешке и побољша свој резултат и учење. Тест практичних вештина је најбоље мерити унапред припремљеном листом за оцењивање.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за сваки пројектни задатак или сродну групу задатака, креира критеријум оцењивања и упознаје ученике благовремено са тим. У поступку оцењивања, наставник вреднује прецизност, рационалност у коришћењу ресурса (времена и простора), квалитет крајњег продукта, начин презентовања и аргументовања.</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предмета: Микробиолошка контрола квалитета хране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2465"/>
        <w:gridCol w:w="921"/>
        <w:gridCol w:w="2564"/>
        <w:gridCol w:w="2197"/>
        <w:gridCol w:w="1215"/>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IV</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64</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96</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30</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190</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Напомена: у табели је приказан годишњи фонд часова за сваки облик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Унапређивање знања у области хигијене у погонима прехрамбене индустрије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са основним појмовима из области безбедности хране и обезбеђивања квалитета прехрамбених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за анализирање и управљање квалитетом воде у прехрамбеној индустрији и отпадним водама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Усвајање знања о методама одређивања микробиолошког квалитета прехрамбених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Усвајање знања о методама одређивања микробиолошког квалитета хране за животиње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да самостално врши микробиолошку контролу квалитета прехрамбених производа у складу са важећим законским нормативима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 И ТРАЈАЊЕ МОДУЛА ПРЕДМЕТА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17"/>
        <w:gridCol w:w="6686"/>
        <w:gridCol w:w="694"/>
        <w:gridCol w:w="694"/>
        <w:gridCol w:w="858"/>
        <w:gridCol w:w="694"/>
      </w:tblGrid>
      <w:tr w:rsidR="00C87665" w:rsidRPr="00C87665" w:rsidTr="00763FC0">
        <w:tc>
          <w:tcPr>
            <w:tcW w:w="43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317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МОДУЛА</w:t>
            </w:r>
          </w:p>
        </w:tc>
        <w:tc>
          <w:tcPr>
            <w:tcW w:w="139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Трајање модула (часови)</w:t>
            </w:r>
          </w:p>
        </w:tc>
      </w:tr>
      <w:tr w:rsidR="00A64C48" w:rsidRPr="00C87665" w:rsidTr="00763FC0">
        <w:tc>
          <w:tcPr>
            <w:tcW w:w="4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317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4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3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Хигијена у погонима прехрамбене индустрије</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18</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r>
      <w:tr w:rsidR="00A64C48" w:rsidRPr="00C87665" w:rsidTr="00763FC0">
        <w:tc>
          <w:tcPr>
            <w:tcW w:w="4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3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Микробиолошка контрола квалитета воде</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r>
      <w:tr w:rsidR="00A64C48" w:rsidRPr="00C87665" w:rsidTr="00763FC0">
        <w:tc>
          <w:tcPr>
            <w:tcW w:w="4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3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Микробиолошка контрола квалитета животних намирница</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34</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51</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12</w:t>
            </w:r>
          </w:p>
        </w:tc>
      </w:tr>
      <w:tr w:rsidR="00A64C48" w:rsidRPr="00C87665" w:rsidTr="00763FC0">
        <w:tc>
          <w:tcPr>
            <w:tcW w:w="4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3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Микробиолошка контрола квалитета хране за животиње</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15</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МОДУЛА,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96"/>
        <w:gridCol w:w="6047"/>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Хигијена у погонима прехрамбене индустрије</w:t>
            </w:r>
          </w:p>
        </w:tc>
      </w:tr>
      <w:tr w:rsidR="00C87665" w:rsidRPr="00C87665" w:rsidTr="00763FC0">
        <w:tc>
          <w:tcPr>
            <w:tcW w:w="21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8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важеће правилнике и закон о безбедности 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наводи стандарде у производњи 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појмове контрола квалитета и управљање квалитетом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процени значај санитације погона за производњу 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микробиолошке методе за контролу хигијене у погонима прехрамбене индустрије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поступке за одржавање хигијене у погонима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основне карактеристике дезинфекционог средствa</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стандардне методе за утврђивање хигијене у погону прехрамбене индустрије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испита хигијену радних површина, руку, амбалаже различитим методама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ефикасност дејства дезинфекционог средства одређивањем фенолног коефицијента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и води евиденцију у документацији о извршеним процедурама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спроводи и контролише одлагање и складиштење отпадних материјала у микробиолошкој лабораторији и призводном погону по процедури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микробиолошку анализу радних површина, руку, амбалаже у производном погону</w:t>
            </w:r>
          </w:p>
        </w:tc>
        <w:tc>
          <w:tcPr>
            <w:tcW w:w="28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Законска регулатива везана за безбедност хране, хигијенско-санитарне услове у погону и промету и стандарде у производњи 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Санитација погона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Стандардне микробиолошке методе за контролу хигијене у погонима прехрамбене индустрије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Дезинфекциона средства у прехрамбеној индустрији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Испитивање хигијене радних површина методом бриса, отисака и испирања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Испитивање хигијене руку методом бриса, отисака јагодица и испирања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Испитивање хигијене амбалаже методом бриса, испирања и ваљања боца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фенолног коефицијента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Одлагање и складиштење отпадних материјала у микробиолошкој лабораторији и производном погону</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Средства за личну и колективну безбедност на раду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Узимање узорака и микробиолошка анализа радних површина, руку и амбалаже у производном погону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Вођење евиденције о извршеним анализама и резултатима анализа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контрола квалитета, управљање квалитетом, санитација, дезинфекционо средство, фенолни коефицијент</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Микробиолошка контрола квалитета воде</w:t>
            </w:r>
          </w:p>
        </w:tc>
      </w:tr>
      <w:tr w:rsidR="00C87665" w:rsidRPr="00C87665" w:rsidTr="00763FC0">
        <w:tc>
          <w:tcPr>
            <w:tcW w:w="21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8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користи правилнике о хигијенској </w:t>
            </w:r>
            <w:r w:rsidRPr="00C87665">
              <w:rPr>
                <w:rFonts w:ascii="Arial" w:hAnsi="Arial" w:cs="Arial"/>
                <w:color w:val="000000"/>
              </w:rPr>
              <w:lastRenderedPageBreak/>
              <w:t>исправности воде за пиће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параметре квалитета воде за пиће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микробиолошке индикаторе загађења 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идентификује критичне тачке у производњи воде за пиће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стандардне методе за утврђивање микробиолошког квалитета вода у прехрамбеној индустрији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узорковање воде из различитих извора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укупан број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укупан број аеробних мезофилних бактерија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докаже присуство колиформних бактерија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коли титар и коли индекс</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изврши микробиолошку анализу воде у производним погонима</w:t>
            </w:r>
          </w:p>
        </w:tc>
        <w:tc>
          <w:tcPr>
            <w:tcW w:w="28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Законска регулатива о квалитету воде у прехрамбеној индустрији и води за пиће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Параметри квалитета воде за пиће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Микробиолошки индикатори загађења воде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Узорковање воде за микробиолошку анализу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укупног броја микроорганизама мембран филтер методом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укупног броја аеробних мезофилних бактерија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Доказивање присуства сулфиторедукујућих клостридија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Доказивање присуства колиформних бактерија (претходни оглед, потврдни оглед, завршни оглед)</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 Идентификација </w:t>
            </w:r>
            <w:r w:rsidRPr="00634D97">
              <w:rPr>
                <w:rFonts w:ascii="Arial" w:hAnsi="Arial" w:cs="Arial"/>
                <w:i/>
                <w:iCs/>
                <w:color w:val="000000"/>
              </w:rPr>
              <w:t>E.coli</w:t>
            </w:r>
            <w:r w:rsidRPr="00C87665">
              <w:rPr>
                <w:rFonts w:ascii="Arial" w:hAnsi="Arial" w:cs="Arial"/>
                <w:color w:val="000000"/>
              </w:rPr>
              <w:t> IMVC тестoм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коли титра и коли индекса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Узимање узорака и микробиолошка анализа воде у производном погону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Критичне контролне тачке у производном погону производње воде за пиће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Вођење евиденције о извршеним анализама и резултатима анализа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индикатори загађења воде, коли титар, коли индекс, IMVC тест</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lastRenderedPageBreak/>
              <w:t>НАЗИВ МОДУЛА: </w:t>
            </w:r>
            <w:r w:rsidRPr="00634D97">
              <w:rPr>
                <w:rFonts w:ascii="Arial" w:hAnsi="Arial" w:cs="Arial"/>
                <w:b/>
                <w:bCs/>
                <w:color w:val="000000"/>
              </w:rPr>
              <w:t>Микробиолошка контрола животних намирница</w:t>
            </w:r>
          </w:p>
        </w:tc>
      </w:tr>
      <w:tr w:rsidR="00C87665" w:rsidRPr="00C87665" w:rsidTr="00763FC0">
        <w:tc>
          <w:tcPr>
            <w:tcW w:w="21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8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важеће правилнике о микробиолошкој исправности животних намирница и закон о безбедности хране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микробиолошке критеријуме за поједине групе животних намирница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принципе НАССР за контролу критичних тачака у производним процесима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идентификује критичне тачке у производном процесу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стандардне методе за утврђивање микробиолошког квалитета животних намирница биљног порекла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стандардне методе за утврђивање микробиолошког квалитета животних намирница анималног порекла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препарате (нативне и обојене) и подлоге за микробиолошку анализу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спроводи основне лабораторијске процедуре за изоловање и </w:t>
            </w:r>
            <w:r w:rsidRPr="00C87665">
              <w:rPr>
                <w:rFonts w:ascii="Arial" w:hAnsi="Arial" w:cs="Arial"/>
                <w:color w:val="000000"/>
              </w:rPr>
              <w:lastRenderedPageBreak/>
              <w:t>идентификацију индустријски значајних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изводи микробиолошка анализа намирница биљног порекла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изводи микробиолошка анализа намирница анималног порекла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уочава критичне тачке у производном погону животних намирница</w:t>
            </w:r>
          </w:p>
        </w:tc>
        <w:tc>
          <w:tcPr>
            <w:tcW w:w="28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Законска регулатива и важећи правилници у микробиолошкој контроли животних намирница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Микробиолошки критеријуми за намирнице анималног порекла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Идентификација, оцена и контрола критичних тачака у производњи и преради намирница анималног порекла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Микробиолошки критеријуми за намирнице биљног порекла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Идентификација, оцена и контрола критичних тачака у производњи и преради намирница биљног порекла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Анализе млека и производа од млека: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Изоловање бактерија млечне киселине (селекција на бациле и коке, на мезофилне и термофилне)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Редуктазна проба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Одређивање укупног броја микроорганизама по Breed-у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Анализе меса и производа од меса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o Одређивање укупног броја микроорганизама</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o Изоловање и доказивање присуства </w:t>
            </w:r>
            <w:r w:rsidRPr="00634D97">
              <w:rPr>
                <w:rFonts w:ascii="Arial" w:hAnsi="Arial" w:cs="Arial"/>
                <w:i/>
                <w:iCs/>
                <w:color w:val="000000"/>
              </w:rPr>
              <w:t>Salmonella spp.</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Анализе жита и млинских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Одређивање укупног броја квасаца и плесни индиректном методом по Koch-у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Изоловање и доказивање коагулаза позитивних стафилокока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Анализе пекарског квасца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Микроскопски преглед пекарског квасца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Анализе воћа и поврћа и њихових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Одређивање укупног броја бактерија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Одређивање укупног броја бактерија млечног врења (биолошки конзервисано поврће)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Изоловање и припрема препарата узрочника кварења цитруса</w:t>
            </w:r>
          </w:p>
        </w:tc>
      </w:tr>
      <w:tr w:rsidR="00C87665" w:rsidRPr="00C87665" w:rsidTr="00763FC0">
        <w:tc>
          <w:tcPr>
            <w:tcW w:w="21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8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Анализе алкохолних пића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Изоловање и доказивање бактерија сирћетног врења (вино)</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Изоловање и доказивање присуства сулфиторедукујућих клостридија (пиво)</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Узимање узорака и микробиолошка анализа намирница анималног и биљног порекла у производном погону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Одржавање радног места и опреме у микробиолошкој лабораторији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Критичне контролне тачке у производном погону производње животних намирница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Вођење евиденције о извршеним анализама и резултатима анализа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микробиолошки критеријуми за храну, НАССР, критична контролна тачка, закон о безбедности хране, правилници о микробиолошкој исправности намирница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МОДУЛА: </w:t>
            </w:r>
            <w:r w:rsidRPr="00634D97">
              <w:rPr>
                <w:rFonts w:ascii="Arial" w:hAnsi="Arial" w:cs="Arial"/>
                <w:b/>
                <w:bCs/>
                <w:color w:val="000000"/>
              </w:rPr>
              <w:t>Микробиолошка контрола хране за животиње</w:t>
            </w:r>
          </w:p>
        </w:tc>
      </w:tr>
      <w:tr w:rsidR="00C87665" w:rsidRPr="00C87665" w:rsidTr="00763FC0">
        <w:tc>
          <w:tcPr>
            <w:tcW w:w="21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модула ученик ће бити у стању да:</w:t>
            </w:r>
          </w:p>
        </w:tc>
        <w:tc>
          <w:tcPr>
            <w:tcW w:w="28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параметре квалитета хране за животиње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користи важеће правилнике о микробиолошкој исправности хране за животиње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микробиолошке индикаторе загађења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идентификује критичне тачке у производњи хране за животиње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користи стандардне методе за </w:t>
            </w:r>
            <w:r w:rsidRPr="00C87665">
              <w:rPr>
                <w:rFonts w:ascii="Arial" w:hAnsi="Arial" w:cs="Arial"/>
                <w:color w:val="000000"/>
              </w:rPr>
              <w:lastRenderedPageBreak/>
              <w:t>утврђивање микробиолошког квалитета хране за животиње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спроводи основне лабораторијске процедуре за изоловање и доказивање присуства микроорганизама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приказује микробиолошке параметре за животне намирнице и храну за животиње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Изводи микробиолошку анализу хране за животиње на претходно узетом узорку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Одреди критичне тачке у производном процесу производње хране за животиње</w:t>
            </w:r>
          </w:p>
        </w:tc>
        <w:tc>
          <w:tcPr>
            <w:tcW w:w="28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lastRenderedPageBreak/>
              <w:t>Теорија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Законска регулатива и важећи правилници у производњи хране за животиње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Микробиолошки критеријуми за храну за животиње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Идентификација, оцена и контрола критичних тачака у производњи и преради хране за животиње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Вежбе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Одређивање у храни за животиње: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укупног броја бактерија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o укупног броја плесни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присуства коагулаза позитивних стафилокока</w:t>
            </w:r>
          </w:p>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o присуства </w:t>
            </w:r>
            <w:r w:rsidRPr="00634D97">
              <w:rPr>
                <w:rFonts w:ascii="Arial" w:hAnsi="Arial" w:cs="Arial"/>
                <w:i/>
                <w:iCs/>
                <w:color w:val="000000"/>
              </w:rPr>
              <w:t>Salmonella spp.</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o присуства сулфиторедукујућих клостридија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Узимање узорака и микробиолошка анализа хране за животиње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Критичне контролне тачке у производном погону производње хране за животиње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Вођење евиденције о извршеним анализама и резултатима анализа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w:t>
            </w:r>
            <w:r w:rsidRPr="00C87665">
              <w:rPr>
                <w:rFonts w:ascii="Arial" w:hAnsi="Arial" w:cs="Arial"/>
                <w:color w:val="000000"/>
              </w:rPr>
              <w:t> храна за животиње</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lastRenderedPageBreak/>
        <w:t>5.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Теоријска настава, лабораторијске вежбе и настава у блоку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Теоријска настава се реализује у кабинету/учионици.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Вежбе се реализују у школској лабораторији за контролу квалитета намирница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Настава у блоку се реализује у школској радионици и у погонима прехрамбене индустрије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Подела одељења на групе: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Одељење се дели на групе на приликом реализације часова вежби и наставе у блоку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Индивидуална настава: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Реализује се приликом извођења лабораторијских вежби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Помоћни наставник:</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Потребно је ангажовати помоћног наставника за реализацију вежби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Часове вежби реализује предметни наставник а</w:t>
      </w:r>
      <w:r w:rsidRPr="00634D97">
        <w:rPr>
          <w:rFonts w:ascii="Arial" w:hAnsi="Arial" w:cs="Arial"/>
          <w:b/>
          <w:bCs/>
          <w:color w:val="000000"/>
        </w:rPr>
        <w:t> </w:t>
      </w:r>
      <w:r w:rsidRPr="00C87665">
        <w:rPr>
          <w:rFonts w:ascii="Arial" w:hAnsi="Arial" w:cs="Arial"/>
          <w:color w:val="000000"/>
        </w:rPr>
        <w:t>помоћни наставник обавља послове припреме за извођење часова вежби. Под непосредним руководством наставника демонстира радни задатак,</w:t>
      </w:r>
      <w:r w:rsidRPr="00634D97">
        <w:rPr>
          <w:rFonts w:ascii="Arial" w:hAnsi="Arial" w:cs="Arial"/>
          <w:b/>
          <w:bCs/>
          <w:color w:val="000000"/>
        </w:rPr>
        <w:t> </w:t>
      </w:r>
      <w:r w:rsidRPr="00C87665">
        <w:rPr>
          <w:rFonts w:ascii="Arial" w:hAnsi="Arial" w:cs="Arial"/>
          <w:color w:val="000000"/>
        </w:rPr>
        <w:t>пружа помоћ при раду са ученицима на часовима вежби за обављање одређених послова и радних задатака. Планира и требује</w:t>
      </w:r>
      <w:r w:rsidRPr="00634D97">
        <w:rPr>
          <w:rFonts w:ascii="Arial" w:hAnsi="Arial" w:cs="Arial"/>
          <w:b/>
          <w:bCs/>
          <w:color w:val="000000"/>
        </w:rPr>
        <w:t> </w:t>
      </w:r>
      <w:r w:rsidRPr="00C87665">
        <w:rPr>
          <w:rFonts w:ascii="Arial" w:hAnsi="Arial" w:cs="Arial"/>
          <w:color w:val="000000"/>
        </w:rPr>
        <w:t>потребне материјале и средства за рад на часу.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циља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резултатима након иницијалне процене, степену опремљености школе (лабораторије, кабинета), доступном уџбенику, примерима из праксе и другим наставним средствима и материјалима које ће користити. На првом часу упознати ученике са циљевима и исходима наставе, односно учења, планом рада и критеријумом и начинима оцењивања. На почетку сваког модула ученике упознати са циљевима и исходима наставе/учења, планом рада и начинима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Наставник се у раду ослања на исходе које ученици достижу из предмета Здравствена безбедност хране, Технике рада у лабораторији, Општа микробиологија, Прехрамбена технологија и Хемија, тако да треба да остварује сталну сарадњу са наставницима ових предмета. Предзнање </w:t>
      </w:r>
      <w:r w:rsidRPr="00C87665">
        <w:rPr>
          <w:rFonts w:ascii="Arial" w:hAnsi="Arial" w:cs="Arial"/>
          <w:color w:val="000000"/>
        </w:rPr>
        <w:lastRenderedPageBreak/>
        <w:t>ученика је неопходно али је и наставник у обавези да утврди са ученицима све оно што је битно из програма изучавања појединих тематских целина.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сваки модул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оквиру планирања наставе, последње две недеље, планирати припрему ученика за полагање матурског испита.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Методе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методе ради мотивисања ученика и постизања задатих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вербално-текстуалне методе (монолог, дијалог, објашњавање, дискусија, дебата, читање, писање…)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илустративно-демонстративне (слике, плакати, модели, илустрације, таблице, дијаграми, скице, презентације, видео снимци…)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лабораторијско-експерименталне (лабораторијске вежбе, експеримент, практични рад…)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активне методе наставе (квиз, сликовне асоцијације, активно слушање аудио записа, укрштенице, игру улога, акваријум, студију случаја…) Као извор информација и да би се остварила веза са примерима из праксе у оквиру вежби организовати тематске радионице и позивати стручњаке за одређену област.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часовима вежби, осим лабораторијских вежби и практичног рада изводити и пројектну наставу. Пројектну наставу изводити у мањим групама или паровима. Предвидети и време потребно за презентовање радова.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оквиру наставе у блоку омогућити ученицима да се у различитим производним погонима, погонским лабораторијама, референтним лабораторијама, на факултетима, институтима упознају са што већим бројем метода за испитивање квалитета хране, као и да се упознају са савременим апратурама и процедурама у испитивању хране.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реализацију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сваког модула ученике упознати са циљевима и исходима наставе и учења, планом рада и начином оцењивања. Садржаји овог предмета заснивају се на теоријским поставкама предмета Исхрана људи, Здравствена безбедност хране, Прехрамбена технологија, Општа микробиологија и Хемија. Предзнање ученика је неопходно али је наставник у обавези да утврди са ученицима све оно што је битно из програма изучавања појединих тематских целина ових предмета. Инсистирати да ученици користе стручну терминологију на часовима.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оквиру сваке програмске целине ученике оспособљавати да самостално проналазе, систематизују и користе информације из различитих извора (стручна литература, интернет, уџбеници), визуелно опажају, пореде и успостављају везе између различитих садржаја (повезивање садржаја предмета са свакодневним искуством и садржајима других предмета, тимски рад, самопроцену, презентацију својих радова и ефикасну вербалну, визуелну, усмену и писану комуникацију).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Садржаје и исходе једног модула није неопходно увек остваривати у целости па затим прелазити на други. Могуће је наставу остваривати комбиновано са другим садржајима у дужем периоду.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Једна вежба се ради као блок од три школска часа и за то време ученици требају да ураде вежбу и обраде резултате. Инсистирати да ученици користе стручну терминологију и на теоријским часовима и на часовима вежби. На часовима вежби инсистирати на примени мера заштите на раду и примени препорука за заштиту од квара опреме услед неправилног руковања.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је у обавези да припреми детаљна упутства за реализацију лабораторијских вежби, како би ученици унапред били упознати са начином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Након сваког циклуса вежби, кроз индивидуални рад ученика, оценити ниво савладаности стечених практичних вештина кроз повезаност са теоријом. На крају модула реализовати тест знања за теорију и тест практичних вештина за вежбе Тест практичних вештина је најбоље мерити унапред припремљеном чек листом.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Током реализације наставе у лабораторији, ученици су у обавези да воде дневник рада са упутством за извођење вежби, цртежима, дијаграмима, цртежима уређаја, шематских приказа практичног рада као и табеларним приказима резултата вежби. Дневнике рада редовно прегледати.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Наставници, помоћни наставници и ученици су обавезни да имају прописну заштитну одећу током извођења вежби и да се придржавају Правилника о заштити на раду, као и да воде рачуна и наглашавају значај заштите животне средине током рада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Хигијена у погонима прехрамбене индустрије </w:t>
      </w:r>
      <w:r w:rsidRPr="00C87665">
        <w:rPr>
          <w:rFonts w:ascii="Arial" w:hAnsi="Arial" w:cs="Arial"/>
          <w:color w:val="000000"/>
        </w:rPr>
        <w:t>објаснити ученицима и оспособити их да користе важеће правилнике и закон о безбедности хране као и правилник о санитарно – хигијенским условима за објекте у којима се обавља производња и промет животних намирница. Ученицима навести стандарде у производњи хране и инсистирати на значају добре хигијенске праксе у производним погонима. Навести поступке за одржавање хигијене у погонима. Навести врсте и основне карактеристике дезинфекционих средстава који се користе у производним погонима прехрамбене индустрије. Дефинисати микробиолошке методе за контролу хигијене у погонима. Ученике оспособити да идентификују критичне тачке у производном погону. Кроз дискусију са ученицима извести закључке о разликама у контроли квалитета и упављању квалитетом намирница. Користити предзнања стечена у оквиру предмета Општа микробиологија и код ученика развијати вештине да самостално спроводи стандардне методе за испитивање хигијене у погону. Развијати вештине код ученика да одржавају радно место, апарате, лабораторијски прибор и посуђе. Оспособити ученике да спроводе и контролишу одлагање и складиштење отпадних материјала. Оспособити ученике да припреме и воде евиденцију у документацији о извршеним анализама. Развијати вештине да прати и спроводи еколошке препоруке, прописе и стандарде безбедности и здравља на раду и заштити животне средине.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Микробиолошка контрола квалитета воде </w:t>
      </w:r>
      <w:r w:rsidRPr="00C87665">
        <w:rPr>
          <w:rFonts w:ascii="Arial" w:hAnsi="Arial" w:cs="Arial"/>
          <w:color w:val="000000"/>
        </w:rPr>
        <w:t>обучити ученике да користе правилнике о хигијенској исправности воде за пиће. Кроз дискусију са ученицима навести параметре квалитета воде за пиће и нагласити њихов значај. Помоћу шематског приказа технолошке линије прераде и производње воде, усмеравати ученицике да објасне разлике у врстама и квалитету вода у прехрамбеној индустрији. Сугерисати да ученици шематски прикажу производњу воде високог квалитета. Усмеравати ученике да користе знања из модула Технологија воде при уочавању критичних тачака у производњи воде за различите намене. Користити предзнања стечена у оквиру предмета Општа микробиологија, оспособити ученике да изврше микробиолошку анализу узорака воде. Приказати савремене апарате и методе у контроли квалитета воде. Развијати код ученика вештине да самостално спроводи стандардне методе за испитивање квалитета воде. Развијати критичко мишљење о значају квалитета воде за прехрамбене производе. Оспособити ученике да воде евиденцију у документацији о извршеним анализама. Оспособити ученике да припреме извештај о реализацији радних задатака. Развијати вештине да прати и спроводи еколошке препоруке, прописе и стандарде безбедности и здравља на раду и заштити животне средине.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Микробиолошка контрола квалитета животних намирница </w:t>
      </w:r>
      <w:r w:rsidRPr="00C87665">
        <w:rPr>
          <w:rFonts w:ascii="Arial" w:hAnsi="Arial" w:cs="Arial"/>
          <w:color w:val="000000"/>
        </w:rPr>
        <w:t>обучити ученике да користе и схвате значај Правилника о квалитету и хигијенској исправности хране. Ученике упутити у значај НАССР и принципе на којима почива. Користећи шеме технолошких линија производње различитих прехрамбених производа, оспособити ученике да идентификују критичне контролне тачке. Ученицима приказати савремене лабораторијске апарате за дијагностику. Користити предзнања стечена у оквиру предмета Општа микробиологија и оспособити ученике да самостално узоркују намирнице, изолују и идентификују присуство микроорганизама. Развијати код ученика вештине да самостално спроводи стандардне методе за испитивање хране. Оспособити ученике да води документацију везану за микробиолошке процедуре. Развијати вештине да прати и спроводи еколошке препоруке, прописе и стандарде безбедности и здравља на раду и заштити животне средине.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оквиру модула </w:t>
      </w:r>
      <w:r w:rsidRPr="00634D97">
        <w:rPr>
          <w:rFonts w:ascii="Arial" w:hAnsi="Arial" w:cs="Arial"/>
          <w:b/>
          <w:bCs/>
          <w:color w:val="000000"/>
        </w:rPr>
        <w:t>Микробиолошка контрола квалитета хране за животиње ученицима </w:t>
      </w:r>
      <w:r w:rsidRPr="00C87665">
        <w:rPr>
          <w:rFonts w:ascii="Arial" w:hAnsi="Arial" w:cs="Arial"/>
          <w:color w:val="000000"/>
        </w:rPr>
        <w:t xml:space="preserve">приказати примере коришћења микроорганизама у производњи хране за животиње. Упутити ученике да у раду користе важећи правилник о хигијенској исправности хране за животиње. Оспособити ученике да самостално узоркују различите врсте хране за животиње, изолују и идентификују присуство микроорганизама. Развијати код ученика вештине да самостално спроводи стандардне методе за испитивање хране. Инсистирати на уредном вођењу документације о извршеним анализама. Користити предзнања стечена у оквиру предмета Општа микробиологија и оспособити ученике да припреме извештај о реализацији радних задатака. Развијати вештине да </w:t>
      </w:r>
      <w:r w:rsidRPr="00C87665">
        <w:rPr>
          <w:rFonts w:ascii="Arial" w:hAnsi="Arial" w:cs="Arial"/>
          <w:color w:val="000000"/>
        </w:rPr>
        <w:lastRenderedPageBreak/>
        <w:t>прати и спроводи еколошке препоруке, прописе и стандарде безбедности и здравља на раду и заштити животне средине.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Настава у блоку: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Трајање наставе у блоку је укупно пет радниих дана по шест школских часова. Часови наставе у блоку треба да се организују после сваког модула у складу са организационим могућностима школе. Наставник даје ученицима задатке који се односе на послове дефинисане исходима учења. У току микробиолошке анализе воде, животних намирница, радних површина, хране за животиње ученик је у обавези да у дневнику рада бележи резултате, да их на одређен и систематичан начин представи. Ученици самостално израђују добијене задатке у оквиру реализације наставе у блоку. Сазнања и искуства стечена на блок настави ученици презентују користећи одговарајуће медије за презентацију по сопственом избору. Прегледањем дневника наставе у блоку наставник проверава и оцењује оствареност дефинисаних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Наставу у блоку реализовати у лиценцираним лабораторијама за контролу квалитета хране или у погонима за произвдњу прехрамбених производа, воде и хране за животиње.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Инсистирати да сваки ученик користи средстава за личну и колективну заштиту на раду, да активно учествује у лабораторијском раду, да води евиденцију и да прати критичне тачке (НАССР) при производњи.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 </w:t>
      </w:r>
      <w:r w:rsidRPr="00C87665">
        <w:rPr>
          <w:rFonts w:ascii="Arial" w:hAnsi="Arial" w:cs="Arial"/>
          <w:color w:val="000000"/>
        </w:rPr>
        <w:t>У току школске године организовати један пројектни задатак.  Приликом реализације пројектног задатка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На крају другог полугодишта потребно је да ученици презентују свој пројекат. Наставник, у сарадњи са ученицима и другим наставницима може одабрати теме за пројектне задатке, сличне по садржају и сложености. За реализацију пројектног задатка ученици користе знања стечена у оквиру предмета Здравствена безбедност хране, Прехрамбена технологија и Општа микробиологија. 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и користити одговарајуће каталоге и приручнике. Пратити ученике у раду и подстицати их на самосталан рад. 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Предлог пројектних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значај добре хигијенске праксе у производњи хране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стандарди у производњи хране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ISO 22000</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Потребно је на почетку школске године утврдити критеријуме оцењивања, првенствено за сумативно оцењивање и </w:t>
      </w:r>
      <w:r w:rsidRPr="00C87665">
        <w:rPr>
          <w:rFonts w:ascii="Arial" w:hAnsi="Arial" w:cs="Arial"/>
          <w:color w:val="000000"/>
        </w:rPr>
        <w:lastRenderedPageBreak/>
        <w:t>са њима упознати ученике. Такође, на почетку школске године, потребно је извршити иницијално процењивање које подразумева процену знања, вештина и ставова ученика на почетку изучавања наставног програма или на почетку школске године и служи као полазна основа за разумевање индивидуалних потреба ученика на основу којих наставник креира персонализоване планове наставе уважавајући специфичне карактеристике ученика. На почетку првог разреда креирати кратак тест који ће пружити општу слику о знању и вештинама ученика неопходних за изучавање предмета Принципи економије. Иницијална провера знања на почетку другог разреда има за циљ процену знања стеченог у претходном разреду, а које је потребно за изучавање нових наставних садржаја.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Формативно оцењивање: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 Ученике треба оспособљавати и охрабривати да процењују</w:t>
      </w:r>
      <w:r w:rsidRPr="00634D97">
        <w:rPr>
          <w:rFonts w:ascii="Arial" w:hAnsi="Arial" w:cs="Arial"/>
          <w:b/>
          <w:bCs/>
          <w:color w:val="000000"/>
        </w:rPr>
        <w:t> </w:t>
      </w:r>
      <w:r w:rsidRPr="00C87665">
        <w:rPr>
          <w:rFonts w:ascii="Arial" w:hAnsi="Arial" w:cs="Arial"/>
          <w:color w:val="000000"/>
        </w:rPr>
        <w:t>сопствени напредак у остваривању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 Препорука је да на крају сваког часа или активности наставник направи кратку анализу досадашњег рада, похвали ученика за оно што је постигао и образложи шта може и треба да поправи и/или уради. Овакво редовно и планско прикупљање релевантних података о напредовању ученика евидентира се у педагошкој документацији наставника и пружа повратну информацију наставнику за даље креирање процеса учења, а ученику препоруке за даље напредовање.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Инструменти за формативно оцењивање: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oднoс учeникa прeмa рaду,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aктивнoст нa чaсу и учествовање у разговору и дискусији,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урaђeни дoмaћи зaдaци,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вoђeње ученичке евиденције (свeскe),</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учeшћa у групном и тимском рaду,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презентације,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пројектни задаци.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Избор инструмента за формативно оцењивање зависи од врсте активности која се вреднује. Домаћи задаци ће наставнику омогућити да стекне бољи увид у оствареност исхода кроз анализу питања и задатака који ученици нису знали да ураде, а ученику да прати своје напредовање. Вредновање активности у оквиру тимског рада може се обавити тако да се од сваког члана тима (ученика) тражи објашњење елемената урађеног рада и процена сопственог доприноса у оквиру тима. 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С</w:t>
      </w:r>
      <w:r w:rsidRPr="00634D97">
        <w:rPr>
          <w:rFonts w:ascii="Arial" w:hAnsi="Arial" w:cs="Arial"/>
          <w:b/>
          <w:bCs/>
          <w:color w:val="000000"/>
        </w:rPr>
        <w:t>умативно оцењивање</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Сумативно оцењивање подразумева вредновање постигнућа ученика на крају програмске целине или класификационог периода и врши се на основу података прикупљених формативним оцењивањем, усмених провера знања и тестова знања. Оцене добијене сумативним оцењивањем су бројчане и уносе се у дневник рада и педагошку евиденцију наставника. Да би вредновање било објективно и у функцији учења, потребно је ускладити нивое исхода и начине оцењивања. Наставник планира писмене провере знања.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Предложени инструменти за сумативно оцењивање: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усмено излагање,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тестови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Избор инструмента за сумативно оцењивање зависи од врсте активности која се проверава. 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Током реализације тема предвиђених програмом урадити најмање три теста знања у току школске године. Тестови знања треба да обухвате теоријска питања различитих облика: питања вишеструког избора, питања допуне, питања која захтевају кратак есејски одговор, питања са израчунавањем и анализом графикона.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предмета: Предузетништво</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ОСТВАРИВАЊЕ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2465"/>
        <w:gridCol w:w="921"/>
        <w:gridCol w:w="2564"/>
        <w:gridCol w:w="2197"/>
        <w:gridCol w:w="1215"/>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IV</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64</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64</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Напомена: у табели је приказан годишњи фонд часова за сваки облик рада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пословних и предузетничких знања, вештина, вредности, ставова;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за формулисање и процену пословних идеја и израду једноставног пословног плана мале фирме;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ученика са врстама предузетништва, начином отпочињања пословања и стартап екосистемом;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вештина комуникације са окружењем и вештина за тимски рад;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Подстицање коришћења разноврсних извора знања, критичког размишљања и оцене сопственог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личних и професионалних ставова и интереса за даљи професионални развој.</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 И ПРЕПОРУЧЕНО ТРАЈАЊЕ ТЕМА ПРЕДМЕТА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Разред: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07"/>
        <w:gridCol w:w="3840"/>
        <w:gridCol w:w="993"/>
        <w:gridCol w:w="1546"/>
        <w:gridCol w:w="1917"/>
        <w:gridCol w:w="1040"/>
      </w:tblGrid>
      <w:tr w:rsidR="00C87665" w:rsidRPr="00C87665" w:rsidTr="00763FC0">
        <w:tc>
          <w:tcPr>
            <w:tcW w:w="57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182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ТЕМЕ</w:t>
            </w:r>
          </w:p>
        </w:tc>
        <w:tc>
          <w:tcPr>
            <w:tcW w:w="2607"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Препоручено трајање теме (часови)</w:t>
            </w:r>
          </w:p>
        </w:tc>
      </w:tr>
      <w:tr w:rsidR="00A64C48" w:rsidRPr="00C87665" w:rsidTr="00763FC0">
        <w:tc>
          <w:tcPr>
            <w:tcW w:w="57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82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7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9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4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5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1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Основе предузетништва </w:t>
            </w: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w:t>
            </w:r>
          </w:p>
        </w:tc>
        <w:tc>
          <w:tcPr>
            <w:tcW w:w="7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32</w:t>
            </w:r>
          </w:p>
        </w:tc>
        <w:tc>
          <w:tcPr>
            <w:tcW w:w="9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w:t>
            </w:r>
          </w:p>
        </w:tc>
        <w:tc>
          <w:tcPr>
            <w:tcW w:w="4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w:t>
            </w:r>
          </w:p>
        </w:tc>
      </w:tr>
      <w:tr w:rsidR="00A64C48" w:rsidRPr="00C87665" w:rsidTr="00763FC0">
        <w:tc>
          <w:tcPr>
            <w:tcW w:w="5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1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Пословни план</w:t>
            </w: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w:t>
            </w:r>
          </w:p>
        </w:tc>
        <w:tc>
          <w:tcPr>
            <w:tcW w:w="7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32</w:t>
            </w:r>
          </w:p>
        </w:tc>
        <w:tc>
          <w:tcPr>
            <w:tcW w:w="9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w:t>
            </w:r>
          </w:p>
        </w:tc>
        <w:tc>
          <w:tcPr>
            <w:tcW w:w="4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ТЕМА,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1"/>
        <w:gridCol w:w="6062"/>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ТЕМЕ: Основе предузетништва</w:t>
            </w:r>
          </w:p>
        </w:tc>
      </w:tr>
      <w:tr w:rsidR="00C87665" w:rsidRPr="00C87665" w:rsidTr="00763FC0">
        <w:tc>
          <w:tcPr>
            <w:tcW w:w="21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8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појам и значај предузетништва;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основне карактеристике предузетника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доведе у везу појмове иновативност, предузимљивост и предузетништво; </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упореди различите врсте предузетништва;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значај друштвеног (социјалног) предузетништва;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објасни улогу и значај информационо </w:t>
            </w:r>
            <w:r w:rsidRPr="00C87665">
              <w:rPr>
                <w:rFonts w:ascii="Arial" w:hAnsi="Arial" w:cs="Arial"/>
                <w:color w:val="000000"/>
              </w:rPr>
              <w:lastRenderedPageBreak/>
              <w:t>комуникационих технологија (ИКТ) за савремено пословање;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појам и карактеристике дигиталног предузетништва;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идентификује примере предузетништва из локалног окружења и дате области;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појам стартап екосистема: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представи различите начине отпочињања посла у локалној заједници и Србији;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истражи програме креиране за стартап бизнис у Србији;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правне форме пословних субјеката у Србији;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прикаже основне кораке за регистрацију пословних субјеката у Србији;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упореди облике нефинансијске и финансијске подршке;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идентификује могуће начине финансирања пословне идеје.</w:t>
            </w:r>
          </w:p>
        </w:tc>
        <w:tc>
          <w:tcPr>
            <w:tcW w:w="28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Појам и значај предузетништва;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Мотиви предузетника;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Основне одреднице предузетништва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Врсте предузетништва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Информационо-комуникационе технологије (ИКТ) у пословању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Предузетништво и дигитално пословање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Профил и карактеристике успешног предузетника; </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Оцена предузетничких предиспозиција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Стартап екосистем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Правни оквир за развој предузетништва и стартап бизниса у Србији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Институције и инфраструктура за подршку предузетништву и стартап бизнису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Регистрација привредних субејката у Србији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Финансијска и нефинансијска подршка развоју предузетништва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Извори финансирања пословне идеје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 садржаја</w:t>
            </w:r>
            <w:r w:rsidRPr="00C87665">
              <w:rPr>
                <w:rFonts w:ascii="Arial" w:hAnsi="Arial" w:cs="Arial"/>
                <w:color w:val="000000"/>
              </w:rPr>
              <w:t>: предузетништво, предузетник, финансирање предузетника, оснивање привредних субјеката, стартап екосистем</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НАЗИВ ТЕМЕ:Пословни план</w:t>
            </w:r>
          </w:p>
        </w:tc>
      </w:tr>
      <w:tr w:rsidR="00C87665" w:rsidRPr="00C87665" w:rsidTr="00763FC0">
        <w:tc>
          <w:tcPr>
            <w:tcW w:w="21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8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1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примени креативне технике приликом избора пословне идеје;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анализира садржај и значај бизнис плана;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значај планирања људских ресурса за потребе организације; </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анализира претходно прикупљене информације са тржишта о конкуренцији и купцима;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упореди шансе и претње из окружења, као и предности и изазове; </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опише интерне и екстерне факторе предузетничког окружења;</w:t>
            </w:r>
          </w:p>
        </w:tc>
        <w:tc>
          <w:tcPr>
            <w:tcW w:w="28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Трагање за пословном идејом – како је препознати?;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Бизнис план- како оценити пословну идеју?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Структура бизнис плана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Људски ресурси у реализацији пословних подухвата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Тржишне могућности за реализацију пословне идеје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Истраживање тржишта-прикупљање и анализирање информација о купцима и конкуренцији;</w:t>
            </w:r>
          </w:p>
        </w:tc>
      </w:tr>
      <w:tr w:rsidR="00C87665" w:rsidRPr="00C87665" w:rsidTr="00763FC0">
        <w:tc>
          <w:tcPr>
            <w:tcW w:w="21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састави маркетинг план за одабрану пословну идеју;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састави једноставан финансијски план за одабрану пословну идеју;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биланс стања, биланс успеха и ток готовине;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израчуна преломну тачку рентабилности на одговарајућем примеру;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учествује у изради једноставног пословног плана за дефинисану пословну </w:t>
            </w:r>
            <w:r w:rsidRPr="00C87665">
              <w:rPr>
                <w:rFonts w:ascii="Arial" w:hAnsi="Arial" w:cs="Arial"/>
                <w:color w:val="000000"/>
              </w:rPr>
              <w:lastRenderedPageBreak/>
              <w:t>идеју;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презентује пословни пран за дефинисану пословну идеју.</w:t>
            </w:r>
          </w:p>
        </w:tc>
        <w:tc>
          <w:tcPr>
            <w:tcW w:w="28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SWOT анализа; PEST анализа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Елементи маркетинг микса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Финансијски извештаји: биланс стања, биланс успеха, биланс токова готовине </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Преломна тачка рентабилности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Израда бизнис плана за сопствену бизнис идеју;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Презентација појединачних/групних бизнис планова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 садржаја: </w:t>
            </w:r>
            <w:r w:rsidRPr="00C87665">
              <w:rPr>
                <w:rFonts w:ascii="Arial" w:hAnsi="Arial" w:cs="Arial"/>
                <w:color w:val="000000"/>
              </w:rPr>
              <w:t xml:space="preserve">пословна идеја, SWOT анализа, PEST анализа, маркетинг план, финансијски </w:t>
            </w:r>
            <w:r w:rsidRPr="00C87665">
              <w:rPr>
                <w:rFonts w:ascii="Arial" w:hAnsi="Arial" w:cs="Arial"/>
                <w:color w:val="000000"/>
              </w:rPr>
              <w:lastRenderedPageBreak/>
              <w:t>план, бизнис план</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lastRenderedPageBreak/>
        <w:t>5.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w:t>
      </w:r>
      <w:r w:rsidRPr="00C87665">
        <w:rPr>
          <w:rFonts w:ascii="Arial" w:hAnsi="Arial" w:cs="Arial"/>
          <w:color w:val="000000"/>
        </w:rPr>
        <w:t>: настава се реализује кроз вежбе.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r w:rsidRPr="00C87665">
        <w:rPr>
          <w:rFonts w:ascii="Arial" w:hAnsi="Arial" w:cs="Arial"/>
          <w:color w:val="000000"/>
        </w:rPr>
        <w:t>: кабинет за предузетништво или учионица опремљена пројектором и рачунарима са интернет конекцијом.</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Подела одељења на групе</w:t>
      </w:r>
      <w:r w:rsidRPr="00C87665">
        <w:rPr>
          <w:rFonts w:ascii="Arial" w:hAnsi="Arial" w:cs="Arial"/>
          <w:color w:val="000000"/>
        </w:rPr>
        <w:t>: одељење се, приликом реализације вежби, дели на две групе (до 15 ученика).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циљева предмета и исхода, </w:t>
      </w:r>
      <w:r w:rsidRPr="00634D97">
        <w:rPr>
          <w:rFonts w:ascii="Arial" w:hAnsi="Arial" w:cs="Arial"/>
          <w:b/>
          <w:bCs/>
          <w:color w:val="000000"/>
        </w:rPr>
        <w:t>самостално планира број часова обраде, утврђивања, као и методе и облике рада</w:t>
      </w:r>
      <w:r w:rsidRPr="00C87665">
        <w:rPr>
          <w:rFonts w:ascii="Arial" w:hAnsi="Arial" w:cs="Arial"/>
          <w:color w:val="000000"/>
        </w:rPr>
        <w:t>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међупредметно повезивање.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 </w:t>
      </w:r>
      <w:r w:rsidRPr="00634D97">
        <w:rPr>
          <w:rFonts w:ascii="Arial" w:hAnsi="Arial" w:cs="Arial"/>
          <w:b/>
          <w:bCs/>
          <w:color w:val="000000"/>
        </w:rPr>
        <w:t>Број часова по препорученим садржајима није унапред дефинисан и наставник треба да га прилагоди динамици рада.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Дефинисани </w:t>
      </w:r>
      <w:r w:rsidRPr="00634D97">
        <w:rPr>
          <w:rFonts w:ascii="Arial" w:hAnsi="Arial" w:cs="Arial"/>
          <w:b/>
          <w:bCs/>
          <w:color w:val="000000"/>
        </w:rPr>
        <w:t>исходи у програму предмета су различитог нивоа</w:t>
      </w:r>
      <w:r w:rsidRPr="00C87665">
        <w:rPr>
          <w:rFonts w:ascii="Arial" w:hAnsi="Arial" w:cs="Arial"/>
          <w:color w:val="000000"/>
        </w:rPr>
        <w:t>.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Приликом планирања наставник треба да изврши </w:t>
      </w:r>
      <w:r w:rsidRPr="00634D97">
        <w:rPr>
          <w:rFonts w:ascii="Arial" w:hAnsi="Arial" w:cs="Arial"/>
          <w:b/>
          <w:bCs/>
          <w:color w:val="000000"/>
        </w:rPr>
        <w:t>операционализацију исхода</w:t>
      </w:r>
      <w:r w:rsidRPr="00C87665">
        <w:rPr>
          <w:rFonts w:ascii="Arial" w:hAnsi="Arial" w:cs="Arial"/>
          <w:color w:val="000000"/>
        </w:rPr>
        <w:t>, да сложени исход, за чију је реализацију потребно више времена и активности, </w:t>
      </w:r>
      <w:r w:rsidRPr="00634D97">
        <w:rPr>
          <w:rFonts w:ascii="Arial" w:hAnsi="Arial" w:cs="Arial"/>
          <w:b/>
          <w:bCs/>
          <w:color w:val="000000"/>
        </w:rPr>
        <w:t>разложи на више мањих исхода</w:t>
      </w:r>
      <w:r w:rsidRPr="00C87665">
        <w:rPr>
          <w:rFonts w:ascii="Arial" w:hAnsi="Arial" w:cs="Arial"/>
          <w:color w:val="000000"/>
        </w:rPr>
        <w:t>.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 </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остваривање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теме ученике упознати са циљевима и исходима наставе, односно учења, планом рада и начинима оцењивања. Препорука је да се користе методе рада попут мини предавања, симулација, студија случаја, дискусија. У излагању користити презентације, примере, видео записе и сл.</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Циљ предмета предузетништво је да упозна ученике са основним појмовима и врстама предузетништва, али и да подстакне предузетнички дух код њих; да им омогући да препознају вештине које одликују успешног предузетника, да открију мотиве његове активности и инструмента помоћу којих се креира и оцењује пословна идеја. Потребно је да ученици разликују области предузетништва, као и мере подстицаја предузетништва у нашој земљи. Резултат њихове истраживачке и пројектне активности на крају учења треба да буде бизнис план.</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За увођење ученика у тему потребно је припремити што више различитих материјала а његов избор треба прилагодити узрасту ученика, њиховим интересовањима, специфичности теме и предзнања. Материјал треба да мотивише ученике да истражују, улазе у дискусију, образлажу своје </w:t>
      </w:r>
      <w:r w:rsidRPr="00C87665">
        <w:rPr>
          <w:rFonts w:ascii="Arial" w:hAnsi="Arial" w:cs="Arial"/>
          <w:color w:val="000000"/>
        </w:rPr>
        <w:lastRenderedPageBreak/>
        <w:t>ставове. Циљ је да се подстиче радозналост, аргументовање, креативност, рефлексивност, истрајност, одговорност, аутономно мишљење, сарадњу, једнакост међу половима. Предузетништво је предмет који је лако повезати са осталим стручним предметима али и са животом и самим окружењем тако да наставник треба да проналази примере који су везани за занимања за које се ученици школују, о којима имају одређена предзнања или су им блиски у окружењу.</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Препорука је да се настава реализује кроз различите </w:t>
      </w:r>
      <w:r w:rsidRPr="00634D97">
        <w:rPr>
          <w:rFonts w:ascii="Arial" w:hAnsi="Arial" w:cs="Arial"/>
          <w:b/>
          <w:bCs/>
          <w:color w:val="000000"/>
        </w:rPr>
        <w:t>пројектне задатке</w:t>
      </w:r>
      <w:r w:rsidRPr="00C87665">
        <w:rPr>
          <w:rFonts w:ascii="Arial" w:hAnsi="Arial" w:cs="Arial"/>
          <w:color w:val="000000"/>
        </w:rPr>
        <w:t>. Рад на пројекту укључује све ученике у групи. Да би био успешан група треба да „прерасте” у тим. Иако се ради о средњошколцима који свакако имају неко искуство рада у тиму, неопходно је да наставник помогне, на различите начине, да се тим формира и функционише. Није потрошено време ако се са ученицима на једном часу пре започињања рада на пројекту разговара о тимском начину рада, његовим карактеристикама и разликама у односу на рад у групи. Ученици треба, самостално и уз помоћ наставника, да дођу до тога да тимски рад карактерише јасна подела улога и одговорности, да су активности чланова тима међузависне и усклађене, да успех зависи од свих и да нема такмичарског односа, побеђених и победника. Посебно је важна улога наставника у планирању динамике рада јер ученици обично имају тешкоће да у истраживачким и пројектним активностима процењују колико им је времена потребно за рад и показују тенденцију да троше више времена него што је потребно. Истраживачки и пројектни рад има за циљ, између осталог, да оспособи ученике да поштују рокове, да буду ефикасни и ефективни и зато наставник треба да интервенише кад види да се динамика групе не одвија како треба. Он процењује колико је часова оптимално да се нека тема обрађује.</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При реализацији тема подстицати ученике да користе што различитије </w:t>
      </w:r>
      <w:r w:rsidRPr="00634D97">
        <w:rPr>
          <w:rFonts w:ascii="Arial" w:hAnsi="Arial" w:cs="Arial"/>
          <w:b/>
          <w:bCs/>
          <w:color w:val="000000"/>
        </w:rPr>
        <w:t>изворе информација</w:t>
      </w:r>
      <w:r w:rsidRPr="00C87665">
        <w:rPr>
          <w:rFonts w:ascii="Arial" w:hAnsi="Arial" w:cs="Arial"/>
          <w:color w:val="000000"/>
        </w:rPr>
        <w:t> и да према њима имају критички однос. Циљ је јачати ученике да се ослањају на сопствене снаге у проналажењу и обради података у смислу процене њихове тачности. У изобиљу података до којих ученици могу доћи изузетно је важно оспособити их да врше селекцију и да процењују који извори се могу сматрати поузданим и релевантним, а које податке треба узети са резервом и проверити. Иако се очекује да ће се ученици у великој мери ослањати на интернет као брз и лако доступан извор информација, треба их охрабривати да користе и друге изворе података као што су књиге, филмови и разговор са људима.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Основе предузетништва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За увођење у тему наставник може да припреми примере успешних предузетника, пожељно је да буду на глобалном и локалном нивоу, који илуструју снагу иницијативе и предузетништва као и да подстакне ученике да опишу своје пример.</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Ученике наводити да идентификују мотиве који покрећу предузетничке активности.  У оквиру ове теме кроз игру улога могуће је описати карактеристике које треба да поседује успешан предузетник. У складу са могућностима организовати посете предузетника из локалне заједнице. Уколико није могуће организовати посете, пожељно је усмерити ученике да погледају одређене документарне емисије или филмове о успешним предузетницима. Студије случаја могу бити користан алат да у оквиру своје делатности, ученици одаберу најбоље примере за конкретне пословне идеје и аргументују свој избор у односу на критеријуме као што су квалитет, цена, еколошка подобност и сл. Ученике треба упутити да се информишу о предностима развоја предузетништва у условима дигитализације. Посебну пажњу посветити стартап екосистему и могућностима за развој и подстицај стартап бизниса. Мотивисати ученике да проуче програме за развој стартап бизниса у локалној заједници. Требало би да ученици сами изврше истраживање корака при регистрацији предузећа и документације потребне за то.</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Стартап екосистем</w:t>
      </w:r>
      <w:r w:rsidRPr="00C87665">
        <w:rPr>
          <w:rFonts w:ascii="Arial" w:hAnsi="Arial" w:cs="Arial"/>
          <w:color w:val="000000"/>
        </w:rPr>
        <w:t>, </w:t>
      </w:r>
      <w:r w:rsidRPr="00634D97">
        <w:rPr>
          <w:rFonts w:ascii="Arial" w:hAnsi="Arial" w:cs="Arial"/>
          <w:b/>
          <w:bCs/>
          <w:color w:val="000000"/>
        </w:rPr>
        <w:t>Регистрација привредних субјеката и подршка предузетништву као препоручени садржаји су погодни за реализацију пројектног задатка</w:t>
      </w:r>
      <w:r w:rsidRPr="00C87665">
        <w:rPr>
          <w:rFonts w:ascii="Arial" w:hAnsi="Arial" w:cs="Arial"/>
          <w:color w:val="000000"/>
        </w:rPr>
        <w:t>. Једна групе ученика може да обрађује тему законске регулативе у функцији развоја предузетништва у Србији, друга група кораке при регистрацији предузећа, трећа група неопходну документацију, четврта група институције и инфраструктуру за подршку предузетништву.  Кључне речи за претрагу на Интернету: АПР, регистрација привредних друштава, Центар за предузетништво, законска регулатива. Ученици кроз тимове могу да истраже и презентују начине финансирања пословне идеје и ризике које предузетник преузима.  Коначни резултат пројекта може бити презентација или филм. На исти начин је могуће упутити ученике да истраже и примере социјалног предузетништва, локално и глобално. Теме које се обрађују кроз овај предмет доприносе развоју демократских компетенција и важно је додатно подстицати њихов развој користећи различите методе. Као додатни материјали могу се користити публикације Савета Европе као што је Референтни оквир компетенција за демократску културу које ученици треба да развијају како би учествовали у култури демократије. </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Пословни план</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lastRenderedPageBreak/>
        <w:t>Током остваривања ове теме, ученици треба, </w:t>
      </w:r>
      <w:r w:rsidRPr="00634D97">
        <w:rPr>
          <w:rFonts w:ascii="Arial" w:hAnsi="Arial" w:cs="Arial"/>
          <w:b/>
          <w:bCs/>
          <w:color w:val="000000"/>
        </w:rPr>
        <w:t>кроз пројектни задатак</w:t>
      </w:r>
      <w:r w:rsidRPr="00C87665">
        <w:rPr>
          <w:rFonts w:ascii="Arial" w:hAnsi="Arial" w:cs="Arial"/>
          <w:color w:val="000000"/>
        </w:rPr>
        <w:t>, да стекну јаснију слику о економском и финансијском функционисању предузећа, да развијају сопствене предузетничке капацитете, социјалне, организационе и лидерске вештине.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Приликом одабира делатности и пословне идеје могуће је користити „олују идеја” и вођене дискусије да се ученицима што би помогло у креативном осмишљавању пословних идеја и одабиру најповољније. Препоручити ученицима да пословне идеје траже у оквиру свог подручја рада али не инсистирати на томе, уколико сами желе да истраже неко друго поље делатности. Фокус ставити на идентификaцију пословне идеје у дигиталном пословном окружењу, што подразумева коришћење и примену информационо комуникационих технологија у скоро свим областима људског живота, рада и деловања.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Ученици се деле на групе окупљене око једне пословне идеје у којима остају до краја. Групе ученика окупљене око једне пословне идеје врше истраживање тржишта по упутствима наставника. Свака група осмишљава свој производ или услугу, трудећи се да буду оригинални, иновативни и креативни. Са циљем постизања ових захтева, важно је да ученици прикупе информације о истим или сличним производима или услугама на тржишту и успоставе комуникацију са окружењем како би испитали могућност остваривања пословног успеха. Неопходно је у току реализације ове теме предложити најбољу комбинацију инструмената маркетинг микса за конкретну идеју.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Током реализације ове теме неопходно је да ученици ураде једноставан бизнис план који прати њихову пословну идеју, осмисле различите облике промовисања и продаје свог производа и остварују интеракцију са пословним сектором и потенцијалним купцима. За конкретну ученичку идеју се раде једноставни примери биланса стања, биланса успеха и утврђује се финансијски резултат. Резултат њихове истраживачке и пројектне активности на пројекта треба да буде пословни план за конкретну пословну идеју.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Пословну идеју могу пријавити на такмичења у изради бизнис плана која се сваке године одржавају у организацији различитих релевантних установа и организација. Уколико могућности дозвољавају пословну идеју је могуће и демонстрирати у окружењу.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треба континуирано да прати напредак ученика који се огледа у начину на који ученици дају свој допринос, како прикупљају податке, како аргументују, процењују, документују. У формативном вредновању наставник би требало да промовише одељенски дијалог, користи питања да би генерисао податке из ученичких идеја, али и да помогне развој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остваривања програма препоуручује се иницијална процена којем ће се испитити колико су ученици упознати са основим појмовима у предузетништву, примерима из окружења и свог подручја рада.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процесу оцењивања добро је користити </w:t>
      </w:r>
      <w:r w:rsidRPr="00634D97">
        <w:rPr>
          <w:rFonts w:ascii="Arial" w:hAnsi="Arial" w:cs="Arial"/>
          <w:b/>
          <w:bCs/>
          <w:color w:val="000000"/>
        </w:rPr>
        <w:t>портфолио</w:t>
      </w:r>
      <w:r w:rsidRPr="00C87665">
        <w:rPr>
          <w:rFonts w:ascii="Arial" w:hAnsi="Arial" w:cs="Arial"/>
          <w:color w:val="000000"/>
        </w:rPr>
        <w:t> (збиркa дoкумeнaтa и eвидeнциja o прoцeсу и прoдуктимa рада ученика, уз кoмeнтaрe и прeпoрукe) као извор података и показатеља о напредовању ученика. Препорука је да се настава реализује кроз пројектне задатке и истраживачки рад ученика зато је важно имати евиденције о свим продуктима ученика и водити рачуна да приликом рада у тиму или групи ученици имају различите улоге током времена како би сви имали једнаке прилике за достизање исхода и и евалуацију њиховог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Много тога се може пратити, нпр.: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Истовремено, наставник пружа подршку ученицима да и сами процењују сопствено напредовање и напредовање групе. Зато на крају сваке теме ученици треба да процењују сопствени рад и рад групе, идентификују тешкоће и њихове узроке, као и да имају предлог о другачијој организацији активности. Треба имати у виду да је процес рада често важнији од самих резултата.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lastRenderedPageBreak/>
        <w:t>За сумативно оцењивање разумевања и вештина научног истраживања ученици би требало да решавају задатке који садрже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За овакав облик рада наставник треба да припреми листе за оцењивање које ће садржати јасне аспекте и индикаторе вредновања. Приликом оцене пословног плана, могу се користити већ постојећи обрасци прилагођени узрасту и ученицчким постигнућима. Ученике упознати са свим инструментима и критеријумима који ће бити коришћени приликом оцењивања. У вредновању наученог користе се различити инструменти, на Интернету, коришћењем кључних речи </w:t>
      </w:r>
      <w:r w:rsidRPr="00634D97">
        <w:rPr>
          <w:rFonts w:ascii="Arial" w:hAnsi="Arial" w:cs="Arial"/>
          <w:i/>
          <w:iCs/>
          <w:color w:val="000000"/>
        </w:rPr>
        <w:t>outcome assessment (testing, forms, descriptiv/numerical)</w:t>
      </w:r>
      <w:r w:rsidRPr="00C87665">
        <w:rPr>
          <w:rFonts w:ascii="Arial" w:hAnsi="Arial" w:cs="Arial"/>
          <w:color w:val="000000"/>
        </w:rPr>
        <w:t>, могу се наћи различити инструменти за оцењивање и праћење.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Како се сваки истраживачки рад завршава презентацијом потребно је вредновати и њен квалитет и тиме обезбедити повратну информацију за ученике што доприноси унапређивању њихових вештина у припреми презентација. Ученици треба унапред да знају шта се прати приликом презентовања, а то су показатељи који се тичу садржаја (да ли је релевантан и тачан, да ли исказује суштину, колико је обиман ...), организације (како је искоришћен простор, које су боје коришћене, да ли су анимације и илустрације функционалне или декоративне...), начина излагања (да ли је довољно гласно, јасно, са одговарајућом динамиком...) и реакције слушалаца (да ли су били пажљиви, да ли их је презентација мотивисала да реагују...). У процесу вредновања презентација треба да учествују сви ученици из групе, као што и ауторима треба дати прилику да процене квалитет свог рада и ефекте које су постигли код слушалаца.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Када је у питању вредновање рада ученика на пројекту, могу се пратити следећи показатељи: колико јасно ученик дефинише проблем; колико прецизно одређује циљ пројекта, да ли консултује различите изворе информација; да ли доводи у везу избор активности пројекта са проблемом и циљем; да ли показује креативност у осмишљавању активности; колико пажљиво прикупља податке; да ли се придржава процедура; да ли правилно обрађује податке; да ли закључке доноси на основу валидних података; да ли документује активности на пројекту; какав је квалитет завршне презентације; како помаже другима; како сарађује; како дели информације од значаја за пројекат.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Приликом сваког вредновања постигнућа потребно је ученику дати повратну информацију која помаже да разуме грешке и побољша свој резултат и учење. Наставник са ученицима треба да договори показатеље на основу којих сви могу да прате напредак у учењу. У том случају ученици се уче да размишљају о квалитету свог рада и о томе шта треба да предузму да би свој рад унапредили. Такође на основу резултата праћења и вредновања, заједно са ученицима треба планирати процес учења и бирати погодне стратегије учења. </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изборног предмета: Историја пиварства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1. </w:t>
      </w:r>
      <w:r w:rsidRPr="00634D97">
        <w:rPr>
          <w:rFonts w:ascii="Arial" w:hAnsi="Arial" w:cs="Arial"/>
          <w:b/>
          <w:bCs/>
          <w:color w:val="000000"/>
        </w:rPr>
        <w:t>ОСТВАРИВАЊА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2465"/>
        <w:gridCol w:w="921"/>
        <w:gridCol w:w="2564"/>
        <w:gridCol w:w="2197"/>
        <w:gridCol w:w="1215"/>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III/IV</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70/64</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70/64</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Напомена: у табели је приказан годишњифонд часова. Изборни предмет може да се бира у другом, трећем или у четвртом разреду.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Упозавање са основним појмовима о пореклу пива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Упозавање са основним појмовима о начинима производње пива кроз историју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Унапређивање знања о развоју пиварства од кућне до индустријске производње у свету и код нас;</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знања о настајању одређених типова пива у зависнисти од земље у којој се производи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Подстицање на повезивање туристичке индустрије кроз међузависности различитих сектора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 И ПРЕПОРУЧЕНО ТРАЈАЊЕ ТЕМА ПРЕДМЕТА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4"/>
        <w:gridCol w:w="6627"/>
        <w:gridCol w:w="1602"/>
        <w:gridCol w:w="543"/>
        <w:gridCol w:w="992"/>
        <w:gridCol w:w="535"/>
      </w:tblGrid>
      <w:tr w:rsidR="00C87665" w:rsidRPr="00C87665" w:rsidTr="00763FC0">
        <w:tc>
          <w:tcPr>
            <w:tcW w:w="11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314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ТЕМЕ</w:t>
            </w:r>
          </w:p>
        </w:tc>
        <w:tc>
          <w:tcPr>
            <w:tcW w:w="174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Препоручено трајање теме (часови)</w:t>
            </w:r>
          </w:p>
        </w:tc>
      </w:tr>
      <w:tr w:rsidR="00A64C48" w:rsidRPr="00C87665" w:rsidTr="00763FC0">
        <w:tc>
          <w:tcPr>
            <w:tcW w:w="11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31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2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31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Порекло пива и његове особине</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10/8</w:t>
            </w:r>
          </w:p>
        </w:tc>
        <w:tc>
          <w:tcPr>
            <w:tcW w:w="2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31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Пиварство у средњем веку</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32/28</w:t>
            </w:r>
          </w:p>
        </w:tc>
        <w:tc>
          <w:tcPr>
            <w:tcW w:w="2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1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31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Индустријализација и производња пива данас у Европи и код нас</w:t>
            </w:r>
          </w:p>
        </w:tc>
        <w:tc>
          <w:tcPr>
            <w:tcW w:w="7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28</w:t>
            </w:r>
          </w:p>
        </w:tc>
        <w:tc>
          <w:tcPr>
            <w:tcW w:w="2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ТЕМА,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30"/>
        <w:gridCol w:w="4413"/>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ТЕМЕ:</w:t>
            </w:r>
          </w:p>
        </w:tc>
      </w:tr>
      <w:tr w:rsidR="00C87665" w:rsidRPr="00C87665" w:rsidTr="00763FC0">
        <w:tc>
          <w:tcPr>
            <w:tcW w:w="29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0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9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време,земље и подручја производње првих пива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особине првих пива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начине производње првих пива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наброји биљке које су се користиле за ароматизацију првих пива        </w:t>
            </w:r>
          </w:p>
        </w:tc>
        <w:tc>
          <w:tcPr>
            <w:tcW w:w="20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Први писани трагови о пореклу пива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Особине првих пива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Поступци производње првих пива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Биљке које су се користиле за ароматизацију првих пива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 </w:t>
            </w:r>
            <w:r w:rsidRPr="00C87665">
              <w:rPr>
                <w:rFonts w:ascii="Arial" w:hAnsi="Arial" w:cs="Arial"/>
                <w:color w:val="000000"/>
              </w:rPr>
              <w:t>пиво</w:t>
            </w:r>
          </w:p>
        </w:tc>
      </w:tr>
      <w:tr w:rsidR="00C87665" w:rsidRPr="00C87665" w:rsidTr="00763FC0">
        <w:tc>
          <w:tcPr>
            <w:tcW w:w="29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производњу пива у самостанима и мануфактурну производњу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ароматзацију пива хмељом од ароматизације другим ароматичним биљем</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начине транспортовања пива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најзначајније произвођаче пива у свету у средњем веку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начине транспортовања пива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места у Србије где је започела и развијала се производња пива</w:t>
            </w:r>
          </w:p>
        </w:tc>
        <w:tc>
          <w:tcPr>
            <w:tcW w:w="20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Производња пива у самостанима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Мануфактурна производња пива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Коришћење хмеља у пиварству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Начини транспорта пива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Развој пиварства у свету</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Развој пиварства у Србији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 </w:t>
            </w:r>
            <w:r w:rsidRPr="00C87665">
              <w:rPr>
                <w:rFonts w:ascii="Arial" w:hAnsi="Arial" w:cs="Arial"/>
                <w:color w:val="000000"/>
              </w:rPr>
              <w:t>мануфакторна производња</w:t>
            </w:r>
          </w:p>
        </w:tc>
      </w:tr>
      <w:tr w:rsidR="00C87665" w:rsidRPr="00C87665" w:rsidTr="00763FC0">
        <w:tc>
          <w:tcPr>
            <w:tcW w:w="29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значај научних открића која су предходила појави индустријске производње пива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машине и уређаје који су се користили некад у пиварству од данашњих</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специфичности производње пива у Чешкој, Немачкој и Данској које су довеле до формирања одређених типова пива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прве индустријске пиваре у Србији</w:t>
            </w:r>
          </w:p>
        </w:tc>
        <w:tc>
          <w:tcPr>
            <w:tcW w:w="20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Научна отктића која су довела до развоја индустријске производње пива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Mашинe и уређаји у пиварству некад и сад</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Специфичности производње пива у Чешкој, Немачкој, Данској</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Оснивање индустријске производње пива у Србији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 </w:t>
            </w:r>
            <w:r w:rsidRPr="00C87665">
              <w:rPr>
                <w:rFonts w:ascii="Arial" w:hAnsi="Arial" w:cs="Arial"/>
                <w:color w:val="000000"/>
              </w:rPr>
              <w:t>индустријска производња пива</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5.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Теоријски часови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Теоријска настава се реализује у кабинету/учионици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При планирању наставног процеса наставник, на основу циља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Методе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методе ради мотивисања ученика и постизања задатих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вербално-текстуалне методе (монолог, дијалог, објашњавање, дискусија, дебата, читање, писање…)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илустративно-демонстративне (слике, плакати, модели, илустрације, таблице, дијаграми, скице, презентације, видео снимци…)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користити различите активне методе наставе (квиз, сликовне асоцијације, активно слушање аудио записа, укрштенице, игру улога, акваријум, студију случаја…)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остваривање наставе:</w:t>
      </w:r>
      <w:r w:rsidRPr="00C87665">
        <w:rPr>
          <w:rFonts w:ascii="Arial" w:hAnsi="Arial" w:cs="Arial"/>
          <w:color w:val="000000"/>
        </w:rPr>
        <w:t> На почетку сваког модула ученике упознати са циљевима и исходима, планом рада и начинима оцењивања. Садржаји овог предмета треба значајно да прошире дигитална знања ученика који су им неопходна за укључивање у процес рада и производње као и за праћење наставе из стручних предмета. Садржаје и исходе једне тематске целине није неопходно увек остваривати у целости па затим прелазити на другу. Могуће је наставу остваривати комбиновано са другим садржајима у дужем периоду.</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Изборни предмет </w:t>
      </w:r>
      <w:r w:rsidRPr="00634D97">
        <w:rPr>
          <w:rFonts w:ascii="Arial" w:hAnsi="Arial" w:cs="Arial"/>
          <w:b/>
          <w:bCs/>
          <w:color w:val="000000"/>
        </w:rPr>
        <w:t>Историја пиварства</w:t>
      </w:r>
      <w:r w:rsidRPr="00C87665">
        <w:rPr>
          <w:rFonts w:ascii="Arial" w:hAnsi="Arial" w:cs="Arial"/>
          <w:color w:val="000000"/>
        </w:rPr>
        <w:t> који се изучава у  трећем или четвртом разреду средње школе. са два часа недељно, омогућава да ученици стекну знања и упознају се са историјом пиварства и могућностима повезивања са модерном технологијом производње пива. Нови исходи и садржаји омогућавају ученицима образовање и креативна сазнања.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Улога наставника је да при планирању наставе води рачуна о саставу одељења и резултатима иницијалног теста, степену опремљености лабораторије, степену опремљености школе (ИТ опрема, библиотека,...), уџбенику и другим наставним материјалима које ће користити. 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 Исходи дефинисани по модулима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Порекло пива и његове особине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Упознати ученике са првим писани трагови о пореклу пива. Упознати ученике са особинама првих пива. Објасни ученицима наставак првих пивара. Ученици у току ове теме треба да прикажу производњу првих пива као и настанак и опремљеност првих пивара. Ученици треба да разликују </w:t>
      </w:r>
      <w:r w:rsidRPr="00C87665">
        <w:rPr>
          <w:rFonts w:ascii="Arial" w:hAnsi="Arial" w:cs="Arial"/>
          <w:color w:val="000000"/>
        </w:rPr>
        <w:lastRenderedPageBreak/>
        <w:t>биљке које се користе за ароматизацију пива и да процене њихову оправданост. Објаснити ученицима поступке производње првих пива. Важно је да ученици објасне особине првих пива.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Пиварство у средњем веку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Ученике упознати са процесом производње пива у самостанима. Ученици траба да прикажу мануфактурну производња пива. Ученици траба да образложе коришћење хмеља у пиварству. Објаснити ученицима начине транспорта пива. Ученике упознати са развојем пиварства у свету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Важно је да ученици истраже развој пиварства у Србији и настанак пивара у Србији.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Индустријализација и производња пива</w:t>
      </w:r>
      <w:r w:rsidRPr="00C87665">
        <w:rPr>
          <w:rFonts w:ascii="Arial" w:hAnsi="Arial" w:cs="Arial"/>
          <w:color w:val="000000"/>
        </w:rPr>
        <w:t> </w:t>
      </w:r>
      <w:r w:rsidRPr="00634D97">
        <w:rPr>
          <w:rFonts w:ascii="Arial" w:hAnsi="Arial" w:cs="Arial"/>
          <w:b/>
          <w:bCs/>
          <w:color w:val="000000"/>
        </w:rPr>
        <w:t>данас у Европи и код нас</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Ученике упознати са научним отктића која су довела до развоја индустријске производње пива. Објаснити ученицима индустријализација пивара. Ученици треба да истраже специфичности производње пива у Чешкој, Немачкој и Данској. Важно је да ученици уоче специфичности и разлике у сензорним и хемијским карактеристикама ових пива. Ученици траба да уоче разлику између карактеристика домаћег и иностраних пива.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У току реализације модула узети у обзир предзнања ученика из предмета </w:t>
      </w:r>
      <w:r w:rsidRPr="00634D97">
        <w:rPr>
          <w:rFonts w:ascii="Arial" w:hAnsi="Arial" w:cs="Arial"/>
          <w:b/>
          <w:bCs/>
          <w:color w:val="000000"/>
        </w:rPr>
        <w:t>Основи прехрамбене технологије, Прехрамбена технологија, Предузетништво (4 разред).</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r w:rsidRPr="00C87665">
        <w:rPr>
          <w:rFonts w:ascii="Arial" w:hAnsi="Arial" w:cs="Arial"/>
          <w:color w:val="000000"/>
        </w:rPr>
        <w:t> У току школске године организовати два пројектна задатка, по један у првом и другом полугодишту.  Приликом реализације пројектних задатака,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Формирати одговарајући број пројектних задатака наспрам броја тимова,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На крају првог и другог полугодишта потребно је да ученици презентују своје пројекте. Наставник, у сарадњи са ученицима, другим наставницима, локалном средином и партнерским компанијама може одабрати теме за пројектне задатке, сличне по садржају и сложености.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За реализацију пројектног задатка ученици користе знања стечена у оквиру предмета: </w:t>
      </w:r>
      <w:r w:rsidRPr="00634D97">
        <w:rPr>
          <w:rFonts w:ascii="Arial" w:hAnsi="Arial" w:cs="Arial"/>
          <w:b/>
          <w:bCs/>
          <w:color w:val="000000"/>
        </w:rPr>
        <w:t>Основи прехрамбене технологије, Прехрамбена технологија, Предузетништво (4 разред).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Предлог пројектних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Настанак првих пивара.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Развој пива од постанка до данас</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Специфичности различитих врста пива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Савремене пиваре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на почетку школске године или на почетку модула упознаје ученике са критеријумима формативног и сумативног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Вредновање нивоа/стандарда постигнућа и напредовања током процеса учења потребно је да буде усклађено са Правилником о оцењивању у средњој школи.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школске године потребно је спровести иницијални тест као инструмент провере предзнања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крају школске године спровести тест систематизације градива да би се проверио ниво постигнућа остварености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континуирано прати и вреднује напредовање ученика (брзина извршавања задатака, однос према постављеним задацима, начин на који долази до резултата, сарадња, иницијатива, упорност, ангажовање и напредовање у односу на претходни период). Све активности бележити и ученику давати повратну информацију и препоруку за даље напредовање, похвалу за рад, материјал за наредне часове.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за сваки радни задатак или сродну групу задатака, креира критеријум оцењивања и упознаје ученике благовремено са тим.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поступку оцењивања, наставник вреднује прецизност, рационалност у коришћењу ресурса (времена и простора), усклађеност примењеног поступка са стандардима квалитета, квалитет крајњег продукта и сл.</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Формативно оцењивање</w:t>
      </w:r>
      <w:r w:rsidRPr="00C87665">
        <w:rPr>
          <w:rFonts w:ascii="Arial" w:hAnsi="Arial" w:cs="Arial"/>
          <w:color w:val="000000"/>
        </w:rPr>
        <w:t> се одвија на сваком часу и постигнућа ученика је могуће вредновати кроз:</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активности ученика на часу (тј. процесу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континуирано праћење достигнутих исхода и нивоа постигнутих компетенција (знања, вештине и ставове)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Сумативно оцењивање</w:t>
      </w:r>
      <w:r w:rsidRPr="00C87665">
        <w:rPr>
          <w:rFonts w:ascii="Arial" w:hAnsi="Arial" w:cs="Arial"/>
          <w:color w:val="000000"/>
        </w:rPr>
        <w:t> се може извршити на основу: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усмене провере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писане провере знања (контролне вежбе, тест)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самосталних или групних радова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формативног оцењивања периодично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резултата/решења проблемског или пројектног задатка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такође, треба да омогући ученицима да искажу алтернативна решења проблема, иновативност и критичко мишљење и да то адекватно вреднује.</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изборног предмета: Прерада органских производа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1. ОСТВАРИВАЊА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9"/>
        <w:gridCol w:w="2484"/>
        <w:gridCol w:w="928"/>
        <w:gridCol w:w="2507"/>
        <w:gridCol w:w="2214"/>
        <w:gridCol w:w="1221"/>
      </w:tblGrid>
      <w:tr w:rsidR="00C87665" w:rsidRPr="00C87665" w:rsidTr="00763FC0">
        <w:tc>
          <w:tcPr>
            <w:tcW w:w="56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856"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8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1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Практичнанастава</w:t>
            </w:r>
          </w:p>
        </w:tc>
        <w:tc>
          <w:tcPr>
            <w:tcW w:w="10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8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III/IV</w:t>
            </w:r>
          </w:p>
        </w:tc>
        <w:tc>
          <w:tcPr>
            <w:tcW w:w="11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70/64</w:t>
            </w:r>
          </w:p>
        </w:tc>
        <w:tc>
          <w:tcPr>
            <w:tcW w:w="4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1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70/64</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Напомена: у табели је приказан годишњи фонд часова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знања о основним методама органске биљне и сточарске производње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ученика са основним знањима о сировинама, адитивима и помоћним сировинама које се користе у производњи органских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разумевања поступака који се спроводе у току производње, прераде, складиштења и превоза органских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Унапређивањ знања о органској преради са производним процесима у конвенционалној производњи хране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НАЗИВ И ПРЕПОРУЧЕНО ТРАЈАЊЕ ТЕМА ПРЕДМЕТА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Разред: трећи/четврти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9"/>
        <w:gridCol w:w="6265"/>
        <w:gridCol w:w="1513"/>
        <w:gridCol w:w="505"/>
        <w:gridCol w:w="933"/>
        <w:gridCol w:w="498"/>
      </w:tblGrid>
      <w:tr w:rsidR="00C87665" w:rsidRPr="00C87665" w:rsidTr="00763FC0">
        <w:tc>
          <w:tcPr>
            <w:tcW w:w="36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297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ТЕМЕ</w:t>
            </w:r>
          </w:p>
        </w:tc>
        <w:tc>
          <w:tcPr>
            <w:tcW w:w="165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Препоручено трајање теме (часови)</w:t>
            </w:r>
          </w:p>
        </w:tc>
      </w:tr>
      <w:tr w:rsidR="00A64C48" w:rsidRPr="00C87665" w:rsidTr="00763FC0">
        <w:tc>
          <w:tcPr>
            <w:tcW w:w="36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297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2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4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29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Методе органске производње</w:t>
            </w: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w:t>
            </w:r>
          </w:p>
        </w:tc>
        <w:tc>
          <w:tcPr>
            <w:tcW w:w="2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29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Сировине органске биљне и сточарске производње</w:t>
            </w: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14/12</w:t>
            </w:r>
          </w:p>
        </w:tc>
        <w:tc>
          <w:tcPr>
            <w:tcW w:w="2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29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Адитиви и помоћне сировини у производњи органских производа</w:t>
            </w: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8/7</w:t>
            </w:r>
          </w:p>
        </w:tc>
        <w:tc>
          <w:tcPr>
            <w:tcW w:w="2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29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Технолошке линије производње органских производа</w:t>
            </w: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32/30</w:t>
            </w:r>
          </w:p>
        </w:tc>
        <w:tc>
          <w:tcPr>
            <w:tcW w:w="2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5.</w:t>
            </w:r>
          </w:p>
        </w:tc>
        <w:tc>
          <w:tcPr>
            <w:tcW w:w="29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Означавање, складиштење и транспорт органских производа</w:t>
            </w: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8/7</w:t>
            </w:r>
          </w:p>
        </w:tc>
        <w:tc>
          <w:tcPr>
            <w:tcW w:w="2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ТЕМА,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22"/>
        <w:gridCol w:w="4721"/>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Методе органске производње</w:t>
            </w:r>
          </w:p>
        </w:tc>
      </w:tr>
      <w:tr w:rsidR="00C87665" w:rsidRPr="00C87665" w:rsidTr="00763FC0">
        <w:tc>
          <w:tcPr>
            <w:tcW w:w="2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2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појам органске производње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наводи значај примена метода органске производње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наводи и описује методе биљне органске производње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наводи и описује методе сточарске органске производње</w:t>
            </w:r>
          </w:p>
        </w:tc>
        <w:tc>
          <w:tcPr>
            <w:tcW w:w="22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Органски производ/производња и прерада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Значај примене метода органске производње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Методе органске биљне производње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Методе сточарске органске производње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 </w:t>
            </w:r>
            <w:r w:rsidRPr="00C87665">
              <w:rPr>
                <w:rFonts w:ascii="Arial" w:hAnsi="Arial" w:cs="Arial"/>
                <w:color w:val="000000"/>
              </w:rPr>
              <w:t>органска производња</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Сировине органске биљне и сточарске производње</w:t>
            </w:r>
          </w:p>
        </w:tc>
      </w:tr>
      <w:tr w:rsidR="00C87665" w:rsidRPr="00C87665" w:rsidTr="00763FC0">
        <w:tc>
          <w:tcPr>
            <w:tcW w:w="2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опише карактеристике и специфичности сировина биљног порекла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опише карактеристике и специфичности сировина животињског порекла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карактеристике органских/конвенционалних сировина</w:t>
            </w:r>
          </w:p>
        </w:tc>
        <w:tc>
          <w:tcPr>
            <w:tcW w:w="22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Органске сировине биљног порекла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Органске сировине животињског порекла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Период конверзије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 </w:t>
            </w:r>
            <w:r w:rsidRPr="00C87665">
              <w:rPr>
                <w:rFonts w:ascii="Arial" w:hAnsi="Arial" w:cs="Arial"/>
                <w:color w:val="000000"/>
              </w:rPr>
              <w:t>период конверзије</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Адитиви и помоћне сировини у производњи органских производа</w:t>
            </w:r>
          </w:p>
        </w:tc>
      </w:tr>
      <w:tr w:rsidR="00C87665" w:rsidRPr="00C87665" w:rsidTr="00763FC0">
        <w:tc>
          <w:tcPr>
            <w:tcW w:w="2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наводи дозвољене адитиве и помоћне сировине за различите органске производе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законску регулативу о употреби адитива и помоћних сировина у органској преради</w:t>
            </w:r>
          </w:p>
        </w:tc>
        <w:tc>
          <w:tcPr>
            <w:tcW w:w="22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Адитиви у органској преради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Помоћне сировине у органској преради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Означавање присутних додатака на амбалажи</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 </w:t>
            </w:r>
            <w:r w:rsidRPr="00C87665">
              <w:rPr>
                <w:rFonts w:ascii="Arial" w:hAnsi="Arial" w:cs="Arial"/>
                <w:color w:val="000000"/>
              </w:rPr>
              <w:t>адитиви</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Технолошке линије производње органских производа</w:t>
            </w:r>
          </w:p>
        </w:tc>
      </w:tr>
      <w:tr w:rsidR="00C87665" w:rsidRPr="00C87665" w:rsidTr="00763FC0">
        <w:tc>
          <w:tcPr>
            <w:tcW w:w="2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наводи операције које се користе за конзервисање органских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описује поступке производње различитих органских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дозвољена средства за чишћење и дезинфекцију технолошких линија, објеката и опреме</w:t>
            </w:r>
          </w:p>
        </w:tc>
        <w:tc>
          <w:tcPr>
            <w:tcW w:w="22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Конзервисање органских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Технолошки поступци производње органских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Средства за чишћење и дезинфекцију технолошких линија, објеката и опреме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 </w:t>
            </w:r>
            <w:r w:rsidRPr="00C87665">
              <w:rPr>
                <w:rFonts w:ascii="Arial" w:hAnsi="Arial" w:cs="Arial"/>
                <w:color w:val="000000"/>
              </w:rPr>
              <w:t>конзервирање</w:t>
            </w:r>
          </w:p>
        </w:tc>
      </w:tr>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C87665">
              <w:rPr>
                <w:rFonts w:ascii="Arial" w:hAnsi="Arial" w:cs="Arial"/>
                <w:color w:val="000000"/>
              </w:rPr>
              <w:t>НАЗИВ ТЕМЕ: </w:t>
            </w:r>
            <w:r w:rsidRPr="00634D97">
              <w:rPr>
                <w:rFonts w:ascii="Arial" w:hAnsi="Arial" w:cs="Arial"/>
                <w:b/>
                <w:bCs/>
                <w:color w:val="000000"/>
              </w:rPr>
              <w:t>Означавање, складиштење и транспорт органских производа</w:t>
            </w:r>
          </w:p>
        </w:tc>
      </w:tr>
      <w:tr w:rsidR="00C87665" w:rsidRPr="00C87665" w:rsidTr="00763FC0">
        <w:tc>
          <w:tcPr>
            <w:tcW w:w="2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ознаке органског производа од производа из периода конверзије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опише карактеристике ознаке органског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опише начине складиштења органских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наводи начине транспорта органских производа</w:t>
            </w:r>
          </w:p>
        </w:tc>
        <w:tc>
          <w:tcPr>
            <w:tcW w:w="22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Ознака и национални знак органског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Производ из периода конверзије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Складиштење органских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Транспорт органских производа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 </w:t>
            </w:r>
            <w:r w:rsidRPr="00C87665">
              <w:rPr>
                <w:rFonts w:ascii="Arial" w:hAnsi="Arial" w:cs="Arial"/>
                <w:color w:val="000000"/>
              </w:rPr>
              <w:t>складиштење, транспорт</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lastRenderedPageBreak/>
        <w:t>5.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Теоријски часови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Теоријска настава се реализује у кабинету/учионици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циља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Методе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методе ради мотивисања ученика и постизања задатих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вербално-текстуалне методе (монолог, дијалог, објашњавање, дискусија, дебата, читање, писање…)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илустративно-демонстративне (слике, плакати, модели, илустрације, таблице, дијаграми, скице, презентације, видео снимци…)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користити различите активне методе наставе (квиз, сликовне асоцијације, активно слушање аудио записа, укрштенице, игру улога, акваријум, студију случаја…)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остваривање наставе:</w:t>
      </w:r>
      <w:r w:rsidRPr="00C87665">
        <w:rPr>
          <w:rFonts w:ascii="Arial" w:hAnsi="Arial" w:cs="Arial"/>
          <w:color w:val="000000"/>
        </w:rPr>
        <w:t> На почетку сваког модула ученике упознати са циљевима и исходима, планом рада и начинима оцењивања. Садржаји овог предмета треба значајно да прошире дигитална знања ученика који су им неопходна за укључивање у процес рада и производње као и за праћење наставе из стручних предмета. Садржаје и исходе једне тематске целине није неопходно увек остваривати у целости па затим прелазити на другу. Могуће је наставу остваривати комбиновано са другим садржајима у дужем периоду.</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Изборни програм </w:t>
      </w:r>
      <w:r w:rsidRPr="00634D97">
        <w:rPr>
          <w:rFonts w:ascii="Arial" w:hAnsi="Arial" w:cs="Arial"/>
          <w:b/>
          <w:bCs/>
          <w:color w:val="000000"/>
        </w:rPr>
        <w:t>Прерада органских производа</w:t>
      </w:r>
      <w:r w:rsidRPr="00C87665">
        <w:rPr>
          <w:rFonts w:ascii="Arial" w:hAnsi="Arial" w:cs="Arial"/>
          <w:color w:val="000000"/>
        </w:rPr>
        <w:t> који се изучава у трећем или четвртом разреду средње школе са два часа недељно, омогућава да ученици стекну нова знања и упознају се са поступцима прераде органских производа. Нови исходи и садржаји омогућавају ученицима образовање и креативна сазнања која дају основ за осмишљавање нових органских прехрамбених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xml:space="preserve">Улога наставника је да при планирању наставе води рачуна о саставу одељења и резултатима иницијалног теста, степену опремљености лабораторије, степену опремљености школе (ИТ опрема, </w:t>
      </w:r>
      <w:r w:rsidRPr="00C87665">
        <w:rPr>
          <w:rFonts w:ascii="Arial" w:hAnsi="Arial" w:cs="Arial"/>
          <w:color w:val="000000"/>
        </w:rPr>
        <w:lastRenderedPageBreak/>
        <w:t>библиотека,...), уџбенику и другим наставним материјалима које ће користити. 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 Исходи дефинисани по модулима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Методе органске производње </w:t>
      </w:r>
      <w:r w:rsidRPr="00C87665">
        <w:rPr>
          <w:rFonts w:ascii="Arial" w:hAnsi="Arial" w:cs="Arial"/>
          <w:color w:val="000000"/>
        </w:rPr>
        <w:t>Упознати ученике са принципима производње органских прехрамбених производа. Приказати ученицима презентације, слике, видео материјал о производњи и преради органских производа. Важно је да ученици направе разлику између процеса производње конвенциалне и органске хране. Ученици треба да прикажу методе органске биљне производње. Ученици треба да прикажу методе органске сточарске производње.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Сировине органске биљне и сточарске производње</w:t>
      </w:r>
      <w:r w:rsidRPr="00C87665">
        <w:rPr>
          <w:rFonts w:ascii="Arial" w:hAnsi="Arial" w:cs="Arial"/>
          <w:color w:val="000000"/>
        </w:rPr>
        <w:t> Ученике упознати са органским сировинама биљног и анималног порекла. Ученици треба да прикажу разлику између карактеристика органских/конвенционалних сировина.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Адитиви и помоћне сировине у производњи органских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Користећи очигледан наставни материјал упознати ученике са (сировине, адитиве, помоћне сировине, амбалажу) прерадом органских производа. Објаснити ученицима означавање додатака на амбалажи. Инсистирати да ученици доносе амбалажне материјале и читају податке који означавају састав производа. Упознати ученике са законском регулативом о употреби адитива и помоћних сировина у органској преради.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Технолошке линије производње органских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Објаснити ученицима операције које се користе за конзервисање органских производа. Објаснити ученицима поступке производње различитих органских производа. Усмеравати ученике да упоређују конвенционалан начин производње прехрамбених производа са органским приступом. Усмеравати ученике да користе важећу законску регулативу, правилнике везано за производњу органских производа Важно је правити корелацију са наставним садржајима из прехрамбених технологија које се изучавају.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Означавање, складиштење и транспорт органских производа </w:t>
      </w:r>
      <w:r w:rsidRPr="00C87665">
        <w:rPr>
          <w:rFonts w:ascii="Arial" w:hAnsi="Arial" w:cs="Arial"/>
          <w:color w:val="000000"/>
        </w:rPr>
        <w:t>Упознати ученике са ознакама и националним знацима органског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Инсистирати да сваки ученик направи збирку амбалажних јединица различитих органских производа.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r w:rsidRPr="00C87665">
        <w:rPr>
          <w:rFonts w:ascii="Arial" w:hAnsi="Arial" w:cs="Arial"/>
          <w:color w:val="000000"/>
        </w:rPr>
        <w:t> У току школске године организовати два пројектна задатка, по један у првом и другом полугодишту.  Приликом реализације пројектних задатака,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Формирати одговарајући број пројектних задатака наспрам броја тимова,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На крају првог и другог полугодишта потребно је да ученици презентују своје пројекте. Наставник, у сарадњи са ученицима, другим наставницима, локалном средином и партнерским компанијама може одабрати теме за пројектне задатке, сличне по садржају и сложености.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За реализацију пројектног задатка ученици користе знања стечена у оквиру предмета: </w:t>
      </w:r>
      <w:r w:rsidRPr="00634D97">
        <w:rPr>
          <w:rFonts w:ascii="Arial" w:hAnsi="Arial" w:cs="Arial"/>
          <w:b/>
          <w:bCs/>
          <w:color w:val="000000"/>
        </w:rPr>
        <w:t>Основи прехрамбене технологије, Прехрамбена технологија, Предузетништво (4 разред).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Објаснити ученицима све фазе израде пројекта појединачно: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 евалуација пројекта.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 </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Предлог пројектних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Производња органске хране у Србији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Да ли је једна година довољна да производим органску храну?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Пут до бакиног органског џема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Производња органског меда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Органска производња вина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Ознаке органских производа у свету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на почетку школске године или на почетку модула упознаје ученике са критеријумима формативног и сумативног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Вредновање нивоа/стандарда постигнућа и напредовања током процеса учења потребно је да буде усклађено са Правилником о оцењивању у средњој школи.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школске године потребно је спровести иницијални тест као инструмент провере предзнања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крају школске године спровести тест систематизације градива да би се проверио ниво постигнућа остварености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континуирано прати и вреднује напредовање ученика (брзина извршавања задатака, однос према постављеним задацима, начин на који долази до резултата, сарадња, иницијатива, упорност, ангажовање и напредовање у односу на претходни период). Све активности бележити и ученику давати повратну информацију и препоруку за даље напредовање, похвалу за рад, материјал за наредне часове.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за сваки радни задатак или сродну групу задатака, креира критеријум оцењивања и упознаје ученике благовремено са тим.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поступку оцењивања, наставник вреднује прецизност, рационалност у коришћењу ресурса (времена и простора), усклађеност примењеног поступка са стандардима квалитета, квалитет крајњег продукта и сл.</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Формативно оцењивање</w:t>
      </w:r>
      <w:r w:rsidRPr="00C87665">
        <w:rPr>
          <w:rFonts w:ascii="Arial" w:hAnsi="Arial" w:cs="Arial"/>
          <w:color w:val="000000"/>
        </w:rPr>
        <w:t> се одвија на сваком часу и постигнућа ученика је могуће вредновати кроз:</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активности ученика на часу (тј. процесу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континуирано праћење достигнутих исхода и нивоа постигнутих компетенција (знања, вештине и ставове)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Сумативно оцењивање</w:t>
      </w:r>
      <w:r w:rsidRPr="00C87665">
        <w:rPr>
          <w:rFonts w:ascii="Arial" w:hAnsi="Arial" w:cs="Arial"/>
          <w:color w:val="000000"/>
        </w:rPr>
        <w:t> се може извршити на основу: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усмене провере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писане провере знања (контролне вежбе, тест)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самосталних или групних радова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формативног оцењивања периодично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резултата/решења проблемског или пројектног задатка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такође, треба да омогући ученицима да искажу алтернативна решења проблема, иновативност и критичко мишљење и да то адекватно вреднује.</w:t>
      </w:r>
    </w:p>
    <w:p w:rsidR="00C87665" w:rsidRPr="00C87665" w:rsidRDefault="00C87665" w:rsidP="00634D97">
      <w:pPr>
        <w:widowControl/>
        <w:autoSpaceDE/>
        <w:autoSpaceDN/>
        <w:spacing w:before="0" w:after="0"/>
        <w:ind w:firstLine="480"/>
        <w:jc w:val="center"/>
        <w:rPr>
          <w:rFonts w:ascii="Arial" w:hAnsi="Arial" w:cs="Arial"/>
          <w:b/>
          <w:bCs/>
          <w:color w:val="000000"/>
        </w:rPr>
      </w:pPr>
      <w:r w:rsidRPr="00634D97">
        <w:rPr>
          <w:rFonts w:ascii="Arial" w:hAnsi="Arial" w:cs="Arial"/>
          <w:b/>
          <w:bCs/>
          <w:color w:val="000000"/>
        </w:rPr>
        <w:t>Назив изборног предмета: Технологија хлађења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lastRenderedPageBreak/>
        <w:t>1. ОСТВАРИВАЊА ОБРАЗОВНО-ВАСПИТНОГ РАДА – ОБЛИЦИ И ТРАЈАЊЕ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1"/>
        <w:gridCol w:w="2465"/>
        <w:gridCol w:w="921"/>
        <w:gridCol w:w="2564"/>
        <w:gridCol w:w="2197"/>
        <w:gridCol w:w="1215"/>
      </w:tblGrid>
      <w:tr w:rsidR="00C87665" w:rsidRPr="00C87665" w:rsidTr="00763FC0">
        <w:tc>
          <w:tcPr>
            <w:tcW w:w="5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РАЗРЕД</w:t>
            </w:r>
          </w:p>
        </w:tc>
        <w:tc>
          <w:tcPr>
            <w:tcW w:w="386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w:t>
            </w:r>
          </w:p>
        </w:tc>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УКУПНО</w:t>
            </w:r>
          </w:p>
        </w:tc>
      </w:tr>
      <w:tr w:rsidR="00A64C48" w:rsidRPr="00C87665" w:rsidTr="00763FC0">
        <w:tc>
          <w:tcPr>
            <w:tcW w:w="5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Теоријска настава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Вежбе</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Практична настава</w:t>
            </w: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Настава у блоку</w:t>
            </w:r>
          </w:p>
        </w:tc>
        <w:tc>
          <w:tcPr>
            <w:tcW w:w="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5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III/IV</w:t>
            </w:r>
          </w:p>
        </w:tc>
        <w:tc>
          <w:tcPr>
            <w:tcW w:w="1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70/64</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70/64</w:t>
            </w:r>
          </w:p>
        </w:tc>
      </w:tr>
    </w:tbl>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Напомена: у табели је приказан годишњи фонд часова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2. ЦИЉЕВИ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Упознавање ученика о значају хладњача у прехрамбеној тиндустрији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Развијање знања из области поступака хлађења и смрзавања прехрамбених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Оспособљавање ученика за складиштење смрзнутих и прохлађених прехрамбених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Разумевање промена које настају приликом смрзавања и чувања прехрамбених производа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3. Разред: трећи/ четврти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9"/>
        <w:gridCol w:w="6536"/>
        <w:gridCol w:w="1396"/>
        <w:gridCol w:w="465"/>
        <w:gridCol w:w="859"/>
        <w:gridCol w:w="458"/>
      </w:tblGrid>
      <w:tr w:rsidR="00C87665" w:rsidRPr="00C87665" w:rsidTr="00763FC0">
        <w:tc>
          <w:tcPr>
            <w:tcW w:w="35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Ред.бр.</w:t>
            </w:r>
          </w:p>
        </w:tc>
        <w:tc>
          <w:tcPr>
            <w:tcW w:w="310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ТЕМЕ</w:t>
            </w:r>
          </w:p>
        </w:tc>
        <w:tc>
          <w:tcPr>
            <w:tcW w:w="15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Препоручено трајање теме (часови)</w:t>
            </w:r>
          </w:p>
        </w:tc>
      </w:tr>
      <w:tr w:rsidR="00A64C48" w:rsidRPr="00C87665" w:rsidTr="00763FC0">
        <w:tc>
          <w:tcPr>
            <w:tcW w:w="35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310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7665" w:rsidRPr="00C87665" w:rsidRDefault="00C87665" w:rsidP="00634D97">
            <w:pPr>
              <w:widowControl/>
              <w:autoSpaceDE/>
              <w:autoSpaceDN/>
              <w:spacing w:before="0" w:after="0"/>
              <w:rPr>
                <w:rFonts w:ascii="Arial" w:hAnsi="Arial" w:cs="Arial"/>
                <w:color w:val="000000"/>
              </w:rPr>
            </w:pP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Т</w:t>
            </w: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В</w:t>
            </w: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ПН</w:t>
            </w: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Б</w:t>
            </w:r>
          </w:p>
        </w:tc>
      </w:tr>
      <w:tr w:rsidR="00A64C48" w:rsidRPr="00C87665" w:rsidTr="00763FC0">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w:t>
            </w:r>
          </w:p>
        </w:tc>
        <w:tc>
          <w:tcPr>
            <w:tcW w:w="31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Хладњаче</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10/8</w:t>
            </w: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w:t>
            </w:r>
          </w:p>
        </w:tc>
        <w:tc>
          <w:tcPr>
            <w:tcW w:w="31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Припрема прехрамбених производа за смрзавање</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25/23</w:t>
            </w: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3.</w:t>
            </w:r>
          </w:p>
        </w:tc>
        <w:tc>
          <w:tcPr>
            <w:tcW w:w="31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Чување смрзнутих и прохлађених производа</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25/23</w:t>
            </w: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r w:rsidR="00A64C48" w:rsidRPr="00C87665" w:rsidTr="00763FC0">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4.</w:t>
            </w:r>
          </w:p>
        </w:tc>
        <w:tc>
          <w:tcPr>
            <w:tcW w:w="31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Промене које настају у току смрзавања и чувања прехрамбених производа</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10</w:t>
            </w:r>
          </w:p>
        </w:tc>
        <w:tc>
          <w:tcPr>
            <w:tcW w:w="2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4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4. НАЗИВИ ТЕМА, ИСХОДИ УЧЕЊА, ПРЕПОРУЧЕНИ САДРЖАЈИ И КЉУЧНИ ПОЈМОВИ САДРЖАЈА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96"/>
        <w:gridCol w:w="5347"/>
      </w:tblGrid>
      <w:tr w:rsidR="00C87665" w:rsidRPr="00C87665" w:rsidTr="00763FC0">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НАЗИВ ТЕМЕ:</w:t>
            </w:r>
          </w:p>
        </w:tc>
      </w:tr>
      <w:tr w:rsidR="00C87665" w:rsidRPr="00C87665" w:rsidTr="00763FC0">
        <w:tc>
          <w:tcPr>
            <w:tcW w:w="24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ИСХОДИ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По завршетку теме ученик ће бити у стању да:</w:t>
            </w:r>
          </w:p>
        </w:tc>
        <w:tc>
          <w:tcPr>
            <w:tcW w:w="25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ПРЕПОРУЧЕНИ САДРЖАЈ И КЉУЧНИ ПОЈМОВИ САДРЖАЈА</w:t>
            </w:r>
          </w:p>
        </w:tc>
      </w:tr>
      <w:tr w:rsidR="00C87665" w:rsidRPr="00C87665" w:rsidTr="00763FC0">
        <w:tc>
          <w:tcPr>
            <w:tcW w:w="24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значај хладњаче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разликује расхладне флуиде који се користе у процесу хлађења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принципе хлађења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начине складиштења прехрамбених производа у хладњачама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начине манипулације прехрамбеним производима у хладњачама</w:t>
            </w:r>
          </w:p>
        </w:tc>
        <w:tc>
          <w:tcPr>
            <w:tcW w:w="25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Дефиниција, концепције и конструкције хладњаче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Топлотне изолације хладњаче</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Поступци хлађења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Расхладни флуиди који се користе у процесу хлађења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Начини унутрашњег транспорта у хладњачи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Одржавање хигијене у хладњачама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Пријем и испорука прехрамбених производа у и из хладњаче</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 </w:t>
            </w:r>
            <w:r w:rsidRPr="00C87665">
              <w:rPr>
                <w:rFonts w:ascii="Arial" w:hAnsi="Arial" w:cs="Arial"/>
                <w:color w:val="000000"/>
              </w:rPr>
              <w:t>хладњача, флуиди</w:t>
            </w:r>
          </w:p>
        </w:tc>
      </w:tr>
      <w:tr w:rsidR="00C87665" w:rsidRPr="00C87665" w:rsidTr="00763FC0">
        <w:tc>
          <w:tcPr>
            <w:tcW w:w="24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дефинише основни принцип хлађења и смрзавања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уређаје који се користе у процесу смрзвања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начине припреме и смрзавања воћа и поврћа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 припреме и смрзавање меса и месних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објасни начине припреме и смрзавања млека и млечних производа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објасни начине паковања смрзнитих производа</w:t>
            </w:r>
          </w:p>
        </w:tc>
        <w:tc>
          <w:tcPr>
            <w:tcW w:w="25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Основни принципи хлађења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Време и брзина смрзавања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за смрзавање и смрзавање воћа и поврћа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Припрема за смрзавање и смрзавање меса и производа од меса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xml:space="preserve">– Припрема за смрзавање и смрзавање млекаи </w:t>
            </w:r>
            <w:r w:rsidRPr="00C87665">
              <w:rPr>
                <w:rFonts w:ascii="Arial" w:hAnsi="Arial" w:cs="Arial"/>
                <w:color w:val="000000"/>
              </w:rPr>
              <w:lastRenderedPageBreak/>
              <w:t>производа од млека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Паковање смрзнутих производа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 </w:t>
            </w:r>
            <w:r w:rsidRPr="00C87665">
              <w:rPr>
                <w:rFonts w:ascii="Arial" w:hAnsi="Arial" w:cs="Arial"/>
                <w:color w:val="000000"/>
              </w:rPr>
              <w:t>принципи хлађења</w:t>
            </w:r>
          </w:p>
        </w:tc>
      </w:tr>
      <w:tr w:rsidR="00C87665" w:rsidRPr="00C87665" w:rsidTr="00763FC0">
        <w:tc>
          <w:tcPr>
            <w:tcW w:w="24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lastRenderedPageBreak/>
              <w:t>– oбјасни принцип и начине чувања воћа у хладњачама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oбјасни принцип и начине чувања поврћа у хладњачама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oбјасни принцип и начине чувања анмалних производа у хладњачама</w:t>
            </w:r>
          </w:p>
        </w:tc>
        <w:tc>
          <w:tcPr>
            <w:tcW w:w="25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Начини чувања воћа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Начини чувања поврћа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Начини чувања анималних производа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 </w:t>
            </w:r>
            <w:r w:rsidRPr="00C87665">
              <w:rPr>
                <w:rFonts w:ascii="Arial" w:hAnsi="Arial" w:cs="Arial"/>
                <w:color w:val="000000"/>
              </w:rPr>
              <w:t>чување намирница</w:t>
            </w:r>
          </w:p>
        </w:tc>
      </w:tr>
      <w:tr w:rsidR="00C87665" w:rsidRPr="00C87665" w:rsidTr="00763FC0">
        <w:tc>
          <w:tcPr>
            <w:tcW w:w="24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oбјасни промене које се дешавају току смрзавања и чувања прехрамбених производа у хладњачи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промене на воћу и поврћу током смрзавања и чувања у хладњачи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наведе промене на месу и производима од меса у току смрзавања и чувања у хладњачи</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наведи промене у млеку и млечним производима приликом смрзавања и чувања у хладњачи</w:t>
            </w:r>
          </w:p>
        </w:tc>
        <w:tc>
          <w:tcPr>
            <w:tcW w:w="25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Промене које настају за време смрзавања и чувања прехрамбених производа у хладњачама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Промене код воћа и поврћа за време смрзавања и чувања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Промене код меса и месних прерађевина за време смрзавања и чувања</w:t>
            </w:r>
          </w:p>
          <w:p w:rsidR="00C87665" w:rsidRPr="00C87665" w:rsidRDefault="00C87665" w:rsidP="00634D97">
            <w:pPr>
              <w:widowControl/>
              <w:autoSpaceDE/>
              <w:autoSpaceDN/>
              <w:spacing w:before="0" w:after="150"/>
              <w:rPr>
                <w:rFonts w:ascii="Arial" w:hAnsi="Arial" w:cs="Arial"/>
                <w:color w:val="000000"/>
              </w:rPr>
            </w:pPr>
            <w:r w:rsidRPr="00C87665">
              <w:rPr>
                <w:rFonts w:ascii="Arial" w:hAnsi="Arial" w:cs="Arial"/>
                <w:color w:val="000000"/>
              </w:rPr>
              <w:t>– Промене код млека и млечних производа за време смрзавања и чувања</w:t>
            </w:r>
          </w:p>
          <w:p w:rsidR="00C87665" w:rsidRPr="00C87665" w:rsidRDefault="00C87665" w:rsidP="00634D97">
            <w:pPr>
              <w:widowControl/>
              <w:autoSpaceDE/>
              <w:autoSpaceDN/>
              <w:spacing w:before="0" w:after="0"/>
              <w:rPr>
                <w:rFonts w:ascii="Arial" w:hAnsi="Arial" w:cs="Arial"/>
                <w:color w:val="000000"/>
              </w:rPr>
            </w:pPr>
            <w:r w:rsidRPr="00634D97">
              <w:rPr>
                <w:rFonts w:ascii="Arial" w:hAnsi="Arial" w:cs="Arial"/>
                <w:b/>
                <w:bCs/>
                <w:color w:val="000000"/>
              </w:rPr>
              <w:t>Кључни појмови: </w:t>
            </w:r>
            <w:r w:rsidRPr="00C87665">
              <w:rPr>
                <w:rFonts w:ascii="Arial" w:hAnsi="Arial" w:cs="Arial"/>
                <w:color w:val="000000"/>
              </w:rPr>
              <w:t>промене које настају за време смрзавања и чувања прехрамбених производа</w:t>
            </w:r>
          </w:p>
        </w:tc>
      </w:tr>
    </w:tbl>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5. УПУТСТВО ЗА ДИДАКТИЧКО-МЕТОДИЧКО ОСТВАРИВАЊЕ ПРОГРАМА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Облици наставе</w:t>
      </w:r>
      <w:r w:rsidRPr="00C87665">
        <w:rPr>
          <w:rFonts w:ascii="Arial" w:hAnsi="Arial" w:cs="Arial"/>
          <w:color w:val="000000"/>
        </w:rPr>
        <w:t>:</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Теоријски часови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Место реализације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Теоријска настава се реализује у кабинету/учионици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планирање наставе: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 планирању наставног процеса наставник, на основу циља предмета и исхода, самостално планира број часова обраде, утврђивања, као и методе и облике рада са ученицима. 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Методе рада: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Користити различите методе ради мотивисања ученика и постизања задатих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вербално-текстуалне методе (монолог, дијалог, објашњавање, дискусија, дебата, читање, писање…)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 илустративно-демонстративне (слике, плакати, модели, илустрације, таблице, дијаграми, скице, презентације, видео снимци…)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користити различите активне методе наставе (квиз, сликовне асоцијације, активно слушање аудио записа, укрштенице, игру улога, акваријум, студију случаја…)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Препоруке за остваривање наставе:</w:t>
      </w:r>
      <w:r w:rsidRPr="00C87665">
        <w:rPr>
          <w:rFonts w:ascii="Arial" w:hAnsi="Arial" w:cs="Arial"/>
          <w:color w:val="000000"/>
        </w:rPr>
        <w:t> На почетку сваког модула ученике упознати са циљевима и исходима, планом рада и начинима оцењивања. Садржаји овог предмета треба значајно да прошире дигитална знања ученика који су им неопходна за укључивање у процес рада и производње као и за праћење наставе из стручних предмета. Садржаје и исходе једне тематске целине није неопходно увек остваривати у целости па затим прелазити на другу. Могуће је наставу остваривати комбиновано са другим садржајима у дужем периоду.</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Изборни предмет </w:t>
      </w:r>
      <w:r w:rsidRPr="00634D97">
        <w:rPr>
          <w:rFonts w:ascii="Arial" w:hAnsi="Arial" w:cs="Arial"/>
          <w:b/>
          <w:bCs/>
          <w:color w:val="000000"/>
        </w:rPr>
        <w:t>Технологија хлађења</w:t>
      </w:r>
      <w:r w:rsidRPr="00C87665">
        <w:rPr>
          <w:rFonts w:ascii="Arial" w:hAnsi="Arial" w:cs="Arial"/>
          <w:color w:val="000000"/>
        </w:rPr>
        <w:t> прехрамбених производа који се изучава у трећем или четвртом разреду средње школе са два часа недељно, омогућава да ученици стекну нова знања и упознају се са значајем хладњача у прехрамбеној индустрији. Нови исходи и садржаји омогућавају ученицима образовање и креативна сазнања која дају основ за осмишљавање сопственог бизниса. 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Улога наставника је да при планирању наставе води рачуна о саставу одељења и резултатима иницијалног теста, степену опремљености лабораторије, степену опремљености школе (ИТ опрема, библиотека...), уџбенику и другим наставним материјалима које ће користити. 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 Исходи дефинисани по модулима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Хладњаче</w:t>
      </w:r>
      <w:r w:rsidRPr="00C87665">
        <w:rPr>
          <w:rFonts w:ascii="Arial" w:hAnsi="Arial" w:cs="Arial"/>
          <w:color w:val="000000"/>
        </w:rPr>
        <w:t> Објасни ученицима принципе хлађења Упознати</w:t>
      </w:r>
      <w:r w:rsidRPr="00634D97">
        <w:rPr>
          <w:rFonts w:ascii="Arial" w:hAnsi="Arial" w:cs="Arial"/>
          <w:b/>
          <w:bCs/>
          <w:color w:val="000000"/>
        </w:rPr>
        <w:t> </w:t>
      </w:r>
      <w:r w:rsidRPr="00C87665">
        <w:rPr>
          <w:rFonts w:ascii="Arial" w:hAnsi="Arial" w:cs="Arial"/>
          <w:color w:val="000000"/>
        </w:rPr>
        <w:t>ученике</w:t>
      </w:r>
      <w:r w:rsidRPr="00634D97">
        <w:rPr>
          <w:rFonts w:ascii="Arial" w:hAnsi="Arial" w:cs="Arial"/>
          <w:b/>
          <w:bCs/>
          <w:color w:val="000000"/>
        </w:rPr>
        <w:t> </w:t>
      </w:r>
      <w:r w:rsidRPr="00C87665">
        <w:rPr>
          <w:rFonts w:ascii="Arial" w:hAnsi="Arial" w:cs="Arial"/>
          <w:color w:val="000000"/>
        </w:rPr>
        <w:t>користећи презентације, слике, видео материјал о поступцима хлађења и смрзавања прехрамбених производа. Користити очигледан наставни материјал (сировине, адитиве, амбалажу) у поступцима хлађења и смрзавања. Ученици треба да разликују расхладне флуиде који се користе у процесу хлађења. Важно је да ученици наведу начине манипулације прехрамбеним производима у хладњачама.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Припрема и смрзавање прехрамбених производа </w:t>
      </w:r>
      <w:r w:rsidRPr="00C87665">
        <w:rPr>
          <w:rFonts w:ascii="Arial" w:hAnsi="Arial" w:cs="Arial"/>
          <w:color w:val="000000"/>
        </w:rPr>
        <w:t>Објаснити ученицима принципе хлађења и смрзавања. Усмеравати ученике да користе важећу законску регулативу и правилнике за хлађење и смрзавање прехрамбених производа. Усмеравати ученике да упоређују конвенционалан начин хлађења и смрзавања производа.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Чување смрзнутих и прохлађених производа </w:t>
      </w:r>
      <w:r w:rsidRPr="00C87665">
        <w:rPr>
          <w:rFonts w:ascii="Arial" w:hAnsi="Arial" w:cs="Arial"/>
          <w:color w:val="000000"/>
        </w:rPr>
        <w:t>Објаснити ученицима начине чувања прехрамбених производа у хледњачама. Важно је да ученици направе упоредну разлику код начина чувања воћа у хладњачама, поврћа у хладњачама и анмалних производа у хладњачама.</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Промене које настају у току смрзавања и чувања прехрамбених производа</w:t>
      </w:r>
      <w:r w:rsidRPr="00C87665">
        <w:rPr>
          <w:rFonts w:ascii="Arial" w:hAnsi="Arial" w:cs="Arial"/>
          <w:color w:val="000000"/>
        </w:rPr>
        <w:t> Објаснити ученицима које промене настају за време смрзавања и чувања прехрамбених производа у хладњачама. Ученици треба да наведу промене на воћу и поврћу, месу и млечним производима. Важно је да ученици уоче разлику у хемијскиом саставу намирница пре смрзавања и након одмрзавања.</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Садржаји овог предмета заснивају се на теоријским поставкама стручних предмета </w:t>
      </w:r>
      <w:r w:rsidRPr="00634D97">
        <w:rPr>
          <w:rFonts w:ascii="Arial" w:hAnsi="Arial" w:cs="Arial"/>
          <w:b/>
          <w:bCs/>
          <w:color w:val="000000"/>
        </w:rPr>
        <w:t>Основи прехрамбене технологије,</w:t>
      </w:r>
      <w:r w:rsidRPr="00C87665">
        <w:rPr>
          <w:rFonts w:ascii="Arial" w:hAnsi="Arial" w:cs="Arial"/>
          <w:color w:val="000000"/>
        </w:rPr>
        <w:t> </w:t>
      </w:r>
      <w:r w:rsidRPr="00634D97">
        <w:rPr>
          <w:rFonts w:ascii="Arial" w:hAnsi="Arial" w:cs="Arial"/>
          <w:b/>
          <w:bCs/>
          <w:color w:val="000000"/>
        </w:rPr>
        <w:t>Прехрамбена технологија, Предузетништво (4 разред).</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Препоручене пројектне активности:</w:t>
      </w:r>
      <w:r w:rsidRPr="00C87665">
        <w:rPr>
          <w:rFonts w:ascii="Arial" w:hAnsi="Arial" w:cs="Arial"/>
          <w:color w:val="000000"/>
        </w:rPr>
        <w:t xml:space="preserve"> У току школске године организовати два пројектна задатка, по један у првом и другом полугодишту. Приликом реализације пројектних задатака, ученици се организују у групе. Величина групе зависи од задатка које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Формирати одговарајући број пројектних задатака наспрам броја тимова,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На крају првог и другог полугодишта потребно је да ученици презентују своје пројекте. Наставник, у сарадњи са ученицима, другим наставницима, локалном </w:t>
      </w:r>
      <w:r w:rsidRPr="00C87665">
        <w:rPr>
          <w:rFonts w:ascii="Arial" w:hAnsi="Arial" w:cs="Arial"/>
          <w:color w:val="000000"/>
        </w:rPr>
        <w:lastRenderedPageBreak/>
        <w:t>средином и партнерским компанијама може одабрати теме за пројектне задатке, сличне по садржају и сложености.</w:t>
      </w:r>
    </w:p>
    <w:p w:rsidR="00C87665" w:rsidRPr="00C87665" w:rsidRDefault="00C87665" w:rsidP="00634D97">
      <w:pPr>
        <w:widowControl/>
        <w:autoSpaceDE/>
        <w:autoSpaceDN/>
        <w:spacing w:before="0" w:after="0"/>
        <w:ind w:firstLine="480"/>
        <w:rPr>
          <w:rFonts w:ascii="Arial" w:hAnsi="Arial" w:cs="Arial"/>
          <w:color w:val="000000"/>
        </w:rPr>
      </w:pPr>
      <w:r w:rsidRPr="00C87665">
        <w:rPr>
          <w:rFonts w:ascii="Arial" w:hAnsi="Arial" w:cs="Arial"/>
          <w:color w:val="000000"/>
        </w:rPr>
        <w:t>За реализацију пројектног задатка ученици користе знања стечена у оквиру предмета: </w:t>
      </w:r>
      <w:r w:rsidRPr="00634D97">
        <w:rPr>
          <w:rFonts w:ascii="Arial" w:hAnsi="Arial" w:cs="Arial"/>
          <w:b/>
          <w:bCs/>
          <w:color w:val="000000"/>
        </w:rPr>
        <w:t>Основи прехрамбене технологије, Прехрамбена технологија, Предузетништво (4 разред).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Објаснити ученицима све фазе израде пројекта појединачно: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одређивање задатка пројекта,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истраживање на задату тему,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прикупљање података,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рад на пројекту,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представљање пројекта циљној групи,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евалуација пројекта.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Предлог пројектних задатака: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Предности и недостаци смрзавања прехрамбених производа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Разлика прехрамбених производа конзервисаних смрзавањем и адитивима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Прехрамбени полупроизводи добијени смрзавањем.</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6. УПУТСТВО ЗА ФОРМАТИВНО И СУМАТИВНО ОЦЕЊИВАЊЕ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на почетку школске године или на почетку модула упознаје ученике са критеријумима формативног и сумативног оцењивања.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Вредновање нивоа/стандарда постигнућа и напредовања током процеса учења потребно је да буде усклађено са Правилником о оцењивању у средњој школи.</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почетку школске године потребно је спровести иницијални тест као инструмент провере предзнања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 крају школске године спровести тест систематизације градива да би се проверио ниво постигнућа остварености исхода.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континуирано прати и вреднује напредовање ученика (брзина извршавања задатака, однос према постављеним задацима, начин на који долази до резултата, сарадња, иницијатива, упорност, ангажовање и напредовање у односу на претходни период). Све активности бележити и ученику давати повратну информацију и препоруку за даље напредовање, похвалу за рад, материјал за наредне часове.</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за сваки радни задатак или сродну групу задатака, креира критеријум оцењивања и упознаје ученике благовремено са тим.</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У поступку оцењивања, наставник вреднује прецизност, рационалност у коришћењу ресурса (времена и простора), усклађеност примењеног поступка са стандардима квалитета, квалитет крајњег продукта и сл.</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Формативно оцењивање</w:t>
      </w:r>
      <w:r w:rsidRPr="00C87665">
        <w:rPr>
          <w:rFonts w:ascii="Arial" w:hAnsi="Arial" w:cs="Arial"/>
          <w:color w:val="000000"/>
        </w:rPr>
        <w:t> се одвија на сваком часу и постигнућа ученика је могуће вредновати кроз:</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праћење активности ученика на часу (тј. процесу учења)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континуирано праћење достигнутих исхода и нивоа постигнутих компетенција (знања, вештине и ставове)</w:t>
      </w:r>
    </w:p>
    <w:p w:rsidR="00C87665" w:rsidRPr="00C87665" w:rsidRDefault="00C87665" w:rsidP="00634D97">
      <w:pPr>
        <w:widowControl/>
        <w:autoSpaceDE/>
        <w:autoSpaceDN/>
        <w:spacing w:before="0" w:after="0"/>
        <w:ind w:firstLine="480"/>
        <w:rPr>
          <w:rFonts w:ascii="Arial" w:hAnsi="Arial" w:cs="Arial"/>
          <w:color w:val="000000"/>
        </w:rPr>
      </w:pPr>
      <w:r w:rsidRPr="00634D97">
        <w:rPr>
          <w:rFonts w:ascii="Arial" w:hAnsi="Arial" w:cs="Arial"/>
          <w:b/>
          <w:bCs/>
          <w:color w:val="000000"/>
        </w:rPr>
        <w:t>Сумативно оцењивање</w:t>
      </w:r>
      <w:r w:rsidRPr="00C87665">
        <w:rPr>
          <w:rFonts w:ascii="Arial" w:hAnsi="Arial" w:cs="Arial"/>
          <w:color w:val="000000"/>
        </w:rPr>
        <w:t> се може извршити на основу:</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усмене провере знања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писане провере знања (контролне вежбе, тест)</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lastRenderedPageBreak/>
        <w:t>– самосталних или групних радова ученика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формативног оцењивања периодично</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 резултата/решења проблемског или пројектног задатка</w:t>
      </w:r>
    </w:p>
    <w:p w:rsidR="00C87665" w:rsidRPr="00C87665" w:rsidRDefault="00C87665" w:rsidP="00634D97">
      <w:pPr>
        <w:widowControl/>
        <w:autoSpaceDE/>
        <w:autoSpaceDN/>
        <w:spacing w:before="0" w:after="150"/>
        <w:ind w:firstLine="480"/>
        <w:rPr>
          <w:rFonts w:ascii="Arial" w:hAnsi="Arial" w:cs="Arial"/>
          <w:color w:val="000000"/>
        </w:rPr>
      </w:pPr>
      <w:r w:rsidRPr="00C87665">
        <w:rPr>
          <w:rFonts w:ascii="Arial" w:hAnsi="Arial" w:cs="Arial"/>
          <w:color w:val="000000"/>
        </w:rPr>
        <w:t>Наставник, такође, треба да омогући ученицима да искажу алтернативна решења проблема, иновативност и критичко мишљење и да то адекватно вреднује.</w:t>
      </w:r>
    </w:p>
    <w:p w:rsidR="00C87665" w:rsidRPr="00634D97" w:rsidRDefault="00C87665" w:rsidP="00634D97">
      <w:pPr>
        <w:widowControl/>
        <w:autoSpaceDE/>
        <w:autoSpaceDN/>
        <w:spacing w:before="330"/>
        <w:ind w:firstLine="480"/>
        <w:jc w:val="center"/>
        <w:rPr>
          <w:rFonts w:ascii="Arial" w:hAnsi="Arial" w:cs="Arial"/>
          <w:color w:val="000000"/>
        </w:rPr>
      </w:pPr>
      <w:bookmarkStart w:id="1" w:name="_GoBack"/>
      <w:bookmarkEnd w:id="1"/>
    </w:p>
    <w:sectPr w:rsidR="00C87665" w:rsidRPr="00634D97" w:rsidSect="00A64C48">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57126"/>
    <w:rsid w:val="0008331E"/>
    <w:rsid w:val="001647A9"/>
    <w:rsid w:val="001A690E"/>
    <w:rsid w:val="001C6B43"/>
    <w:rsid w:val="001D2D04"/>
    <w:rsid w:val="001D4FD6"/>
    <w:rsid w:val="00252D9F"/>
    <w:rsid w:val="00280660"/>
    <w:rsid w:val="002B25F1"/>
    <w:rsid w:val="002D2C74"/>
    <w:rsid w:val="002E572C"/>
    <w:rsid w:val="003750F5"/>
    <w:rsid w:val="003B0F98"/>
    <w:rsid w:val="003B6DA6"/>
    <w:rsid w:val="003F20A9"/>
    <w:rsid w:val="00427B92"/>
    <w:rsid w:val="0045279E"/>
    <w:rsid w:val="004612D4"/>
    <w:rsid w:val="004E6290"/>
    <w:rsid w:val="00501A0F"/>
    <w:rsid w:val="005177E8"/>
    <w:rsid w:val="005531CB"/>
    <w:rsid w:val="00571AB9"/>
    <w:rsid w:val="00572264"/>
    <w:rsid w:val="00596F24"/>
    <w:rsid w:val="00596F46"/>
    <w:rsid w:val="005F2AF0"/>
    <w:rsid w:val="00606F5D"/>
    <w:rsid w:val="006150AB"/>
    <w:rsid w:val="006202DD"/>
    <w:rsid w:val="00634D97"/>
    <w:rsid w:val="006626C5"/>
    <w:rsid w:val="00674C25"/>
    <w:rsid w:val="0067634C"/>
    <w:rsid w:val="006C7AC1"/>
    <w:rsid w:val="006E4306"/>
    <w:rsid w:val="006E53D9"/>
    <w:rsid w:val="006F1485"/>
    <w:rsid w:val="00715A39"/>
    <w:rsid w:val="00717C55"/>
    <w:rsid w:val="00723958"/>
    <w:rsid w:val="007579E6"/>
    <w:rsid w:val="00763FC0"/>
    <w:rsid w:val="007A21F2"/>
    <w:rsid w:val="007A7DC1"/>
    <w:rsid w:val="007C2C3D"/>
    <w:rsid w:val="007E0789"/>
    <w:rsid w:val="007E346B"/>
    <w:rsid w:val="007E52B2"/>
    <w:rsid w:val="007F3D64"/>
    <w:rsid w:val="007F655C"/>
    <w:rsid w:val="008035DA"/>
    <w:rsid w:val="00826DCD"/>
    <w:rsid w:val="00855F57"/>
    <w:rsid w:val="008B33CF"/>
    <w:rsid w:val="008F43F5"/>
    <w:rsid w:val="00951AA1"/>
    <w:rsid w:val="009A1F17"/>
    <w:rsid w:val="009E17AD"/>
    <w:rsid w:val="00A303D8"/>
    <w:rsid w:val="00A3252E"/>
    <w:rsid w:val="00A44139"/>
    <w:rsid w:val="00A64C48"/>
    <w:rsid w:val="00A73C32"/>
    <w:rsid w:val="00A861BF"/>
    <w:rsid w:val="00AF5B6B"/>
    <w:rsid w:val="00B003AF"/>
    <w:rsid w:val="00B3102E"/>
    <w:rsid w:val="00B34C0C"/>
    <w:rsid w:val="00B77BDD"/>
    <w:rsid w:val="00B86859"/>
    <w:rsid w:val="00BB2E57"/>
    <w:rsid w:val="00BC5930"/>
    <w:rsid w:val="00BC5B96"/>
    <w:rsid w:val="00BF256F"/>
    <w:rsid w:val="00C54A6F"/>
    <w:rsid w:val="00C87665"/>
    <w:rsid w:val="00D23D60"/>
    <w:rsid w:val="00D41C33"/>
    <w:rsid w:val="00D74FA2"/>
    <w:rsid w:val="00DA63C7"/>
    <w:rsid w:val="00DF0304"/>
    <w:rsid w:val="00E5259C"/>
    <w:rsid w:val="00E621AF"/>
    <w:rsid w:val="00E75990"/>
    <w:rsid w:val="00EB6ED1"/>
    <w:rsid w:val="00ED2638"/>
    <w:rsid w:val="00F01995"/>
    <w:rsid w:val="00F574D6"/>
    <w:rsid w:val="00F578C4"/>
    <w:rsid w:val="00F65DDB"/>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201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205564243">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69476269">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795564393">
      <w:bodyDiv w:val="1"/>
      <w:marLeft w:val="0"/>
      <w:marRight w:val="0"/>
      <w:marTop w:val="0"/>
      <w:marBottom w:val="0"/>
      <w:divBdr>
        <w:top w:val="none" w:sz="0" w:space="0" w:color="auto"/>
        <w:left w:val="none" w:sz="0" w:space="0" w:color="auto"/>
        <w:bottom w:val="none" w:sz="0" w:space="0" w:color="auto"/>
        <w:right w:val="none" w:sz="0" w:space="0" w:color="auto"/>
      </w:divBdr>
    </w:div>
    <w:div w:id="1857841651">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693F-58DD-4A39-8C29-8C2DC9E6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145</Pages>
  <Words>69889</Words>
  <Characters>398368</Characters>
  <Application>Microsoft Office Word</Application>
  <DocSecurity>0</DocSecurity>
  <Lines>3319</Lines>
  <Paragraphs>934</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467323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8</cp:revision>
  <dcterms:created xsi:type="dcterms:W3CDTF">2025-08-21T11:54:00Z</dcterms:created>
  <dcterms:modified xsi:type="dcterms:W3CDTF">2025-08-21T12:07:00Z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