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DE6B24" w:rsidRPr="00932A9A" w:rsidTr="00E9037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DE6B24" w:rsidRDefault="00DE6B24" w:rsidP="00E90379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04ECCF8" wp14:editId="1A1A4759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DE6B24" w:rsidRPr="00D70371" w:rsidRDefault="00DE6B24" w:rsidP="00E90379">
            <w:pPr>
              <w:pStyle w:val="NASLOVZLATO"/>
            </w:pPr>
            <w:r>
              <w:t>ПРАВИЛНИК</w:t>
            </w:r>
          </w:p>
          <w:p w:rsidR="00DE6B24" w:rsidRPr="00E47211" w:rsidRDefault="00DE6B24" w:rsidP="00E90379">
            <w:pPr>
              <w:pStyle w:val="NASLOVBELO"/>
              <w:rPr>
                <w:lang w:val="en-US"/>
              </w:rPr>
            </w:pPr>
            <w:bookmarkStart w:id="0" w:name="_GoBack"/>
            <w:r>
              <w:rPr>
                <w:lang w:val="en-US"/>
              </w:rPr>
              <w:t>О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ПЛАНУ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ПРОГРАМУ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НАСТАВЕ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УЧЕЊА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ОПШТЕОБРАЗОВНИХ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ПРЕДМЕТА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СРЕДЊЕГ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СТРУЧНОГ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ОБРАЗОВАЊА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ВАСПИТАЊА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ПОДРУЧЈУ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РАДА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ШУМАРСТВО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ОБРАДА</w:t>
            </w:r>
            <w:r w:rsidRPr="00DE6B24">
              <w:rPr>
                <w:lang w:val="en-US"/>
              </w:rPr>
              <w:t xml:space="preserve"> </w:t>
            </w:r>
            <w:r>
              <w:rPr>
                <w:lang w:val="en-US"/>
              </w:rPr>
              <w:t>ДРВЕТА</w:t>
            </w:r>
          </w:p>
          <w:bookmarkEnd w:id="0"/>
          <w:p w:rsidR="00DE6B24" w:rsidRPr="00215591" w:rsidRDefault="00DE6B24" w:rsidP="00E90379">
            <w:pPr>
              <w:pStyle w:val="podnaslovpropisa"/>
              <w:rPr>
                <w:lang w:val="en-US"/>
              </w:rPr>
            </w:pPr>
            <w:r w:rsidRPr="00E47211">
              <w:rPr>
                <w:lang w:val="en-US"/>
              </w:rPr>
              <w:t xml:space="preserve"> </w:t>
            </w:r>
            <w:r w:rsidRPr="00D5247D">
              <w:t xml:space="preserve">("Сл. гласник РС - Просветни гласник", бр. </w:t>
            </w:r>
            <w:r>
              <w:t>8</w:t>
            </w:r>
            <w:r w:rsidRPr="00D5247D">
              <w:t>/2022)</w:t>
            </w:r>
          </w:p>
        </w:tc>
      </w:tr>
    </w:tbl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DE6B24" w:rsidRDefault="00DE6B24" w:rsidP="00DE6B24">
      <w:pPr>
        <w:pStyle w:val="BodyText"/>
        <w:ind w:left="0"/>
        <w:rPr>
          <w:sz w:val="20"/>
        </w:rPr>
      </w:pPr>
    </w:p>
    <w:p w:rsidR="000C74B8" w:rsidRDefault="000C74B8">
      <w:pPr>
        <w:pStyle w:val="BodyText"/>
        <w:spacing w:before="9"/>
        <w:ind w:left="0"/>
        <w:rPr>
          <w:sz w:val="19"/>
        </w:rPr>
      </w:pPr>
    </w:p>
    <w:p w:rsidR="000C74B8" w:rsidRDefault="00DE6B24">
      <w:pPr>
        <w:pStyle w:val="BodyText"/>
        <w:spacing w:before="1" w:line="232" w:lineRule="auto"/>
        <w:ind w:left="120" w:right="117" w:firstLine="396"/>
        <w:jc w:val="both"/>
      </w:pPr>
      <w:bookmarkStart w:id="1" w:name="5_Правилник_о_плану_и_програму_наставе_и"/>
      <w:bookmarkEnd w:id="1"/>
      <w:r>
        <w:t>На основу члана 67. став 1. Закона о основама система образовања и васпитања („Службени гласник РС”, бр. 88/17, 27/18 – др. закон, 10/19, 6/20 и 129/21) и члана 17. став 4. и члана 24. Закона о Влади („Службени гласник РС”, бр. 55/05, 71/05 – исправка, 101</w:t>
      </w:r>
      <w:r>
        <w:t>/07, 65/08, 16/11, 68/12 – УС, 72/12, 7/14 – УС, 44/14 и 30/18 – др. закон),</w:t>
      </w:r>
    </w:p>
    <w:p w:rsidR="000C74B8" w:rsidRDefault="00DE6B24">
      <w:pPr>
        <w:pStyle w:val="BodyText"/>
        <w:spacing w:line="200" w:lineRule="exact"/>
      </w:pPr>
      <w:r>
        <w:t>Министар просвете, науке и технолошког развоја доноси</w:t>
      </w:r>
    </w:p>
    <w:p w:rsidR="000C74B8" w:rsidRDefault="000C74B8">
      <w:pPr>
        <w:pStyle w:val="BodyText"/>
        <w:ind w:left="0"/>
        <w:rPr>
          <w:sz w:val="16"/>
        </w:rPr>
      </w:pPr>
    </w:p>
    <w:p w:rsidR="000C74B8" w:rsidRDefault="00DE6B24">
      <w:pPr>
        <w:ind w:left="405" w:right="373"/>
        <w:jc w:val="center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0C74B8" w:rsidRDefault="00DE6B24">
      <w:pPr>
        <w:spacing w:before="180" w:line="249" w:lineRule="auto"/>
        <w:ind w:left="405" w:right="403"/>
        <w:jc w:val="center"/>
        <w:rPr>
          <w:b/>
          <w:sz w:val="20"/>
        </w:rPr>
      </w:pPr>
      <w:r>
        <w:rPr>
          <w:b/>
          <w:sz w:val="20"/>
        </w:rPr>
        <w:t>o плану и програму наставе и учења општеобразовних предмета средњег стручног образовања и васпитања у подручју рада Шумарство и обрада дрвета</w:t>
      </w:r>
    </w:p>
    <w:p w:rsidR="000C74B8" w:rsidRDefault="000C74B8">
      <w:pPr>
        <w:pStyle w:val="BodyText"/>
        <w:spacing w:before="11"/>
        <w:ind w:left="0"/>
        <w:rPr>
          <w:b/>
          <w:sz w:val="22"/>
        </w:rPr>
      </w:pPr>
    </w:p>
    <w:p w:rsidR="000C74B8" w:rsidRDefault="00DE6B24">
      <w:pPr>
        <w:pStyle w:val="BodyText"/>
        <w:spacing w:line="203" w:lineRule="exact"/>
        <w:ind w:left="403" w:right="403"/>
        <w:jc w:val="center"/>
      </w:pPr>
      <w:r>
        <w:t>Члан 1.</w:t>
      </w:r>
    </w:p>
    <w:p w:rsidR="000C74B8" w:rsidRDefault="00DE6B24">
      <w:pPr>
        <w:pStyle w:val="BodyText"/>
        <w:spacing w:before="1" w:line="232" w:lineRule="auto"/>
        <w:ind w:left="120" w:right="118" w:firstLine="396"/>
        <w:jc w:val="both"/>
      </w:pPr>
      <w:r>
        <w:t>Овим правилником утврђује се план и програм наставе и учења општеобразовних предмета средњег стручног обр</w:t>
      </w:r>
      <w:r>
        <w:t>азовања и ва- спитања у подручју рада Шумарство и обрада дрвета за образовни профил техничар пејзажне архитектуре, који је одштампан уз овај правилник и чини његов саставни део.</w:t>
      </w:r>
    </w:p>
    <w:p w:rsidR="000C74B8" w:rsidRDefault="00DE6B24">
      <w:pPr>
        <w:pStyle w:val="BodyText"/>
        <w:spacing w:before="163" w:line="203" w:lineRule="exact"/>
        <w:ind w:left="5111"/>
      </w:pPr>
      <w:r>
        <w:t>Члан 2.</w:t>
      </w:r>
    </w:p>
    <w:p w:rsidR="000C74B8" w:rsidRDefault="00DE6B24">
      <w:pPr>
        <w:pStyle w:val="BodyText"/>
        <w:spacing w:before="2" w:line="232" w:lineRule="auto"/>
        <w:ind w:left="120" w:right="116" w:firstLine="396"/>
        <w:jc w:val="both"/>
      </w:pPr>
      <w:r>
        <w:t>Програм језика националне мањине остварује се на основу Правилника о п</w:t>
      </w:r>
      <w:r>
        <w:t xml:space="preserve">лану и програму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>СРС – Просветни гласник”, број 6/90, „Просветни гласник”, бр. 4/91, 7/93,</w:t>
      </w:r>
      <w:r>
        <w:rPr>
          <w:spacing w:val="-4"/>
        </w:rPr>
        <w:t xml:space="preserve"> </w:t>
      </w:r>
      <w:r>
        <w:t>17/93,</w:t>
      </w:r>
      <w:r>
        <w:rPr>
          <w:spacing w:val="-4"/>
        </w:rPr>
        <w:t xml:space="preserve"> </w:t>
      </w:r>
      <w:r>
        <w:t>1/94,</w:t>
      </w:r>
      <w:r>
        <w:rPr>
          <w:spacing w:val="-4"/>
        </w:rPr>
        <w:t xml:space="preserve"> </w:t>
      </w:r>
      <w:r>
        <w:t>2/94,</w:t>
      </w:r>
      <w:r>
        <w:rPr>
          <w:spacing w:val="-4"/>
        </w:rPr>
        <w:t xml:space="preserve"> </w:t>
      </w:r>
      <w:r>
        <w:t>2/95,</w:t>
      </w:r>
      <w:r>
        <w:rPr>
          <w:spacing w:val="-4"/>
        </w:rPr>
        <w:t xml:space="preserve"> </w:t>
      </w:r>
      <w:r>
        <w:t>3/95,</w:t>
      </w:r>
      <w:r>
        <w:rPr>
          <w:spacing w:val="-4"/>
        </w:rPr>
        <w:t xml:space="preserve"> </w:t>
      </w:r>
      <w:r>
        <w:t>8/95,</w:t>
      </w:r>
      <w:r>
        <w:rPr>
          <w:spacing w:val="-4"/>
        </w:rPr>
        <w:t xml:space="preserve"> </w:t>
      </w:r>
      <w:r>
        <w:t>5/96,</w:t>
      </w:r>
      <w:r>
        <w:rPr>
          <w:spacing w:val="-4"/>
        </w:rPr>
        <w:t xml:space="preserve"> </w:t>
      </w:r>
      <w:r>
        <w:t>2/02,</w:t>
      </w:r>
      <w:r>
        <w:rPr>
          <w:spacing w:val="-4"/>
        </w:rPr>
        <w:t xml:space="preserve"> </w:t>
      </w:r>
      <w:r>
        <w:t>5/03,</w:t>
      </w:r>
      <w:r>
        <w:rPr>
          <w:spacing w:val="-4"/>
        </w:rPr>
        <w:t xml:space="preserve"> </w:t>
      </w:r>
      <w:r>
        <w:t>10/03,</w:t>
      </w:r>
      <w:r>
        <w:rPr>
          <w:spacing w:val="-4"/>
        </w:rPr>
        <w:t xml:space="preserve"> </w:t>
      </w:r>
      <w:r>
        <w:t>24/04,</w:t>
      </w:r>
      <w:r>
        <w:rPr>
          <w:spacing w:val="-4"/>
        </w:rPr>
        <w:t xml:space="preserve"> </w:t>
      </w:r>
      <w:r>
        <w:t>3/05,</w:t>
      </w:r>
      <w:r>
        <w:rPr>
          <w:spacing w:val="-4"/>
        </w:rPr>
        <w:t xml:space="preserve"> </w:t>
      </w:r>
      <w:r>
        <w:t>6/05,</w:t>
      </w:r>
      <w:r>
        <w:rPr>
          <w:spacing w:val="-4"/>
        </w:rPr>
        <w:t xml:space="preserve"> </w:t>
      </w:r>
      <w:r>
        <w:t>11/05,</w:t>
      </w:r>
      <w:r>
        <w:rPr>
          <w:spacing w:val="-4"/>
        </w:rPr>
        <w:t xml:space="preserve"> </w:t>
      </w:r>
      <w:r>
        <w:t>6/06,</w:t>
      </w:r>
      <w:r>
        <w:rPr>
          <w:spacing w:val="-4"/>
        </w:rPr>
        <w:t xml:space="preserve"> </w:t>
      </w:r>
      <w:r>
        <w:t>12/06,</w:t>
      </w:r>
      <w:r>
        <w:rPr>
          <w:spacing w:val="-4"/>
        </w:rPr>
        <w:t xml:space="preserve"> </w:t>
      </w:r>
      <w:r>
        <w:t>8/08,</w:t>
      </w:r>
      <w:r>
        <w:rPr>
          <w:spacing w:val="-4"/>
        </w:rPr>
        <w:t xml:space="preserve"> </w:t>
      </w:r>
      <w:r>
        <w:t>1/09,</w:t>
      </w:r>
      <w:r>
        <w:rPr>
          <w:spacing w:val="-4"/>
        </w:rPr>
        <w:t xml:space="preserve"> </w:t>
      </w:r>
      <w:r>
        <w:t>3/09,</w:t>
      </w:r>
      <w:r>
        <w:rPr>
          <w:spacing w:val="-4"/>
        </w:rPr>
        <w:t xml:space="preserve"> </w:t>
      </w:r>
      <w:r>
        <w:t>10/09,</w:t>
      </w:r>
      <w:r>
        <w:rPr>
          <w:spacing w:val="-4"/>
        </w:rPr>
        <w:t xml:space="preserve"> </w:t>
      </w:r>
      <w:r>
        <w:t>5/10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8/10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„Слу-</w:t>
      </w:r>
    </w:p>
    <w:p w:rsidR="000C74B8" w:rsidRDefault="00DE6B24">
      <w:pPr>
        <w:pStyle w:val="BodyText"/>
        <w:spacing w:line="232" w:lineRule="auto"/>
        <w:ind w:left="120" w:right="95"/>
      </w:pPr>
      <w:r>
        <w:t>жбени гласник РС – Просветни гласник”, бр. 11/13, 14/13, 16/13 – др. правилник, 5/14, 3/15, 11/16, 13/18, 30/19 – др. пропис, 15/19, 15/20 и 5/22).</w:t>
      </w:r>
    </w:p>
    <w:p w:rsidR="000C74B8" w:rsidRDefault="00DE6B24">
      <w:pPr>
        <w:pStyle w:val="BodyText"/>
        <w:spacing w:before="161" w:line="203" w:lineRule="exact"/>
        <w:ind w:left="5110"/>
      </w:pPr>
      <w:r>
        <w:t>Члан 3.</w:t>
      </w:r>
    </w:p>
    <w:p w:rsidR="000C74B8" w:rsidRDefault="00DE6B24">
      <w:pPr>
        <w:pStyle w:val="BodyText"/>
        <w:spacing w:before="1" w:line="232" w:lineRule="auto"/>
        <w:ind w:left="119" w:right="119" w:firstLine="396"/>
        <w:jc w:val="both"/>
      </w:pPr>
      <w:r>
        <w:t>Програм верске наставе остварује се на основу Правилника о наставном плану и програму предмета Верска настава за средње шко- ле („Службени гласник РС – Просветни гласник”, бр. 6/03, 23/04, 9/05 и 11/16).</w:t>
      </w:r>
    </w:p>
    <w:p w:rsidR="000C74B8" w:rsidRDefault="00DE6B24">
      <w:pPr>
        <w:pStyle w:val="BodyText"/>
        <w:spacing w:before="164" w:line="203" w:lineRule="exact"/>
        <w:ind w:left="5110"/>
      </w:pPr>
      <w:r>
        <w:t>Члан 4.</w:t>
      </w:r>
    </w:p>
    <w:p w:rsidR="000C74B8" w:rsidRDefault="00DE6B24">
      <w:pPr>
        <w:pStyle w:val="BodyText"/>
        <w:spacing w:before="1" w:line="232" w:lineRule="auto"/>
        <w:ind w:left="119" w:right="117" w:firstLine="396"/>
        <w:jc w:val="both"/>
      </w:pPr>
      <w:r>
        <w:t>Даном почетка примене овог правилника преста</w:t>
      </w:r>
      <w:r>
        <w:t>је да важи Правилник о наставном плану и програму за стицање образовања у тро- годишњем и четворогодишњем трајању у стручној школи за подручје рада Шумарство и обрада дрвета („Просветни гласник”, бр. 6/93, 1/94, 5/02 и 8/09 и „Службени гласник РС – Просвет</w:t>
      </w:r>
      <w:r>
        <w:t>ни гласник”, бр. 10/13, 11/13, 14/13 и 9/14), у делу који се односи на наставни план и наставни програм општеобразовних предмета за образовни профил техничар за пејзажну архитектуру.</w:t>
      </w:r>
    </w:p>
    <w:p w:rsidR="000C74B8" w:rsidRDefault="00DE6B24">
      <w:pPr>
        <w:pStyle w:val="BodyText"/>
        <w:spacing w:line="232" w:lineRule="auto"/>
        <w:ind w:left="119" w:right="118" w:firstLine="396"/>
        <w:jc w:val="both"/>
      </w:pPr>
      <w:r>
        <w:t>Ученици уписани у средњу школу закључно са школском 2021/2022. годином у подручју рада Шумарство и обрада дрвета за обра- зовни профил техничар за пејзажну архитектуру, у четворогодишњем трајању, стичу образовање по правилнику по коме су започели стицање с</w:t>
      </w:r>
      <w:r>
        <w:t>редњег образовања, најкасније до краја школске 2025/2026. године.</w:t>
      </w:r>
    </w:p>
    <w:p w:rsidR="000C74B8" w:rsidRDefault="00DE6B24">
      <w:pPr>
        <w:pStyle w:val="BodyText"/>
        <w:spacing w:before="160" w:line="203" w:lineRule="exact"/>
        <w:ind w:left="5110"/>
      </w:pPr>
      <w:r>
        <w:t>Члан 5.</w:t>
      </w:r>
    </w:p>
    <w:p w:rsidR="000C74B8" w:rsidRDefault="00DE6B24">
      <w:pPr>
        <w:pStyle w:val="BodyText"/>
        <w:spacing w:before="1" w:line="232" w:lineRule="auto"/>
        <w:ind w:left="119" w:right="118" w:firstLine="396"/>
        <w:jc w:val="both"/>
      </w:pPr>
      <w:r>
        <w:t>Овај</w:t>
      </w:r>
      <w:r>
        <w:rPr>
          <w:spacing w:val="-4"/>
        </w:rPr>
        <w:t xml:space="preserve"> </w:t>
      </w:r>
      <w:r>
        <w:t>правилник</w:t>
      </w:r>
      <w:r>
        <w:rPr>
          <w:spacing w:val="-4"/>
        </w:rPr>
        <w:t xml:space="preserve"> </w:t>
      </w:r>
      <w:r>
        <w:t>ступа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снагу</w:t>
      </w:r>
      <w:r>
        <w:rPr>
          <w:spacing w:val="-4"/>
        </w:rPr>
        <w:t xml:space="preserve"> </w:t>
      </w:r>
      <w:r>
        <w:t>наредног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дана</w:t>
      </w:r>
      <w:r>
        <w:rPr>
          <w:spacing w:val="-4"/>
        </w:rPr>
        <w:t xml:space="preserve"> </w:t>
      </w:r>
      <w:r>
        <w:t>објављивања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„Службеном</w:t>
      </w:r>
      <w:r>
        <w:rPr>
          <w:spacing w:val="-4"/>
        </w:rPr>
        <w:t xml:space="preserve"> </w:t>
      </w:r>
      <w:r>
        <w:rPr>
          <w:spacing w:val="-3"/>
        </w:rPr>
        <w:t>гласнику</w:t>
      </w:r>
      <w:r>
        <w:rPr>
          <w:spacing w:val="-4"/>
        </w:rPr>
        <w:t xml:space="preserve"> </w:t>
      </w:r>
      <w:r>
        <w:t>Републике</w:t>
      </w:r>
      <w:r>
        <w:rPr>
          <w:spacing w:val="-4"/>
        </w:rPr>
        <w:t xml:space="preserve"> </w:t>
      </w:r>
      <w:r>
        <w:t>Србије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Просветном</w:t>
      </w:r>
      <w:r>
        <w:rPr>
          <w:spacing w:val="-4"/>
        </w:rPr>
        <w:t xml:space="preserve"> </w:t>
      </w:r>
      <w:r>
        <w:rPr>
          <w:spacing w:val="-3"/>
        </w:rPr>
        <w:t xml:space="preserve">гласни- </w:t>
      </w:r>
      <w:r>
        <w:t xml:space="preserve">ку”, а примењује се </w:t>
      </w:r>
      <w:r>
        <w:rPr>
          <w:spacing w:val="-3"/>
        </w:rPr>
        <w:t xml:space="preserve">од школске </w:t>
      </w:r>
      <w:r>
        <w:t>2022/2023.</w:t>
      </w:r>
      <w:r>
        <w:rPr>
          <w:spacing w:val="3"/>
        </w:rPr>
        <w:t xml:space="preserve"> </w:t>
      </w:r>
      <w:r>
        <w:t>године.</w:t>
      </w:r>
    </w:p>
    <w:p w:rsidR="000C74B8" w:rsidRDefault="000C74B8">
      <w:pPr>
        <w:spacing w:line="232" w:lineRule="auto"/>
        <w:jc w:val="both"/>
        <w:sectPr w:rsidR="000C74B8" w:rsidSect="00DE6B24">
          <w:footerReference w:type="default" r:id="rId8"/>
          <w:type w:val="continuous"/>
          <w:pgSz w:w="11910" w:h="15740"/>
          <w:pgMar w:top="1480" w:right="560" w:bottom="280" w:left="560" w:header="720" w:footer="300" w:gutter="0"/>
          <w:cols w:space="720"/>
        </w:sectPr>
      </w:pPr>
    </w:p>
    <w:p w:rsidR="000C74B8" w:rsidRDefault="000C74B8">
      <w:pPr>
        <w:pStyle w:val="BodyText"/>
        <w:ind w:left="0"/>
        <w:rPr>
          <w:sz w:val="20"/>
        </w:rPr>
      </w:pPr>
    </w:p>
    <w:p w:rsidR="000C74B8" w:rsidRDefault="000C74B8">
      <w:pPr>
        <w:pStyle w:val="BodyText"/>
        <w:ind w:left="0"/>
        <w:rPr>
          <w:sz w:val="20"/>
        </w:rPr>
      </w:pPr>
    </w:p>
    <w:p w:rsidR="000C74B8" w:rsidRDefault="000C74B8">
      <w:pPr>
        <w:pStyle w:val="BodyText"/>
        <w:spacing w:before="6"/>
        <w:ind w:left="0"/>
        <w:rPr>
          <w:sz w:val="25"/>
        </w:rPr>
      </w:pPr>
    </w:p>
    <w:p w:rsidR="000C74B8" w:rsidRDefault="00DE6B24">
      <w:pPr>
        <w:pStyle w:val="BodyText"/>
        <w:ind w:left="10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87777" cy="510663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77" cy="510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4B8" w:rsidRDefault="000C74B8">
      <w:pPr>
        <w:rPr>
          <w:sz w:val="20"/>
        </w:rPr>
        <w:sectPr w:rsidR="000C74B8">
          <w:pgSz w:w="15740" w:h="11910" w:orient="landscape"/>
          <w:pgMar w:top="1100" w:right="160" w:bottom="280" w:left="162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38"/>
        <w:jc w:val="center"/>
      </w:pPr>
      <w:r>
        <w:lastRenderedPageBreak/>
        <w:t>Б: Листа изборних програма према програму образовног профила</w:t>
      </w:r>
    </w:p>
    <w:p w:rsidR="000C74B8" w:rsidRDefault="000C74B8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5462"/>
        <w:gridCol w:w="1134"/>
        <w:gridCol w:w="1134"/>
        <w:gridCol w:w="1134"/>
        <w:gridCol w:w="1134"/>
      </w:tblGrid>
      <w:tr w:rsidR="000C74B8">
        <w:trPr>
          <w:trHeight w:val="200"/>
        </w:trPr>
        <w:tc>
          <w:tcPr>
            <w:tcW w:w="580" w:type="dxa"/>
            <w:vMerge w:val="restart"/>
          </w:tcPr>
          <w:p w:rsidR="000C74B8" w:rsidRDefault="00DE6B24">
            <w:pPr>
              <w:pStyle w:val="TableParagraph"/>
              <w:spacing w:before="123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Рб</w:t>
            </w:r>
          </w:p>
        </w:tc>
        <w:tc>
          <w:tcPr>
            <w:tcW w:w="5462" w:type="dxa"/>
            <w:vMerge w:val="restart"/>
          </w:tcPr>
          <w:p w:rsidR="000C74B8" w:rsidRDefault="00DE6B24">
            <w:pPr>
              <w:pStyle w:val="TableParagraph"/>
              <w:spacing w:before="123"/>
              <w:ind w:left="56" w:firstLine="0"/>
              <w:rPr>
                <w:sz w:val="14"/>
              </w:rPr>
            </w:pPr>
            <w:r>
              <w:rPr>
                <w:sz w:val="14"/>
              </w:rPr>
              <w:t>Листа изборних програма</w:t>
            </w:r>
          </w:p>
        </w:tc>
        <w:tc>
          <w:tcPr>
            <w:tcW w:w="4536" w:type="dxa"/>
            <w:gridSpan w:val="4"/>
          </w:tcPr>
          <w:p w:rsidR="000C74B8" w:rsidRDefault="00DE6B24">
            <w:pPr>
              <w:pStyle w:val="TableParagraph"/>
              <w:spacing w:before="18"/>
              <w:ind w:left="1993" w:right="1984" w:firstLine="0"/>
              <w:jc w:val="center"/>
              <w:rPr>
                <w:sz w:val="14"/>
              </w:rPr>
            </w:pPr>
            <w:r>
              <w:rPr>
                <w:sz w:val="14"/>
              </w:rPr>
              <w:t>РАЗРЕД</w:t>
            </w:r>
          </w:p>
        </w:tc>
      </w:tr>
      <w:tr w:rsidR="000C74B8">
        <w:trPr>
          <w:trHeight w:val="200"/>
        </w:trPr>
        <w:tc>
          <w:tcPr>
            <w:tcW w:w="580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5462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10" w:firstLine="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0" w:right="508" w:firstLine="0"/>
              <w:jc w:val="right"/>
              <w:rPr>
                <w:sz w:val="14"/>
              </w:rPr>
            </w:pPr>
            <w:r>
              <w:rPr>
                <w:sz w:val="14"/>
              </w:rPr>
              <w:t>II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476" w:right="467" w:firstLine="0"/>
              <w:jc w:val="center"/>
              <w:rPr>
                <w:sz w:val="14"/>
              </w:rPr>
            </w:pPr>
            <w:r>
              <w:rPr>
                <w:sz w:val="14"/>
              </w:rPr>
              <w:t>III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494" w:firstLine="0"/>
              <w:rPr>
                <w:sz w:val="14"/>
              </w:rPr>
            </w:pPr>
            <w:r>
              <w:rPr>
                <w:sz w:val="14"/>
              </w:rPr>
              <w:t>IV</w:t>
            </w:r>
          </w:p>
        </w:tc>
      </w:tr>
      <w:tr w:rsidR="000C74B8">
        <w:trPr>
          <w:trHeight w:val="198"/>
        </w:trPr>
        <w:tc>
          <w:tcPr>
            <w:tcW w:w="10578" w:type="dxa"/>
            <w:gridSpan w:val="6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Општеобразовни програми</w:t>
            </w:r>
          </w:p>
        </w:tc>
      </w:tr>
      <w:tr w:rsidR="000C74B8">
        <w:trPr>
          <w:trHeight w:val="200"/>
        </w:trPr>
        <w:tc>
          <w:tcPr>
            <w:tcW w:w="580" w:type="dxa"/>
          </w:tcPr>
          <w:p w:rsidR="000C74B8" w:rsidRDefault="00DE6B24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5462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Музичка култура*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0" w:right="520" w:firstLine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0C74B8">
        <w:trPr>
          <w:trHeight w:val="200"/>
        </w:trPr>
        <w:tc>
          <w:tcPr>
            <w:tcW w:w="580" w:type="dxa"/>
          </w:tcPr>
          <w:p w:rsidR="000C74B8" w:rsidRDefault="00DE6B24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5462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Екологија и заштита животне средине*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0" w:right="520" w:firstLine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0C74B8">
        <w:trPr>
          <w:trHeight w:val="200"/>
        </w:trPr>
        <w:tc>
          <w:tcPr>
            <w:tcW w:w="580" w:type="dxa"/>
          </w:tcPr>
          <w:p w:rsidR="000C74B8" w:rsidRDefault="00DE6B24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5462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Изабрана поглавља математике*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53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C74B8">
        <w:trPr>
          <w:trHeight w:val="200"/>
        </w:trPr>
        <w:tc>
          <w:tcPr>
            <w:tcW w:w="580" w:type="dxa"/>
          </w:tcPr>
          <w:p w:rsidR="000C74B8" w:rsidRDefault="00DE6B24">
            <w:pPr>
              <w:pStyle w:val="TableParagraph"/>
              <w:spacing w:before="18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5462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Историја (одабране теме)*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0" w:right="520" w:firstLine="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8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</w:tr>
      <w:tr w:rsidR="000C74B8">
        <w:trPr>
          <w:trHeight w:val="200"/>
        </w:trPr>
        <w:tc>
          <w:tcPr>
            <w:tcW w:w="580" w:type="dxa"/>
          </w:tcPr>
          <w:p w:rsidR="000C74B8" w:rsidRDefault="00DE6B24">
            <w:pPr>
              <w:pStyle w:val="TableParagraph"/>
              <w:spacing w:before="17"/>
              <w:ind w:left="194" w:right="185" w:firstLine="0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5462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Логика са етиком*</w:t>
            </w: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7"/>
              <w:ind w:left="9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134" w:type="dxa"/>
          </w:tcPr>
          <w:p w:rsidR="000C74B8" w:rsidRDefault="00DE6B24">
            <w:pPr>
              <w:pStyle w:val="TableParagraph"/>
              <w:spacing w:before="17"/>
              <w:ind w:left="531" w:firstLine="0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0C74B8" w:rsidRDefault="00DE6B24">
      <w:pPr>
        <w:tabs>
          <w:tab w:val="left" w:pos="403"/>
        </w:tabs>
        <w:spacing w:before="29"/>
        <w:ind w:left="120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>Ученик бира програм једном у току</w:t>
      </w:r>
      <w:r>
        <w:rPr>
          <w:spacing w:val="-2"/>
          <w:sz w:val="14"/>
        </w:rPr>
        <w:t xml:space="preserve"> </w:t>
      </w:r>
      <w:r>
        <w:rPr>
          <w:sz w:val="14"/>
        </w:rPr>
        <w:t>школовања.</w:t>
      </w:r>
    </w:p>
    <w:p w:rsidR="000C74B8" w:rsidRDefault="000C74B8">
      <w:pPr>
        <w:pStyle w:val="BodyText"/>
        <w:spacing w:before="11"/>
        <w:ind w:left="0"/>
        <w:rPr>
          <w:sz w:val="14"/>
        </w:rPr>
      </w:pPr>
    </w:p>
    <w:p w:rsidR="000C74B8" w:rsidRDefault="00DE6B24">
      <w:pPr>
        <w:pStyle w:val="Heading1"/>
        <w:ind w:left="0" w:right="39"/>
        <w:jc w:val="center"/>
      </w:pPr>
      <w:r>
        <w:t>Облици образовно-васпитног рада којима се остварују обавезни прeдмети, изборни програми и активности</w:t>
      </w:r>
    </w:p>
    <w:p w:rsidR="000C74B8" w:rsidRDefault="000C74B8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53"/>
        <w:gridCol w:w="1417"/>
        <w:gridCol w:w="1417"/>
        <w:gridCol w:w="1417"/>
        <w:gridCol w:w="1417"/>
        <w:gridCol w:w="1417"/>
      </w:tblGrid>
      <w:tr w:rsidR="000C74B8">
        <w:trPr>
          <w:trHeight w:val="360"/>
        </w:trPr>
        <w:tc>
          <w:tcPr>
            <w:tcW w:w="3453" w:type="dxa"/>
            <w:shd w:val="clear" w:color="auto" w:fill="E6E7E8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341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  <w:p w:rsidR="000C74B8" w:rsidRDefault="00DE6B24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  <w:p w:rsidR="000C74B8" w:rsidRDefault="00DE6B24">
            <w:pPr>
              <w:pStyle w:val="TableParagraph"/>
              <w:spacing w:line="161" w:lineRule="exact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  <w:p w:rsidR="000C74B8" w:rsidRDefault="00DE6B24">
            <w:pPr>
              <w:pStyle w:val="TableParagraph"/>
              <w:spacing w:line="161" w:lineRule="exact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  <w:p w:rsidR="000C74B8" w:rsidRDefault="00DE6B24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УКУПНО</w:t>
            </w:r>
          </w:p>
          <w:p w:rsidR="000C74B8" w:rsidRDefault="00DE6B24">
            <w:pPr>
              <w:pStyle w:val="TableParagraph"/>
              <w:spacing w:line="161" w:lineRule="exact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часова</w:t>
            </w:r>
          </w:p>
        </w:tc>
      </w:tr>
      <w:tr w:rsidR="000C74B8">
        <w:trPr>
          <w:trHeight w:val="200"/>
        </w:trPr>
        <w:tc>
          <w:tcPr>
            <w:tcW w:w="3453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Час одељенског старешине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  <w:tr w:rsidR="000C74B8">
        <w:trPr>
          <w:trHeight w:val="200"/>
        </w:trPr>
        <w:tc>
          <w:tcPr>
            <w:tcW w:w="3453" w:type="dxa"/>
          </w:tcPr>
          <w:p w:rsidR="000C74B8" w:rsidRDefault="00DE6B24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Додатни рад *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0C74B8">
        <w:trPr>
          <w:trHeight w:val="200"/>
        </w:trPr>
        <w:tc>
          <w:tcPr>
            <w:tcW w:w="3453" w:type="dxa"/>
          </w:tcPr>
          <w:p w:rsidR="000C74B8" w:rsidRDefault="00DE6B24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Допунски рад *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  <w:tr w:rsidR="000C74B8">
        <w:trPr>
          <w:trHeight w:val="200"/>
        </w:trPr>
        <w:tc>
          <w:tcPr>
            <w:tcW w:w="3453" w:type="dxa"/>
          </w:tcPr>
          <w:p w:rsidR="000C74B8" w:rsidRDefault="00DE6B24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Припремни рад *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0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30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29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120</w:t>
            </w:r>
          </w:p>
        </w:tc>
      </w:tr>
    </w:tbl>
    <w:p w:rsidR="000C74B8" w:rsidRDefault="00DE6B24">
      <w:pPr>
        <w:tabs>
          <w:tab w:val="left" w:pos="404"/>
        </w:tabs>
        <w:spacing w:before="29"/>
        <w:ind w:left="121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</w:r>
      <w:r>
        <w:rPr>
          <w:spacing w:val="-3"/>
          <w:sz w:val="14"/>
        </w:rPr>
        <w:t xml:space="preserve">Ако </w:t>
      </w:r>
      <w:r>
        <w:rPr>
          <w:sz w:val="14"/>
        </w:rPr>
        <w:t>се укаже потреба за овим облицима</w:t>
      </w:r>
      <w:r>
        <w:rPr>
          <w:sz w:val="14"/>
        </w:rPr>
        <w:t xml:space="preserve"> </w:t>
      </w:r>
      <w:r>
        <w:rPr>
          <w:sz w:val="14"/>
        </w:rPr>
        <w:t>рада</w:t>
      </w:r>
    </w:p>
    <w:p w:rsidR="000C74B8" w:rsidRDefault="000C74B8"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1417"/>
        <w:gridCol w:w="1417"/>
        <w:gridCol w:w="1417"/>
        <w:gridCol w:w="1417"/>
      </w:tblGrid>
      <w:tr w:rsidR="000C74B8">
        <w:trPr>
          <w:trHeight w:val="200"/>
        </w:trPr>
        <w:tc>
          <w:tcPr>
            <w:tcW w:w="4889" w:type="dxa"/>
            <w:shd w:val="clear" w:color="auto" w:fill="E6E7E8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ОСТАЛИ ОБЛИЦИ ОБРАЗОВНО-ВАСПИТНОГ РАДА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/>
              <w:ind w:left="379" w:firstLine="0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8"/>
              <w:ind w:left="376" w:firstLine="0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0C74B8">
        <w:trPr>
          <w:trHeight w:val="36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98"/>
              <w:ind w:left="56" w:firstLine="0"/>
              <w:rPr>
                <w:sz w:val="14"/>
              </w:rPr>
            </w:pPr>
            <w:r>
              <w:rPr>
                <w:sz w:val="14"/>
              </w:rPr>
              <w:t>Екскурзија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9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3 дана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9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до 5 дана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252" w:right="221" w:firstLine="334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252" w:right="221" w:firstLine="334"/>
              <w:rPr>
                <w:sz w:val="14"/>
              </w:rPr>
            </w:pPr>
            <w:r>
              <w:rPr>
                <w:sz w:val="14"/>
              </w:rPr>
              <w:t>до 5 наставних дана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Језик другог народа или националне мањине са елементима националне </w:t>
            </w:r>
            <w:r>
              <w:rPr>
                <w:spacing w:val="-3"/>
                <w:sz w:val="14"/>
              </w:rPr>
              <w:t>културе</w:t>
            </w:r>
          </w:p>
        </w:tc>
        <w:tc>
          <w:tcPr>
            <w:tcW w:w="5668" w:type="dxa"/>
            <w:gridSpan w:val="4"/>
          </w:tcPr>
          <w:p w:rsidR="000C74B8" w:rsidRDefault="00DE6B24">
            <w:pPr>
              <w:pStyle w:val="TableParagraph"/>
              <w:spacing w:before="18"/>
              <w:ind w:left="2147" w:right="2135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страни језик</w:t>
            </w:r>
          </w:p>
        </w:tc>
        <w:tc>
          <w:tcPr>
            <w:tcW w:w="5668" w:type="dxa"/>
            <w:gridSpan w:val="4"/>
          </w:tcPr>
          <w:p w:rsidR="000C74B8" w:rsidRDefault="00DE6B24">
            <w:pPr>
              <w:pStyle w:val="TableParagraph"/>
              <w:spacing w:before="18"/>
              <w:ind w:left="2147" w:right="2135" w:firstLine="0"/>
              <w:jc w:val="center"/>
              <w:rPr>
                <w:sz w:val="14"/>
              </w:rPr>
            </w:pPr>
            <w:r>
              <w:rPr>
                <w:sz w:val="14"/>
              </w:rPr>
              <w:t>2 часа недељно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Други предмети *</w:t>
            </w:r>
          </w:p>
        </w:tc>
        <w:tc>
          <w:tcPr>
            <w:tcW w:w="5668" w:type="dxa"/>
            <w:gridSpan w:val="4"/>
          </w:tcPr>
          <w:p w:rsidR="000C74B8" w:rsidRDefault="00DE6B24">
            <w:pPr>
              <w:pStyle w:val="TableParagraph"/>
              <w:spacing w:before="18"/>
              <w:ind w:left="2147" w:right="2135" w:firstLine="0"/>
              <w:jc w:val="center"/>
              <w:rPr>
                <w:sz w:val="14"/>
              </w:rPr>
            </w:pPr>
            <w:r>
              <w:rPr>
                <w:sz w:val="14"/>
              </w:rPr>
              <w:t>1-2 часа недељно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Стваралачке и слободне активности ученика (хор, секције и друго)</w:t>
            </w:r>
          </w:p>
        </w:tc>
        <w:tc>
          <w:tcPr>
            <w:tcW w:w="5668" w:type="dxa"/>
            <w:gridSpan w:val="4"/>
          </w:tcPr>
          <w:p w:rsidR="000C74B8" w:rsidRDefault="00DE6B24">
            <w:pPr>
              <w:pStyle w:val="TableParagraph"/>
              <w:spacing w:before="18"/>
              <w:ind w:left="2147" w:right="2135" w:firstLine="0"/>
              <w:jc w:val="center"/>
              <w:rPr>
                <w:sz w:val="14"/>
              </w:rPr>
            </w:pPr>
            <w:r>
              <w:rPr>
                <w:sz w:val="14"/>
              </w:rPr>
              <w:t>30-60 часова годишње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Друштвене активности – ученички парламент, ученичке задруге</w:t>
            </w:r>
          </w:p>
        </w:tc>
        <w:tc>
          <w:tcPr>
            <w:tcW w:w="5668" w:type="dxa"/>
            <w:gridSpan w:val="4"/>
          </w:tcPr>
          <w:p w:rsidR="000C74B8" w:rsidRDefault="00DE6B24">
            <w:pPr>
              <w:pStyle w:val="TableParagraph"/>
              <w:spacing w:before="18"/>
              <w:ind w:left="2147" w:right="2135" w:firstLine="0"/>
              <w:jc w:val="center"/>
              <w:rPr>
                <w:sz w:val="14"/>
              </w:rPr>
            </w:pPr>
            <w:r>
              <w:rPr>
                <w:sz w:val="14"/>
              </w:rPr>
              <w:t>15-30 часова годишње</w:t>
            </w:r>
          </w:p>
        </w:tc>
      </w:tr>
    </w:tbl>
    <w:p w:rsidR="000C74B8" w:rsidRDefault="00DE6B24">
      <w:pPr>
        <w:tabs>
          <w:tab w:val="left" w:pos="403"/>
        </w:tabs>
        <w:spacing w:before="29"/>
        <w:ind w:left="403" w:right="271" w:hanging="284"/>
        <w:rPr>
          <w:sz w:val="14"/>
        </w:rPr>
      </w:pPr>
      <w:r>
        <w:rPr>
          <w:sz w:val="14"/>
        </w:rPr>
        <w:t>*</w:t>
      </w:r>
      <w:r>
        <w:rPr>
          <w:sz w:val="14"/>
        </w:rPr>
        <w:tab/>
        <w:t xml:space="preserve">Поред наведених предмета </w:t>
      </w:r>
      <w:r>
        <w:rPr>
          <w:spacing w:val="-3"/>
          <w:sz w:val="14"/>
        </w:rPr>
        <w:t xml:space="preserve">школа </w:t>
      </w:r>
      <w:r>
        <w:rPr>
          <w:sz w:val="14"/>
        </w:rPr>
        <w:t>може да организује, у складу са опредељењима ученика, наставу из предмета који су утврђени наставним планом других образовних профила истог или другог подручја рада или у наставним плановима</w:t>
      </w:r>
      <w:r>
        <w:rPr>
          <w:spacing w:val="-6"/>
          <w:sz w:val="14"/>
        </w:rPr>
        <w:t xml:space="preserve"> </w:t>
      </w:r>
      <w:r>
        <w:rPr>
          <w:sz w:val="14"/>
        </w:rPr>
        <w:t>гимназије.</w:t>
      </w:r>
    </w:p>
    <w:p w:rsidR="000C74B8" w:rsidRDefault="000C74B8">
      <w:pPr>
        <w:pStyle w:val="BodyText"/>
        <w:spacing w:before="10"/>
        <w:ind w:left="0"/>
        <w:rPr>
          <w:sz w:val="14"/>
        </w:rPr>
      </w:pPr>
    </w:p>
    <w:p w:rsidR="000C74B8" w:rsidRDefault="00DE6B24">
      <w:pPr>
        <w:pStyle w:val="Heading1"/>
        <w:ind w:left="0" w:right="37"/>
        <w:jc w:val="center"/>
      </w:pPr>
      <w:r>
        <w:t>Остваривање плана програма наставе и учења</w:t>
      </w:r>
    </w:p>
    <w:p w:rsidR="000C74B8" w:rsidRDefault="000C74B8">
      <w:pPr>
        <w:pStyle w:val="BodyText"/>
        <w:spacing w:before="11"/>
        <w:ind w:left="0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9"/>
        <w:gridCol w:w="1417"/>
        <w:gridCol w:w="1417"/>
        <w:gridCol w:w="1417"/>
        <w:gridCol w:w="1417"/>
      </w:tblGrid>
      <w:tr w:rsidR="000C74B8">
        <w:trPr>
          <w:trHeight w:val="200"/>
        </w:trPr>
        <w:tc>
          <w:tcPr>
            <w:tcW w:w="4889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 РАЗРЕД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 РАЗРЕД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III РАЗРЕД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IV РАЗРЕД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Разредно-часовна настава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2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3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344" w:right="331" w:firstLine="0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Менторски рад (настава у блоку, пракса)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Обавезне ваннаставне активности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1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2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3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0C74B8">
        <w:trPr>
          <w:trHeight w:val="200"/>
        </w:trPr>
        <w:tc>
          <w:tcPr>
            <w:tcW w:w="4889" w:type="dxa"/>
          </w:tcPr>
          <w:p w:rsidR="000C74B8" w:rsidRDefault="00DE6B24">
            <w:pPr>
              <w:pStyle w:val="TableParagraph"/>
              <w:spacing w:before="18"/>
              <w:ind w:left="57" w:firstLine="0"/>
              <w:rPr>
                <w:sz w:val="14"/>
              </w:rPr>
            </w:pPr>
            <w:r>
              <w:rPr>
                <w:sz w:val="14"/>
              </w:rPr>
              <w:t>Матурски испит</w:t>
            </w:r>
          </w:p>
        </w:tc>
        <w:tc>
          <w:tcPr>
            <w:tcW w:w="1417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8"/>
              <w:ind w:left="14" w:firstLine="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  <w:tr w:rsidR="000C74B8">
        <w:trPr>
          <w:trHeight w:val="198"/>
        </w:trPr>
        <w:tc>
          <w:tcPr>
            <w:tcW w:w="4889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Укупно радних недеља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343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343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344" w:right="33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344" w:right="33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</w:tr>
    </w:tbl>
    <w:p w:rsidR="000C74B8" w:rsidRDefault="000C74B8">
      <w:pPr>
        <w:pStyle w:val="BodyText"/>
        <w:spacing w:before="6"/>
        <w:ind w:left="0"/>
        <w:rPr>
          <w:b/>
          <w:sz w:val="17"/>
        </w:rPr>
      </w:pPr>
    </w:p>
    <w:p w:rsidR="000C74B8" w:rsidRDefault="00DE6B24">
      <w:pPr>
        <w:ind w:right="37"/>
        <w:jc w:val="center"/>
        <w:rPr>
          <w:b/>
          <w:sz w:val="18"/>
        </w:rPr>
      </w:pPr>
      <w:r>
        <w:rPr>
          <w:b/>
          <w:sz w:val="18"/>
        </w:rPr>
        <w:t>Подела одељења у групе</w:t>
      </w:r>
    </w:p>
    <w:p w:rsidR="000C74B8" w:rsidRDefault="000C74B8">
      <w:pPr>
        <w:pStyle w:val="BodyText"/>
        <w:ind w:left="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5437"/>
        <w:gridCol w:w="1417"/>
        <w:gridCol w:w="1417"/>
        <w:gridCol w:w="1587"/>
      </w:tblGrid>
      <w:tr w:rsidR="000C74B8">
        <w:trPr>
          <w:trHeight w:val="198"/>
        </w:trPr>
        <w:tc>
          <w:tcPr>
            <w:tcW w:w="680" w:type="dxa"/>
            <w:vMerge w:val="restart"/>
            <w:shd w:val="clear" w:color="auto" w:fill="E6E7E8"/>
          </w:tcPr>
          <w:p w:rsidR="000C74B8" w:rsidRDefault="00DE6B24">
            <w:pPr>
              <w:pStyle w:val="TableParagraph"/>
              <w:spacing w:before="120"/>
              <w:ind w:left="12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Разред</w:t>
            </w:r>
          </w:p>
        </w:tc>
        <w:tc>
          <w:tcPr>
            <w:tcW w:w="5437" w:type="dxa"/>
            <w:vMerge w:val="restart"/>
            <w:shd w:val="clear" w:color="auto" w:fill="E6E7E8"/>
          </w:tcPr>
          <w:p w:rsidR="000C74B8" w:rsidRDefault="00DE6B24">
            <w:pPr>
              <w:pStyle w:val="TableParagraph"/>
              <w:spacing w:before="120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2834" w:type="dxa"/>
            <w:gridSpan w:val="2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70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Годишњи фонд часова</w:t>
            </w:r>
          </w:p>
        </w:tc>
        <w:tc>
          <w:tcPr>
            <w:tcW w:w="1587" w:type="dxa"/>
            <w:vMerge w:val="restart"/>
            <w:shd w:val="clear" w:color="auto" w:fill="E6E7E8"/>
          </w:tcPr>
          <w:p w:rsidR="000C74B8" w:rsidRDefault="00DE6B24">
            <w:pPr>
              <w:pStyle w:val="TableParagraph"/>
              <w:spacing w:before="120"/>
              <w:ind w:left="11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ученика у групи</w:t>
            </w:r>
          </w:p>
        </w:tc>
      </w:tr>
      <w:tr w:rsidR="000C74B8">
        <w:trPr>
          <w:trHeight w:val="198"/>
        </w:trPr>
        <w:tc>
          <w:tcPr>
            <w:tcW w:w="680" w:type="dxa"/>
            <w:vMerge/>
            <w:tcBorders>
              <w:top w:val="nil"/>
            </w:tcBorders>
            <w:shd w:val="clear" w:color="auto" w:fill="E6E7E8"/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  <w:vMerge/>
            <w:tcBorders>
              <w:top w:val="nil"/>
            </w:tcBorders>
            <w:shd w:val="clear" w:color="auto" w:fill="E6E7E8"/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66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</w:p>
        </w:tc>
        <w:tc>
          <w:tcPr>
            <w:tcW w:w="1417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1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Б</w:t>
            </w:r>
          </w:p>
        </w:tc>
        <w:tc>
          <w:tcPr>
            <w:tcW w:w="1587" w:type="dxa"/>
            <w:vMerge/>
            <w:tcBorders>
              <w:top w:val="nil"/>
            </w:tcBorders>
            <w:shd w:val="clear" w:color="auto" w:fill="E6E7E8"/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00"/>
        </w:trPr>
        <w:tc>
          <w:tcPr>
            <w:tcW w:w="680" w:type="dxa"/>
            <w:shd w:val="clear" w:color="auto" w:fill="E6E7E8"/>
          </w:tcPr>
          <w:p w:rsidR="000C74B8" w:rsidRDefault="00DE6B24">
            <w:pPr>
              <w:pStyle w:val="TableParagraph"/>
              <w:spacing w:before="17"/>
              <w:ind w:left="1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</w:tc>
        <w:tc>
          <w:tcPr>
            <w:tcW w:w="5437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Рачунарство и информатика</w:t>
            </w:r>
          </w:p>
        </w:tc>
        <w:tc>
          <w:tcPr>
            <w:tcW w:w="1417" w:type="dxa"/>
          </w:tcPr>
          <w:p w:rsidR="000C74B8" w:rsidRDefault="00DE6B24">
            <w:pPr>
              <w:pStyle w:val="TableParagraph"/>
              <w:spacing w:before="17"/>
              <w:ind w:left="63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417" w:type="dxa"/>
          </w:tcPr>
          <w:p w:rsidR="000C74B8" w:rsidRDefault="000C74B8">
            <w:pPr>
              <w:pStyle w:val="TableParagraph"/>
              <w:ind w:left="0" w:firstLine="0"/>
              <w:rPr>
                <w:sz w:val="12"/>
              </w:rPr>
            </w:pPr>
          </w:p>
        </w:tc>
        <w:tc>
          <w:tcPr>
            <w:tcW w:w="1587" w:type="dxa"/>
          </w:tcPr>
          <w:p w:rsidR="000C74B8" w:rsidRDefault="00DE6B24">
            <w:pPr>
              <w:pStyle w:val="TableParagraph"/>
              <w:spacing w:before="17"/>
              <w:ind w:left="704" w:right="692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</w:tr>
    </w:tbl>
    <w:p w:rsidR="000C74B8" w:rsidRDefault="000C74B8">
      <w:pPr>
        <w:jc w:val="center"/>
        <w:rPr>
          <w:sz w:val="14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spacing w:before="80" w:line="429" w:lineRule="auto"/>
        <w:ind w:left="3875" w:right="2593" w:hanging="627"/>
        <w:rPr>
          <w:b/>
          <w:sz w:val="18"/>
        </w:rPr>
      </w:pPr>
      <w:r>
        <w:rPr>
          <w:b/>
          <w:sz w:val="18"/>
        </w:rPr>
        <w:lastRenderedPageBreak/>
        <w:t>A1: ОБАВЕЗНИ OПШТЕОБРАЗОВНИ ПРЕДМЕТИ СРПСКИ ЈЕЗИК И КЊИЖЕВНОСТ</w:t>
      </w:r>
    </w:p>
    <w:p w:rsidR="000C74B8" w:rsidRDefault="00DE6B24">
      <w:pPr>
        <w:tabs>
          <w:tab w:val="left" w:pos="1821"/>
        </w:tabs>
        <w:spacing w:before="10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105</w:t>
      </w:r>
    </w:p>
    <w:p w:rsidR="000C74B8" w:rsidRDefault="00DE6B24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before="50" w:line="161" w:lineRule="exact"/>
        <w:rPr>
          <w:sz w:val="14"/>
        </w:rPr>
      </w:pPr>
      <w:r>
        <w:rPr>
          <w:sz w:val="14"/>
        </w:rPr>
        <w:t>Проширивање и продубљивање знања о српском књижевном</w:t>
      </w:r>
      <w:r>
        <w:rPr>
          <w:spacing w:val="-5"/>
          <w:sz w:val="14"/>
        </w:rPr>
        <w:t xml:space="preserve"> </w:t>
      </w:r>
      <w:r>
        <w:rPr>
          <w:sz w:val="14"/>
        </w:rPr>
        <w:t>језику;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Развијање и неговање језичке културе, поштовање правила књижевног (стандардног) језика у усмeном и писаном</w:t>
      </w:r>
      <w:r>
        <w:rPr>
          <w:spacing w:val="-23"/>
          <w:sz w:val="14"/>
        </w:rPr>
        <w:t xml:space="preserve"> </w:t>
      </w:r>
      <w:r>
        <w:rPr>
          <w:sz w:val="14"/>
        </w:rPr>
        <w:t>изражавању;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Подстицање ученика на усавршавање говорења, писања и читања, као и неговање културе</w:t>
      </w:r>
      <w:r>
        <w:rPr>
          <w:spacing w:val="-9"/>
          <w:sz w:val="14"/>
        </w:rPr>
        <w:t xml:space="preserve"> </w:t>
      </w:r>
      <w:r>
        <w:rPr>
          <w:sz w:val="14"/>
        </w:rPr>
        <w:t>дијалога;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за ефикасно</w:t>
      </w:r>
      <w:r>
        <w:rPr>
          <w:spacing w:val="-2"/>
          <w:sz w:val="14"/>
        </w:rPr>
        <w:t xml:space="preserve"> </w:t>
      </w:r>
      <w:r>
        <w:rPr>
          <w:sz w:val="14"/>
        </w:rPr>
        <w:t>комуницир</w:t>
      </w:r>
      <w:r>
        <w:rPr>
          <w:sz w:val="14"/>
        </w:rPr>
        <w:t>ање;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Оспособљавање ученика да користе стручну литературу и језичке</w:t>
      </w:r>
      <w:r>
        <w:rPr>
          <w:spacing w:val="-4"/>
          <w:sz w:val="14"/>
        </w:rPr>
        <w:t xml:space="preserve"> </w:t>
      </w:r>
      <w:r>
        <w:rPr>
          <w:sz w:val="14"/>
        </w:rPr>
        <w:t>приручнике;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Продубљивање и проширивање знања о српској и светској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књижевности;</w:t>
      </w:r>
    </w:p>
    <w:p w:rsidR="000C74B8" w:rsidRDefault="00DE6B24">
      <w:pPr>
        <w:pStyle w:val="ListParagraph"/>
        <w:numPr>
          <w:ilvl w:val="0"/>
          <w:numId w:val="699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>Оспособљавање за интерпретацију књижевних</w:t>
      </w:r>
      <w:r>
        <w:rPr>
          <w:spacing w:val="-2"/>
          <w:sz w:val="14"/>
        </w:rPr>
        <w:t xml:space="preserve"> </w:t>
      </w:r>
      <w:r>
        <w:rPr>
          <w:sz w:val="14"/>
        </w:rPr>
        <w:t>текстова;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>Унапређивање књижевних знања и читалачких</w:t>
      </w:r>
      <w:r>
        <w:rPr>
          <w:spacing w:val="-4"/>
          <w:sz w:val="14"/>
        </w:rPr>
        <w:t xml:space="preserve"> </w:t>
      </w:r>
      <w:r>
        <w:rPr>
          <w:sz w:val="14"/>
        </w:rPr>
        <w:t>вештина;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240" w:lineRule="auto"/>
        <w:ind w:right="283" w:firstLine="0"/>
        <w:rPr>
          <w:sz w:val="14"/>
        </w:rPr>
      </w:pPr>
      <w:r>
        <w:rPr>
          <w:sz w:val="14"/>
        </w:rPr>
        <w:t>Упознавање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проучавање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репрезентативних</w:t>
      </w:r>
      <w:r>
        <w:rPr>
          <w:spacing w:val="-4"/>
          <w:sz w:val="14"/>
        </w:rPr>
        <w:t xml:space="preserve"> </w:t>
      </w:r>
      <w:r>
        <w:rPr>
          <w:sz w:val="14"/>
        </w:rPr>
        <w:t>дела</w:t>
      </w:r>
      <w:r>
        <w:rPr>
          <w:spacing w:val="-4"/>
          <w:sz w:val="14"/>
        </w:rPr>
        <w:t xml:space="preserve"> </w:t>
      </w:r>
      <w:r>
        <w:rPr>
          <w:sz w:val="14"/>
        </w:rPr>
        <w:t>српске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опште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књижевних</w:t>
      </w:r>
      <w:r>
        <w:rPr>
          <w:spacing w:val="-4"/>
          <w:sz w:val="14"/>
        </w:rPr>
        <w:t xml:space="preserve"> </w:t>
      </w:r>
      <w:r>
        <w:rPr>
          <w:sz w:val="14"/>
        </w:rPr>
        <w:t>жанрова,</w:t>
      </w:r>
      <w:r>
        <w:rPr>
          <w:spacing w:val="-4"/>
          <w:sz w:val="14"/>
        </w:rPr>
        <w:t xml:space="preserve"> </w:t>
      </w:r>
      <w:r>
        <w:rPr>
          <w:sz w:val="14"/>
        </w:rPr>
        <w:t>књижевноисторијских</w:t>
      </w:r>
      <w:r>
        <w:rPr>
          <w:spacing w:val="-4"/>
          <w:sz w:val="14"/>
        </w:rPr>
        <w:t xml:space="preserve"> </w:t>
      </w:r>
      <w:r>
        <w:rPr>
          <w:sz w:val="14"/>
        </w:rPr>
        <w:t>појава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процеса</w:t>
      </w:r>
      <w:r>
        <w:rPr>
          <w:spacing w:val="-4"/>
          <w:sz w:val="14"/>
        </w:rPr>
        <w:t xml:space="preserve"> </w:t>
      </w:r>
      <w:r>
        <w:rPr>
          <w:sz w:val="14"/>
        </w:rPr>
        <w:t>у књижевности;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59" w:lineRule="exact"/>
        <w:ind w:firstLine="0"/>
        <w:rPr>
          <w:sz w:val="14"/>
        </w:rPr>
      </w:pPr>
      <w:r>
        <w:rPr>
          <w:sz w:val="14"/>
        </w:rPr>
        <w:t>Унапређивање знања о сопственој култури и културама других</w:t>
      </w:r>
      <w:r>
        <w:rPr>
          <w:spacing w:val="-6"/>
          <w:sz w:val="14"/>
        </w:rPr>
        <w:t xml:space="preserve"> </w:t>
      </w:r>
      <w:r>
        <w:rPr>
          <w:sz w:val="14"/>
        </w:rPr>
        <w:t>н</w:t>
      </w:r>
      <w:r>
        <w:rPr>
          <w:sz w:val="14"/>
        </w:rPr>
        <w:t>арода;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хуманистичког и књижевног образовања и васпитања на најбољим делима српске и светске културне</w:t>
      </w:r>
      <w:r>
        <w:rPr>
          <w:spacing w:val="-20"/>
          <w:sz w:val="14"/>
        </w:rPr>
        <w:t xml:space="preserve"> </w:t>
      </w:r>
      <w:r>
        <w:rPr>
          <w:sz w:val="14"/>
        </w:rPr>
        <w:t>баштине;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3"/>
          <w:sz w:val="14"/>
        </w:rPr>
        <w:t xml:space="preserve">Упућивање </w:t>
      </w:r>
      <w:r>
        <w:rPr>
          <w:sz w:val="14"/>
        </w:rPr>
        <w:t>ученика на истраживачки и критички однос према књижевности;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Обезбеђивање функционалних знања из теорије и историје</w:t>
      </w:r>
      <w:r>
        <w:rPr>
          <w:spacing w:val="-6"/>
          <w:sz w:val="14"/>
        </w:rPr>
        <w:t xml:space="preserve"> </w:t>
      </w:r>
      <w:r>
        <w:rPr>
          <w:sz w:val="14"/>
        </w:rPr>
        <w:t>књижевности</w:t>
      </w:r>
      <w:r>
        <w:rPr>
          <w:sz w:val="14"/>
        </w:rPr>
        <w:t>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трајног интересовања за нова</w:t>
      </w:r>
      <w:r>
        <w:rPr>
          <w:spacing w:val="-3"/>
          <w:sz w:val="14"/>
        </w:rPr>
        <w:t xml:space="preserve"> </w:t>
      </w:r>
      <w:r>
        <w:rPr>
          <w:sz w:val="14"/>
        </w:rPr>
        <w:t>сазнања.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685" w:space="40"/>
            <w:col w:w="9105"/>
          </w:cols>
        </w:sectPr>
      </w:pPr>
    </w:p>
    <w:p w:rsidR="000C74B8" w:rsidRDefault="000C74B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Увод у проучавање књижевног дела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97"/>
              </w:numPr>
              <w:tabs>
                <w:tab w:val="left" w:pos="141"/>
              </w:tabs>
              <w:spacing w:before="18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свет књижевног дела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 као науку и уметност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разликује врсте уметности и њихова изражајна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објасни појам и функцију књижевности као уметности и однос књижевности и других уметности</w:t>
            </w:r>
          </w:p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наведе научне дисциплине које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се баве проучавањем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познаје књижевне родове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врсте и разликује њихове основне одлике</w:t>
            </w:r>
          </w:p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spacing w:line="237" w:lineRule="auto"/>
              <w:ind w:right="92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 xml:space="preserve">мотив, сиже,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лик и идеју у књижевном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0C74B8" w:rsidRDefault="00DE6B24">
            <w:pPr>
              <w:pStyle w:val="TableParagraph"/>
              <w:numPr>
                <w:ilvl w:val="0"/>
                <w:numId w:val="696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sz w:val="14"/>
              </w:rPr>
              <w:t>износи своје утиске и запажања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књижевном </w:t>
            </w:r>
            <w:r>
              <w:rPr>
                <w:spacing w:val="-3"/>
                <w:sz w:val="14"/>
              </w:rPr>
              <w:t xml:space="preserve">делу, </w:t>
            </w:r>
            <w:r>
              <w:rPr>
                <w:sz w:val="14"/>
              </w:rPr>
              <w:t>тумачи његове битне чиниоце и вреднује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Врсте уметности, подела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525"/>
              <w:rPr>
                <w:sz w:val="14"/>
              </w:rPr>
            </w:pPr>
            <w:r>
              <w:rPr>
                <w:sz w:val="14"/>
              </w:rPr>
              <w:t>Књижевност као уметност, књижевност и друге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397"/>
              <w:rPr>
                <w:sz w:val="14"/>
              </w:rPr>
            </w:pPr>
            <w:r>
              <w:rPr>
                <w:sz w:val="14"/>
              </w:rPr>
              <w:t>Историја књижевности, теорија књижевности, књижевна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критика</w:t>
            </w:r>
          </w:p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Лирика као књижевни род: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народна лирска песма и уметничка лирска п</w:t>
            </w:r>
            <w:r>
              <w:rPr>
                <w:sz w:val="14"/>
              </w:rPr>
              <w:t>есма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Епика као књижевни род: епска народна песма (предлог „Кнежева вечера”), приповетка по избору и роман (предлог Драгослав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Михаиловић</w:t>
            </w:r>
          </w:p>
          <w:p w:rsidR="000C74B8" w:rsidRDefault="00DE6B24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„Кад су цветале тикве”)</w:t>
            </w:r>
          </w:p>
          <w:p w:rsidR="000C74B8" w:rsidRDefault="00DE6B24">
            <w:pPr>
              <w:pStyle w:val="TableParagraph"/>
              <w:numPr>
                <w:ilvl w:val="0"/>
                <w:numId w:val="695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Драма као књижевни род: драма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106"/>
              <w:rPr>
                <w:sz w:val="14"/>
              </w:rPr>
            </w:pPr>
            <w:r>
              <w:rPr>
                <w:sz w:val="14"/>
              </w:rPr>
              <w:t>Приликом обраде драмског дела могућност посете</w:t>
            </w:r>
            <w:r>
              <w:rPr>
                <w:sz w:val="14"/>
              </w:rPr>
              <w:t xml:space="preserve"> позоришној представи и гледање снимка позоришне представе, а након тога разговор о драмском тексту и његовој позоришној реализацији. </w:t>
            </w:r>
            <w:r>
              <w:rPr>
                <w:spacing w:val="-2"/>
                <w:sz w:val="14"/>
              </w:rPr>
              <w:t xml:space="preserve">Такође </w:t>
            </w:r>
            <w:r>
              <w:rPr>
                <w:sz w:val="14"/>
              </w:rPr>
              <w:t xml:space="preserve">је ову наставну тему могуће обрађивати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 xml:space="preserve">целе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године, па на пример структуру и одлике драмског дела обр</w:t>
            </w:r>
            <w:r>
              <w:rPr>
                <w:sz w:val="14"/>
              </w:rPr>
              <w:t>адити на примеру „Ромеа и Јулије”,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структуру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лирске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епске народне песме обрадити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током</w:t>
            </w:r>
          </w:p>
          <w:p w:rsidR="000C74B8" w:rsidRDefault="00DE6B24">
            <w:pPr>
              <w:pStyle w:val="TableParagraph"/>
              <w:spacing w:line="14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реализације теме Народна књижевност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Народна књижевност се може обрадити по мотивима (рад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групама)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ind w:right="265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проучавање књижевног дела (</w:t>
            </w:r>
            <w:r>
              <w:rPr>
                <w:b/>
                <w:sz w:val="14"/>
              </w:rPr>
              <w:t>15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Књижевност старог века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Средњовековна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(11 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Народна књижевност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Хуманизам и ренесанса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Општи појмови о језику </w:t>
            </w:r>
            <w:r>
              <w:rPr>
                <w:b/>
                <w:sz w:val="14"/>
              </w:rPr>
              <w:t>(5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Фонетика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pacing w:val="-3"/>
                <w:sz w:val="14"/>
              </w:rPr>
              <w:t>(11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9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Књижевност старог века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93"/>
              </w:numPr>
              <w:tabs>
                <w:tab w:val="left" w:pos="141"/>
              </w:tabs>
              <w:spacing w:before="19"/>
              <w:ind w:right="300"/>
              <w:rPr>
                <w:sz w:val="14"/>
              </w:rPr>
            </w:pPr>
            <w:r>
              <w:rPr>
                <w:sz w:val="14"/>
              </w:rPr>
              <w:t>Упознавање ученика са митологијом, репрезента-тивним делима старог века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њиховим значајем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</w:p>
          <w:p w:rsidR="000C74B8" w:rsidRDefault="00DE6B24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развој европске културе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before="19"/>
              <w:ind w:right="355"/>
              <w:rPr>
                <w:sz w:val="14"/>
              </w:rPr>
            </w:pPr>
            <w:r>
              <w:rPr>
                <w:sz w:val="14"/>
              </w:rPr>
              <w:t>објасни значај митологије за античку књижевност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 европске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културе</w:t>
            </w:r>
          </w:p>
          <w:p w:rsidR="000C74B8" w:rsidRDefault="00DE6B24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наведе имена аутора, називе обрађених дела и класификује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их по културама којима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књижевним родовима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врстама</w:t>
            </w:r>
          </w:p>
          <w:p w:rsidR="000C74B8" w:rsidRDefault="00DE6B24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тумачи и вреднује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уметничке чиниоце у обрађеним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C74B8" w:rsidRDefault="00DE6B24">
            <w:pPr>
              <w:pStyle w:val="TableParagraph"/>
              <w:numPr>
                <w:ilvl w:val="0"/>
                <w:numId w:val="692"/>
              </w:numPr>
              <w:tabs>
                <w:tab w:val="left" w:pos="141"/>
              </w:tabs>
              <w:spacing w:line="237" w:lineRule="auto"/>
              <w:ind w:right="437"/>
              <w:rPr>
                <w:sz w:val="14"/>
              </w:rPr>
            </w:pPr>
            <w:r>
              <w:rPr>
                <w:sz w:val="14"/>
              </w:rPr>
              <w:t>објасни универзалне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поруке књижевности старог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before="20"/>
              <w:ind w:right="99"/>
              <w:rPr>
                <w:sz w:val="14"/>
              </w:rPr>
            </w:pPr>
            <w:r>
              <w:rPr>
                <w:sz w:val="14"/>
              </w:rPr>
              <w:t>Сумерско-вавилонска књижевност: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Еп о Гилгамешу (анализа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одломка)</w:t>
            </w:r>
          </w:p>
          <w:p w:rsidR="000C74B8" w:rsidRDefault="00DE6B24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Митови: о </w:t>
            </w:r>
            <w:r>
              <w:rPr>
                <w:spacing w:val="-3"/>
                <w:sz w:val="14"/>
              </w:rPr>
              <w:t xml:space="preserve">Танталу, Сизифу, </w:t>
            </w:r>
            <w:r>
              <w:rPr>
                <w:sz w:val="14"/>
              </w:rPr>
              <w:t xml:space="preserve">Нарцису; митови о Троји: Парисов </w:t>
            </w:r>
            <w:r>
              <w:rPr>
                <w:spacing w:val="-3"/>
                <w:sz w:val="14"/>
              </w:rPr>
              <w:t xml:space="preserve">суд, </w:t>
            </w:r>
            <w:r>
              <w:rPr>
                <w:sz w:val="14"/>
              </w:rPr>
              <w:t>Одисеј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Пенелопа, А</w:t>
            </w:r>
            <w:r>
              <w:rPr>
                <w:sz w:val="14"/>
              </w:rPr>
              <w:t>хил,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Едип…</w:t>
            </w:r>
          </w:p>
          <w:p w:rsidR="000C74B8" w:rsidRDefault="00DE6B24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Хеленска књижевност: Хомер: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Илијада (одломак)</w:t>
            </w:r>
          </w:p>
          <w:p w:rsidR="000C74B8" w:rsidRDefault="00DE6B24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Софокле: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Антигона</w:t>
            </w:r>
          </w:p>
          <w:p w:rsidR="000C74B8" w:rsidRDefault="00DE6B24">
            <w:pPr>
              <w:pStyle w:val="TableParagraph"/>
              <w:numPr>
                <w:ilvl w:val="0"/>
                <w:numId w:val="691"/>
              </w:numPr>
              <w:tabs>
                <w:tab w:val="left" w:pos="141"/>
              </w:tabs>
              <w:ind w:right="457"/>
              <w:rPr>
                <w:sz w:val="14"/>
              </w:rPr>
            </w:pPr>
            <w:r>
              <w:rPr>
                <w:sz w:val="14"/>
              </w:rPr>
              <w:t>Стари и Нови завет (текстови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 избору)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Средњовековна књижевност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90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Упознавање са споменицима јужнословенске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културе, развојем писма и језика, делима средњовековне књижевности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before="20"/>
              <w:ind w:right="232"/>
              <w:jc w:val="both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споменике јужнословенске културе, језик, писмо и век у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су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настали</w:t>
            </w:r>
          </w:p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ауторе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разуме поетику жанрова средњовековне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лоцира обрађене текстове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историјски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контекст</w:t>
            </w:r>
          </w:p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објасни значај средњовековне књижевности за српску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културу</w:t>
            </w:r>
          </w:p>
          <w:p w:rsidR="000C74B8" w:rsidRDefault="00DE6B24">
            <w:pPr>
              <w:pStyle w:val="TableParagraph"/>
              <w:numPr>
                <w:ilvl w:val="0"/>
                <w:numId w:val="689"/>
              </w:numPr>
              <w:tabs>
                <w:tab w:val="left" w:pos="141"/>
              </w:tabs>
              <w:ind w:right="238"/>
              <w:rPr>
                <w:sz w:val="14"/>
              </w:rPr>
            </w:pPr>
            <w:r>
              <w:rPr>
                <w:sz w:val="14"/>
              </w:rPr>
              <w:t>анализира изабране текстове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претходно припремање путем истраживачких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Почеци словенске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писмености: Црноризац Храбар : „Слово о писменима”</w:t>
            </w: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Рад Ћирила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Методија</w:t>
            </w: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Словенска писма и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књижевног језика</w:t>
            </w: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79"/>
              <w:rPr>
                <w:sz w:val="14"/>
              </w:rPr>
            </w:pPr>
            <w:r>
              <w:rPr>
                <w:sz w:val="14"/>
              </w:rPr>
              <w:t>Најстарији споменици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јужнословенске културе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Свети Сава : „Житије светог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Симеона” (одломак)</w:t>
            </w: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Јефимија: „Похвала кнезу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Лазару”</w:t>
            </w:r>
          </w:p>
          <w:p w:rsidR="000C74B8" w:rsidRDefault="00DE6B24">
            <w:pPr>
              <w:pStyle w:val="TableParagraph"/>
              <w:numPr>
                <w:ilvl w:val="0"/>
                <w:numId w:val="688"/>
              </w:numPr>
              <w:tabs>
                <w:tab w:val="left" w:pos="141"/>
              </w:tabs>
              <w:spacing w:before="3" w:line="160" w:lineRule="exact"/>
              <w:ind w:right="333"/>
              <w:rPr>
                <w:sz w:val="14"/>
              </w:rPr>
            </w:pPr>
            <w:r>
              <w:rPr>
                <w:sz w:val="14"/>
              </w:rPr>
              <w:t>Деспот Стефан Лазаревић; „Слово љубве”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36" w:right="102" w:firstLine="0"/>
              <w:jc w:val="center"/>
              <w:rPr>
                <w:sz w:val="14"/>
              </w:rPr>
            </w:pPr>
            <w:r>
              <w:rPr>
                <w:sz w:val="14"/>
              </w:rPr>
              <w:t>Народна књижевност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87"/>
              </w:numPr>
              <w:tabs>
                <w:tab w:val="left" w:pos="141"/>
              </w:tabs>
              <w:spacing w:before="20"/>
              <w:ind w:right="182"/>
              <w:jc w:val="both"/>
              <w:rPr>
                <w:sz w:val="14"/>
              </w:rPr>
            </w:pPr>
            <w:r>
              <w:rPr>
                <w:sz w:val="14"/>
              </w:rPr>
              <w:t>Указивање на народну књижевност као израз колективног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мишљења и осећања, ризницу</w:t>
            </w:r>
          </w:p>
          <w:p w:rsidR="000C74B8" w:rsidRDefault="00DE6B24">
            <w:pPr>
              <w:pStyle w:val="TableParagraph"/>
              <w:spacing w:line="237" w:lineRule="auto"/>
              <w:ind w:right="6" w:firstLine="0"/>
              <w:rPr>
                <w:sz w:val="14"/>
              </w:rPr>
            </w:pPr>
            <w:r>
              <w:rPr>
                <w:sz w:val="14"/>
              </w:rPr>
              <w:t>народних обичаја, кодекс етичких норми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before="20"/>
              <w:ind w:right="112"/>
              <w:rPr>
                <w:sz w:val="14"/>
              </w:rPr>
            </w:pPr>
            <w:r>
              <w:rPr>
                <w:sz w:val="14"/>
              </w:rPr>
              <w:t>разликује лирске, епске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лирско- епске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песме</w:t>
            </w:r>
          </w:p>
          <w:p w:rsidR="000C74B8" w:rsidRDefault="00DE6B24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уочи одлике усмене уметности речи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(колективност,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варијантност, формулативност)</w:t>
            </w:r>
          </w:p>
          <w:p w:rsidR="000C74B8" w:rsidRDefault="00DE6B24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процењује етичке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вредности изнете у делима народне 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тумачи ликове, битне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мотиве, </w:t>
            </w:r>
            <w:r>
              <w:rPr>
                <w:spacing w:val="-5"/>
                <w:sz w:val="14"/>
              </w:rPr>
              <w:t xml:space="preserve">фабулу, </w:t>
            </w:r>
            <w:r>
              <w:rPr>
                <w:sz w:val="14"/>
              </w:rPr>
              <w:t>сиже, композицију и поруке у одабраним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C74B8" w:rsidRDefault="00DE6B24">
            <w:pPr>
              <w:pStyle w:val="TableParagraph"/>
              <w:numPr>
                <w:ilvl w:val="0"/>
                <w:numId w:val="686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>упореди уметничку интерпретацију стварности и историјске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чињенице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Врсте народне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Лирска народна песма „Овчар и девојка”, „Зао господар”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(предлог)</w:t>
            </w:r>
          </w:p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Епска народна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</w:t>
            </w:r>
            <w:r>
              <w:rPr>
                <w:sz w:val="14"/>
              </w:rPr>
              <w:t>сма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„Бановић Страхиња”, Марко пије уз Рамазан вино”, „Бој на Мишару”</w:t>
            </w:r>
          </w:p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left="56" w:right="1205" w:firstLine="0"/>
              <w:rPr>
                <w:sz w:val="14"/>
              </w:rPr>
            </w:pPr>
            <w:r>
              <w:rPr>
                <w:sz w:val="14"/>
              </w:rPr>
              <w:t>Лирско-епске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песме (по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left="56" w:right="1465" w:firstLine="0"/>
              <w:rPr>
                <w:sz w:val="14"/>
              </w:rPr>
            </w:pPr>
            <w:r>
              <w:rPr>
                <w:sz w:val="14"/>
              </w:rPr>
              <w:t>Народне проза (бајка по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избору)</w:t>
            </w:r>
          </w:p>
          <w:p w:rsidR="000C74B8" w:rsidRDefault="00DE6B24">
            <w:pPr>
              <w:pStyle w:val="TableParagraph"/>
              <w:numPr>
                <w:ilvl w:val="0"/>
                <w:numId w:val="685"/>
              </w:numPr>
              <w:tabs>
                <w:tab w:val="left" w:pos="141"/>
              </w:tabs>
              <w:ind w:left="56" w:right="674" w:firstLine="0"/>
              <w:rPr>
                <w:sz w:val="14"/>
              </w:rPr>
            </w:pPr>
            <w:r>
              <w:rPr>
                <w:sz w:val="14"/>
              </w:rPr>
              <w:t>Кратке народне прозне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врсте (избор)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Хуманизам и ренесанса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84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поетиком хуманизма и ренесансе, њеним најзначајним представницима и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наведе најзначајније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представнике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639"/>
              <w:rPr>
                <w:sz w:val="14"/>
              </w:rPr>
            </w:pPr>
            <w:r>
              <w:rPr>
                <w:sz w:val="14"/>
              </w:rPr>
              <w:t>објасни значење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 хуманизам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ренесанса</w:t>
            </w:r>
          </w:p>
          <w:p w:rsidR="000C74B8" w:rsidRDefault="00DE6B24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наводи и на обрађеним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делима образлаже одлике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епохе</w:t>
            </w:r>
          </w:p>
          <w:p w:rsidR="000C74B8" w:rsidRDefault="00DE6B24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>упореди вредности средњег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века са вредностима хуманизма и ренесансе</w:t>
            </w:r>
          </w:p>
          <w:p w:rsidR="000C74B8" w:rsidRDefault="00DE6B24">
            <w:pPr>
              <w:pStyle w:val="TableParagraph"/>
              <w:numPr>
                <w:ilvl w:val="0"/>
                <w:numId w:val="683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објасни значај уметности хуманизма и ренесансе за развој европске културе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before="18"/>
              <w:ind w:right="449"/>
              <w:rPr>
                <w:sz w:val="14"/>
              </w:rPr>
            </w:pPr>
            <w:r>
              <w:rPr>
                <w:sz w:val="14"/>
              </w:rPr>
              <w:t>Поетика хуманизма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ренесансе, најзначајнији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</w:t>
            </w:r>
          </w:p>
          <w:p w:rsidR="000C74B8" w:rsidRDefault="00DE6B24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Франческо Петрарка: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„Канцонијер” (избор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сонета)</w:t>
            </w:r>
          </w:p>
          <w:p w:rsidR="000C74B8" w:rsidRDefault="00DE6B24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Ђовани Бокачо: „Де</w:t>
            </w:r>
            <w:r>
              <w:rPr>
                <w:sz w:val="14"/>
              </w:rPr>
              <w:t>камерон” (приповетка по избору) или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Данте Алигијери: „Пакао” (приказ дела, одломак)</w:t>
            </w:r>
          </w:p>
          <w:p w:rsidR="000C74B8" w:rsidRDefault="00DE6B24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Вилијам Шекспир: „Ромео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Јулија”</w:t>
            </w:r>
          </w:p>
          <w:p w:rsidR="000C74B8" w:rsidRDefault="00DE6B24">
            <w:pPr>
              <w:pStyle w:val="TableParagraph"/>
              <w:numPr>
                <w:ilvl w:val="0"/>
                <w:numId w:val="6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Сервантес: „Дон Кихот”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Општи појмови о језику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81"/>
              </w:numPr>
              <w:tabs>
                <w:tab w:val="left" w:pos="141"/>
              </w:tabs>
              <w:spacing w:before="18"/>
              <w:ind w:right="163"/>
              <w:rPr>
                <w:sz w:val="14"/>
              </w:rPr>
            </w:pPr>
            <w:r>
              <w:rPr>
                <w:sz w:val="14"/>
              </w:rPr>
              <w:t>Указивање на проучавање језика као система, упознавање са његовом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функцијом, друштвеном условљеношћу и историјским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развојем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spacing w:before="19"/>
              <w:ind w:right="192"/>
              <w:rPr>
                <w:sz w:val="14"/>
              </w:rPr>
            </w:pPr>
            <w:r>
              <w:rPr>
                <w:sz w:val="14"/>
              </w:rPr>
              <w:t>објасни функцију језика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појам језичког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знака</w:t>
            </w:r>
          </w:p>
          <w:p w:rsidR="000C74B8" w:rsidRDefault="00DE6B24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z w:val="14"/>
              </w:rPr>
              <w:t>разуме природу модерног књижевног (стандардног)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0C74B8" w:rsidRDefault="00DE6B24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наведе фазе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књижевног језика до 19.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0C74B8" w:rsidRDefault="00DE6B24">
            <w:pPr>
              <w:pStyle w:val="TableParagraph"/>
              <w:numPr>
                <w:ilvl w:val="0"/>
                <w:numId w:val="680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наведе дисциплине које се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баве проучавањем језичког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система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before="19"/>
              <w:ind w:right="404"/>
              <w:rPr>
                <w:sz w:val="14"/>
              </w:rPr>
            </w:pPr>
            <w:r>
              <w:rPr>
                <w:sz w:val="14"/>
              </w:rPr>
              <w:t xml:space="preserve">Место језика у </w:t>
            </w:r>
            <w:r>
              <w:rPr>
                <w:spacing w:val="-3"/>
                <w:sz w:val="14"/>
              </w:rPr>
              <w:t xml:space="preserve">људском друштву, </w:t>
            </w:r>
            <w:r>
              <w:rPr>
                <w:sz w:val="14"/>
              </w:rPr>
              <w:t>битна својства језика, језик и комуникација</w:t>
            </w:r>
          </w:p>
          <w:p w:rsidR="000C74B8" w:rsidRDefault="00DE6B24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line="237" w:lineRule="auto"/>
              <w:ind w:right="411"/>
              <w:rPr>
                <w:sz w:val="14"/>
              </w:rPr>
            </w:pPr>
            <w:r>
              <w:rPr>
                <w:sz w:val="14"/>
              </w:rPr>
              <w:t>Књижевни језик, језичка норма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стандардизација</w:t>
            </w:r>
          </w:p>
          <w:p w:rsidR="000C74B8" w:rsidRDefault="00DE6B24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 xml:space="preserve">Језички систем и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које се њиме баве</w:t>
            </w:r>
          </w:p>
          <w:p w:rsidR="000C74B8" w:rsidRDefault="00DE6B24">
            <w:pPr>
              <w:pStyle w:val="TableParagraph"/>
              <w:numPr>
                <w:ilvl w:val="0"/>
                <w:numId w:val="67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Књижевни језици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до 19. века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Фонетика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78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Сстицање знања из области фонетике (фонологије) и морфофонологије књижевног језика и способности да се та знања примене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говору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писању.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0C74B8" w:rsidRDefault="00DE6B24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гласовне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алтернације</w:t>
            </w:r>
          </w:p>
          <w:p w:rsidR="000C74B8" w:rsidRDefault="00DE6B24">
            <w:pPr>
              <w:pStyle w:val="TableParagraph"/>
              <w:numPr>
                <w:ilvl w:val="0"/>
                <w:numId w:val="677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влада акценатским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гласовним системом књижевног (стандардног) језика и да га примењује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говору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Фонетика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Гласови </w:t>
            </w:r>
            <w:r>
              <w:rPr>
                <w:sz w:val="14"/>
              </w:rPr>
              <w:t>књижевног језика и њихов изговор</w:t>
            </w:r>
          </w:p>
          <w:p w:rsidR="000C74B8" w:rsidRDefault="00DE6B24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Гласовне </w:t>
            </w:r>
            <w:r>
              <w:rPr>
                <w:sz w:val="14"/>
              </w:rPr>
              <w:t>алтернације сугласника (звучних и безвучних; с:ш, з:ж, н:м; к,г,х:ч,ж,ш и к,г,х:ц,з,с; алтернације ненепчан</w:t>
            </w:r>
            <w:r>
              <w:rPr>
                <w:sz w:val="14"/>
              </w:rPr>
              <w:t>их са предњонепчаним сугласницима),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гласовне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алтернације самогласника (промена о у е, непостојано а, промена сонанта л у вокал о), и губљење сугласника са правописним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решењима</w:t>
            </w:r>
          </w:p>
          <w:p w:rsidR="000C74B8" w:rsidRDefault="00DE6B24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line="237" w:lineRule="auto"/>
              <w:ind w:right="231"/>
              <w:rPr>
                <w:sz w:val="14"/>
              </w:rPr>
            </w:pPr>
            <w:r>
              <w:rPr>
                <w:sz w:val="14"/>
              </w:rPr>
              <w:t>Акценатски систем књижевног језика, диференцијација у односу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дијалекатско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</w:t>
            </w:r>
            <w:r>
              <w:rPr>
                <w:sz w:val="14"/>
              </w:rPr>
              <w:t>ужење</w:t>
            </w:r>
          </w:p>
          <w:p w:rsidR="000C74B8" w:rsidRDefault="00DE6B24">
            <w:pPr>
              <w:pStyle w:val="TableParagraph"/>
              <w:numPr>
                <w:ilvl w:val="0"/>
                <w:numId w:val="676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Основна правила акцентуације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српског књижевног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75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before="19"/>
              <w:ind w:right="445"/>
              <w:rPr>
                <w:sz w:val="14"/>
              </w:rPr>
            </w:pPr>
            <w:r>
              <w:rPr>
                <w:sz w:val="14"/>
              </w:rPr>
              <w:t>примени знања о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гласовним алтернацијама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C74B8" w:rsidRDefault="00DE6B24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примени употребу великог и малог слова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језичком нормом</w:t>
            </w:r>
          </w:p>
          <w:p w:rsidR="000C74B8" w:rsidRDefault="00DE6B24">
            <w:pPr>
              <w:pStyle w:val="TableParagraph"/>
              <w:numPr>
                <w:ilvl w:val="0"/>
                <w:numId w:val="674"/>
              </w:numPr>
              <w:tabs>
                <w:tab w:val="left" w:pos="141"/>
              </w:tabs>
              <w:ind w:right="467"/>
              <w:rPr>
                <w:sz w:val="14"/>
              </w:rPr>
            </w:pPr>
            <w:r>
              <w:rPr>
                <w:sz w:val="14"/>
              </w:rPr>
              <w:t>подели речи на крају реда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before="19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норме писања великог и малог слова (на почетку реченице, наслови и натписи, властита имена, имена народа, географски појмови, небеска тела, празници, установе и организације, присвојни придеви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C74B8" w:rsidRDefault="00DE6B24">
            <w:pPr>
              <w:pStyle w:val="TableParagraph"/>
              <w:spacing w:line="237" w:lineRule="auto"/>
              <w:ind w:right="72" w:firstLine="0"/>
              <w:rPr>
                <w:sz w:val="14"/>
              </w:rPr>
            </w:pP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 xml:space="preserve">ов </w:t>
            </w:r>
            <w:r>
              <w:rPr>
                <w:sz w:val="14"/>
              </w:rPr>
              <w:t>и –</w:t>
            </w:r>
            <w:r>
              <w:rPr>
                <w:i/>
                <w:sz w:val="14"/>
              </w:rPr>
              <w:t>ин</w:t>
            </w:r>
            <w:r>
              <w:rPr>
                <w:sz w:val="14"/>
              </w:rPr>
              <w:t>, куртоазна употреба великог слова, вишечлана имена</w:t>
            </w:r>
            <w:r>
              <w:rPr>
                <w:sz w:val="14"/>
              </w:rPr>
              <w:t xml:space="preserve"> земаља и остала вишечлана имена, помоћне речи у именима, називи серијских и апстрактних појмова, звања, титуле…)</w:t>
            </w:r>
          </w:p>
          <w:p w:rsidR="000C74B8" w:rsidRDefault="00DE6B24">
            <w:pPr>
              <w:pStyle w:val="TableParagraph"/>
              <w:numPr>
                <w:ilvl w:val="0"/>
                <w:numId w:val="67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 речи на крају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72"/>
              </w:numPr>
              <w:tabs>
                <w:tab w:val="left" w:pos="141"/>
              </w:tabs>
              <w:spacing w:before="20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различите облике казивања и функционалне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before="20"/>
              <w:ind w:right="339"/>
              <w:rPr>
                <w:sz w:val="14"/>
              </w:rPr>
            </w:pPr>
            <w:r>
              <w:rPr>
                <w:sz w:val="14"/>
              </w:rPr>
              <w:t>опише стања, осећања, расположења, изрази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ставове, донесе закључке у усменом и писаном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  <w:p w:rsidR="000C74B8" w:rsidRDefault="00DE6B24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разликује функционалне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  <w:p w:rsidR="000C74B8" w:rsidRDefault="00DE6B24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ind w:right="819"/>
              <w:rPr>
                <w:sz w:val="14"/>
              </w:rPr>
            </w:pPr>
            <w:r>
              <w:rPr>
                <w:sz w:val="14"/>
              </w:rPr>
              <w:t xml:space="preserve">препозна и примени одлике разговорног и </w:t>
            </w:r>
            <w:r>
              <w:rPr>
                <w:spacing w:val="-1"/>
                <w:sz w:val="14"/>
              </w:rPr>
              <w:t xml:space="preserve">књижевноуметничког </w:t>
            </w:r>
            <w:r>
              <w:rPr>
                <w:sz w:val="14"/>
              </w:rPr>
              <w:t>функционалног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0C74B8" w:rsidRDefault="00DE6B24">
            <w:pPr>
              <w:pStyle w:val="TableParagraph"/>
              <w:numPr>
                <w:ilvl w:val="0"/>
                <w:numId w:val="671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попуњава формуларе,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уплатнице, захтеве и слично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Језичке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462"/>
              <w:rPr>
                <w:sz w:val="14"/>
              </w:rPr>
            </w:pPr>
            <w:r>
              <w:rPr>
                <w:sz w:val="14"/>
              </w:rPr>
              <w:t>Врсте функционалних стилова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–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Разговорни функционални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стил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209"/>
              <w:rPr>
                <w:sz w:val="14"/>
              </w:rPr>
            </w:pPr>
            <w:r>
              <w:rPr>
                <w:sz w:val="14"/>
              </w:rPr>
              <w:t>Књижевноуметнички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функционални стил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Попуњавање формулара,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захтева, уплатница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сл.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 4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х2+2</w:t>
            </w:r>
          </w:p>
          <w:p w:rsidR="000C74B8" w:rsidRDefault="00DE6B24">
            <w:pPr>
              <w:pStyle w:val="TableParagraph"/>
              <w:numPr>
                <w:ilvl w:val="0"/>
                <w:numId w:val="67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43" w:line="232" w:lineRule="auto"/>
        <w:ind w:left="120" w:firstLine="396"/>
      </w:pPr>
      <w:r>
        <w:t>Кључни појмови садржаја: античка књижевност; средњовековна књижевност; народна књижевност; књижевност хуманизма и рене- сансе; фонетика; фонологија</w:t>
      </w:r>
    </w:p>
    <w:p w:rsidR="000C74B8" w:rsidRDefault="000C74B8">
      <w:pPr>
        <w:spacing w:line="232" w:lineRule="auto"/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105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577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239" w:firstLine="0"/>
              <w:rPr>
                <w:sz w:val="14"/>
              </w:rPr>
            </w:pPr>
            <w:r>
              <w:rPr>
                <w:sz w:val="14"/>
              </w:rPr>
              <w:t>Барок, класицизам, просветитељство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9"/>
              </w:numPr>
              <w:tabs>
                <w:tab w:val="left" w:pos="141"/>
              </w:tabs>
              <w:spacing w:before="18"/>
              <w:ind w:right="203"/>
              <w:rPr>
                <w:sz w:val="14"/>
              </w:rPr>
            </w:pPr>
            <w:r>
              <w:rPr>
                <w:sz w:val="14"/>
              </w:rPr>
              <w:t>Упознавање са европским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културним, духовним и мисаоним тенденцијама 17.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237" w:lineRule="auto"/>
              <w:ind w:right="309" w:firstLine="0"/>
              <w:rPr>
                <w:sz w:val="14"/>
              </w:rPr>
            </w:pPr>
            <w:r>
              <w:rPr>
                <w:sz w:val="14"/>
              </w:rPr>
              <w:t>18. века и њиховим утицајима на српску књижевност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before="18"/>
              <w:ind w:right="261"/>
              <w:rPr>
                <w:sz w:val="14"/>
              </w:rPr>
            </w:pPr>
            <w:r>
              <w:rPr>
                <w:sz w:val="14"/>
              </w:rPr>
              <w:t>наведе особености барока, класицизма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просветитељства и њихове представнике у 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417"/>
              <w:jc w:val="both"/>
              <w:rPr>
                <w:sz w:val="14"/>
              </w:rPr>
            </w:pPr>
            <w:r>
              <w:rPr>
                <w:sz w:val="14"/>
              </w:rPr>
              <w:t>објасне значај Венцловића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и Орфелина за развој језика и књижевности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</w:t>
            </w:r>
          </w:p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просветитељства на обрађеним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Доситејевог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 српску културу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направи паралелу у обради истих мотива у европској и српској 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68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наведе особине ликова у обрађеним делима и заузме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 према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поступцима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before="18"/>
              <w:ind w:right="195"/>
              <w:rPr>
                <w:sz w:val="14"/>
              </w:rPr>
            </w:pPr>
            <w:r>
              <w:rPr>
                <w:sz w:val="14"/>
              </w:rPr>
              <w:t>Баро</w:t>
            </w:r>
            <w:r>
              <w:rPr>
                <w:sz w:val="14"/>
              </w:rPr>
              <w:t xml:space="preserve">к и класицизам; поетика,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представници у нашој и европској књижевности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Гаврил Стефановић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Венцловић: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„Песме, беседе, легенде”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Значај Венцловића и Орфелина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 развој књижевног језика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Молијер: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Просветитељство у Европи и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Књижевно – просветитељски рад Доситеја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Обрадовића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706"/>
              <w:rPr>
                <w:sz w:val="14"/>
              </w:rPr>
            </w:pPr>
            <w:r>
              <w:rPr>
                <w:sz w:val="14"/>
              </w:rPr>
              <w:t>Доситеј Обрадовић: „Писмо Харалампију”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>Доситеј Обрадовић: „Живот и прикљученија”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(одломци)</w:t>
            </w:r>
          </w:p>
          <w:p w:rsidR="000C74B8" w:rsidRDefault="00DE6B24">
            <w:pPr>
              <w:pStyle w:val="TableParagraph"/>
              <w:numPr>
                <w:ilvl w:val="0"/>
                <w:numId w:val="6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Стерија Поповић: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„Тврдица”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666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0C74B8">
        <w:trPr>
          <w:trHeight w:val="63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66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</w:tc>
      </w:tr>
      <w:tr w:rsidR="000C74B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664"/>
              </w:numPr>
              <w:tabs>
                <w:tab w:val="left" w:pos="141"/>
              </w:tabs>
              <w:ind w:right="410"/>
              <w:rPr>
                <w:sz w:val="14"/>
              </w:rPr>
            </w:pPr>
            <w:r>
              <w:rPr>
                <w:sz w:val="14"/>
              </w:rPr>
              <w:t>Могућност гледања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екранизације неких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дела реалистичке књижевности</w:t>
            </w:r>
          </w:p>
        </w:tc>
      </w:tr>
      <w:tr w:rsidR="000C74B8">
        <w:trPr>
          <w:trHeight w:val="57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spacing w:line="237" w:lineRule="auto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праћење остварености исхода тестове знања</w:t>
            </w:r>
          </w:p>
        </w:tc>
      </w:tr>
      <w:tr w:rsidR="000C74B8">
        <w:trPr>
          <w:trHeight w:val="367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Романтизам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3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>Упознавање са поетиком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романтизма, представницима и делима европске и српске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before="19"/>
              <w:ind w:right="141"/>
              <w:rPr>
                <w:sz w:val="14"/>
              </w:rPr>
            </w:pPr>
            <w:r>
              <w:rPr>
                <w:sz w:val="14"/>
              </w:rPr>
              <w:t>наведе представнике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романтизма и њихова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517"/>
              <w:rPr>
                <w:sz w:val="14"/>
              </w:rPr>
            </w:pPr>
            <w:r>
              <w:rPr>
                <w:sz w:val="14"/>
              </w:rPr>
              <w:t>уочава и образлаже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одлике романтизма</w:t>
            </w:r>
          </w:p>
          <w:p w:rsidR="000C74B8" w:rsidRDefault="00DE6B24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изнесе свој </w:t>
            </w:r>
            <w:r>
              <w:rPr>
                <w:spacing w:val="-4"/>
                <w:sz w:val="14"/>
              </w:rPr>
              <w:t xml:space="preserve">суд </w:t>
            </w:r>
            <w:r>
              <w:rPr>
                <w:sz w:val="14"/>
              </w:rPr>
              <w:t>о књижевним делима користећи стечена знања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сопствена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запажања</w:t>
            </w:r>
          </w:p>
          <w:p w:rsidR="000C74B8" w:rsidRDefault="00DE6B24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spacing w:line="237" w:lineRule="auto"/>
              <w:ind w:right="330"/>
              <w:rPr>
                <w:sz w:val="14"/>
              </w:rPr>
            </w:pPr>
            <w:r>
              <w:rPr>
                <w:sz w:val="14"/>
              </w:rPr>
              <w:t>препозна и усвоји вредности националне културе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разуме/ поштује културне вредности других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0C74B8" w:rsidRDefault="00DE6B24">
            <w:pPr>
              <w:pStyle w:val="TableParagraph"/>
              <w:numPr>
                <w:ilvl w:val="0"/>
                <w:numId w:val="662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before="20"/>
              <w:ind w:right="80"/>
              <w:rPr>
                <w:sz w:val="14"/>
              </w:rPr>
            </w:pPr>
            <w:r>
              <w:rPr>
                <w:sz w:val="14"/>
              </w:rPr>
              <w:t xml:space="preserve">Романтизам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нас (појам, особености, значај,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А. С. Пушкин: „Цигани”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(одломак)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А. С. Пушкин: „Евгеније Оњегин” (анализа Татјаниног писма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Оњегину и Оњегиновог одговора и анализа Оњегиновог писма Татјани и Т</w:t>
            </w:r>
            <w:r>
              <w:rPr>
                <w:sz w:val="14"/>
              </w:rPr>
              <w:t>атјаниног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одговора)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Х. Хајне: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„Лорелај”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Ш. Петефи: „Слобода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света”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Вук Караџић – рад на реформи језика и правописа, рад на сакупљању народних умотворина,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лексикографски рад, Вук као књижевни критичар и полемичар, Вук као писац, историчар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биограф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Значај 1847.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године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427"/>
              <w:rPr>
                <w:sz w:val="14"/>
              </w:rPr>
            </w:pPr>
            <w:r>
              <w:rPr>
                <w:sz w:val="14"/>
              </w:rPr>
              <w:t>Петар Петровић Његош: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„Горски вијенац”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ind w:right="39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Радичевић: „Кад млидија` умрети”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Ђура Јакшић: „На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Липару”,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„Отаџбина”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Јован Јовановић Змај: </w:t>
            </w:r>
            <w:r>
              <w:rPr>
                <w:spacing w:val="-4"/>
                <w:sz w:val="14"/>
              </w:rPr>
              <w:t>„Ђулићи”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„Ђулићи увеоци” (избор), Змајева сатирична поезија (избор)</w:t>
            </w:r>
          </w:p>
          <w:p w:rsidR="000C74B8" w:rsidRDefault="00DE6B24">
            <w:pPr>
              <w:pStyle w:val="TableParagraph"/>
              <w:numPr>
                <w:ilvl w:val="0"/>
                <w:numId w:val="6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Лаза Костић: „Међу јавом и мед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сном”,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„Santa Maria della Salute”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143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Барок , класицизам,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просветитељство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(14 часова)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Романтизам </w:t>
            </w:r>
            <w:r>
              <w:rPr>
                <w:b/>
                <w:sz w:val="14"/>
              </w:rPr>
              <w:t>(24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Реализам </w:t>
            </w:r>
            <w:r>
              <w:rPr>
                <w:b/>
                <w:sz w:val="14"/>
              </w:rPr>
              <w:t>(27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Морфологија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60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(24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0C74B8">
        <w:trPr>
          <w:trHeight w:val="2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Реализам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59"/>
              </w:numPr>
              <w:tabs>
                <w:tab w:val="left" w:pos="141"/>
              </w:tabs>
              <w:spacing w:before="20"/>
              <w:ind w:right="303"/>
              <w:rPr>
                <w:sz w:val="14"/>
              </w:rPr>
            </w:pPr>
            <w:r>
              <w:rPr>
                <w:sz w:val="14"/>
              </w:rPr>
              <w:t>Упознавање са поетиком реализма, представницима и делима европске и српске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књижевности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before="20"/>
              <w:ind w:right="323"/>
              <w:rPr>
                <w:sz w:val="14"/>
              </w:rPr>
            </w:pPr>
            <w:r>
              <w:rPr>
                <w:sz w:val="14"/>
              </w:rPr>
              <w:t>наведе представнике правца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дефинише одлике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реализма и објасни их на обрађеним књижевним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  <w:p w:rsidR="000C74B8" w:rsidRDefault="00DE6B24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237" w:lineRule="auto"/>
              <w:ind w:right="88"/>
              <w:rPr>
                <w:sz w:val="14"/>
              </w:rPr>
            </w:pPr>
            <w:r>
              <w:rPr>
                <w:sz w:val="14"/>
              </w:rPr>
              <w:t>тумачи уметнички свет и стваралачке поступке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структури обрађених дела</w:t>
            </w:r>
          </w:p>
          <w:p w:rsidR="000C74B8" w:rsidRDefault="00DE6B24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процењује друштвене појаве и проблеме које покреће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књижевно дело</w:t>
            </w:r>
          </w:p>
          <w:p w:rsidR="000C74B8" w:rsidRDefault="00DE6B24">
            <w:pPr>
              <w:pStyle w:val="TableParagraph"/>
              <w:numPr>
                <w:ilvl w:val="0"/>
                <w:numId w:val="658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развије критички став и мишљење при процени поступака и понашања јунака у обрађеним делима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before="20"/>
              <w:ind w:right="234"/>
              <w:rPr>
                <w:sz w:val="14"/>
              </w:rPr>
            </w:pPr>
            <w:r>
              <w:rPr>
                <w:sz w:val="14"/>
              </w:rPr>
              <w:t xml:space="preserve">Реализам у Европи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нас </w:t>
            </w:r>
            <w:r>
              <w:rPr>
                <w:sz w:val="14"/>
              </w:rPr>
              <w:t>(појам, особености, значај,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представници)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 xml:space="preserve">Балзак: </w:t>
            </w:r>
            <w:r>
              <w:rPr>
                <w:spacing w:val="-6"/>
                <w:sz w:val="14"/>
              </w:rPr>
              <w:t xml:space="preserve">„Чича </w:t>
            </w:r>
            <w:r>
              <w:rPr>
                <w:spacing w:val="-3"/>
                <w:sz w:val="14"/>
              </w:rPr>
              <w:t xml:space="preserve">Горио” </w:t>
            </w:r>
            <w:r>
              <w:rPr>
                <w:sz w:val="14"/>
              </w:rPr>
              <w:t xml:space="preserve">или </w:t>
            </w:r>
            <w:r>
              <w:rPr>
                <w:spacing w:val="-3"/>
                <w:sz w:val="14"/>
              </w:rPr>
              <w:t xml:space="preserve">Толстој </w:t>
            </w:r>
            <w:r>
              <w:rPr>
                <w:sz w:val="14"/>
              </w:rPr>
              <w:t>„Ана Карењина”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Гогољ </w:t>
            </w:r>
            <w:r>
              <w:rPr>
                <w:sz w:val="14"/>
              </w:rPr>
              <w:t>: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„Ревизор”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Милован </w:t>
            </w:r>
            <w:r>
              <w:rPr>
                <w:spacing w:val="-3"/>
                <w:sz w:val="14"/>
              </w:rPr>
              <w:t>Глишић: „Глава</w:t>
            </w:r>
            <w:r>
              <w:rPr>
                <w:sz w:val="14"/>
              </w:rPr>
              <w:t xml:space="preserve"> шећера”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Лаза Лазаревић: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„Ветар”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Радоје Домановић: „Данга” или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„Вођа”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Симо Матавуљ: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„Поварета”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ind w:right="702"/>
              <w:rPr>
                <w:sz w:val="14"/>
              </w:rPr>
            </w:pPr>
            <w:r>
              <w:rPr>
                <w:sz w:val="14"/>
              </w:rPr>
              <w:t>Бранислав Нушић: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„Госпођа министарка”</w:t>
            </w:r>
          </w:p>
          <w:p w:rsidR="000C74B8" w:rsidRDefault="00DE6B24">
            <w:pPr>
              <w:pStyle w:val="TableParagraph"/>
              <w:numPr>
                <w:ilvl w:val="0"/>
                <w:numId w:val="6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Војислав Илић: (избор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поезије)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6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Морфологија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56"/>
              </w:numPr>
              <w:tabs>
                <w:tab w:val="left" w:pos="141"/>
              </w:tabs>
              <w:spacing w:before="21"/>
              <w:ind w:right="160" w:hanging="84"/>
              <w:rPr>
                <w:sz w:val="14"/>
              </w:rPr>
            </w:pPr>
            <w:r>
              <w:rPr>
                <w:sz w:val="14"/>
              </w:rPr>
              <w:t>Систематизо-вање знања о врстама речи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њиховим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облицима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spacing w:before="21"/>
              <w:ind w:right="216"/>
              <w:rPr>
                <w:sz w:val="14"/>
              </w:rPr>
            </w:pPr>
            <w:r>
              <w:rPr>
                <w:sz w:val="14"/>
              </w:rPr>
              <w:t>одреди врсту речи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граматичке категорије</w:t>
            </w:r>
          </w:p>
          <w:p w:rsidR="000C74B8" w:rsidRDefault="00DE6B24">
            <w:pPr>
              <w:pStyle w:val="TableParagraph"/>
              <w:numPr>
                <w:ilvl w:val="0"/>
                <w:numId w:val="65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употреби у усменом и писаном изражавању облике речи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Морфологија у ужем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смислу</w:t>
            </w:r>
          </w:p>
          <w:p w:rsidR="000C74B8" w:rsidRDefault="00DE6B24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Променљиве и непроменљиве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врсте речи</w:t>
            </w:r>
          </w:p>
          <w:p w:rsidR="000C74B8" w:rsidRDefault="00DE6B24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Именице, придеви, заменице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(њихове граматичке категорије), бројеви (укључујући бројне именице и бројне придеве)</w:t>
            </w:r>
          </w:p>
          <w:p w:rsidR="000C74B8" w:rsidRDefault="00DE6B24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Глаголи. </w:t>
            </w:r>
            <w:r>
              <w:rPr>
                <w:sz w:val="14"/>
              </w:rPr>
              <w:t>Граматичке категорије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0C74B8" w:rsidRDefault="00DE6B24">
            <w:pPr>
              <w:pStyle w:val="TableParagraph"/>
              <w:numPr>
                <w:ilvl w:val="0"/>
                <w:numId w:val="654"/>
              </w:numPr>
              <w:tabs>
                <w:tab w:val="left" w:pos="141"/>
              </w:tabs>
              <w:spacing w:line="160" w:lineRule="exact"/>
              <w:ind w:right="270"/>
              <w:rPr>
                <w:sz w:val="14"/>
              </w:rPr>
            </w:pPr>
            <w:r>
              <w:rPr>
                <w:sz w:val="14"/>
              </w:rPr>
              <w:t>Прилози, предлози, везници,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речце, узвици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53"/>
              </w:numPr>
              <w:tabs>
                <w:tab w:val="left" w:pos="141"/>
              </w:tabs>
              <w:spacing w:before="21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да пишу у складу са правописном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52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примени правила одвојеног и састављеног писања речи у складу са језичком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51"/>
              </w:numPr>
              <w:tabs>
                <w:tab w:val="left" w:pos="141"/>
              </w:tabs>
              <w:spacing w:before="22" w:line="237" w:lineRule="auto"/>
              <w:ind w:right="58" w:firstLine="0"/>
              <w:rPr>
                <w:sz w:val="14"/>
              </w:rPr>
            </w:pPr>
            <w:r>
              <w:rPr>
                <w:sz w:val="14"/>
              </w:rPr>
              <w:t xml:space="preserve">Спојено и одвојено писање речи (писање бројева и изведеница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њих, писање заменица и заменичких прилога, спојеви предлога и других речци, </w:t>
            </w:r>
            <w:r>
              <w:rPr>
                <w:spacing w:val="-3"/>
                <w:sz w:val="14"/>
              </w:rPr>
              <w:t xml:space="preserve">глаголи </w:t>
            </w:r>
            <w:r>
              <w:rPr>
                <w:sz w:val="14"/>
              </w:rPr>
              <w:t>и речце, писање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негације)</w:t>
            </w:r>
          </w:p>
        </w:tc>
        <w:tc>
          <w:tcPr>
            <w:tcW w:w="255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Култура изражавања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50"/>
              </w:numPr>
              <w:tabs>
                <w:tab w:val="left" w:pos="141"/>
              </w:tabs>
              <w:spacing w:before="18"/>
              <w:ind w:right="182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примењује у усменом и писаном изражавању у складу са језичком нормом, користе различите облике казивања и функционалне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стилове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изражава размишљања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критички став према проблемима и појавама</w:t>
            </w:r>
            <w:r>
              <w:rPr>
                <w:sz w:val="14"/>
              </w:rPr>
              <w:t xml:space="preserve"> у књижевним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текстовима и свакодневном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C74B8" w:rsidRDefault="00DE6B24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препозна одлике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стручно-научног стила</w:t>
            </w:r>
          </w:p>
          <w:p w:rsidR="000C74B8" w:rsidRDefault="00DE6B24">
            <w:pPr>
              <w:pStyle w:val="TableParagraph"/>
              <w:numPr>
                <w:ilvl w:val="0"/>
                <w:numId w:val="649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примени одлике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before="18" w:line="161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150" w:hanging="84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новинарског стила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259" w:hanging="84"/>
              <w:rPr>
                <w:sz w:val="14"/>
              </w:rPr>
            </w:pPr>
            <w:r>
              <w:rPr>
                <w:sz w:val="14"/>
              </w:rPr>
              <w:t>Писање вести, извештаја, интервјуа и других облика новинарског изражавања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spacing w:line="237" w:lineRule="auto"/>
              <w:ind w:right="368" w:hanging="84"/>
              <w:rPr>
                <w:sz w:val="14"/>
              </w:rPr>
            </w:pPr>
            <w:r>
              <w:rPr>
                <w:sz w:val="14"/>
              </w:rPr>
              <w:t>Упознавање са одликама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стручно- научног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стила</w:t>
            </w:r>
          </w:p>
          <w:p w:rsidR="000C74B8" w:rsidRDefault="00DE6B24">
            <w:pPr>
              <w:pStyle w:val="TableParagraph"/>
              <w:numPr>
                <w:ilvl w:val="0"/>
                <w:numId w:val="648"/>
              </w:numPr>
              <w:tabs>
                <w:tab w:val="left" w:pos="141"/>
              </w:tabs>
              <w:ind w:right="126" w:hanging="84"/>
              <w:rPr>
                <w:sz w:val="14"/>
              </w:rPr>
            </w:pPr>
            <w:r>
              <w:rPr>
                <w:sz w:val="14"/>
              </w:rPr>
              <w:t>Милутин Миланковић: „Кроз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васиону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векове”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барок; класицизам; просветитељство; романтизам; реализам; морфологија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105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35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Модерна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47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правца, представницима и њиховим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spacing w:before="18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>уочи и тумачи модерне елементе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 изразу и форми књижевног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46"/>
              </w:numPr>
              <w:tabs>
                <w:tab w:val="left" w:pos="141"/>
              </w:tabs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before="18"/>
              <w:ind w:right="214"/>
              <w:rPr>
                <w:sz w:val="14"/>
              </w:rPr>
            </w:pPr>
            <w:r>
              <w:rPr>
                <w:sz w:val="14"/>
              </w:rPr>
              <w:t>Модерна у европској и српској књижевности. Одлике симболизма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импресионизма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Шарл Бодлер: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„Албатрос”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А. П. Чехов: „Ујка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Вања”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left="56" w:right="427" w:firstLine="0"/>
              <w:rPr>
                <w:sz w:val="14"/>
              </w:rPr>
            </w:pPr>
            <w:r>
              <w:rPr>
                <w:sz w:val="14"/>
              </w:rPr>
              <w:t>Богдан Поповић: „Предговор Антологији новије ср</w:t>
            </w:r>
            <w:r>
              <w:rPr>
                <w:sz w:val="14"/>
              </w:rPr>
              <w:t>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лирике”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411"/>
              <w:rPr>
                <w:sz w:val="14"/>
              </w:rPr>
            </w:pPr>
            <w:r>
              <w:rPr>
                <w:sz w:val="14"/>
              </w:rPr>
              <w:t>Алекса Шантић: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„Претпразничко вече”, „Вече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шкољу”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Јован Дучић: „Благо цара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Радована” (избор),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„Јабланови”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404"/>
              <w:rPr>
                <w:sz w:val="14"/>
              </w:rPr>
            </w:pPr>
            <w:r>
              <w:rPr>
                <w:sz w:val="14"/>
              </w:rPr>
              <w:t>Милан Ракић: „Долап”,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„Искрена песма”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В. П. Дис: „Тамница”, „Можда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спава”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Сима Пандуровић: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„Светковина”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Бора Станковић: „Нечиста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крв”,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„Коштана” или „Божји људи” (приповетка 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Јован Скерлић: „О Коштани”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„Божји људи”</w:t>
            </w:r>
          </w:p>
          <w:p w:rsidR="000C74B8" w:rsidRDefault="00DE6B24">
            <w:pPr>
              <w:pStyle w:val="TableParagraph"/>
              <w:numPr>
                <w:ilvl w:val="0"/>
                <w:numId w:val="645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z w:val="14"/>
              </w:rPr>
              <w:t>Петар Кочић: „Мрачајски прото”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или приповетка по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644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643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643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Модерна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(28)</w:t>
            </w:r>
          </w:p>
          <w:p w:rsidR="000C74B8" w:rsidRDefault="00DE6B24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Међуратна књижевност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(33)</w:t>
            </w:r>
          </w:p>
          <w:p w:rsidR="000C74B8" w:rsidRDefault="00DE6B24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Лексикологија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(12)</w:t>
            </w:r>
          </w:p>
          <w:p w:rsidR="000C74B8" w:rsidRDefault="00DE6B24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>Правопис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(10)</w:t>
            </w:r>
          </w:p>
          <w:p w:rsidR="000C74B8" w:rsidRDefault="00DE6B24">
            <w:pPr>
              <w:pStyle w:val="TableParagraph"/>
              <w:numPr>
                <w:ilvl w:val="0"/>
                <w:numId w:val="642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изражавања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(22)</w:t>
            </w:r>
          </w:p>
        </w:tc>
      </w:tr>
      <w:tr w:rsidR="000C74B8">
        <w:trPr>
          <w:trHeight w:val="34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171" w:firstLine="0"/>
              <w:rPr>
                <w:sz w:val="14"/>
              </w:rPr>
            </w:pPr>
            <w:r>
              <w:rPr>
                <w:sz w:val="14"/>
              </w:rPr>
              <w:t>Књижевност између два рата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41"/>
              </w:numPr>
              <w:tabs>
                <w:tab w:val="left" w:pos="141"/>
              </w:tabs>
              <w:spacing w:before="19"/>
              <w:ind w:right="177"/>
              <w:rPr>
                <w:sz w:val="14"/>
              </w:rPr>
            </w:pPr>
            <w:r>
              <w:rPr>
                <w:sz w:val="14"/>
              </w:rPr>
              <w:t>Упознавање ученика са одликама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међуратне књижевности, представницима и 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9"/>
              <w:ind w:right="426"/>
              <w:rPr>
                <w:sz w:val="14"/>
              </w:rPr>
            </w:pPr>
            <w:r>
              <w:rPr>
                <w:sz w:val="14"/>
              </w:rPr>
              <w:t>наведе одлике праваца, представнике и њихова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наведе манифесте, књижевне покрете и струје у књижевности између два светска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рата</w:t>
            </w:r>
          </w:p>
          <w:p w:rsidR="000C74B8" w:rsidRDefault="00DE6B24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успостави узајамни однос књижевних дела и времена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настала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640"/>
              </w:numPr>
              <w:tabs>
                <w:tab w:val="left" w:pos="141"/>
              </w:tabs>
              <w:spacing w:before="1"/>
              <w:ind w:right="146"/>
              <w:rPr>
                <w:sz w:val="14"/>
              </w:rPr>
            </w:pPr>
            <w:r>
              <w:rPr>
                <w:sz w:val="14"/>
              </w:rPr>
              <w:t>анализира одабрана дела, износи запажања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ставове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before="19"/>
              <w:ind w:right="94" w:firstLine="0"/>
              <w:rPr>
                <w:sz w:val="14"/>
              </w:rPr>
            </w:pPr>
            <w:r>
              <w:rPr>
                <w:sz w:val="14"/>
              </w:rPr>
              <w:t>Европска књижевност између два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рата Одлике експресионизма, футуризма, надреализма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В. Мајаковски: „Облак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панталонама”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left="140" w:right="150"/>
              <w:rPr>
                <w:sz w:val="14"/>
              </w:rPr>
            </w:pPr>
            <w:r>
              <w:rPr>
                <w:sz w:val="14"/>
              </w:rPr>
              <w:t>Ф. Кафка: „Преображај” или Х. Хесе: роман по избору или 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Хемингвеј:</w:t>
            </w:r>
          </w:p>
          <w:p w:rsidR="000C74B8" w:rsidRDefault="00DE6B24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„Старац и море”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Тагора: „Градинар”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Српска међуратна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књижевност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Бојић: „Плава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гробница”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Д. Васиљев: </w:t>
            </w:r>
            <w:r>
              <w:rPr>
                <w:spacing w:val="-5"/>
                <w:sz w:val="14"/>
              </w:rPr>
              <w:t xml:space="preserve">„Човек </w:t>
            </w:r>
            <w:r>
              <w:rPr>
                <w:sz w:val="14"/>
              </w:rPr>
              <w:t>пева после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рата”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„Суматра”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М. Црњански: „Сеобе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„Ex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Ponto”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„Мост 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Жепи”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Андрић: „На Дрини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ћуприја”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ind w:left="140" w:right="133"/>
              <w:rPr>
                <w:sz w:val="14"/>
              </w:rPr>
            </w:pPr>
            <w:r>
              <w:rPr>
                <w:sz w:val="14"/>
              </w:rPr>
              <w:t xml:space="preserve">М. Настасијевић: </w:t>
            </w:r>
            <w:r>
              <w:rPr>
                <w:spacing w:val="-5"/>
                <w:sz w:val="14"/>
              </w:rPr>
              <w:t xml:space="preserve">„Туга </w:t>
            </w:r>
            <w:r>
              <w:rPr>
                <w:sz w:val="14"/>
              </w:rPr>
              <w:t xml:space="preserve">у камену” или </w:t>
            </w:r>
            <w:r>
              <w:rPr>
                <w:spacing w:val="-8"/>
                <w:sz w:val="14"/>
              </w:rPr>
              <w:t xml:space="preserve">Т. </w:t>
            </w:r>
            <w:r>
              <w:rPr>
                <w:sz w:val="14"/>
              </w:rPr>
              <w:t>Ујевић: „Свакидашња јадиковка”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>Петровић: „Љ</w:t>
            </w:r>
            <w:r>
              <w:rPr>
                <w:sz w:val="14"/>
              </w:rPr>
              <w:t>уди говоре”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0C74B8" w:rsidRDefault="00DE6B24">
            <w:pPr>
              <w:pStyle w:val="TableParagraph"/>
              <w:numPr>
                <w:ilvl w:val="0"/>
                <w:numId w:val="639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И. Секулић: „Госпа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Нола”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0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Творба речи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38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о основним правилима грађења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spacing w:before="19"/>
              <w:ind w:right="425"/>
              <w:rPr>
                <w:sz w:val="14"/>
              </w:rPr>
            </w:pPr>
            <w:r>
              <w:rPr>
                <w:sz w:val="14"/>
              </w:rPr>
              <w:t>препозна просте, изведене и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C74B8" w:rsidRDefault="00DE6B24">
            <w:pPr>
              <w:pStyle w:val="TableParagraph"/>
              <w:numPr>
                <w:ilvl w:val="0"/>
                <w:numId w:val="637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примени основне принципе творбе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Просте, изведене и сложене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C74B8" w:rsidRDefault="00DE6B24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 појмови о извођењу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  <w:p w:rsidR="000C74B8" w:rsidRDefault="00DE6B24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Важнији модели за извођење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именица, придева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глагола</w:t>
            </w:r>
          </w:p>
          <w:p w:rsidR="000C74B8" w:rsidRDefault="00DE6B24">
            <w:pPr>
              <w:pStyle w:val="TableParagraph"/>
              <w:numPr>
                <w:ilvl w:val="0"/>
                <w:numId w:val="636"/>
              </w:numPr>
              <w:tabs>
                <w:tab w:val="left" w:pos="141"/>
              </w:tabs>
              <w:spacing w:line="237" w:lineRule="auto"/>
              <w:ind w:right="126"/>
              <w:rPr>
                <w:sz w:val="14"/>
              </w:rPr>
            </w:pPr>
            <w:r>
              <w:rPr>
                <w:sz w:val="14"/>
              </w:rPr>
              <w:t>Основни појмови о творби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сложеница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полусложеница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Лексикологија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35"/>
              </w:numPr>
              <w:tabs>
                <w:tab w:val="left" w:pos="141"/>
              </w:tabs>
              <w:spacing w:before="20"/>
              <w:ind w:right="120"/>
              <w:rPr>
                <w:sz w:val="14"/>
              </w:rPr>
            </w:pPr>
            <w:r>
              <w:rPr>
                <w:sz w:val="14"/>
              </w:rPr>
              <w:t>Упознавање ученика са основама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лексикологије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before="20"/>
              <w:ind w:right="436"/>
              <w:rPr>
                <w:sz w:val="14"/>
              </w:rPr>
            </w:pPr>
            <w:r>
              <w:rPr>
                <w:sz w:val="14"/>
              </w:rPr>
              <w:t>препозна и одрeди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вредност лексеме</w:t>
            </w:r>
          </w:p>
          <w:p w:rsidR="000C74B8" w:rsidRDefault="00DE6B24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користи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речнике</w:t>
            </w:r>
          </w:p>
          <w:p w:rsidR="000C74B8" w:rsidRDefault="00DE6B24">
            <w:pPr>
              <w:pStyle w:val="TableParagraph"/>
              <w:numPr>
                <w:ilvl w:val="0"/>
                <w:numId w:val="634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наведе примере синонима, антонима, хомонима,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жаргона…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before="20"/>
              <w:ind w:right="320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лексикологије (лексема, њено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значење)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Полисемија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хомонимија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Синонимија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антонимија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Састав лексике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књижевног (стандардног)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језика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ind w:right="216"/>
              <w:rPr>
                <w:sz w:val="14"/>
              </w:rPr>
            </w:pPr>
            <w:r>
              <w:rPr>
                <w:sz w:val="14"/>
              </w:rPr>
              <w:t>Дијалектизми,архаизми и историзми,неологизми,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жаргонизми, вулгаризми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Фразеологизми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Термини</w:t>
            </w:r>
          </w:p>
          <w:p w:rsidR="000C74B8" w:rsidRDefault="00DE6B24">
            <w:pPr>
              <w:pStyle w:val="TableParagraph"/>
              <w:numPr>
                <w:ilvl w:val="0"/>
                <w:numId w:val="6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Речници и служење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Правопис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32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примени правописна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правила у писању сложеница, полусложеница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синтагми</w:t>
            </w:r>
          </w:p>
          <w:p w:rsidR="000C74B8" w:rsidRDefault="00DE6B24">
            <w:pPr>
              <w:pStyle w:val="TableParagraph"/>
              <w:numPr>
                <w:ilvl w:val="0"/>
                <w:numId w:val="631"/>
              </w:numPr>
              <w:tabs>
                <w:tab w:val="left" w:pos="141"/>
              </w:tabs>
              <w:spacing w:line="237" w:lineRule="auto"/>
              <w:ind w:right="598"/>
              <w:rPr>
                <w:sz w:val="14"/>
              </w:rPr>
            </w:pPr>
            <w:r>
              <w:rPr>
                <w:sz w:val="14"/>
              </w:rPr>
              <w:t>скраћује речи у складу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са прописаним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правилима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before="18"/>
              <w:ind w:right="156"/>
              <w:rPr>
                <w:sz w:val="14"/>
              </w:rPr>
            </w:pPr>
            <w:r>
              <w:rPr>
                <w:sz w:val="14"/>
              </w:rPr>
              <w:t>Основна правила спојеног, полусложеничког и одвојеног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писања</w:t>
            </w:r>
          </w:p>
          <w:p w:rsidR="000C74B8" w:rsidRDefault="00DE6B24">
            <w:pPr>
              <w:pStyle w:val="TableParagraph"/>
              <w:numPr>
                <w:ilvl w:val="0"/>
                <w:numId w:val="63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Скраћенице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29"/>
              </w:numPr>
              <w:tabs>
                <w:tab w:val="left" w:pos="141"/>
              </w:tabs>
              <w:spacing w:before="18"/>
              <w:ind w:right="63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да теоријска знања из граматике и правописа примењују у усменом и писаном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изражавању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28"/>
              </w:numPr>
              <w:tabs>
                <w:tab w:val="left" w:pos="141"/>
              </w:tabs>
              <w:spacing w:before="18"/>
              <w:ind w:right="195"/>
              <w:jc w:val="both"/>
              <w:rPr>
                <w:sz w:val="14"/>
              </w:rPr>
            </w:pPr>
            <w:r>
              <w:rPr>
                <w:sz w:val="14"/>
              </w:rPr>
              <w:t>износи став, користи аргументе и процењује опште и сопствене вредности у усменом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писаном изражавању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Домаћи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задаци</w:t>
            </w:r>
          </w:p>
          <w:p w:rsidR="000C74B8" w:rsidRDefault="00DE6B24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2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4x2+2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модерна; међуратна књижевност; лексикологија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СРПСКИ ЈЕЗИК 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КЊИЖЕВНОСТ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поезија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26"/>
              </w:numPr>
              <w:tabs>
                <w:tab w:val="left" w:pos="141"/>
              </w:tabs>
              <w:spacing w:before="18"/>
              <w:ind w:right="78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одликама савремене поезије, њеним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before="18"/>
              <w:ind w:right="505"/>
              <w:rPr>
                <w:sz w:val="14"/>
              </w:rPr>
            </w:pPr>
            <w:r>
              <w:rPr>
                <w:sz w:val="14"/>
              </w:rPr>
              <w:t>наведе обележја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савремене поезије</w:t>
            </w:r>
          </w:p>
          <w:p w:rsidR="000C74B8" w:rsidRDefault="00DE6B24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тумачи песничка 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износећи доживљаје, запажања и 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0C74B8" w:rsidRDefault="00DE6B24">
            <w:pPr>
              <w:pStyle w:val="TableParagraph"/>
              <w:numPr>
                <w:ilvl w:val="0"/>
                <w:numId w:val="625"/>
              </w:numPr>
              <w:tabs>
                <w:tab w:val="left" w:pos="141"/>
              </w:tabs>
              <w:spacing w:line="237" w:lineRule="auto"/>
              <w:ind w:right="398"/>
              <w:rPr>
                <w:sz w:val="14"/>
              </w:rPr>
            </w:pPr>
            <w:r>
              <w:rPr>
                <w:sz w:val="14"/>
              </w:rPr>
              <w:t>изведе закључак о карактеристикама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песничког језика, мотивима и форми у обрађеним песмама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before="1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поезије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Избор из светске лирике 20.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века (Превер, Ахматова, Цветајева, Бродски)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Васко Попа: „Каленић”,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„Манасија”,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„Кора” (избор из циклуса Списак)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Миодраг Павловић: „Научите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пјесан”,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„Реквијем” (или две песме 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 xml:space="preserve">Десанка Максимовић: </w:t>
            </w:r>
            <w:r>
              <w:rPr>
                <w:spacing w:val="-3"/>
                <w:sz w:val="14"/>
              </w:rPr>
              <w:t xml:space="preserve">„Тражим </w:t>
            </w:r>
            <w:r>
              <w:rPr>
                <w:sz w:val="14"/>
              </w:rPr>
              <w:t>помиловање”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285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Миљковић: „Поезију ће сви писати”</w:t>
            </w:r>
          </w:p>
          <w:p w:rsidR="000C74B8" w:rsidRDefault="00DE6B24">
            <w:pPr>
              <w:pStyle w:val="TableParagraph"/>
              <w:numPr>
                <w:ilvl w:val="0"/>
                <w:numId w:val="624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Стеван Раичковић: „Камена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успаванка” (избор)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623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Могућност обраде савремене драме кроз повезивање са другим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-драмски текст као позоришна представа, радио драма или ТВ драма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622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62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поезија </w:t>
            </w:r>
            <w:r>
              <w:rPr>
                <w:b/>
                <w:sz w:val="14"/>
              </w:rPr>
              <w:t>(13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проза </w:t>
            </w:r>
            <w:r>
              <w:rPr>
                <w:b/>
                <w:sz w:val="14"/>
              </w:rPr>
              <w:t>(27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Савремена драма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ind w:right="346"/>
              <w:rPr>
                <w:b/>
                <w:sz w:val="14"/>
              </w:rPr>
            </w:pPr>
            <w:r>
              <w:rPr>
                <w:sz w:val="14"/>
              </w:rPr>
              <w:t xml:space="preserve">Класици светске књижевности </w:t>
            </w:r>
            <w:r>
              <w:rPr>
                <w:b/>
                <w:spacing w:val="-3"/>
                <w:sz w:val="14"/>
              </w:rPr>
              <w:t xml:space="preserve">(11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Синтакса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Правопис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62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изражавања </w:t>
            </w:r>
            <w:r>
              <w:rPr>
                <w:b/>
                <w:sz w:val="14"/>
              </w:rPr>
              <w:t>(20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  <w:tr w:rsidR="000C74B8">
        <w:trPr>
          <w:trHeight w:val="34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проза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20"/>
              </w:numPr>
              <w:tabs>
                <w:tab w:val="left" w:pos="141"/>
              </w:tabs>
              <w:spacing w:before="19"/>
              <w:ind w:right="97" w:hanging="84"/>
              <w:rPr>
                <w:sz w:val="14"/>
              </w:rPr>
            </w:pPr>
            <w:r>
              <w:rPr>
                <w:sz w:val="14"/>
              </w:rPr>
              <w:t>Упознавање са књижевнотеоријским појмовима, специфичностима савремене прозе, њеним представници-ма и 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before="19"/>
              <w:ind w:right="100"/>
              <w:rPr>
                <w:sz w:val="14"/>
              </w:rPr>
            </w:pPr>
            <w:r>
              <w:rPr>
                <w:sz w:val="14"/>
              </w:rPr>
              <w:t>именује различите прозне врсте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приповедне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0C74B8" w:rsidRDefault="00DE6B24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тумачи дело у складу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његовим жанровским особеностима</w:t>
            </w:r>
          </w:p>
          <w:p w:rsidR="000C74B8" w:rsidRDefault="00DE6B24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ind w:right="127"/>
              <w:rPr>
                <w:sz w:val="14"/>
              </w:rPr>
            </w:pPr>
            <w:r>
              <w:rPr>
                <w:sz w:val="14"/>
              </w:rPr>
              <w:t xml:space="preserve">интегрише лично искуство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читања и тумачења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  <w:p w:rsidR="000C74B8" w:rsidRDefault="00DE6B24">
            <w:pPr>
              <w:pStyle w:val="TableParagraph"/>
              <w:numPr>
                <w:ilvl w:val="0"/>
                <w:numId w:val="61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вреднује дело износећи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аргументе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before="19"/>
              <w:ind w:right="633"/>
              <w:rPr>
                <w:sz w:val="14"/>
              </w:rPr>
            </w:pPr>
            <w:r>
              <w:rPr>
                <w:sz w:val="14"/>
              </w:rPr>
              <w:t>Структурни чиниоци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прозног књижевноуметничког дела и типологија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романа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Есеј.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Исидора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Секулић: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„О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култури”,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Иво Андрић: „Разговор с </w:t>
            </w:r>
            <w:r>
              <w:rPr>
                <w:spacing w:val="-3"/>
                <w:sz w:val="14"/>
              </w:rPr>
              <w:t>Гојом”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„О причи и причању”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 xml:space="preserve">Приповетка. </w:t>
            </w:r>
            <w:r>
              <w:rPr>
                <w:spacing w:val="-2"/>
                <w:sz w:val="14"/>
              </w:rPr>
              <w:t xml:space="preserve">Бранко </w:t>
            </w:r>
            <w:r>
              <w:rPr>
                <w:sz w:val="14"/>
              </w:rPr>
              <w:t>Ћопић: „Башта сљезове боје”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(избор)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Данило Киш: „Енциклопедија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мртвих”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Борхес: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„Чекање”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Роман. Албер Ками: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„Странац”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Иво Андрић: „Проклета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авлија”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344"/>
              <w:rPr>
                <w:sz w:val="14"/>
              </w:rPr>
            </w:pPr>
            <w:r>
              <w:rPr>
                <w:sz w:val="14"/>
              </w:rPr>
              <w:t>Владан Десница: „Прољећа Ивана Галеба” (одломак по избору као пример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роман-есеј)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Меша Селимовић: „Дервиш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смрт”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Добрица Ћосић: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„Корени”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Добрица Ћосић: „Време смрти” (избор одломака)</w:t>
            </w:r>
          </w:p>
          <w:p w:rsidR="000C74B8" w:rsidRDefault="00DE6B24">
            <w:pPr>
              <w:pStyle w:val="TableParagraph"/>
              <w:numPr>
                <w:ilvl w:val="0"/>
                <w:numId w:val="618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Књижевна критика. Петар Џаџић: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„О Проклетој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авлији”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4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Савремена драма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17"/>
              </w:numPr>
              <w:tabs>
                <w:tab w:val="left" w:pos="141"/>
              </w:tabs>
              <w:spacing w:before="19"/>
              <w:ind w:right="53" w:hanging="84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одликама савремене драме, представницима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before="19"/>
              <w:ind w:right="62"/>
              <w:rPr>
                <w:sz w:val="14"/>
              </w:rPr>
            </w:pPr>
            <w:r>
              <w:rPr>
                <w:sz w:val="14"/>
              </w:rPr>
              <w:t>увиди разлику између традиционалне и савремене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0C74B8" w:rsidRDefault="00DE6B24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упореди драмски књижевни текст са другим облицима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његове интерпретације</w:t>
            </w:r>
          </w:p>
          <w:p w:rsidR="000C74B8" w:rsidRDefault="00DE6B24">
            <w:pPr>
              <w:pStyle w:val="TableParagraph"/>
              <w:numPr>
                <w:ilvl w:val="0"/>
                <w:numId w:val="616"/>
              </w:numPr>
              <w:tabs>
                <w:tab w:val="left" w:pos="141"/>
              </w:tabs>
              <w:spacing w:line="237" w:lineRule="auto"/>
              <w:ind w:right="492"/>
              <w:rPr>
                <w:sz w:val="14"/>
              </w:rPr>
            </w:pPr>
            <w:r>
              <w:rPr>
                <w:sz w:val="14"/>
              </w:rPr>
              <w:t>формулише личне утиске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запажања о драмском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Одлике савремене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драме</w:t>
            </w:r>
          </w:p>
          <w:p w:rsidR="000C74B8" w:rsidRDefault="00DE6B24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С. Бекет: </w:t>
            </w:r>
            <w:r>
              <w:rPr>
                <w:spacing w:val="-4"/>
                <w:sz w:val="14"/>
              </w:rPr>
              <w:t>„Чекајући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Годоа”</w:t>
            </w:r>
          </w:p>
          <w:p w:rsidR="000C74B8" w:rsidRDefault="00DE6B24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ind w:right="574"/>
              <w:rPr>
                <w:sz w:val="14"/>
              </w:rPr>
            </w:pPr>
            <w:r>
              <w:rPr>
                <w:sz w:val="14"/>
              </w:rPr>
              <w:t>Душан Ковачевић: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„Балкански шпијун”</w:t>
            </w:r>
          </w:p>
          <w:p w:rsidR="000C74B8" w:rsidRDefault="00DE6B24">
            <w:pPr>
              <w:pStyle w:val="TableParagraph"/>
              <w:numPr>
                <w:ilvl w:val="0"/>
                <w:numId w:val="615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Драмска књижевност и други медији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– Б. Пекић: </w:t>
            </w:r>
            <w:r>
              <w:rPr>
                <w:spacing w:val="-7"/>
                <w:sz w:val="14"/>
              </w:rPr>
              <w:t xml:space="preserve">„Чај </w:t>
            </w:r>
            <w:r>
              <w:rPr>
                <w:sz w:val="14"/>
              </w:rPr>
              <w:t>у пет” или А.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Поповић:</w:t>
            </w:r>
          </w:p>
          <w:p w:rsidR="000C74B8" w:rsidRDefault="00DE6B24">
            <w:pPr>
              <w:pStyle w:val="TableParagraph"/>
              <w:spacing w:line="237" w:lineRule="auto"/>
              <w:ind w:right="290" w:firstLine="0"/>
              <w:rPr>
                <w:sz w:val="14"/>
              </w:rPr>
            </w:pPr>
            <w:r>
              <w:rPr>
                <w:sz w:val="14"/>
              </w:rPr>
              <w:t>„Развојни пут Боре шнајдера” или Љ. Симовић: „Путујуће позориште Шопаловић”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right="396" w:firstLine="0"/>
              <w:rPr>
                <w:sz w:val="14"/>
              </w:rPr>
            </w:pPr>
            <w:r>
              <w:rPr>
                <w:sz w:val="14"/>
              </w:rPr>
              <w:t>Класици светске књижевности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14"/>
              </w:numPr>
              <w:tabs>
                <w:tab w:val="left" w:pos="141"/>
              </w:tabs>
              <w:spacing w:before="20"/>
              <w:ind w:right="12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писцима и делима светске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баштине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before="20"/>
              <w:ind w:right="67"/>
              <w:rPr>
                <w:sz w:val="14"/>
              </w:rPr>
            </w:pPr>
            <w:r>
              <w:rPr>
                <w:sz w:val="14"/>
              </w:rPr>
              <w:t>препозна свевременост обрађених тема</w:t>
            </w:r>
          </w:p>
          <w:p w:rsidR="000C74B8" w:rsidRDefault="00DE6B24">
            <w:pPr>
              <w:pStyle w:val="TableParagraph"/>
              <w:numPr>
                <w:ilvl w:val="0"/>
                <w:numId w:val="613"/>
              </w:numPr>
              <w:tabs>
                <w:tab w:val="left" w:pos="141"/>
              </w:tabs>
              <w:spacing w:line="237" w:lineRule="auto"/>
              <w:ind w:right="70"/>
              <w:rPr>
                <w:sz w:val="14"/>
              </w:rPr>
            </w:pPr>
            <w:r>
              <w:rPr>
                <w:sz w:val="14"/>
              </w:rPr>
              <w:t>тумачи дела износећи своја запажања и утиске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образложења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В: Шекспир: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„Хамлет”</w:t>
            </w:r>
          </w:p>
          <w:p w:rsidR="000C74B8" w:rsidRDefault="00DE6B24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Е. А. По: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„Гавран”</w:t>
            </w:r>
          </w:p>
          <w:p w:rsidR="000C74B8" w:rsidRDefault="00DE6B24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Ф. М: Достојевски: „Злочин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казна”</w:t>
            </w:r>
          </w:p>
          <w:p w:rsidR="000C74B8" w:rsidRDefault="00DE6B24">
            <w:pPr>
              <w:pStyle w:val="TableParagraph"/>
              <w:numPr>
                <w:ilvl w:val="0"/>
                <w:numId w:val="61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Процена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9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Синтакса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11"/>
              </w:numPr>
              <w:tabs>
                <w:tab w:val="left" w:pos="141"/>
              </w:tabs>
              <w:spacing w:before="18"/>
              <w:ind w:right="107"/>
              <w:rPr>
                <w:sz w:val="14"/>
              </w:rPr>
            </w:pPr>
            <w:r>
              <w:rPr>
                <w:sz w:val="14"/>
              </w:rPr>
              <w:t>Систематизовање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синтаксе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before="18"/>
              <w:ind w:right="253"/>
              <w:rPr>
                <w:sz w:val="14"/>
              </w:rPr>
            </w:pPr>
            <w:r>
              <w:rPr>
                <w:sz w:val="14"/>
              </w:rPr>
              <w:t>одреди синтаксичке јединице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функцију</w:t>
            </w:r>
          </w:p>
          <w:p w:rsidR="000C74B8" w:rsidRDefault="00DE6B24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ind w:right="269"/>
              <w:rPr>
                <w:sz w:val="14"/>
              </w:rPr>
            </w:pPr>
            <w:r>
              <w:rPr>
                <w:sz w:val="14"/>
              </w:rPr>
              <w:t>одреди типове независних и зависних реченица, типове синтагми и типове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напоредних конструкција</w:t>
            </w:r>
          </w:p>
          <w:p w:rsidR="000C74B8" w:rsidRDefault="00DE6B24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разуме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конгруенције</w:t>
            </w:r>
          </w:p>
          <w:p w:rsidR="000C74B8" w:rsidRDefault="00DE6B24">
            <w:pPr>
              <w:pStyle w:val="TableParagraph"/>
              <w:numPr>
                <w:ilvl w:val="0"/>
                <w:numId w:val="61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познаје систем глаголских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облика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>Синтаксичке јединице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(комуникативна реченица, </w:t>
            </w:r>
            <w:r>
              <w:rPr>
                <w:sz w:val="14"/>
              </w:rPr>
              <w:t>предикатска реченица, синтагма,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реч)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Основне реченичне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синтагматске конструкције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239"/>
              <w:rPr>
                <w:sz w:val="14"/>
              </w:rPr>
            </w:pPr>
            <w:r>
              <w:rPr>
                <w:sz w:val="14"/>
              </w:rPr>
              <w:t>Падежни систем и његова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употреба. Предлошко-падежне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 xml:space="preserve">Конгруенција. Синтакса </w:t>
            </w:r>
            <w:r>
              <w:rPr>
                <w:spacing w:val="-3"/>
                <w:sz w:val="14"/>
              </w:rPr>
              <w:t xml:space="preserve">глаголских </w:t>
            </w:r>
            <w:r>
              <w:rPr>
                <w:sz w:val="14"/>
              </w:rPr>
              <w:t>облика.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 зависних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реченица,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Систем независних реченица (обавештајне, упитне, узвичне, заповедне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жељне)</w:t>
            </w:r>
          </w:p>
          <w:p w:rsidR="000C74B8" w:rsidRDefault="00DE6B24">
            <w:pPr>
              <w:pStyle w:val="TableParagraph"/>
              <w:numPr>
                <w:ilvl w:val="0"/>
                <w:numId w:val="609"/>
              </w:numPr>
              <w:tabs>
                <w:tab w:val="left" w:pos="141"/>
              </w:tabs>
              <w:spacing w:line="237" w:lineRule="auto"/>
              <w:ind w:right="241"/>
              <w:rPr>
                <w:sz w:val="14"/>
              </w:rPr>
            </w:pPr>
            <w:r>
              <w:rPr>
                <w:sz w:val="14"/>
              </w:rPr>
              <w:t xml:space="preserve">Напоредне конструкције. Појам напоредног односа. </w:t>
            </w:r>
            <w:r>
              <w:rPr>
                <w:spacing w:val="-3"/>
                <w:sz w:val="14"/>
              </w:rPr>
              <w:t xml:space="preserve">Главни </w:t>
            </w:r>
            <w:r>
              <w:rPr>
                <w:sz w:val="14"/>
              </w:rPr>
              <w:t>типови напоредних конструкција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(саставне, раставне, супротне, искључне, закључне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градационе)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Правопис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08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примењивање знања из језика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правописа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складу са језичком нормом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spacing w:before="18"/>
              <w:ind w:right="409"/>
              <w:rPr>
                <w:sz w:val="14"/>
              </w:rPr>
            </w:pPr>
            <w:r>
              <w:rPr>
                <w:sz w:val="14"/>
              </w:rPr>
              <w:t>примени правописне знаке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  <w:p w:rsidR="000C74B8" w:rsidRDefault="00DE6B24">
            <w:pPr>
              <w:pStyle w:val="TableParagraph"/>
              <w:numPr>
                <w:ilvl w:val="0"/>
                <w:numId w:val="607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употреби знаке интерпункције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складу са језичком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нормом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Правописни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знаци</w:t>
            </w:r>
          </w:p>
          <w:p w:rsidR="000C74B8" w:rsidRDefault="00DE6B24">
            <w:pPr>
              <w:pStyle w:val="TableParagraph"/>
              <w:numPr>
                <w:ilvl w:val="0"/>
                <w:numId w:val="606"/>
              </w:numPr>
              <w:tabs>
                <w:tab w:val="left" w:pos="141"/>
              </w:tabs>
              <w:ind w:right="453"/>
              <w:rPr>
                <w:sz w:val="14"/>
              </w:rPr>
            </w:pPr>
            <w:r>
              <w:rPr>
                <w:sz w:val="14"/>
              </w:rPr>
              <w:t>Општа правила интерпункције у реченици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4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Култура изражавања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05"/>
              </w:numPr>
              <w:tabs>
                <w:tab w:val="left" w:pos="141"/>
              </w:tabs>
              <w:spacing w:before="18"/>
              <w:ind w:right="100" w:hanging="84"/>
              <w:rPr>
                <w:sz w:val="14"/>
              </w:rPr>
            </w:pPr>
            <w:r>
              <w:rPr>
                <w:sz w:val="14"/>
              </w:rPr>
              <w:t>Усавршавање културе изражавања и неговање интересовања за праћење културних садржаја и критички однос према њима, као и оспособљавање за операционализацију функционалних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стилова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напише есеј поштујући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структуру ове књижевне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0C74B8" w:rsidRDefault="00DE6B24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 xml:space="preserve">састави биографију, </w:t>
            </w:r>
            <w:r>
              <w:rPr>
                <w:spacing w:val="-4"/>
                <w:sz w:val="14"/>
              </w:rPr>
              <w:t xml:space="preserve">молбу, жалбу, </w:t>
            </w:r>
            <w:r>
              <w:rPr>
                <w:sz w:val="14"/>
              </w:rPr>
              <w:t>приговор…</w:t>
            </w:r>
          </w:p>
          <w:p w:rsidR="000C74B8" w:rsidRDefault="00DE6B24">
            <w:pPr>
              <w:pStyle w:val="TableParagraph"/>
              <w:numPr>
                <w:ilvl w:val="0"/>
                <w:numId w:val="604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процењује вредност понуђених културних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Лексичке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Писање есеја</w:t>
            </w:r>
          </w:p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Говорне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</w:p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Школски писмени задаци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4х2+2</w:t>
            </w:r>
          </w:p>
          <w:p w:rsidR="000C74B8" w:rsidRDefault="00DE6B24">
            <w:pPr>
              <w:pStyle w:val="TableParagraph"/>
              <w:numPr>
                <w:ilvl w:val="0"/>
                <w:numId w:val="603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Административни функционални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стил (писање молбе, жалбе,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биографије)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проучавање књижевног дела; савремена књижевност; великани светске књижевности; синтакса</w:t>
      </w:r>
    </w:p>
    <w:p w:rsidR="000C74B8" w:rsidRDefault="00DE6B24">
      <w:pPr>
        <w:pStyle w:val="Heading1"/>
        <w:spacing w:before="163"/>
        <w:ind w:left="3843"/>
      </w:pPr>
      <w:r>
        <w:t>СРПСКИ КАО НЕМАТЕРЊИ ЈЕЗИК</w:t>
      </w:r>
    </w:p>
    <w:p w:rsidR="000C74B8" w:rsidRDefault="000C74B8">
      <w:pPr>
        <w:pStyle w:val="BodyText"/>
        <w:spacing w:before="2"/>
        <w:ind w:left="0"/>
        <w:rPr>
          <w:b/>
          <w:sz w:val="17"/>
        </w:rPr>
      </w:pP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Програм</w:t>
      </w:r>
      <w:r>
        <w:rPr>
          <w:spacing w:val="-5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Српски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нематерњи</w:t>
      </w:r>
      <w:r>
        <w:rPr>
          <w:spacing w:val="-4"/>
        </w:rPr>
        <w:t xml:space="preserve"> </w:t>
      </w:r>
      <w:r>
        <w:t>језик</w:t>
      </w:r>
      <w:r>
        <w:rPr>
          <w:spacing w:val="-5"/>
        </w:rPr>
        <w:t xml:space="preserve"> </w:t>
      </w:r>
      <w:r>
        <w:t>остварује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складу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Правилником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наставном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програ- му образовања и васпитања за заједничке предмете у стручним и уметничким </w:t>
      </w:r>
      <w:r>
        <w:rPr>
          <w:spacing w:val="-3"/>
        </w:rPr>
        <w:t xml:space="preserve">школама </w:t>
      </w:r>
      <w:r>
        <w:t xml:space="preserve">(„Просветни гласник”, бр. 6/1990, 4/1991, 7/1993 (др. правилник), 17/1993, 1/1994, 2/1994, 2/1995, 3/1995, 8/1995, 5/1996, </w:t>
      </w:r>
      <w:r>
        <w:t>2/2002, 5/2003, 10/2003, 24/2004, 3/2005, 6/2005, 11/2005, 6/2006, 12/2006,</w:t>
      </w:r>
      <w:r>
        <w:rPr>
          <w:spacing w:val="7"/>
        </w:rPr>
        <w:t xml:space="preserve"> </w:t>
      </w:r>
      <w:r>
        <w:t>8/2008,</w:t>
      </w:r>
      <w:r>
        <w:rPr>
          <w:spacing w:val="7"/>
        </w:rPr>
        <w:t xml:space="preserve"> </w:t>
      </w:r>
      <w:r>
        <w:t>1/2009,</w:t>
      </w:r>
      <w:r>
        <w:rPr>
          <w:spacing w:val="7"/>
        </w:rPr>
        <w:t xml:space="preserve"> </w:t>
      </w:r>
      <w:r>
        <w:t>3/2009,</w:t>
      </w:r>
      <w:r>
        <w:rPr>
          <w:spacing w:val="7"/>
        </w:rPr>
        <w:t xml:space="preserve"> </w:t>
      </w:r>
      <w:r>
        <w:t>10/2009,</w:t>
      </w:r>
      <w:r>
        <w:rPr>
          <w:spacing w:val="7"/>
        </w:rPr>
        <w:t xml:space="preserve"> </w:t>
      </w:r>
      <w:r>
        <w:t>5/2010,</w:t>
      </w:r>
      <w:r>
        <w:rPr>
          <w:spacing w:val="7"/>
        </w:rPr>
        <w:t xml:space="preserve"> </w:t>
      </w:r>
      <w:r>
        <w:t>8/2010</w:t>
      </w:r>
      <w:r>
        <w:rPr>
          <w:spacing w:val="7"/>
        </w:rPr>
        <w:t xml:space="preserve"> </w:t>
      </w:r>
      <w:r>
        <w:t>(исправка),</w:t>
      </w:r>
      <w:r>
        <w:rPr>
          <w:spacing w:val="7"/>
        </w:rPr>
        <w:t xml:space="preserve"> </w:t>
      </w:r>
      <w:r>
        <w:t>11/2013,</w:t>
      </w:r>
      <w:r>
        <w:rPr>
          <w:spacing w:val="7"/>
        </w:rPr>
        <w:t xml:space="preserve"> </w:t>
      </w:r>
      <w:r>
        <w:t>14/2013,</w:t>
      </w:r>
      <w:r>
        <w:rPr>
          <w:spacing w:val="7"/>
        </w:rPr>
        <w:t xml:space="preserve"> </w:t>
      </w:r>
      <w:r>
        <w:t>5/2014,</w:t>
      </w:r>
      <w:r>
        <w:rPr>
          <w:spacing w:val="7"/>
        </w:rPr>
        <w:t xml:space="preserve"> </w:t>
      </w:r>
      <w:r>
        <w:t>5/2014,</w:t>
      </w:r>
      <w:r>
        <w:rPr>
          <w:spacing w:val="7"/>
        </w:rPr>
        <w:t xml:space="preserve"> </w:t>
      </w:r>
      <w:r>
        <w:t>3/2015,</w:t>
      </w:r>
      <w:r>
        <w:rPr>
          <w:spacing w:val="7"/>
        </w:rPr>
        <w:t xml:space="preserve"> </w:t>
      </w:r>
      <w:r>
        <w:t>11/2016,</w:t>
      </w:r>
      <w:r>
        <w:rPr>
          <w:spacing w:val="7"/>
        </w:rPr>
        <w:t xml:space="preserve"> </w:t>
      </w:r>
      <w:r>
        <w:t>13/2018,</w:t>
      </w:r>
      <w:r>
        <w:rPr>
          <w:spacing w:val="7"/>
        </w:rPr>
        <w:t xml:space="preserve"> </w:t>
      </w:r>
      <w:r>
        <w:t>15/2019</w:t>
      </w:r>
      <w:r>
        <w:rPr>
          <w:spacing w:val="7"/>
        </w:rPr>
        <w:t xml:space="preserve"> </w:t>
      </w:r>
      <w:r>
        <w:t>и</w:t>
      </w:r>
    </w:p>
    <w:p w:rsidR="000C74B8" w:rsidRDefault="00DE6B24">
      <w:pPr>
        <w:spacing w:line="199" w:lineRule="exact"/>
        <w:ind w:left="120"/>
        <w:rPr>
          <w:b/>
          <w:sz w:val="18"/>
        </w:rPr>
      </w:pPr>
      <w:r>
        <w:rPr>
          <w:sz w:val="18"/>
        </w:rPr>
        <w:t>15/2020</w:t>
      </w:r>
      <w:r>
        <w:rPr>
          <w:b/>
          <w:sz w:val="18"/>
        </w:rPr>
        <w:t>).</w:t>
      </w:r>
    </w:p>
    <w:p w:rsidR="000C74B8" w:rsidRDefault="00DE6B24">
      <w:pPr>
        <w:pStyle w:val="Heading1"/>
        <w:spacing w:before="164"/>
        <w:ind w:left="0" w:right="38"/>
        <w:jc w:val="center"/>
      </w:pPr>
      <w:r>
        <w:t>СТРАНИ ЈЕЗИК</w:t>
      </w:r>
    </w:p>
    <w:p w:rsidR="000C74B8" w:rsidRDefault="000C74B8">
      <w:pPr>
        <w:pStyle w:val="BodyText"/>
        <w:spacing w:before="11"/>
        <w:ind w:left="0"/>
        <w:rPr>
          <w:b/>
          <w:sz w:val="22"/>
        </w:rPr>
      </w:pPr>
    </w:p>
    <w:p w:rsidR="000C74B8" w:rsidRDefault="00DE6B24">
      <w:pPr>
        <w:ind w:left="177"/>
        <w:rPr>
          <w:sz w:val="14"/>
        </w:rPr>
      </w:pPr>
      <w:r>
        <w:rPr>
          <w:b/>
          <w:sz w:val="14"/>
        </w:rPr>
        <w:t>Циљ учења предмета</w:t>
      </w:r>
      <w:r>
        <w:rPr>
          <w:sz w:val="14"/>
        </w:rPr>
        <w:t>:</w:t>
      </w:r>
    </w:p>
    <w:p w:rsidR="000C74B8" w:rsidRDefault="00DE6B24">
      <w:pPr>
        <w:spacing w:before="49"/>
        <w:ind w:left="177" w:right="271"/>
        <w:rPr>
          <w:sz w:val="14"/>
        </w:rPr>
      </w:pPr>
      <w:r>
        <w:rPr>
          <w:sz w:val="14"/>
        </w:rPr>
        <w:t>Развијање сазнајних и интелектуалних способности и стицање позитивног односа према другим културама уз уважавање различитости и усвајање знања и умења потребних у комуникацији на страном језику у усменом и писаном облику.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Разред: </w:t>
      </w:r>
      <w:r>
        <w:rPr>
          <w:b/>
          <w:sz w:val="14"/>
        </w:rPr>
        <w:t>Пр</w:t>
      </w:r>
      <w:r>
        <w:rPr>
          <w:b/>
          <w:sz w:val="14"/>
        </w:rPr>
        <w:t>ви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518"/>
        </w:trPr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996" w:hanging="618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ПРВОГ РАЗРЕДА</w:t>
            </w:r>
          </w:p>
          <w:p w:rsidR="000C74B8" w:rsidRDefault="00DE6B24">
            <w:pPr>
              <w:pStyle w:val="TableParagraph"/>
              <w:spacing w:line="159" w:lineRule="exact"/>
              <w:ind w:left="4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</w:t>
            </w:r>
          </w:p>
          <w:p w:rsidR="000C74B8" w:rsidRDefault="00DE6B24">
            <w:pPr>
              <w:pStyle w:val="TableParagraph"/>
              <w:spacing w:line="159" w:lineRule="exact"/>
              <w:ind w:left="767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( 80% + 20%)</w:t>
            </w:r>
          </w:p>
        </w:tc>
        <w:tc>
          <w:tcPr>
            <w:tcW w:w="3118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C74B8">
        <w:trPr>
          <w:trHeight w:val="1960"/>
        </w:trPr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8"/>
              </w:rPr>
            </w:pPr>
          </w:p>
          <w:p w:rsidR="000C74B8" w:rsidRDefault="00DE6B24">
            <w:pPr>
              <w:pStyle w:val="TableParagraph"/>
              <w:ind w:left="483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108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>Разуме реченице, питања и упутства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 говора (кратка упутства изговорена споро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разговетно);</w:t>
            </w:r>
          </w:p>
          <w:p w:rsidR="000C74B8" w:rsidRDefault="00DE6B24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 xml:space="preserve">Разуме општи садржај краћих, прилагођених текстова (рачунајући и стручне) после </w:t>
            </w:r>
            <w:r>
              <w:rPr>
                <w:spacing w:val="-3"/>
                <w:sz w:val="14"/>
              </w:rPr>
              <w:t xml:space="preserve">неколико </w:t>
            </w:r>
            <w:r>
              <w:rPr>
                <w:sz w:val="14"/>
              </w:rPr>
              <w:t>слушања или уз помоћ визуелних ефеката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(на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упутствима, ознакама, етикетама), као и текстова ауд</w:t>
            </w:r>
            <w:r>
              <w:rPr>
                <w:sz w:val="14"/>
              </w:rPr>
              <w:t>ио-визуелног карактера;</w:t>
            </w:r>
          </w:p>
          <w:p w:rsidR="000C74B8" w:rsidRDefault="00DE6B24">
            <w:pPr>
              <w:pStyle w:val="TableParagraph"/>
              <w:numPr>
                <w:ilvl w:val="0"/>
                <w:numId w:val="60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Разуме бројеве (цене, рачуне, тачно време) и основне мерне јединице карактеристичне за стручну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употребу;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OПШТЕ ТЕМЕ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378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(организација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времена, послова, слободно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време)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Храна и здравље (навике у исхрани, карактеристична јела и пића у земљама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света)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Познати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градови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њихове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знаменитости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Спортови и позната спортска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такмичења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 xml:space="preserve">Живот и дела славних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(из света </w:t>
            </w:r>
            <w:r>
              <w:rPr>
                <w:spacing w:val="-3"/>
                <w:sz w:val="14"/>
              </w:rPr>
              <w:t xml:space="preserve">науке, </w:t>
            </w:r>
            <w:r>
              <w:rPr>
                <w:sz w:val="14"/>
              </w:rPr>
              <w:t>културе,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уметности)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Србија – моја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домовина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Медији (штампа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телевизија)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Иинтересантне животне приче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0C74B8" w:rsidRDefault="00DE6B24">
            <w:pPr>
              <w:pStyle w:val="TableParagraph"/>
              <w:numPr>
                <w:ilvl w:val="0"/>
                <w:numId w:val="6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(распрострањеност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примена)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0C74B8" w:rsidRDefault="00DE6B24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0C74B8" w:rsidRDefault="00DE6B24">
            <w:pPr>
              <w:pStyle w:val="TableParagraph"/>
              <w:numPr>
                <w:ilvl w:val="0"/>
                <w:numId w:val="600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</w:t>
            </w:r>
            <w:r>
              <w:rPr>
                <w:sz w:val="14"/>
              </w:rPr>
              <w:t>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C74B8" w:rsidRDefault="00DE6B24">
            <w:pPr>
              <w:pStyle w:val="TableParagraph"/>
              <w:numPr>
                <w:ilvl w:val="0"/>
                <w:numId w:val="59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C74B8">
        <w:trPr>
          <w:trHeight w:val="1960"/>
        </w:trPr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8"/>
              </w:rPr>
            </w:pPr>
          </w:p>
          <w:p w:rsidR="000C74B8" w:rsidRDefault="00DE6B24">
            <w:pPr>
              <w:pStyle w:val="TableParagraph"/>
              <w:ind w:left="560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9" w:right="47" w:hanging="1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прочитаних текстова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Препознаје познате речи, изразе и реченице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непознатом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(нпр.: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огласима,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плакатима);</w:t>
            </w:r>
          </w:p>
          <w:p w:rsidR="000C74B8" w:rsidRDefault="00DE6B24">
            <w:pPr>
              <w:pStyle w:val="TableParagraph"/>
              <w:numPr>
                <w:ilvl w:val="0"/>
                <w:numId w:val="598"/>
              </w:numPr>
              <w:tabs>
                <w:tab w:val="left" w:pos="141"/>
              </w:tabs>
              <w:spacing w:line="237" w:lineRule="auto"/>
              <w:ind w:left="56" w:right="56" w:firstLine="0"/>
              <w:rPr>
                <w:sz w:val="14"/>
              </w:rPr>
            </w:pPr>
            <w:r>
              <w:rPr>
                <w:sz w:val="14"/>
              </w:rPr>
              <w:t>Разуме општи садржај и смисао краћих текстова (саопштења, формулара са подацима о некој особи, основне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команде на машинама/компјутеру,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декларације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o производим</w:t>
            </w:r>
            <w:r>
              <w:rPr>
                <w:sz w:val="14"/>
              </w:rPr>
              <w:t>а, упутства за употребу и коришћење);</w:t>
            </w:r>
          </w:p>
          <w:p w:rsidR="000C74B8" w:rsidRDefault="00DE6B24">
            <w:pPr>
              <w:pStyle w:val="TableParagraph"/>
              <w:numPr>
                <w:ilvl w:val="0"/>
                <w:numId w:val="597"/>
              </w:numPr>
              <w:tabs>
                <w:tab w:val="left" w:pos="141"/>
              </w:tabs>
              <w:spacing w:line="237" w:lineRule="auto"/>
              <w:ind w:right="217"/>
              <w:jc w:val="both"/>
              <w:rPr>
                <w:sz w:val="14"/>
              </w:rPr>
            </w:pPr>
            <w:r>
              <w:rPr>
                <w:sz w:val="14"/>
              </w:rPr>
              <w:t>Распознаје и разуме најфреквентније стручне термине у најједноставнијим врстама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1160"/>
        </w:trPr>
        <w:tc>
          <w:tcPr>
            <w:tcW w:w="1701" w:type="dxa"/>
          </w:tcPr>
          <w:p w:rsidR="000C74B8" w:rsidRDefault="00DE6B24">
            <w:pPr>
              <w:pStyle w:val="TableParagraph"/>
              <w:spacing w:before="18"/>
              <w:ind w:left="105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ГОВОР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108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0C74B8" w:rsidRDefault="00DE6B24">
            <w:pPr>
              <w:pStyle w:val="TableParagraph"/>
              <w:spacing w:line="237" w:lineRule="auto"/>
              <w:ind w:left="108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96"/>
              </w:numPr>
              <w:tabs>
                <w:tab w:val="left" w:pos="141"/>
              </w:tabs>
              <w:spacing w:before="18"/>
              <w:ind w:right="50"/>
              <w:rPr>
                <w:sz w:val="14"/>
              </w:rPr>
            </w:pPr>
            <w:r>
              <w:rPr>
                <w:sz w:val="14"/>
              </w:rPr>
              <w:t>Употребљава једноставне изразе и реченице да би представио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свакодневне, себи блиске личности, активности, ситуације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догађаје;</w:t>
            </w:r>
          </w:p>
        </w:tc>
        <w:tc>
          <w:tcPr>
            <w:tcW w:w="3118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</w:t>
            </w:r>
            <w:r>
              <w:rPr>
                <w:sz w:val="14"/>
              </w:rPr>
              <w:t>ета.</w:t>
            </w:r>
          </w:p>
        </w:tc>
        <w:tc>
          <w:tcPr>
            <w:tcW w:w="311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spacing w:before="1"/>
              <w:ind w:left="105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before="18"/>
              <w:ind w:right="360"/>
              <w:rPr>
                <w:sz w:val="14"/>
              </w:rPr>
            </w:pPr>
            <w:r>
              <w:rPr>
                <w:sz w:val="14"/>
              </w:rPr>
              <w:t>Саставља кратак текст о познатој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блиској</w:t>
            </w:r>
            <w:r>
              <w:rPr>
                <w:sz w:val="14"/>
              </w:rPr>
              <w:t xml:space="preserve"> теми;</w:t>
            </w:r>
          </w:p>
          <w:p w:rsidR="000C74B8" w:rsidRDefault="00DE6B24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sz w:val="14"/>
              </w:rPr>
              <w:t>Пише кратке поруке релевантне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 посао (место, термини састанка);</w:t>
            </w:r>
          </w:p>
          <w:p w:rsidR="000C74B8" w:rsidRDefault="00DE6B24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Пише краћи текст о себи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свом окружењу;</w:t>
            </w:r>
          </w:p>
          <w:p w:rsidR="000C74B8" w:rsidRDefault="00DE6B24">
            <w:pPr>
              <w:pStyle w:val="TableParagraph"/>
              <w:numPr>
                <w:ilvl w:val="0"/>
                <w:numId w:val="5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Попуњава формулар личним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подацима;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73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9" w:right="47" w:hanging="1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текстова различитог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656"/>
        </w:trPr>
        <w:tc>
          <w:tcPr>
            <w:tcW w:w="1701" w:type="dxa"/>
            <w:tcBorders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20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before="18"/>
              <w:ind w:right="203"/>
              <w:jc w:val="both"/>
              <w:rPr>
                <w:sz w:val="14"/>
              </w:rPr>
            </w:pPr>
            <w:r>
              <w:rPr>
                <w:sz w:val="14"/>
              </w:rPr>
              <w:t>Споразумева се са саговорником који говори споро и разговетно,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користећи једноставна језичка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средства;</w:t>
            </w:r>
          </w:p>
          <w:p w:rsidR="000C74B8" w:rsidRDefault="00DE6B24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85"/>
              <w:rPr>
                <w:sz w:val="14"/>
              </w:rPr>
            </w:pPr>
            <w:r>
              <w:rPr>
                <w:sz w:val="14"/>
              </w:rPr>
              <w:t>Поставља једноставна питања у вези са познатим темама из живота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струке;</w:t>
            </w:r>
          </w:p>
          <w:p w:rsidR="000C74B8" w:rsidRDefault="00DE6B24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ind w:right="1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Усмено </w:t>
            </w:r>
            <w:r>
              <w:rPr>
                <w:sz w:val="14"/>
              </w:rPr>
              <w:t>или писмено одговара на једноставна питања у вези с познатим темама из живота и струке (бројеви, подаци о количинама, време,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датум);</w:t>
            </w:r>
          </w:p>
          <w:p w:rsidR="000C74B8" w:rsidRDefault="00DE6B24">
            <w:pPr>
              <w:pStyle w:val="TableParagraph"/>
              <w:numPr>
                <w:ilvl w:val="0"/>
                <w:numId w:val="594"/>
              </w:numPr>
              <w:tabs>
                <w:tab w:val="left" w:pos="141"/>
              </w:tabs>
              <w:spacing w:line="237" w:lineRule="auto"/>
              <w:ind w:right="375"/>
              <w:rPr>
                <w:sz w:val="14"/>
              </w:rPr>
            </w:pPr>
            <w:r>
              <w:rPr>
                <w:sz w:val="14"/>
              </w:rPr>
              <w:t xml:space="preserve">Пише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 xml:space="preserve">лично писмо, </w:t>
            </w:r>
            <w:r>
              <w:rPr>
                <w:spacing w:val="-3"/>
                <w:sz w:val="14"/>
              </w:rPr>
              <w:t>поруку, разгледницу,</w:t>
            </w:r>
            <w:r>
              <w:rPr>
                <w:sz w:val="14"/>
              </w:rPr>
              <w:t xml:space="preserve"> честитку;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13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91" w:right="79" w:firstLine="17"/>
              <w:jc w:val="both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размену краћих писаних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105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593"/>
              </w:numPr>
              <w:tabs>
                <w:tab w:val="left" w:pos="141"/>
              </w:tabs>
              <w:spacing w:before="19"/>
              <w:rPr>
                <w:sz w:val="14"/>
              </w:rPr>
            </w:pPr>
            <w:r>
              <w:rPr>
                <w:sz w:val="14"/>
              </w:rPr>
              <w:t>На овом нивоу није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предвиђена.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108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97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99"/>
              <w:ind w:left="405" w:right="379" w:firstLine="69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before="19"/>
              <w:ind w:right="48"/>
              <w:rPr>
                <w:sz w:val="14"/>
              </w:rPr>
            </w:pPr>
            <w:r>
              <w:rPr>
                <w:sz w:val="14"/>
              </w:rPr>
              <w:t>Препознаје и правилно користи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основне фонолошке (интонација, прозодија, ритам) и морфосинтаксичке категорије (именички и </w:t>
            </w:r>
            <w:r>
              <w:rPr>
                <w:spacing w:val="-3"/>
                <w:sz w:val="14"/>
              </w:rPr>
              <w:t xml:space="preserve">глаголски </w:t>
            </w:r>
            <w:r>
              <w:rPr>
                <w:sz w:val="14"/>
              </w:rPr>
              <w:t>наставци, основни ред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речи);</w:t>
            </w:r>
          </w:p>
          <w:p w:rsidR="000C74B8" w:rsidRDefault="00DE6B24">
            <w:pPr>
              <w:pStyle w:val="TableParagraph"/>
              <w:numPr>
                <w:ilvl w:val="0"/>
                <w:numId w:val="592"/>
              </w:numPr>
              <w:tabs>
                <w:tab w:val="left" w:pos="141"/>
              </w:tabs>
              <w:spacing w:line="237" w:lineRule="auto"/>
              <w:ind w:right="98"/>
              <w:rPr>
                <w:sz w:val="14"/>
              </w:rPr>
            </w:pPr>
            <w:r>
              <w:rPr>
                <w:sz w:val="14"/>
              </w:rPr>
              <w:t>Користи садржаје медијске продукције намењене учењу страних језика (штампани медији, аудио/видео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записи, компакт диск, интерне</w:t>
            </w:r>
            <w:r>
              <w:rPr>
                <w:sz w:val="14"/>
              </w:rPr>
              <w:t>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итд.);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972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108" w:right="96" w:firstLine="0"/>
              <w:jc w:val="center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0C74B8" w:rsidRDefault="00DE6B24">
            <w:pPr>
              <w:pStyle w:val="TableParagraph"/>
              <w:spacing w:line="237" w:lineRule="auto"/>
              <w:ind w:left="90" w:right="78" w:hanging="1"/>
              <w:jc w:val="center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0C74B8" w:rsidRDefault="00DE6B24">
      <w:pPr>
        <w:pStyle w:val="Heading1"/>
        <w:spacing w:before="163" w:line="429" w:lineRule="auto"/>
        <w:ind w:left="4190" w:right="4227"/>
        <w:jc w:val="center"/>
      </w:pPr>
      <w:r>
        <w:t>ГРАМАТИЧКИ САДРЖАЈИ ЕНГЛЕСКИ ЈЕЗИК</w:t>
      </w:r>
    </w:p>
    <w:p w:rsidR="000C74B8" w:rsidRDefault="00DE6B24">
      <w:pPr>
        <w:pStyle w:val="ListParagraph"/>
        <w:numPr>
          <w:ilvl w:val="1"/>
          <w:numId w:val="698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0C74B8" w:rsidRDefault="00DE6B24">
      <w:pPr>
        <w:pStyle w:val="BodyText"/>
        <w:spacing w:line="200" w:lineRule="exact"/>
      </w:pPr>
      <w:r>
        <w:t>Обновити реченичне модел обухваћене програмом за основну школу.</w:t>
      </w:r>
    </w:p>
    <w:p w:rsidR="000C74B8" w:rsidRDefault="00DE6B24">
      <w:pPr>
        <w:pStyle w:val="BodyText"/>
        <w:spacing w:line="200" w:lineRule="exact"/>
      </w:pPr>
      <w:r>
        <w:t>– Ред речи у реченици. Место прилога и прилошких одредби.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Tag questions</w:t>
      </w:r>
    </w:p>
    <w:p w:rsidR="000C74B8" w:rsidRDefault="00DE6B24">
      <w:pPr>
        <w:pStyle w:val="BodyText"/>
        <w:spacing w:line="200" w:lineRule="exact"/>
      </w:pPr>
      <w:r>
        <w:t>– Индиректни говор</w:t>
      </w:r>
    </w:p>
    <w:p w:rsidR="000C74B8" w:rsidRDefault="00DE6B24">
      <w:pPr>
        <w:pStyle w:val="BodyText"/>
        <w:spacing w:before="1" w:line="232" w:lineRule="auto"/>
        <w:ind w:right="2593"/>
      </w:pPr>
      <w:r>
        <w:t>а) изјаве – без промене глаголског времена (глагол глав</w:t>
      </w:r>
      <w:r>
        <w:t>не реченице у једном од садашњих времена) б) молбе, захтеви, наредбе</w:t>
      </w:r>
    </w:p>
    <w:p w:rsidR="000C74B8" w:rsidRDefault="00DE6B24">
      <w:pPr>
        <w:pStyle w:val="BodyText"/>
        <w:spacing w:line="197" w:lineRule="exact"/>
      </w:pPr>
      <w:r>
        <w:t>в) питања са променом реда речи – без промене глаголског времена (глагол главне реченице у једном од садашњих времена)</w:t>
      </w:r>
    </w:p>
    <w:p w:rsidR="000C74B8" w:rsidRDefault="00DE6B24">
      <w:pPr>
        <w:pStyle w:val="ListParagraph"/>
        <w:numPr>
          <w:ilvl w:val="0"/>
          <w:numId w:val="591"/>
        </w:numPr>
        <w:tabs>
          <w:tab w:val="left" w:pos="653"/>
        </w:tabs>
        <w:rPr>
          <w:sz w:val="18"/>
        </w:rPr>
      </w:pPr>
      <w:r>
        <w:rPr>
          <w:i/>
          <w:spacing w:val="-3"/>
          <w:sz w:val="18"/>
        </w:rPr>
        <w:t>Yes/No</w:t>
      </w:r>
      <w:r>
        <w:rPr>
          <w:i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0"/>
          <w:numId w:val="591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>”Wh”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1"/>
          <w:numId w:val="698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Обновити употребу одређеног и неодређеног</w:t>
      </w:r>
      <w:r>
        <w:rPr>
          <w:spacing w:val="-3"/>
          <w:sz w:val="18"/>
        </w:rPr>
        <w:t xml:space="preserve"> </w:t>
      </w:r>
      <w:r>
        <w:rPr>
          <w:sz w:val="18"/>
        </w:rPr>
        <w:t>члана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pacing w:val="-3"/>
          <w:sz w:val="18"/>
        </w:rPr>
        <w:t xml:space="preserve">Нулти </w:t>
      </w:r>
      <w:r>
        <w:rPr>
          <w:sz w:val="18"/>
        </w:rPr>
        <w:t>члан уз градивне и апстрактне</w:t>
      </w:r>
      <w:r>
        <w:rPr>
          <w:spacing w:val="-1"/>
          <w:sz w:val="18"/>
        </w:rPr>
        <w:t xml:space="preserve"> </w:t>
      </w: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Множина именица –</w:t>
      </w:r>
      <w:r>
        <w:rPr>
          <w:spacing w:val="-2"/>
          <w:sz w:val="18"/>
        </w:rPr>
        <w:t xml:space="preserve"> </w:t>
      </w:r>
      <w:r>
        <w:rPr>
          <w:sz w:val="18"/>
        </w:rPr>
        <w:t>обновити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Изражавање припадања и својине – саксонски</w:t>
      </w:r>
      <w:r>
        <w:rPr>
          <w:spacing w:val="-4"/>
          <w:sz w:val="18"/>
        </w:rPr>
        <w:t xml:space="preserve"> </w:t>
      </w:r>
      <w:r>
        <w:rPr>
          <w:sz w:val="18"/>
        </w:rPr>
        <w:t>генитив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spacing w:before="2" w:line="232" w:lineRule="auto"/>
        <w:ind w:right="869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Личне заме</w:t>
      </w:r>
      <w:r>
        <w:rPr>
          <w:sz w:val="18"/>
        </w:rPr>
        <w:t>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spacing w:before="2" w:line="232" w:lineRule="auto"/>
        <w:ind w:right="8746" w:hanging="45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3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spacing w:line="197" w:lineRule="exact"/>
        <w:ind w:hanging="4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spacing w:line="203" w:lineRule="exact"/>
        <w:ind w:hanging="4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0C74B8">
      <w:pPr>
        <w:spacing w:line="203" w:lineRule="exact"/>
        <w:rPr>
          <w:sz w:val="18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spacing w:before="63" w:line="203" w:lineRule="exact"/>
        <w:ind w:firstLine="0"/>
        <w:rPr>
          <w:sz w:val="18"/>
        </w:rPr>
      </w:pPr>
      <w:r>
        <w:rPr>
          <w:sz w:val="18"/>
        </w:rPr>
        <w:lastRenderedPageBreak/>
        <w:t>Придеви</w:t>
      </w:r>
    </w:p>
    <w:p w:rsidR="000C74B8" w:rsidRDefault="00DE6B24">
      <w:pPr>
        <w:pStyle w:val="ListParagraph"/>
        <w:numPr>
          <w:ilvl w:val="0"/>
          <w:numId w:val="590"/>
        </w:numPr>
        <w:tabs>
          <w:tab w:val="left" w:pos="653"/>
        </w:tabs>
        <w:ind w:hanging="4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0C74B8" w:rsidRDefault="00DE6B24">
      <w:pPr>
        <w:pStyle w:val="ListParagraph"/>
        <w:numPr>
          <w:ilvl w:val="0"/>
          <w:numId w:val="589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просте и редне</w:t>
      </w:r>
      <w:r>
        <w:rPr>
          <w:spacing w:val="-3"/>
          <w:sz w:val="18"/>
        </w:rPr>
        <w:t xml:space="preserve"> </w:t>
      </w:r>
      <w:r>
        <w:rPr>
          <w:sz w:val="18"/>
        </w:rPr>
        <w:t>бројеве</w:t>
      </w:r>
    </w:p>
    <w:p w:rsidR="000C74B8" w:rsidRDefault="00DE6B24">
      <w:pPr>
        <w:pStyle w:val="ListParagraph"/>
        <w:numPr>
          <w:ilvl w:val="2"/>
          <w:numId w:val="698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0C74B8" w:rsidRDefault="00DE6B24">
      <w:pPr>
        <w:pStyle w:val="ListParagraph"/>
        <w:numPr>
          <w:ilvl w:val="1"/>
          <w:numId w:val="698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ГЛAГОЛСКА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0"/>
          <w:numId w:val="588"/>
        </w:numPr>
        <w:tabs>
          <w:tab w:val="left" w:pos="698"/>
        </w:tabs>
        <w:rPr>
          <w:sz w:val="18"/>
        </w:rPr>
      </w:pPr>
      <w:r>
        <w:rPr>
          <w:spacing w:val="-4"/>
          <w:sz w:val="18"/>
        </w:rPr>
        <w:t>Глаголи</w:t>
      </w:r>
    </w:p>
    <w:p w:rsidR="000C74B8" w:rsidRDefault="00DE6B24">
      <w:pPr>
        <w:pStyle w:val="ListParagraph"/>
        <w:numPr>
          <w:ilvl w:val="0"/>
          <w:numId w:val="589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Обновити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облике предвиђене програмом за основну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школу</w:t>
      </w:r>
    </w:p>
    <w:p w:rsidR="000C74B8" w:rsidRDefault="00DE6B24">
      <w:pPr>
        <w:pStyle w:val="ListParagraph"/>
        <w:numPr>
          <w:ilvl w:val="0"/>
          <w:numId w:val="589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>can,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must</w:t>
      </w:r>
    </w:p>
    <w:p w:rsidR="000C74B8" w:rsidRDefault="00DE6B24">
      <w:pPr>
        <w:pStyle w:val="ListParagraph"/>
        <w:numPr>
          <w:ilvl w:val="0"/>
          <w:numId w:val="589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време/прошло – </w:t>
      </w:r>
      <w:r>
        <w:rPr>
          <w:i/>
          <w:sz w:val="18"/>
        </w:rPr>
        <w:t xml:space="preserve">Simple Present/Past </w:t>
      </w:r>
      <w:r>
        <w:rPr>
          <w:i/>
          <w:spacing w:val="-4"/>
          <w:sz w:val="18"/>
        </w:rPr>
        <w:t xml:space="preserve">Tense </w:t>
      </w:r>
      <w:r>
        <w:rPr>
          <w:sz w:val="18"/>
        </w:rPr>
        <w:t>(прошло време</w:t>
      </w:r>
      <w:r>
        <w:rPr>
          <w:spacing w:val="-7"/>
          <w:sz w:val="18"/>
        </w:rPr>
        <w:t xml:space="preserve"> </w:t>
      </w:r>
      <w:r>
        <w:rPr>
          <w:sz w:val="18"/>
        </w:rPr>
        <w:t>рецептивно)</w:t>
      </w:r>
    </w:p>
    <w:p w:rsidR="000C74B8" w:rsidRDefault="00DE6B24">
      <w:pPr>
        <w:pStyle w:val="ListParagraph"/>
        <w:numPr>
          <w:ilvl w:val="0"/>
          <w:numId w:val="587"/>
        </w:numPr>
        <w:tabs>
          <w:tab w:val="left" w:pos="653"/>
        </w:tabs>
        <w:rPr>
          <w:sz w:val="18"/>
        </w:rPr>
      </w:pPr>
      <w:r>
        <w:rPr>
          <w:i/>
          <w:sz w:val="18"/>
        </w:rPr>
        <w:t xml:space="preserve">going to </w:t>
      </w:r>
      <w:r>
        <w:rPr>
          <w:sz w:val="18"/>
        </w:rPr>
        <w:t xml:space="preserve">и трајни презент за планове и намере, </w:t>
      </w:r>
      <w:r>
        <w:rPr>
          <w:i/>
          <w:sz w:val="18"/>
        </w:rPr>
        <w:t xml:space="preserve">going to </w:t>
      </w:r>
      <w:r>
        <w:rPr>
          <w:sz w:val="18"/>
        </w:rPr>
        <w:t xml:space="preserve">и </w:t>
      </w:r>
      <w:r>
        <w:rPr>
          <w:i/>
          <w:sz w:val="18"/>
        </w:rPr>
        <w:t xml:space="preserve">will </w:t>
      </w:r>
      <w:r>
        <w:rPr>
          <w:sz w:val="18"/>
        </w:rPr>
        <w:t xml:space="preserve">(за </w:t>
      </w:r>
      <w:r>
        <w:rPr>
          <w:spacing w:val="-4"/>
          <w:sz w:val="18"/>
        </w:rPr>
        <w:t>будућа</w:t>
      </w:r>
      <w:r>
        <w:rPr>
          <w:spacing w:val="-9"/>
          <w:sz w:val="18"/>
        </w:rPr>
        <w:t xml:space="preserve"> </w:t>
      </w:r>
      <w:r>
        <w:rPr>
          <w:sz w:val="18"/>
        </w:rPr>
        <w:t>предвиђања)</w:t>
      </w:r>
    </w:p>
    <w:p w:rsidR="000C74B8" w:rsidRDefault="00DE6B24">
      <w:pPr>
        <w:pStyle w:val="ListParagraph"/>
        <w:numPr>
          <w:ilvl w:val="0"/>
          <w:numId w:val="587"/>
        </w:numPr>
        <w:tabs>
          <w:tab w:val="left" w:pos="653"/>
        </w:tabs>
        <w:rPr>
          <w:i/>
          <w:sz w:val="18"/>
        </w:rPr>
      </w:pPr>
      <w:r>
        <w:rPr>
          <w:i/>
          <w:sz w:val="18"/>
        </w:rPr>
        <w:t>used to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firstLine="0"/>
        <w:rPr>
          <w:sz w:val="18"/>
        </w:rPr>
      </w:pPr>
      <w:r>
        <w:rPr>
          <w:sz w:val="18"/>
        </w:rPr>
        <w:t>Први</w:t>
      </w:r>
      <w:r>
        <w:rPr>
          <w:spacing w:val="-2"/>
          <w:sz w:val="18"/>
        </w:rPr>
        <w:t xml:space="preserve"> </w:t>
      </w:r>
      <w:r>
        <w:rPr>
          <w:sz w:val="18"/>
        </w:rPr>
        <w:t>кондиционал</w:t>
      </w:r>
    </w:p>
    <w:p w:rsidR="000C74B8" w:rsidRDefault="00DE6B24">
      <w:pPr>
        <w:pStyle w:val="ListParagraph"/>
        <w:numPr>
          <w:ilvl w:val="0"/>
          <w:numId w:val="588"/>
        </w:numPr>
        <w:tabs>
          <w:tab w:val="left" w:pos="698"/>
        </w:tabs>
        <w:rPr>
          <w:i/>
          <w:sz w:val="18"/>
        </w:rPr>
      </w:pPr>
      <w:r>
        <w:rPr>
          <w:sz w:val="18"/>
        </w:rPr>
        <w:t xml:space="preserve">Прилози, извођење прилога и употреба, прилози вероватноће са </w:t>
      </w:r>
      <w:r>
        <w:rPr>
          <w:i/>
          <w:spacing w:val="-3"/>
          <w:sz w:val="18"/>
        </w:rPr>
        <w:t xml:space="preserve">may, </w:t>
      </w:r>
      <w:r>
        <w:rPr>
          <w:i/>
          <w:sz w:val="18"/>
        </w:rPr>
        <w:t xml:space="preserve">might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will</w:t>
      </w:r>
    </w:p>
    <w:p w:rsidR="000C74B8" w:rsidRDefault="00DE6B24">
      <w:pPr>
        <w:pStyle w:val="ListParagraph"/>
        <w:numPr>
          <w:ilvl w:val="0"/>
          <w:numId w:val="588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Предлози, најчешћи предлози за оријентацију у времену и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простору.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ИТАЛИЈАНСКИ ЈЕЗИК</w:t>
      </w:r>
    </w:p>
    <w:p w:rsidR="000C74B8" w:rsidRDefault="000C74B8">
      <w:pPr>
        <w:pStyle w:val="BodyText"/>
        <w:spacing w:before="2"/>
        <w:ind w:left="0"/>
        <w:rPr>
          <w:b/>
          <w:sz w:val="17"/>
        </w:rPr>
      </w:pPr>
    </w:p>
    <w:p w:rsidR="000C74B8" w:rsidRDefault="00DE6B24">
      <w:pPr>
        <w:spacing w:line="232" w:lineRule="auto"/>
        <w:ind w:left="517" w:right="6898"/>
        <w:rPr>
          <w:b/>
          <w:sz w:val="18"/>
        </w:rPr>
      </w:pPr>
      <w:r>
        <w:rPr>
          <w:b/>
          <w:sz w:val="18"/>
        </w:rPr>
        <w:t>Mорфосинтаксички и фонетски садржаји Члан</w:t>
      </w:r>
    </w:p>
    <w:p w:rsidR="000C74B8" w:rsidRDefault="00DE6B24">
      <w:pPr>
        <w:pStyle w:val="BodyText"/>
        <w:spacing w:line="232" w:lineRule="auto"/>
        <w:ind w:right="4180"/>
      </w:pPr>
      <w:r>
        <w:t>Обнављање употребе члана који су предвиђени програмом из основне школе. Одређени и неодређени члан. Основна употреба.</w:t>
      </w:r>
    </w:p>
    <w:p w:rsidR="000C74B8" w:rsidRDefault="00DE6B24">
      <w:pPr>
        <w:pStyle w:val="BodyText"/>
        <w:spacing w:line="197" w:lineRule="exact"/>
      </w:pPr>
      <w:r>
        <w:t>Члан спојен</w:t>
      </w:r>
      <w:r>
        <w:t xml:space="preserve"> с предлозима</w:t>
      </w:r>
    </w:p>
    <w:p w:rsidR="000C74B8" w:rsidRDefault="00DE6B24">
      <w:pPr>
        <w:pStyle w:val="BodyText"/>
        <w:spacing w:line="232" w:lineRule="auto"/>
        <w:ind w:right="6991"/>
      </w:pPr>
      <w:r>
        <w:t>Одређени члан уз основне и редне бројеве. Партитиван члан</w:t>
      </w:r>
    </w:p>
    <w:p w:rsidR="000C74B8" w:rsidRDefault="00DE6B24">
      <w:pPr>
        <w:pStyle w:val="Heading1"/>
        <w:spacing w:line="197" w:lineRule="exact"/>
      </w:pPr>
      <w:r>
        <w:t>Именица</w:t>
      </w:r>
    </w:p>
    <w:p w:rsidR="000C74B8" w:rsidRDefault="00DE6B24">
      <w:pPr>
        <w:pStyle w:val="BodyText"/>
        <w:spacing w:before="2" w:line="232" w:lineRule="auto"/>
        <w:ind w:right="2398"/>
        <w:rPr>
          <w:i/>
        </w:rPr>
      </w:pPr>
      <w:r>
        <w:t xml:space="preserve">Обнављање морфолошких карактеристика именица које су предвиђене програмом из основне школе. Род именица. Правилна множина именица. Множина именица на: </w:t>
      </w:r>
      <w:r>
        <w:rPr>
          <w:i/>
        </w:rPr>
        <w:t>-co, -go, -ca, -ga.</w:t>
      </w:r>
    </w:p>
    <w:p w:rsidR="000C74B8" w:rsidRDefault="00DE6B24">
      <w:pPr>
        <w:spacing w:line="232" w:lineRule="auto"/>
        <w:ind w:left="120" w:right="158" w:firstLine="396"/>
        <w:jc w:val="both"/>
        <w:rPr>
          <w:sz w:val="18"/>
        </w:rPr>
      </w:pPr>
      <w:r>
        <w:rPr>
          <w:sz w:val="18"/>
        </w:rPr>
        <w:t>Најчешћи примери неправилне множине: именице које се завршавају на консонант (</w:t>
      </w:r>
      <w:r>
        <w:rPr>
          <w:i/>
          <w:sz w:val="18"/>
        </w:rPr>
        <w:t>il bar, i bar</w:t>
      </w:r>
      <w:r>
        <w:rPr>
          <w:sz w:val="18"/>
        </w:rPr>
        <w:t xml:space="preserve">), именице које се завршавају на наглашени вокал </w:t>
      </w:r>
      <w:r>
        <w:rPr>
          <w:i/>
          <w:sz w:val="18"/>
        </w:rPr>
        <w:t xml:space="preserve">(la città, le città), </w:t>
      </w:r>
      <w:r>
        <w:rPr>
          <w:sz w:val="18"/>
        </w:rPr>
        <w:t>скраћене именице (</w:t>
      </w:r>
      <w:r>
        <w:rPr>
          <w:i/>
          <w:sz w:val="18"/>
        </w:rPr>
        <w:t>la foto, le foto</w:t>
      </w:r>
      <w:r>
        <w:rPr>
          <w:sz w:val="18"/>
        </w:rPr>
        <w:t>), једносложне именице (</w:t>
      </w:r>
      <w:r>
        <w:rPr>
          <w:i/>
          <w:sz w:val="18"/>
        </w:rPr>
        <w:t>il re, i re</w:t>
      </w:r>
      <w:r>
        <w:rPr>
          <w:sz w:val="18"/>
        </w:rPr>
        <w:t>), именице које се заврша</w:t>
      </w:r>
      <w:r>
        <w:rPr>
          <w:sz w:val="18"/>
        </w:rPr>
        <w:t xml:space="preserve">вају на </w:t>
      </w:r>
      <w:r>
        <w:rPr>
          <w:i/>
          <w:sz w:val="18"/>
        </w:rPr>
        <w:t xml:space="preserve">i </w:t>
      </w:r>
      <w:r>
        <w:rPr>
          <w:sz w:val="18"/>
        </w:rPr>
        <w:t>(</w:t>
      </w:r>
      <w:r>
        <w:rPr>
          <w:i/>
          <w:sz w:val="18"/>
        </w:rPr>
        <w:t>la tesi, le tesi</w:t>
      </w:r>
      <w:r>
        <w:rPr>
          <w:sz w:val="18"/>
        </w:rPr>
        <w:t>).</w:t>
      </w:r>
    </w:p>
    <w:p w:rsidR="000C74B8" w:rsidRDefault="00DE6B24">
      <w:pPr>
        <w:pStyle w:val="Heading1"/>
        <w:spacing w:line="196" w:lineRule="exact"/>
      </w:pPr>
      <w:r>
        <w:t>Заменице</w:t>
      </w:r>
    </w:p>
    <w:p w:rsidR="000C74B8" w:rsidRDefault="00DE6B24">
      <w:pPr>
        <w:spacing w:line="232" w:lineRule="auto"/>
        <w:ind w:left="517" w:right="4684"/>
        <w:rPr>
          <w:i/>
          <w:sz w:val="18"/>
        </w:rPr>
      </w:pPr>
      <w:r>
        <w:rPr>
          <w:sz w:val="18"/>
        </w:rPr>
        <w:t xml:space="preserve">Обнављање заменица које су предвиђене програмом из основне школе. Личне заменице у служби субјекта ( </w:t>
      </w:r>
      <w:r>
        <w:rPr>
          <w:i/>
          <w:sz w:val="18"/>
        </w:rPr>
        <w:t>io, tu, lui, lei, Lei, noi, voi, loro).</w:t>
      </w:r>
    </w:p>
    <w:p w:rsidR="000C74B8" w:rsidRDefault="00DE6B24">
      <w:pPr>
        <w:spacing w:line="232" w:lineRule="auto"/>
        <w:ind w:left="517" w:right="4180"/>
        <w:rPr>
          <w:sz w:val="18"/>
        </w:rPr>
      </w:pPr>
      <w:r>
        <w:rPr>
          <w:sz w:val="18"/>
        </w:rPr>
        <w:t>Наглашене личне заменице у служби објекта (</w:t>
      </w:r>
      <w:r>
        <w:rPr>
          <w:i/>
          <w:sz w:val="18"/>
        </w:rPr>
        <w:t>me, te, lui, lei, Lei, noi, voi, loro</w:t>
      </w:r>
      <w:r>
        <w:rPr>
          <w:sz w:val="18"/>
        </w:rPr>
        <w:t>) Присвојне заменице (</w:t>
      </w:r>
      <w:r>
        <w:rPr>
          <w:i/>
          <w:sz w:val="18"/>
        </w:rPr>
        <w:t>mio, tuo, suo, nostro, vostro, loro</w:t>
      </w:r>
      <w:r>
        <w:rPr>
          <w:sz w:val="18"/>
        </w:rPr>
        <w:t>).</w:t>
      </w:r>
    </w:p>
    <w:p w:rsidR="000C74B8" w:rsidRDefault="00DE6B24">
      <w:pPr>
        <w:spacing w:line="232" w:lineRule="auto"/>
        <w:ind w:left="517" w:right="7150"/>
        <w:rPr>
          <w:sz w:val="18"/>
        </w:rPr>
      </w:pPr>
      <w:r>
        <w:rPr>
          <w:sz w:val="18"/>
        </w:rPr>
        <w:t>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(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?) Неодрђене заменице (</w:t>
      </w:r>
      <w:r>
        <w:rPr>
          <w:i/>
          <w:sz w:val="18"/>
        </w:rPr>
        <w:t xml:space="preserve">ognuno </w:t>
      </w:r>
      <w:r>
        <w:rPr>
          <w:sz w:val="18"/>
        </w:rPr>
        <w:t xml:space="preserve">i </w:t>
      </w:r>
      <w:r>
        <w:rPr>
          <w:i/>
          <w:sz w:val="18"/>
        </w:rPr>
        <w:t>qualcuno)</w:t>
      </w:r>
      <w:r>
        <w:rPr>
          <w:sz w:val="18"/>
        </w:rPr>
        <w:t>.</w:t>
      </w:r>
    </w:p>
    <w:p w:rsidR="000C74B8" w:rsidRDefault="00DE6B24">
      <w:pPr>
        <w:pStyle w:val="BodyText"/>
        <w:spacing w:line="196" w:lineRule="exact"/>
      </w:pPr>
      <w:r>
        <w:t>Заменице у финкцији објекта (lo, la, li, l</w:t>
      </w:r>
      <w:r>
        <w:t>e, ne)</w:t>
      </w:r>
    </w:p>
    <w:p w:rsidR="000C74B8" w:rsidRDefault="00DE6B24">
      <w:pPr>
        <w:pStyle w:val="Heading1"/>
        <w:spacing w:line="200" w:lineRule="exact"/>
      </w:pPr>
      <w:r>
        <w:t>Придеви</w:t>
      </w:r>
    </w:p>
    <w:p w:rsidR="000C74B8" w:rsidRDefault="00DE6B24">
      <w:pPr>
        <w:spacing w:line="232" w:lineRule="auto"/>
        <w:ind w:left="517" w:right="793"/>
        <w:rPr>
          <w:sz w:val="18"/>
        </w:rPr>
      </w:pPr>
      <w:r>
        <w:rPr>
          <w:sz w:val="18"/>
        </w:rPr>
        <w:t xml:space="preserve">Описни придеви, слагање придева и именице у роду и броју. Описни придеви </w:t>
      </w:r>
      <w:r>
        <w:rPr>
          <w:i/>
          <w:sz w:val="18"/>
        </w:rPr>
        <w:t xml:space="preserve">buono </w:t>
      </w:r>
      <w:r>
        <w:rPr>
          <w:sz w:val="18"/>
        </w:rPr>
        <w:t xml:space="preserve">i </w:t>
      </w:r>
      <w:r>
        <w:rPr>
          <w:i/>
          <w:sz w:val="18"/>
        </w:rPr>
        <w:t>bello</w:t>
      </w:r>
      <w:r>
        <w:rPr>
          <w:sz w:val="18"/>
        </w:rPr>
        <w:t xml:space="preserve">; неодређени придев </w:t>
      </w:r>
      <w:r>
        <w:rPr>
          <w:i/>
          <w:sz w:val="18"/>
        </w:rPr>
        <w:t>tutto</w:t>
      </w:r>
      <w:r>
        <w:rPr>
          <w:sz w:val="18"/>
        </w:rPr>
        <w:t xml:space="preserve">. Придеви на </w:t>
      </w:r>
      <w:r>
        <w:rPr>
          <w:i/>
          <w:sz w:val="18"/>
        </w:rPr>
        <w:t>– co (bianco, simpatico), -go (largo, analogo</w:t>
      </w:r>
      <w:r>
        <w:rPr>
          <w:sz w:val="18"/>
        </w:rPr>
        <w:t>)</w:t>
      </w:r>
    </w:p>
    <w:p w:rsidR="000C74B8" w:rsidRDefault="00DE6B24">
      <w:pPr>
        <w:spacing w:line="232" w:lineRule="auto"/>
        <w:ind w:left="517" w:right="2593"/>
        <w:rPr>
          <w:sz w:val="18"/>
        </w:rPr>
      </w:pPr>
      <w:r>
        <w:rPr>
          <w:sz w:val="18"/>
        </w:rPr>
        <w:t xml:space="preserve">Присвојни придеви: </w:t>
      </w:r>
      <w:r>
        <w:rPr>
          <w:i/>
          <w:sz w:val="18"/>
        </w:rPr>
        <w:t>mio, tuo, suo, nostro, vostro, loro</w:t>
      </w:r>
      <w:r>
        <w:rPr>
          <w:sz w:val="18"/>
        </w:rPr>
        <w:t>. Употреба члана</w:t>
      </w:r>
      <w:r>
        <w:rPr>
          <w:sz w:val="18"/>
        </w:rPr>
        <w:t xml:space="preserve"> уз присвојне придеве. Морфолошке одлике придева </w:t>
      </w:r>
      <w:r>
        <w:rPr>
          <w:i/>
          <w:sz w:val="18"/>
        </w:rPr>
        <w:t xml:space="preserve">questo, quello, bello </w:t>
      </w:r>
      <w:r>
        <w:rPr>
          <w:sz w:val="18"/>
        </w:rPr>
        <w:t xml:space="preserve">i </w:t>
      </w:r>
      <w:r>
        <w:rPr>
          <w:i/>
          <w:sz w:val="18"/>
        </w:rPr>
        <w:t>buono</w:t>
      </w:r>
      <w:r>
        <w:rPr>
          <w:sz w:val="18"/>
        </w:rPr>
        <w:t>.</w:t>
      </w:r>
    </w:p>
    <w:p w:rsidR="000C74B8" w:rsidRDefault="00DE6B24">
      <w:pPr>
        <w:pStyle w:val="BodyText"/>
        <w:spacing w:line="232" w:lineRule="auto"/>
        <w:ind w:right="7525"/>
      </w:pPr>
      <w:r>
        <w:t xml:space="preserve">Неодређени придеви </w:t>
      </w:r>
      <w:r>
        <w:rPr>
          <w:i/>
        </w:rPr>
        <w:t xml:space="preserve">ogni </w:t>
      </w:r>
      <w:r>
        <w:t xml:space="preserve">и </w:t>
      </w:r>
      <w:r>
        <w:rPr>
          <w:i/>
        </w:rPr>
        <w:t>qualche</w:t>
      </w:r>
      <w:r>
        <w:t>. Показни придеви: questo, quello.</w:t>
      </w:r>
    </w:p>
    <w:p w:rsidR="000C74B8" w:rsidRDefault="00DE6B24">
      <w:pPr>
        <w:pStyle w:val="BodyText"/>
        <w:spacing w:line="197" w:lineRule="exact"/>
      </w:pPr>
      <w:r>
        <w:t>Бројеви: основни бројеви, редни бројеви. Употреба основних и редних бројева при означавању датума.</w:t>
      </w:r>
    </w:p>
    <w:p w:rsidR="000C74B8" w:rsidRDefault="00DE6B24">
      <w:pPr>
        <w:pStyle w:val="Heading1"/>
        <w:spacing w:line="200" w:lineRule="exact"/>
      </w:pPr>
      <w:r>
        <w:t>Глагол</w:t>
      </w:r>
    </w:p>
    <w:p w:rsidR="000C74B8" w:rsidRDefault="00DE6B24">
      <w:pPr>
        <w:spacing w:line="232" w:lineRule="auto"/>
        <w:ind w:left="517" w:right="7464"/>
        <w:rPr>
          <w:sz w:val="18"/>
        </w:rPr>
      </w:pPr>
      <w:r>
        <w:rPr>
          <w:sz w:val="18"/>
        </w:rPr>
        <w:t>Са</w:t>
      </w:r>
      <w:r>
        <w:rPr>
          <w:sz w:val="18"/>
        </w:rPr>
        <w:t>дашње време (</w:t>
      </w:r>
      <w:r>
        <w:rPr>
          <w:i/>
          <w:sz w:val="18"/>
        </w:rPr>
        <w:t>Indicativo Presente</w:t>
      </w:r>
      <w:r>
        <w:rPr>
          <w:sz w:val="18"/>
        </w:rPr>
        <w:t xml:space="preserve">). 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517" w:right="793"/>
        <w:rPr>
          <w:sz w:val="18"/>
        </w:rPr>
      </w:pPr>
      <w:r>
        <w:rPr>
          <w:sz w:val="18"/>
        </w:rPr>
        <w:t xml:space="preserve">Партицип прошли и прошло свршено време </w:t>
      </w:r>
      <w:r>
        <w:rPr>
          <w:i/>
          <w:sz w:val="18"/>
        </w:rPr>
        <w:t>Passato prossimo</w:t>
      </w:r>
      <w:r>
        <w:rPr>
          <w:sz w:val="18"/>
        </w:rPr>
        <w:t xml:space="preserve">: прелазних и непрелазних глагола; неправилних глагола. Прошло несвршено време </w:t>
      </w:r>
      <w:r>
        <w:rPr>
          <w:i/>
          <w:sz w:val="18"/>
        </w:rPr>
        <w:t xml:space="preserve">Imperfetto indicativo: </w:t>
      </w:r>
      <w:r>
        <w:rPr>
          <w:sz w:val="18"/>
        </w:rPr>
        <w:t>облици и употреба</w:t>
      </w:r>
    </w:p>
    <w:p w:rsidR="000C74B8" w:rsidRDefault="00DE6B24">
      <w:pPr>
        <w:pStyle w:val="BodyText"/>
        <w:spacing w:line="232" w:lineRule="auto"/>
        <w:ind w:right="4180"/>
      </w:pPr>
      <w:r>
        <w:t>Будуће време (</w:t>
      </w:r>
      <w:r>
        <w:rPr>
          <w:i/>
        </w:rPr>
        <w:t>Futuro semplice</w:t>
      </w:r>
      <w:r>
        <w:t>) глагола с правилним и неправилним основама. Структура stare + gerundio</w:t>
      </w:r>
    </w:p>
    <w:p w:rsidR="000C74B8" w:rsidRDefault="00DE6B24">
      <w:pPr>
        <w:pStyle w:val="Heading1"/>
        <w:spacing w:line="197" w:lineRule="exact"/>
      </w:pPr>
      <w:r>
        <w:t>Прилози</w:t>
      </w:r>
    </w:p>
    <w:p w:rsidR="000C74B8" w:rsidRDefault="00DE6B24">
      <w:pPr>
        <w:pStyle w:val="BodyText"/>
        <w:spacing w:line="232" w:lineRule="auto"/>
        <w:ind w:right="7265"/>
      </w:pPr>
      <w:r>
        <w:t xml:space="preserve">Врсте прилога: за начин, место и време Прилошке речце </w:t>
      </w:r>
      <w:r>
        <w:rPr>
          <w:i/>
        </w:rPr>
        <w:t xml:space="preserve">ci </w:t>
      </w:r>
      <w:r>
        <w:t xml:space="preserve">и </w:t>
      </w:r>
      <w:r>
        <w:rPr>
          <w:i/>
        </w:rPr>
        <w:t>vи</w:t>
      </w:r>
      <w:r>
        <w:t>.</w:t>
      </w:r>
    </w:p>
    <w:p w:rsidR="000C74B8" w:rsidRDefault="00DE6B24">
      <w:pPr>
        <w:pStyle w:val="Heading1"/>
        <w:spacing w:line="197" w:lineRule="exact"/>
      </w:pPr>
      <w:r>
        <w:t>Предлози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иn,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davanti, dietro</w:t>
      </w:r>
      <w:r>
        <w:rPr>
          <w:sz w:val="18"/>
        </w:rPr>
        <w:t>.</w:t>
      </w:r>
    </w:p>
    <w:p w:rsidR="000C74B8" w:rsidRDefault="00DE6B24">
      <w:pPr>
        <w:pStyle w:val="Heading1"/>
        <w:spacing w:line="200" w:lineRule="exact"/>
      </w:pPr>
      <w:r>
        <w:t>Синтакса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Проста реченица: потврдна, упитна, одрична. </w:t>
      </w:r>
      <w:r>
        <w:rPr>
          <w:i/>
          <w:sz w:val="18"/>
        </w:rPr>
        <w:t>Tu sei italiano. No, no non sono italiano. (Tu) sei italiano?</w:t>
      </w:r>
    </w:p>
    <w:p w:rsidR="000C74B8" w:rsidRDefault="00DE6B24">
      <w:pPr>
        <w:pStyle w:val="BodyText"/>
        <w:spacing w:line="200" w:lineRule="exact"/>
      </w:pPr>
      <w:r>
        <w:t>Сложена реченица: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Adesso non lavoro più, ma ho più tempo pe</w:t>
      </w:r>
      <w:r>
        <w:rPr>
          <w:i/>
          <w:sz w:val="18"/>
        </w:rPr>
        <w:t>r leggere e scrivere e giocare con i miei nipoti.</w:t>
      </w:r>
    </w:p>
    <w:p w:rsidR="000C74B8" w:rsidRDefault="00DE6B24">
      <w:pPr>
        <w:spacing w:line="203" w:lineRule="exact"/>
        <w:ind w:left="517"/>
        <w:rPr>
          <w:sz w:val="18"/>
        </w:rPr>
      </w:pPr>
      <w:r>
        <w:rPr>
          <w:sz w:val="18"/>
        </w:rPr>
        <w:t xml:space="preserve">Ред речи у реченици. Место прилога и прилошких одредби. </w:t>
      </w:r>
      <w:r>
        <w:rPr>
          <w:i/>
          <w:sz w:val="18"/>
        </w:rPr>
        <w:t>Nel libretto ci sono nomi dei professori e altre informazioni utili</w:t>
      </w:r>
      <w:r>
        <w:rPr>
          <w:sz w:val="18"/>
        </w:rPr>
        <w:t>.</w:t>
      </w:r>
    </w:p>
    <w:p w:rsidR="000C74B8" w:rsidRDefault="000C74B8">
      <w:pPr>
        <w:spacing w:line="203" w:lineRule="exact"/>
        <w:rPr>
          <w:sz w:val="18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3" w:lineRule="exact"/>
      </w:pPr>
      <w:r>
        <w:lastRenderedPageBreak/>
        <w:t>Лексикографија</w:t>
      </w:r>
    </w:p>
    <w:p w:rsidR="000C74B8" w:rsidRDefault="00DE6B24">
      <w:pPr>
        <w:pStyle w:val="BodyText"/>
        <w:spacing w:line="200" w:lineRule="exact"/>
      </w:pPr>
      <w:r>
        <w:t>Структура и коришћење једнојезичних и двојезичних ре</w:t>
      </w:r>
      <w:r>
        <w:t>чника.</w:t>
      </w:r>
    </w:p>
    <w:p w:rsidR="000C74B8" w:rsidRDefault="00DE6B24">
      <w:pPr>
        <w:pStyle w:val="BodyText"/>
        <w:spacing w:before="1" w:line="232" w:lineRule="auto"/>
        <w:ind w:left="120" w:right="157" w:firstLine="396"/>
        <w:jc w:val="both"/>
      </w:pPr>
      <w:r>
        <w:t>Ученику треба показати и стално га подстицати на поседовање, употребу и правилно коришћење речника (двојезичног и, касније, једнојезичног), дати основне податке о речничкој литератури одговарајућег квалитета. Подстицати га на контакт са писаном лите</w:t>
      </w:r>
      <w:r>
        <w:t>рату- ром, електронским садржајима и сл.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НЕМАЧКИ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0C74B8" w:rsidRDefault="00DE6B24">
      <w:pPr>
        <w:spacing w:before="1" w:line="232" w:lineRule="auto"/>
        <w:ind w:left="516" w:right="793"/>
        <w:rPr>
          <w:sz w:val="18"/>
        </w:rPr>
      </w:pPr>
      <w:r>
        <w:rPr>
          <w:sz w:val="18"/>
        </w:rPr>
        <w:t xml:space="preserve">Властите и заједничке (у облицима једнине и множине: </w:t>
      </w:r>
      <w:r>
        <w:rPr>
          <w:i/>
          <w:sz w:val="18"/>
        </w:rPr>
        <w:t>Bild – Bilder, Kopf – Köpfe, Frau – Frauen</w:t>
      </w:r>
      <w:r>
        <w:rPr>
          <w:sz w:val="18"/>
        </w:rPr>
        <w:t xml:space="preserve">), са одговарајућим родом. Изведене суфиксацијом: </w:t>
      </w:r>
      <w:r>
        <w:rPr>
          <w:i/>
          <w:sz w:val="18"/>
        </w:rPr>
        <w:t>Faulheit, Bildung</w:t>
      </w:r>
      <w:r>
        <w:rPr>
          <w:sz w:val="18"/>
        </w:rPr>
        <w:t>.</w:t>
      </w:r>
    </w:p>
    <w:p w:rsidR="000C74B8" w:rsidRDefault="00DE6B24">
      <w:pPr>
        <w:spacing w:line="197" w:lineRule="exact"/>
        <w:ind w:left="516"/>
        <w:rPr>
          <w:sz w:val="18"/>
        </w:rPr>
      </w:pPr>
      <w:r>
        <w:rPr>
          <w:sz w:val="18"/>
        </w:rPr>
        <w:t xml:space="preserve">Изведене префиксацијом: </w:t>
      </w:r>
      <w:r>
        <w:rPr>
          <w:i/>
          <w:sz w:val="18"/>
        </w:rPr>
        <w:t>Ausbildung</w:t>
      </w:r>
      <w:r>
        <w:rPr>
          <w:sz w:val="18"/>
        </w:rPr>
        <w:t>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Сложенице: </w:t>
      </w:r>
      <w:r>
        <w:rPr>
          <w:i/>
          <w:sz w:val="18"/>
        </w:rPr>
        <w:t>Sommerferien, Jugendliebe, Tomatensuppe</w:t>
      </w:r>
    </w:p>
    <w:p w:rsidR="000C74B8" w:rsidRDefault="00DE6B24">
      <w:pPr>
        <w:pStyle w:val="Heading1"/>
        <w:spacing w:line="200" w:lineRule="exact"/>
      </w:pPr>
      <w:r>
        <w:t>Заменице</w:t>
      </w:r>
    </w:p>
    <w:p w:rsidR="000C74B8" w:rsidRDefault="00DE6B24">
      <w:pPr>
        <w:pStyle w:val="BodyText"/>
        <w:spacing w:line="200" w:lineRule="exact"/>
      </w:pPr>
      <w:r>
        <w:t>Личне заменице у номинативу, дативу и акузативу</w:t>
      </w:r>
    </w:p>
    <w:p w:rsidR="000C74B8" w:rsidRDefault="00DE6B24">
      <w:pPr>
        <w:pStyle w:val="Heading1"/>
        <w:spacing w:line="200" w:lineRule="exact"/>
      </w:pPr>
      <w:r>
        <w:t>Придеви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Изведени суфиксацијом од глагола и именица</w:t>
      </w:r>
      <w:r>
        <w:rPr>
          <w:i/>
          <w:sz w:val="18"/>
        </w:rPr>
        <w:t>: fehlerfrei, liebevoll, sprachlos, trinkbar</w:t>
      </w:r>
      <w:r>
        <w:rPr>
          <w:sz w:val="18"/>
        </w:rPr>
        <w:t xml:space="preserve">. Сложени: </w:t>
      </w:r>
      <w:r>
        <w:rPr>
          <w:i/>
          <w:sz w:val="18"/>
        </w:rPr>
        <w:t>steinreich</w:t>
      </w:r>
    </w:p>
    <w:p w:rsidR="000C74B8" w:rsidRDefault="00DE6B24">
      <w:pPr>
        <w:pStyle w:val="BodyText"/>
        <w:spacing w:line="200" w:lineRule="exact"/>
      </w:pPr>
      <w:r>
        <w:t xml:space="preserve">Придевска промена – </w:t>
      </w:r>
      <w:r>
        <w:t>јака, слаба, мешовита (рецептивно и продуктивно)</w:t>
      </w:r>
    </w:p>
    <w:p w:rsidR="000C74B8" w:rsidRDefault="00DE6B24">
      <w:pPr>
        <w:spacing w:before="2" w:line="232" w:lineRule="auto"/>
        <w:ind w:left="517" w:right="3334" w:hanging="1"/>
        <w:rPr>
          <w:i/>
          <w:sz w:val="18"/>
        </w:rPr>
      </w:pPr>
      <w:r>
        <w:rPr>
          <w:sz w:val="18"/>
        </w:rPr>
        <w:t xml:space="preserve">Компаратив и суперлатив (правилна творба и главни изузеци: </w:t>
      </w:r>
      <w:r>
        <w:rPr>
          <w:i/>
          <w:sz w:val="18"/>
        </w:rPr>
        <w:t>groß – größer, teuer – teurer</w:t>
      </w:r>
      <w:r>
        <w:rPr>
          <w:sz w:val="18"/>
        </w:rPr>
        <w:t xml:space="preserve">) Придеви са предлозима: </w:t>
      </w:r>
      <w:r>
        <w:rPr>
          <w:i/>
          <w:sz w:val="18"/>
        </w:rPr>
        <w:t>zufrieden mit, reich an</w:t>
      </w:r>
    </w:p>
    <w:p w:rsidR="000C74B8" w:rsidRDefault="00DE6B24">
      <w:pPr>
        <w:pStyle w:val="Heading1"/>
        <w:spacing w:line="197" w:lineRule="exact"/>
      </w:pPr>
      <w:r>
        <w:t>Члан</w:t>
      </w:r>
    </w:p>
    <w:p w:rsidR="000C74B8" w:rsidRDefault="00DE6B24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>Одређени (</w:t>
      </w:r>
      <w:r>
        <w:rPr>
          <w:i/>
          <w:sz w:val="18"/>
        </w:rPr>
        <w:t>der, die, das</w:t>
      </w:r>
      <w:r>
        <w:rPr>
          <w:sz w:val="18"/>
        </w:rPr>
        <w:t>), неодређени (</w:t>
      </w:r>
      <w:r>
        <w:rPr>
          <w:i/>
          <w:sz w:val="18"/>
        </w:rPr>
        <w:t>ein, eine</w:t>
      </w:r>
      <w:r>
        <w:rPr>
          <w:sz w:val="18"/>
        </w:rPr>
        <w:t>), нулти, присвојн</w:t>
      </w:r>
      <w:r>
        <w:rPr>
          <w:sz w:val="18"/>
        </w:rPr>
        <w:t>и (</w:t>
      </w:r>
      <w:r>
        <w:rPr>
          <w:i/>
          <w:sz w:val="18"/>
        </w:rPr>
        <w:t>mein, dein</w:t>
      </w:r>
      <w:r>
        <w:rPr>
          <w:sz w:val="18"/>
        </w:rPr>
        <w:t>), показни (</w:t>
      </w:r>
      <w:r>
        <w:rPr>
          <w:i/>
          <w:sz w:val="18"/>
        </w:rPr>
        <w:t>dieser, jener</w:t>
      </w:r>
      <w:r>
        <w:rPr>
          <w:sz w:val="18"/>
        </w:rPr>
        <w:t>), негациони (</w:t>
      </w:r>
      <w:r>
        <w:rPr>
          <w:i/>
          <w:sz w:val="18"/>
        </w:rPr>
        <w:t>kein, keine</w:t>
      </w:r>
      <w:r>
        <w:rPr>
          <w:sz w:val="18"/>
        </w:rPr>
        <w:t>), неодре- ђени (</w:t>
      </w:r>
      <w:r>
        <w:rPr>
          <w:i/>
          <w:sz w:val="18"/>
        </w:rPr>
        <w:t>mancher, solcher, einige</w:t>
      </w:r>
      <w:r>
        <w:rPr>
          <w:sz w:val="18"/>
        </w:rPr>
        <w:t>).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Употреба члана у номинативу (субјект), акузативу и дативу (директни и индиректни објекат), партитивном генитиву (</w:t>
      </w:r>
      <w:r>
        <w:rPr>
          <w:i/>
          <w:sz w:val="18"/>
        </w:rPr>
        <w:t>die Hälfte des Lebens</w:t>
      </w:r>
      <w:r>
        <w:rPr>
          <w:sz w:val="18"/>
        </w:rPr>
        <w:t>), посесивном генитиву (</w:t>
      </w:r>
      <w:r>
        <w:rPr>
          <w:i/>
          <w:sz w:val="18"/>
        </w:rPr>
        <w:t>die Mutter meiner Mutter)</w:t>
      </w:r>
    </w:p>
    <w:p w:rsidR="000C74B8" w:rsidRDefault="00DE6B24">
      <w:pPr>
        <w:pStyle w:val="Heading1"/>
        <w:spacing w:line="197" w:lineRule="exact"/>
      </w:pPr>
      <w:r>
        <w:t>Бројеви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Основни и редни (</w:t>
      </w:r>
      <w:r>
        <w:rPr>
          <w:i/>
          <w:sz w:val="18"/>
        </w:rPr>
        <w:t>der siebte erste; am siebten ersten</w:t>
      </w:r>
      <w:r>
        <w:rPr>
          <w:sz w:val="18"/>
        </w:rPr>
        <w:t>)</w:t>
      </w:r>
    </w:p>
    <w:p w:rsidR="000C74B8" w:rsidRDefault="00DE6B24">
      <w:pPr>
        <w:pStyle w:val="Heading1"/>
        <w:spacing w:line="200" w:lineRule="exact"/>
        <w:ind w:left="518"/>
      </w:pPr>
      <w:r>
        <w:t>Предлози</w:t>
      </w:r>
    </w:p>
    <w:p w:rsidR="000C74B8" w:rsidRDefault="00DE6B24">
      <w:pPr>
        <w:spacing w:line="232" w:lineRule="auto"/>
        <w:ind w:left="121" w:firstLine="396"/>
        <w:rPr>
          <w:sz w:val="18"/>
        </w:rPr>
      </w:pPr>
      <w:r>
        <w:rPr>
          <w:sz w:val="18"/>
        </w:rPr>
        <w:t>Предлози са генитивом (</w:t>
      </w:r>
      <w:r>
        <w:rPr>
          <w:i/>
          <w:sz w:val="18"/>
        </w:rPr>
        <w:t>Er liest während der Pause</w:t>
      </w:r>
      <w:r>
        <w:rPr>
          <w:sz w:val="18"/>
        </w:rPr>
        <w:t>), акузативом (</w:t>
      </w:r>
      <w:r>
        <w:rPr>
          <w:i/>
          <w:sz w:val="18"/>
        </w:rPr>
        <w:t>Ich bin gegen dich</w:t>
      </w:r>
      <w:r>
        <w:rPr>
          <w:sz w:val="18"/>
        </w:rPr>
        <w:t>), дативом (</w:t>
      </w:r>
      <w:r>
        <w:rPr>
          <w:i/>
          <w:sz w:val="18"/>
        </w:rPr>
        <w:t>Sie arbeitet bei einem Zahnarzt</w:t>
      </w:r>
      <w:r>
        <w:rPr>
          <w:sz w:val="18"/>
        </w:rPr>
        <w:t>). Пре- дл</w:t>
      </w:r>
      <w:r>
        <w:rPr>
          <w:sz w:val="18"/>
        </w:rPr>
        <w:t>ози са дативом или акузатвиом (</w:t>
      </w:r>
      <w:r>
        <w:rPr>
          <w:i/>
          <w:sz w:val="18"/>
        </w:rPr>
        <w:t>Er ist in der Schule. Sie kommt in die Schule</w:t>
      </w:r>
      <w:r>
        <w:rPr>
          <w:sz w:val="18"/>
        </w:rPr>
        <w:t>)</w:t>
      </w:r>
    </w:p>
    <w:p w:rsidR="000C74B8" w:rsidRDefault="00DE6B24">
      <w:pPr>
        <w:pStyle w:val="Heading1"/>
        <w:spacing w:line="197" w:lineRule="exact"/>
        <w:ind w:left="518"/>
      </w:pPr>
      <w:r>
        <w:t>Партикуле</w:t>
      </w:r>
    </w:p>
    <w:p w:rsidR="000C74B8" w:rsidRDefault="00DE6B24">
      <w:pPr>
        <w:spacing w:line="200" w:lineRule="exact"/>
        <w:ind w:left="518"/>
        <w:rPr>
          <w:i/>
          <w:sz w:val="18"/>
        </w:rPr>
      </w:pPr>
      <w:r>
        <w:rPr>
          <w:sz w:val="18"/>
        </w:rPr>
        <w:t xml:space="preserve">Употреба основних партикула (рецептивно и продуктивно) </w:t>
      </w:r>
      <w:r>
        <w:rPr>
          <w:i/>
          <w:sz w:val="18"/>
        </w:rPr>
        <w:t>Was machst du denn da? Das kann ich aber nicht. Sag mal!</w:t>
      </w:r>
    </w:p>
    <w:p w:rsidR="000C74B8" w:rsidRDefault="00DE6B24">
      <w:pPr>
        <w:pStyle w:val="Heading1"/>
        <w:spacing w:line="200" w:lineRule="exact"/>
        <w:ind w:left="518"/>
      </w:pPr>
      <w:r>
        <w:t>Глаголи</w:t>
      </w:r>
    </w:p>
    <w:p w:rsidR="000C74B8" w:rsidRDefault="00DE6B24">
      <w:pPr>
        <w:spacing w:before="2" w:line="232" w:lineRule="auto"/>
        <w:ind w:left="518" w:right="4180"/>
        <w:rPr>
          <w:sz w:val="18"/>
        </w:rPr>
      </w:pPr>
      <w:r>
        <w:rPr>
          <w:sz w:val="18"/>
        </w:rPr>
        <w:t>Глаголска времена: презент, претерит, перфект и футур слабих и јаких глагола. Глаголи са предлозима (</w:t>
      </w:r>
      <w:r>
        <w:rPr>
          <w:i/>
          <w:sz w:val="18"/>
        </w:rPr>
        <w:t>warten auf, sich interessieren für</w:t>
      </w:r>
      <w:r>
        <w:rPr>
          <w:sz w:val="18"/>
        </w:rPr>
        <w:t>).</w:t>
      </w:r>
    </w:p>
    <w:p w:rsidR="000C74B8" w:rsidRDefault="00DE6B24">
      <w:pPr>
        <w:pStyle w:val="BodyText"/>
        <w:spacing w:line="197" w:lineRule="exact"/>
        <w:ind w:left="518"/>
      </w:pPr>
      <w:r>
        <w:t>Пасив радње презента и претерита (рацептивно и продуктивно).</w:t>
      </w:r>
    </w:p>
    <w:p w:rsidR="000C74B8" w:rsidRDefault="00DE6B24">
      <w:pPr>
        <w:spacing w:line="200" w:lineRule="exact"/>
        <w:ind w:left="518"/>
        <w:rPr>
          <w:i/>
          <w:sz w:val="18"/>
        </w:rPr>
      </w:pPr>
      <w:r>
        <w:rPr>
          <w:sz w:val="18"/>
        </w:rPr>
        <w:t>Конјуктив у функцији изражавања жеље, учтиве молбе и усло</w:t>
      </w:r>
      <w:r>
        <w:rPr>
          <w:sz w:val="18"/>
        </w:rPr>
        <w:t>вљености (</w:t>
      </w:r>
      <w:r>
        <w:rPr>
          <w:i/>
          <w:sz w:val="18"/>
        </w:rPr>
        <w:t>Ich hätte gern... Ich möchte... Ich würde gern ...Könnte ich</w:t>
      </w:r>
    </w:p>
    <w:p w:rsidR="000C74B8" w:rsidRDefault="00DE6B24">
      <w:pPr>
        <w:spacing w:before="2" w:line="232" w:lineRule="auto"/>
        <w:ind w:left="121" w:firstLine="396"/>
        <w:rPr>
          <w:sz w:val="18"/>
        </w:rPr>
      </w:pPr>
      <w:r>
        <w:rPr>
          <w:sz w:val="18"/>
        </w:rPr>
        <w:t>Модални и основни модалитети глагола, инфинитивске конструкције (</w:t>
      </w:r>
      <w:r>
        <w:rPr>
          <w:i/>
          <w:sz w:val="18"/>
        </w:rPr>
        <w:t>Ich hoffe, dich wiederzusehen./Er hat Gelegenheit, viele Sportler kennen zu lernen.</w:t>
      </w:r>
      <w:r>
        <w:rPr>
          <w:sz w:val="18"/>
        </w:rPr>
        <w:t>)</w:t>
      </w:r>
    </w:p>
    <w:p w:rsidR="000C74B8" w:rsidRDefault="00DE6B24">
      <w:pPr>
        <w:spacing w:line="232" w:lineRule="auto"/>
        <w:ind w:left="121" w:firstLine="396"/>
        <w:rPr>
          <w:i/>
          <w:sz w:val="18"/>
        </w:rPr>
      </w:pPr>
      <w:r>
        <w:rPr>
          <w:b/>
          <w:sz w:val="18"/>
        </w:rPr>
        <w:t>Везници и везнички изрази</w:t>
      </w:r>
      <w:r>
        <w:rPr>
          <w:sz w:val="18"/>
        </w:rPr>
        <w:t xml:space="preserve">: </w:t>
      </w:r>
      <w:r>
        <w:rPr>
          <w:i/>
          <w:sz w:val="18"/>
        </w:rPr>
        <w:t>und, ode</w:t>
      </w:r>
      <w:r>
        <w:rPr>
          <w:i/>
          <w:sz w:val="18"/>
        </w:rPr>
        <w:t xml:space="preserve">r, aber; denn, deshalb, trotzdem; weil, wenn, als, während, bis, obwohl; </w:t>
      </w:r>
      <w:r>
        <w:rPr>
          <w:sz w:val="18"/>
        </w:rPr>
        <w:t xml:space="preserve">двојни везници: </w:t>
      </w:r>
      <w:r>
        <w:rPr>
          <w:i/>
          <w:sz w:val="18"/>
        </w:rPr>
        <w:t>weder … noch, sowohl ... als auch, zwar ... aber, nicht nur .... sondern auch</w:t>
      </w:r>
    </w:p>
    <w:p w:rsidR="000C74B8" w:rsidRDefault="00DE6B24">
      <w:pPr>
        <w:pStyle w:val="Heading1"/>
        <w:spacing w:line="197" w:lineRule="exact"/>
        <w:ind w:left="518"/>
      </w:pPr>
      <w:r>
        <w:t>Прилози</w:t>
      </w:r>
    </w:p>
    <w:p w:rsidR="000C74B8" w:rsidRDefault="00DE6B24">
      <w:pPr>
        <w:spacing w:line="200" w:lineRule="exact"/>
        <w:ind w:left="518"/>
        <w:rPr>
          <w:sz w:val="18"/>
        </w:rPr>
      </w:pPr>
      <w:r>
        <w:rPr>
          <w:sz w:val="18"/>
        </w:rPr>
        <w:t>Прилози за време (</w:t>
      </w:r>
      <w:r>
        <w:rPr>
          <w:i/>
          <w:sz w:val="18"/>
        </w:rPr>
        <w:t>gestern</w:t>
      </w:r>
      <w:r>
        <w:rPr>
          <w:sz w:val="18"/>
        </w:rPr>
        <w:t>), место (</w:t>
      </w:r>
      <w:r>
        <w:rPr>
          <w:i/>
          <w:sz w:val="18"/>
        </w:rPr>
        <w:t>nebenan</w:t>
      </w:r>
      <w:r>
        <w:rPr>
          <w:sz w:val="18"/>
        </w:rPr>
        <w:t>), начин (</w:t>
      </w:r>
      <w:r>
        <w:rPr>
          <w:i/>
          <w:sz w:val="18"/>
        </w:rPr>
        <w:t>allein)</w:t>
      </w:r>
      <w:r>
        <w:rPr>
          <w:sz w:val="18"/>
        </w:rPr>
        <w:t xml:space="preserve">, количину </w:t>
      </w:r>
      <w:r>
        <w:rPr>
          <w:i/>
          <w:sz w:val="18"/>
        </w:rPr>
        <w:t>(viel, weni</w:t>
      </w:r>
      <w:r>
        <w:rPr>
          <w:i/>
          <w:sz w:val="18"/>
        </w:rPr>
        <w:t>g</w:t>
      </w:r>
      <w:r>
        <w:rPr>
          <w:sz w:val="18"/>
        </w:rPr>
        <w:t>)</w:t>
      </w:r>
    </w:p>
    <w:p w:rsidR="000C74B8" w:rsidRDefault="00DE6B24">
      <w:pPr>
        <w:pStyle w:val="Heading1"/>
        <w:spacing w:line="200" w:lineRule="exact"/>
        <w:ind w:left="518"/>
      </w:pPr>
      <w:r>
        <w:t>Реченице</w:t>
      </w:r>
    </w:p>
    <w:p w:rsidR="000C74B8" w:rsidRDefault="00DE6B24">
      <w:pPr>
        <w:pStyle w:val="BodyText"/>
        <w:spacing w:line="203" w:lineRule="exact"/>
        <w:ind w:left="518"/>
      </w:pPr>
      <w:r>
        <w:t>Изјавне реченице, упитне реченице; независне и зависно– сложене реченице</w:t>
      </w:r>
    </w:p>
    <w:p w:rsidR="000C74B8" w:rsidRDefault="00DE6B24">
      <w:pPr>
        <w:pStyle w:val="Heading1"/>
        <w:spacing w:before="161"/>
        <w:ind w:left="0" w:right="34"/>
        <w:jc w:val="center"/>
      </w:pPr>
      <w:r>
        <w:t>РУСКИ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8"/>
        <w:rPr>
          <w:b/>
          <w:sz w:val="18"/>
        </w:rPr>
      </w:pPr>
      <w:r>
        <w:rPr>
          <w:b/>
          <w:sz w:val="18"/>
        </w:rPr>
        <w:t>Реченица</w:t>
      </w:r>
    </w:p>
    <w:p w:rsidR="000C74B8" w:rsidRDefault="00DE6B24">
      <w:pPr>
        <w:pStyle w:val="BodyText"/>
        <w:spacing w:before="2" w:line="232" w:lineRule="auto"/>
        <w:ind w:left="518" w:right="3334"/>
      </w:pPr>
      <w:r>
        <w:t>Однос реченица у сложеној реченици: независно сложене и зависно сложене реченице. Управни и неуправни говор.</w:t>
      </w:r>
    </w:p>
    <w:p w:rsidR="000C74B8" w:rsidRDefault="00DE6B24">
      <w:pPr>
        <w:pStyle w:val="Heading1"/>
        <w:spacing w:line="197" w:lineRule="exact"/>
        <w:ind w:left="518"/>
      </w:pPr>
      <w:r>
        <w:t>Именице</w:t>
      </w:r>
    </w:p>
    <w:p w:rsidR="000C74B8" w:rsidRDefault="00DE6B24">
      <w:pPr>
        <w:pStyle w:val="BodyText"/>
        <w:spacing w:line="200" w:lineRule="exact"/>
        <w:ind w:left="518"/>
      </w:pPr>
      <w:r>
        <w:t>Варијанте падежних наставака: локатив једнине на -у; о береге/на берегу, о лесе/ в лесу, о крае/на краю; номинатив множине на –а,</w:t>
      </w:r>
    </w:p>
    <w:p w:rsidR="000C74B8" w:rsidRDefault="00DE6B24">
      <w:pPr>
        <w:pStyle w:val="BodyText"/>
        <w:spacing w:line="200" w:lineRule="exact"/>
        <w:ind w:left="121"/>
      </w:pPr>
      <w:r>
        <w:t>-я, -ья, -е: города, учителя, деревья, граждане.</w:t>
      </w:r>
    </w:p>
    <w:p w:rsidR="000C74B8" w:rsidRDefault="00DE6B24">
      <w:pPr>
        <w:pStyle w:val="BodyText"/>
        <w:spacing w:before="1" w:line="232" w:lineRule="auto"/>
        <w:ind w:left="518"/>
        <w:rPr>
          <w:b/>
        </w:rPr>
      </w:pPr>
      <w:r>
        <w:t>Именице којима се означавају професије људи, њихова национална и територијална припадност. Промена именица на: -ия, -ие, -мя. Именице Плуралија тантум (рецептивно и продуктивно</w:t>
      </w:r>
      <w:r>
        <w:rPr>
          <w:b/>
        </w:rPr>
        <w:t>).</w:t>
      </w:r>
    </w:p>
    <w:p w:rsidR="000C74B8" w:rsidRDefault="00DE6B24">
      <w:pPr>
        <w:pStyle w:val="BodyText"/>
        <w:spacing w:line="197" w:lineRule="exact"/>
        <w:ind w:left="518"/>
      </w:pPr>
      <w:r>
        <w:t>Обнављање и систематизација основних именичких промена.</w:t>
      </w:r>
    </w:p>
    <w:p w:rsidR="000C74B8" w:rsidRDefault="00DE6B24">
      <w:pPr>
        <w:pStyle w:val="Heading1"/>
        <w:spacing w:line="200" w:lineRule="exact"/>
        <w:ind w:left="518"/>
      </w:pPr>
      <w:r>
        <w:t>Заменице</w:t>
      </w:r>
    </w:p>
    <w:p w:rsidR="000C74B8" w:rsidRDefault="00DE6B24">
      <w:pPr>
        <w:pStyle w:val="BodyText"/>
        <w:spacing w:line="200" w:lineRule="exact"/>
        <w:ind w:left="518"/>
      </w:pPr>
      <w:r>
        <w:t xml:space="preserve">Обнављање и </w:t>
      </w:r>
      <w:r>
        <w:t>систематизација заменица обрађених у основној школи: личне, упитне (кто, что, какой, какое, какие).</w:t>
      </w:r>
    </w:p>
    <w:p w:rsidR="000C74B8" w:rsidRDefault="00DE6B24">
      <w:pPr>
        <w:pStyle w:val="Heading1"/>
        <w:spacing w:before="2" w:line="232" w:lineRule="auto"/>
        <w:ind w:left="121" w:firstLine="396"/>
      </w:pPr>
      <w:r>
        <w:t>Одричне заменице: никто, ничто, никакой, ничей, и неодређене заменице: кто-то, кто-нибудь, некоторый, несколько обра- ђивати као лексику.</w:t>
      </w:r>
    </w:p>
    <w:p w:rsidR="000C74B8" w:rsidRDefault="00DE6B24">
      <w:pPr>
        <w:spacing w:line="197" w:lineRule="exact"/>
        <w:ind w:left="518"/>
        <w:rPr>
          <w:b/>
          <w:sz w:val="18"/>
        </w:rPr>
      </w:pPr>
      <w:r>
        <w:rPr>
          <w:b/>
          <w:sz w:val="18"/>
        </w:rPr>
        <w:t>Придеви</w:t>
      </w:r>
    </w:p>
    <w:p w:rsidR="000C74B8" w:rsidRDefault="00DE6B24">
      <w:pPr>
        <w:pStyle w:val="BodyText"/>
        <w:spacing w:line="200" w:lineRule="exact"/>
        <w:ind w:left="518"/>
      </w:pPr>
      <w:r>
        <w:t>Промена пр</w:t>
      </w:r>
      <w:r>
        <w:t>идева</w:t>
      </w:r>
    </w:p>
    <w:p w:rsidR="000C74B8" w:rsidRDefault="00DE6B24">
      <w:pPr>
        <w:pStyle w:val="BodyText"/>
        <w:spacing w:line="200" w:lineRule="exact"/>
        <w:ind w:left="518"/>
      </w:pPr>
      <w:r>
        <w:t>Поређење придева типа: старший, младший; прост облик суперлатива: ближайший, простейший, худший.</w:t>
      </w:r>
    </w:p>
    <w:p w:rsidR="000C74B8" w:rsidRDefault="00DE6B24">
      <w:pPr>
        <w:pStyle w:val="BodyText"/>
        <w:spacing w:line="200" w:lineRule="exact"/>
        <w:ind w:left="518"/>
      </w:pPr>
      <w:r>
        <w:t>Рекција придева: уочавање разлика између руског и матерњег језика (больной чем, готовый к чему, способный к чему и сл).</w:t>
      </w:r>
    </w:p>
    <w:p w:rsidR="000C74B8" w:rsidRDefault="00DE6B24">
      <w:pPr>
        <w:pStyle w:val="Heading1"/>
        <w:spacing w:line="200" w:lineRule="exact"/>
        <w:ind w:left="518"/>
      </w:pPr>
      <w:r>
        <w:t>Бројеви</w:t>
      </w:r>
    </w:p>
    <w:p w:rsidR="000C74B8" w:rsidRDefault="00DE6B24">
      <w:pPr>
        <w:pStyle w:val="BodyText"/>
        <w:spacing w:before="1" w:line="232" w:lineRule="auto"/>
        <w:ind w:left="121" w:right="155" w:firstLine="396"/>
        <w:jc w:val="both"/>
      </w:pPr>
      <w:r>
        <w:t>Принципи промена основних</w:t>
      </w:r>
      <w:r>
        <w:t xml:space="preserve"> бројева: 1, 2, 3, 4, 5 – 20 и 30, 40, 90, 100 (остале бројеве обрадити као лексику), њихова употреба у најчешћим структурама за исказивање времена с предлозима: с – до, с – по, от – до, к и др. Исказивање времена по сату у разговорном и службеном стилу.</w:t>
      </w:r>
    </w:p>
    <w:p w:rsidR="000C74B8" w:rsidRDefault="000C74B8">
      <w:pPr>
        <w:spacing w:line="232" w:lineRule="auto"/>
        <w:jc w:val="both"/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3" w:lineRule="exact"/>
      </w:pPr>
      <w:r>
        <w:lastRenderedPageBreak/>
        <w:t>Глаголи</w:t>
      </w:r>
    </w:p>
    <w:p w:rsidR="000C74B8" w:rsidRDefault="00DE6B24">
      <w:pPr>
        <w:pStyle w:val="BodyText"/>
        <w:spacing w:line="200" w:lineRule="exact"/>
      </w:pPr>
      <w:r>
        <w:t>Најчешће алтернације oснове у презенту и простом и будућем времену. Творбе вида помоћу префикса, суфикса и основе.</w:t>
      </w:r>
    </w:p>
    <w:p w:rsidR="000C74B8" w:rsidRDefault="00DE6B24">
      <w:pPr>
        <w:pStyle w:val="BodyText"/>
        <w:spacing w:before="1" w:line="232" w:lineRule="auto"/>
        <w:ind w:left="120" w:right="157" w:firstLine="396"/>
        <w:jc w:val="both"/>
      </w:pPr>
      <w:r>
        <w:t>Глаголи кретања: кретање у одређеном правцу, неодређено кретање и кретање једном у оба правца: активирање до сада необрађе- них глагола кретања (идти – ходить, ехать – ездить, бегать – бежать, плыть – плавать, лететь – летать, нести – носить, вести – водит</w:t>
      </w:r>
      <w:r>
        <w:t>ь, везти – возить).</w:t>
      </w:r>
    </w:p>
    <w:p w:rsidR="000C74B8" w:rsidRDefault="00DE6B24">
      <w:pPr>
        <w:pStyle w:val="BodyText"/>
        <w:spacing w:line="232" w:lineRule="auto"/>
        <w:ind w:left="120" w:firstLine="396"/>
      </w:pPr>
      <w:r>
        <w:t xml:space="preserve">Рекција </w:t>
      </w:r>
      <w:r>
        <w:rPr>
          <w:spacing w:val="-3"/>
        </w:rPr>
        <w:t xml:space="preserve">глагола: </w:t>
      </w:r>
      <w:r>
        <w:t xml:space="preserve">уочавање разлика између </w:t>
      </w:r>
      <w:r>
        <w:rPr>
          <w:spacing w:val="-3"/>
        </w:rPr>
        <w:t xml:space="preserve">руског </w:t>
      </w:r>
      <w:r>
        <w:t xml:space="preserve">и матерњег језика (благодарить </w:t>
      </w:r>
      <w:r>
        <w:rPr>
          <w:spacing w:val="-4"/>
        </w:rPr>
        <w:t xml:space="preserve">кого </w:t>
      </w:r>
      <w:r>
        <w:t xml:space="preserve">за что, пожертвовать кем – чем, напоминать о </w:t>
      </w:r>
      <w:r>
        <w:rPr>
          <w:spacing w:val="-5"/>
        </w:rPr>
        <w:t xml:space="preserve">ком </w:t>
      </w:r>
      <w:r>
        <w:t>и сл).</w:t>
      </w:r>
    </w:p>
    <w:p w:rsidR="000C74B8" w:rsidRDefault="00DE6B24">
      <w:pPr>
        <w:pStyle w:val="Heading1"/>
        <w:spacing w:line="197" w:lineRule="exact"/>
      </w:pPr>
      <w:r>
        <w:t>Прилози</w:t>
      </w:r>
    </w:p>
    <w:p w:rsidR="000C74B8" w:rsidRDefault="00DE6B24">
      <w:pPr>
        <w:pStyle w:val="BodyText"/>
        <w:spacing w:line="200" w:lineRule="exact"/>
      </w:pPr>
      <w:r>
        <w:t>Прилози и прилошке одредбе за место, време, начин и количину. Поређење прилога.</w:t>
      </w:r>
    </w:p>
    <w:p w:rsidR="000C74B8" w:rsidRDefault="00DE6B24">
      <w:pPr>
        <w:pStyle w:val="Heading1"/>
        <w:spacing w:line="200" w:lineRule="exact"/>
      </w:pPr>
      <w:r>
        <w:t>Предлози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Најфреквентнији предлози чија се употреба разликује у односу на матерњи језик (</w:t>
      </w:r>
      <w:r>
        <w:rPr>
          <w:b/>
        </w:rPr>
        <w:t xml:space="preserve">для </w:t>
      </w:r>
      <w:r>
        <w:t>с генитивом</w:t>
      </w:r>
      <w:r>
        <w:rPr>
          <w:b/>
        </w:rPr>
        <w:t xml:space="preserve">, из-за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 и узрока, </w:t>
      </w:r>
      <w:r>
        <w:rPr>
          <w:b/>
        </w:rPr>
        <w:t xml:space="preserve">из-под </w:t>
      </w:r>
      <w:r>
        <w:t xml:space="preserve">с генитивом у одредби одвајања </w:t>
      </w:r>
      <w:r>
        <w:rPr>
          <w:spacing w:val="-3"/>
        </w:rPr>
        <w:t xml:space="preserve">од </w:t>
      </w:r>
      <w:r>
        <w:t xml:space="preserve">места, </w:t>
      </w:r>
      <w:r>
        <w:rPr>
          <w:b/>
        </w:rPr>
        <w:t xml:space="preserve">к </w:t>
      </w:r>
      <w:r>
        <w:t xml:space="preserve">с дативом у временској одредби, </w:t>
      </w:r>
      <w:r>
        <w:rPr>
          <w:b/>
        </w:rPr>
        <w:t xml:space="preserve">по </w:t>
      </w:r>
      <w:r>
        <w:t>с дативом у атрибу</w:t>
      </w:r>
      <w:r>
        <w:t>т- ској, просторној и узрочној одредби и сл).</w:t>
      </w:r>
    </w:p>
    <w:p w:rsidR="000C74B8" w:rsidRDefault="00DE6B24">
      <w:pPr>
        <w:pStyle w:val="Heading1"/>
        <w:spacing w:line="196" w:lineRule="exact"/>
      </w:pPr>
      <w:r>
        <w:t>Везници</w:t>
      </w:r>
    </w:p>
    <w:p w:rsidR="000C74B8" w:rsidRDefault="00DE6B24">
      <w:pPr>
        <w:pStyle w:val="BodyText"/>
        <w:spacing w:before="1" w:line="232" w:lineRule="auto"/>
        <w:ind w:left="120" w:firstLine="396"/>
      </w:pPr>
      <w:r>
        <w:t>Најфреквентнији прости везници у независо сложеним и зависно слжоженим реченицама (а, да, и, но, или, если, пока, потому, так как, перед тем как исл).</w:t>
      </w:r>
    </w:p>
    <w:p w:rsidR="000C74B8" w:rsidRDefault="00DE6B24">
      <w:pPr>
        <w:pStyle w:val="Heading1"/>
        <w:spacing w:line="197" w:lineRule="exact"/>
      </w:pPr>
      <w:r>
        <w:t>Реченични модели</w:t>
      </w:r>
    </w:p>
    <w:p w:rsidR="000C74B8" w:rsidRDefault="00DE6B24">
      <w:pPr>
        <w:spacing w:line="200" w:lineRule="exact"/>
        <w:ind w:left="517"/>
        <w:rPr>
          <w:b/>
          <w:sz w:val="18"/>
        </w:rPr>
      </w:pPr>
      <w:r>
        <w:rPr>
          <w:b/>
          <w:sz w:val="18"/>
        </w:rPr>
        <w:t>Субјекатско – предикатски односи</w:t>
      </w:r>
    </w:p>
    <w:p w:rsidR="000C74B8" w:rsidRDefault="00DE6B24">
      <w:pPr>
        <w:pStyle w:val="BodyText"/>
        <w:spacing w:line="200" w:lineRule="exact"/>
      </w:pPr>
      <w:r>
        <w:t>Р</w:t>
      </w:r>
      <w:r>
        <w:t>еченице с именским предикатом</w:t>
      </w:r>
    </w:p>
    <w:p w:rsidR="000C74B8" w:rsidRDefault="00DE6B24">
      <w:pPr>
        <w:pStyle w:val="ListParagraph"/>
        <w:numPr>
          <w:ilvl w:val="0"/>
          <w:numId w:val="585"/>
        </w:numPr>
        <w:tabs>
          <w:tab w:val="left" w:pos="713"/>
        </w:tabs>
        <w:rPr>
          <w:b/>
          <w:sz w:val="18"/>
        </w:rPr>
      </w:pPr>
      <w:r>
        <w:rPr>
          <w:spacing w:val="-3"/>
          <w:sz w:val="18"/>
        </w:rPr>
        <w:t xml:space="preserve">копуле: </w:t>
      </w:r>
      <w:r>
        <w:rPr>
          <w:b/>
          <w:sz w:val="18"/>
        </w:rPr>
        <w:t>быть, стать, являться</w:t>
      </w:r>
    </w:p>
    <w:p w:rsidR="000C74B8" w:rsidRDefault="00DE6B24">
      <w:pPr>
        <w:pStyle w:val="BodyText"/>
        <w:spacing w:before="1" w:line="232" w:lineRule="auto"/>
        <w:ind w:right="6761"/>
      </w:pPr>
      <w:r>
        <w:t>Его отец был врачом, а он станет инженером. Это утверждение является спорным.</w:t>
      </w:r>
    </w:p>
    <w:p w:rsidR="000C74B8" w:rsidRDefault="00DE6B24">
      <w:pPr>
        <w:pStyle w:val="ListParagraph"/>
        <w:numPr>
          <w:ilvl w:val="0"/>
          <w:numId w:val="585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одутство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копуле</w:t>
      </w:r>
    </w:p>
    <w:p w:rsidR="000C74B8" w:rsidRDefault="00DE6B24">
      <w:pPr>
        <w:pStyle w:val="BodyText"/>
        <w:spacing w:before="2" w:line="232" w:lineRule="auto"/>
        <w:ind w:right="7991"/>
      </w:pPr>
      <w:r>
        <w:t>Его брат токарь по металлу. Она сегодня весёлая.</w:t>
      </w:r>
    </w:p>
    <w:p w:rsidR="000C74B8" w:rsidRDefault="00DE6B24">
      <w:pPr>
        <w:pStyle w:val="BodyText"/>
        <w:spacing w:line="197" w:lineRule="exact"/>
      </w:pPr>
      <w:r>
        <w:t>Он сильнее всех.</w:t>
      </w:r>
    </w:p>
    <w:p w:rsidR="000C74B8" w:rsidRDefault="00DE6B24">
      <w:pPr>
        <w:pStyle w:val="Heading1"/>
        <w:spacing w:line="200" w:lineRule="exact"/>
      </w:pPr>
      <w:r>
        <w:t>Објекатски односи</w:t>
      </w:r>
    </w:p>
    <w:p w:rsidR="000C74B8" w:rsidRDefault="00DE6B24">
      <w:pPr>
        <w:pStyle w:val="ListParagraph"/>
        <w:numPr>
          <w:ilvl w:val="0"/>
          <w:numId w:val="584"/>
        </w:numPr>
        <w:tabs>
          <w:tab w:val="left" w:pos="713"/>
        </w:tabs>
        <w:rPr>
          <w:sz w:val="18"/>
        </w:rPr>
      </w:pPr>
      <w:r>
        <w:rPr>
          <w:sz w:val="18"/>
        </w:rPr>
        <w:t>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0C74B8" w:rsidRDefault="00DE6B24">
      <w:pPr>
        <w:pStyle w:val="BodyText"/>
        <w:spacing w:before="2" w:line="232" w:lineRule="auto"/>
        <w:ind w:right="8173"/>
      </w:pPr>
      <w:r>
        <w:t>Мы купили новый учбеник.</w:t>
      </w:r>
    </w:p>
    <w:p w:rsidR="000C74B8" w:rsidRDefault="00DE6B24">
      <w:pPr>
        <w:pStyle w:val="BodyText"/>
        <w:spacing w:line="232" w:lineRule="auto"/>
        <w:ind w:right="8173"/>
      </w:pPr>
      <w:r>
        <w:t>Я не получил ответа.</w:t>
      </w:r>
    </w:p>
    <w:p w:rsidR="000C74B8" w:rsidRDefault="00DE6B24">
      <w:pPr>
        <w:pStyle w:val="ListParagraph"/>
        <w:numPr>
          <w:ilvl w:val="0"/>
          <w:numId w:val="584"/>
        </w:numPr>
        <w:tabs>
          <w:tab w:val="left" w:pos="713"/>
        </w:tabs>
        <w:spacing w:line="197" w:lineRule="exact"/>
        <w:rPr>
          <w:sz w:val="18"/>
        </w:rPr>
      </w:pPr>
      <w:r>
        <w:rPr>
          <w:sz w:val="18"/>
        </w:rPr>
        <w:t>индиректним</w:t>
      </w:r>
      <w:r>
        <w:rPr>
          <w:spacing w:val="-1"/>
          <w:sz w:val="18"/>
        </w:rPr>
        <w:t xml:space="preserve"> </w:t>
      </w:r>
      <w:r>
        <w:rPr>
          <w:sz w:val="18"/>
        </w:rPr>
        <w:t>објектом</w:t>
      </w:r>
    </w:p>
    <w:p w:rsidR="000C74B8" w:rsidRDefault="00DE6B24">
      <w:pPr>
        <w:pStyle w:val="BodyText"/>
        <w:spacing w:line="200" w:lineRule="exact"/>
      </w:pPr>
      <w:r>
        <w:t>Он их побдагодарил за помощь.</w:t>
      </w:r>
    </w:p>
    <w:p w:rsidR="000C74B8" w:rsidRDefault="00DE6B24">
      <w:pPr>
        <w:pStyle w:val="BodyText"/>
        <w:spacing w:line="200" w:lineRule="exact"/>
      </w:pPr>
      <w:r>
        <w:t>Эта фотография напоминает о прошлом.</w:t>
      </w:r>
    </w:p>
    <w:p w:rsidR="000C74B8" w:rsidRDefault="00DE6B24">
      <w:pPr>
        <w:pStyle w:val="ListParagraph"/>
        <w:numPr>
          <w:ilvl w:val="0"/>
          <w:numId w:val="584"/>
        </w:numPr>
        <w:tabs>
          <w:tab w:val="left" w:pos="713"/>
        </w:tabs>
        <w:rPr>
          <w:sz w:val="18"/>
        </w:rPr>
      </w:pPr>
      <w:r>
        <w:rPr>
          <w:sz w:val="18"/>
        </w:rPr>
        <w:t>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реченицом</w:t>
      </w:r>
    </w:p>
    <w:p w:rsidR="000C74B8" w:rsidRDefault="00DE6B24">
      <w:pPr>
        <w:spacing w:before="1" w:line="232" w:lineRule="auto"/>
        <w:ind w:left="517" w:right="6033"/>
        <w:rPr>
          <w:b/>
          <w:sz w:val="18"/>
        </w:rPr>
      </w:pPr>
      <w:r>
        <w:rPr>
          <w:sz w:val="18"/>
        </w:rPr>
        <w:t xml:space="preserve">Брат в письме сообщает, </w:t>
      </w:r>
      <w:r>
        <w:rPr>
          <w:b/>
          <w:sz w:val="18"/>
        </w:rPr>
        <w:t>что он летом приедет к нам. Временски односи</w:t>
      </w:r>
    </w:p>
    <w:p w:rsidR="000C74B8" w:rsidRDefault="00DE6B24">
      <w:pPr>
        <w:pStyle w:val="BodyText"/>
        <w:spacing w:line="197" w:lineRule="exact"/>
      </w:pPr>
      <w:r>
        <w:t>Реченице с одредбом</w:t>
      </w:r>
    </w:p>
    <w:p w:rsidR="000C74B8" w:rsidRDefault="00DE6B24">
      <w:pPr>
        <w:pStyle w:val="ListParagraph"/>
        <w:numPr>
          <w:ilvl w:val="0"/>
          <w:numId w:val="583"/>
        </w:numPr>
        <w:tabs>
          <w:tab w:val="left" w:pos="713"/>
        </w:tabs>
        <w:spacing w:before="2" w:line="232" w:lineRule="auto"/>
        <w:ind w:right="8520" w:firstLine="0"/>
        <w:rPr>
          <w:sz w:val="18"/>
        </w:rPr>
      </w:pPr>
      <w:r>
        <w:rPr>
          <w:sz w:val="18"/>
        </w:rPr>
        <w:t>изражене прилогом Я пришёл раньше</w:t>
      </w:r>
      <w:r>
        <w:rPr>
          <w:spacing w:val="-12"/>
          <w:sz w:val="18"/>
        </w:rPr>
        <w:t xml:space="preserve"> </w:t>
      </w:r>
      <w:r>
        <w:rPr>
          <w:sz w:val="18"/>
        </w:rPr>
        <w:t>тебя.</w:t>
      </w:r>
    </w:p>
    <w:p w:rsidR="000C74B8" w:rsidRDefault="00DE6B24">
      <w:pPr>
        <w:pStyle w:val="ListParagraph"/>
        <w:numPr>
          <w:ilvl w:val="0"/>
          <w:numId w:val="583"/>
        </w:numPr>
        <w:tabs>
          <w:tab w:val="left" w:pos="713"/>
        </w:tabs>
        <w:spacing w:line="197" w:lineRule="exact"/>
        <w:ind w:firstLine="0"/>
        <w:rPr>
          <w:sz w:val="18"/>
        </w:rPr>
      </w:pPr>
      <w:r>
        <w:rPr>
          <w:sz w:val="18"/>
        </w:rPr>
        <w:t>изражене зависним</w:t>
      </w:r>
      <w:r>
        <w:rPr>
          <w:spacing w:val="-2"/>
          <w:sz w:val="18"/>
        </w:rPr>
        <w:t xml:space="preserve"> </w:t>
      </w:r>
      <w:r>
        <w:rPr>
          <w:sz w:val="18"/>
        </w:rPr>
        <w:t>падежом</w:t>
      </w:r>
    </w:p>
    <w:p w:rsidR="000C74B8" w:rsidRDefault="00DE6B24">
      <w:pPr>
        <w:pStyle w:val="BodyText"/>
        <w:spacing w:before="1" w:line="232" w:lineRule="auto"/>
        <w:ind w:right="7226"/>
        <w:jc w:val="both"/>
        <w:rPr>
          <w:b/>
        </w:rPr>
      </w:pPr>
      <w:r>
        <w:t xml:space="preserve">Они вернулись к вечеру (к трём часам). Я сегдона работал с пяти до семи часов. </w:t>
      </w:r>
      <w:r>
        <w:rPr>
          <w:b/>
        </w:rPr>
        <w:t>Начински односи</w:t>
      </w:r>
    </w:p>
    <w:p w:rsidR="000C74B8" w:rsidRDefault="00DE6B24">
      <w:pPr>
        <w:pStyle w:val="BodyText"/>
        <w:spacing w:line="232" w:lineRule="auto"/>
        <w:ind w:right="6898"/>
      </w:pPr>
      <w:r>
        <w:t>Реченице са одредбом израженом прилогом Он хорошо говорит по-русски.</w:t>
      </w:r>
    </w:p>
    <w:p w:rsidR="000C74B8" w:rsidRDefault="00DE6B24">
      <w:pPr>
        <w:pStyle w:val="BodyText"/>
        <w:spacing w:line="232" w:lineRule="auto"/>
        <w:ind w:right="7755"/>
      </w:pPr>
      <w:r>
        <w:t>Он пишет более красиво, че</w:t>
      </w:r>
      <w:r>
        <w:t>м ты.</w:t>
      </w:r>
    </w:p>
    <w:p w:rsidR="000C74B8" w:rsidRDefault="00DE6B24">
      <w:pPr>
        <w:pStyle w:val="BodyText"/>
        <w:spacing w:line="232" w:lineRule="auto"/>
        <w:ind w:right="7755"/>
      </w:pPr>
      <w:r>
        <w:t>Она поёт красивее всех.</w:t>
      </w:r>
    </w:p>
    <w:p w:rsidR="000C74B8" w:rsidRDefault="00DE6B24">
      <w:pPr>
        <w:pStyle w:val="Heading1"/>
        <w:spacing w:line="197" w:lineRule="exact"/>
      </w:pPr>
      <w:r>
        <w:t>Узрочни односи</w:t>
      </w:r>
    </w:p>
    <w:p w:rsidR="000C74B8" w:rsidRDefault="00DE6B24">
      <w:pPr>
        <w:pStyle w:val="BodyText"/>
        <w:spacing w:line="232" w:lineRule="auto"/>
        <w:ind w:right="6033"/>
      </w:pPr>
      <w:r>
        <w:t>Реченице са одредбом израженом зависним падежом. Он не приехал в срок по болезни.</w:t>
      </w:r>
    </w:p>
    <w:p w:rsidR="000C74B8" w:rsidRDefault="00DE6B24">
      <w:pPr>
        <w:pStyle w:val="Heading1"/>
        <w:spacing w:line="197" w:lineRule="exact"/>
      </w:pPr>
      <w:r>
        <w:t>Атрибутивни односи</w:t>
      </w:r>
    </w:p>
    <w:p w:rsidR="000C74B8" w:rsidRDefault="00DE6B24">
      <w:pPr>
        <w:pStyle w:val="BodyText"/>
        <w:spacing w:line="200" w:lineRule="exact"/>
      </w:pPr>
      <w:r>
        <w:t>Реченице с атрибутом</w:t>
      </w:r>
    </w:p>
    <w:p w:rsidR="000C74B8" w:rsidRDefault="00DE6B24">
      <w:pPr>
        <w:pStyle w:val="ListParagraph"/>
        <w:numPr>
          <w:ilvl w:val="0"/>
          <w:numId w:val="582"/>
        </w:numPr>
        <w:tabs>
          <w:tab w:val="left" w:pos="713"/>
        </w:tabs>
        <w:rPr>
          <w:sz w:val="18"/>
        </w:rPr>
      </w:pPr>
      <w:r>
        <w:rPr>
          <w:sz w:val="18"/>
        </w:rPr>
        <w:t>у</w:t>
      </w:r>
      <w:r>
        <w:rPr>
          <w:spacing w:val="-1"/>
          <w:sz w:val="18"/>
        </w:rPr>
        <w:t xml:space="preserve"> </w:t>
      </w:r>
      <w:r>
        <w:rPr>
          <w:sz w:val="18"/>
        </w:rPr>
        <w:t>суперлативу</w:t>
      </w:r>
    </w:p>
    <w:p w:rsidR="000C74B8" w:rsidRDefault="00DE6B24">
      <w:pPr>
        <w:pStyle w:val="BodyText"/>
        <w:spacing w:line="200" w:lineRule="exact"/>
      </w:pPr>
      <w:r>
        <w:t>А. С. Пушкин является величайшим русским поэтом.</w:t>
      </w:r>
    </w:p>
    <w:p w:rsidR="000C74B8" w:rsidRDefault="00DE6B24">
      <w:pPr>
        <w:pStyle w:val="ListParagraph"/>
        <w:numPr>
          <w:ilvl w:val="0"/>
          <w:numId w:val="582"/>
        </w:numPr>
        <w:tabs>
          <w:tab w:val="left" w:pos="713"/>
        </w:tabs>
        <w:rPr>
          <w:sz w:val="18"/>
        </w:rPr>
      </w:pPr>
      <w:r>
        <w:rPr>
          <w:sz w:val="18"/>
        </w:rPr>
        <w:t>у зависном</w:t>
      </w:r>
      <w:r>
        <w:rPr>
          <w:spacing w:val="-1"/>
          <w:sz w:val="18"/>
        </w:rPr>
        <w:t xml:space="preserve"> </w:t>
      </w:r>
      <w:r>
        <w:rPr>
          <w:sz w:val="18"/>
        </w:rPr>
        <w:t>падежу</w:t>
      </w:r>
    </w:p>
    <w:p w:rsidR="000C74B8" w:rsidRDefault="00DE6B24">
      <w:pPr>
        <w:pStyle w:val="BodyText"/>
        <w:spacing w:line="203" w:lineRule="exact"/>
      </w:pPr>
      <w:r>
        <w:t xml:space="preserve">Я забыл </w:t>
      </w:r>
      <w:r>
        <w:t>тетрадь по русскому языку.</w:t>
      </w:r>
    </w:p>
    <w:p w:rsidR="000C74B8" w:rsidRDefault="00DE6B24">
      <w:pPr>
        <w:pStyle w:val="Heading1"/>
        <w:spacing w:before="161"/>
        <w:ind w:left="0" w:right="38"/>
        <w:jc w:val="center"/>
      </w:pPr>
      <w:r>
        <w:t>ФРАНЦУСКИ ЈЕЗИК</w:t>
      </w:r>
    </w:p>
    <w:p w:rsidR="000C74B8" w:rsidRDefault="000C74B8">
      <w:pPr>
        <w:pStyle w:val="BodyText"/>
        <w:spacing w:before="8"/>
        <w:ind w:left="0"/>
        <w:rPr>
          <w:b/>
          <w:sz w:val="8"/>
        </w:rPr>
      </w:pPr>
    </w:p>
    <w:p w:rsidR="000C74B8" w:rsidRDefault="00DE6B24">
      <w:pPr>
        <w:spacing w:before="93" w:line="203" w:lineRule="exact"/>
        <w:ind w:left="517"/>
        <w:jc w:val="both"/>
        <w:rPr>
          <w:b/>
          <w:sz w:val="18"/>
        </w:rPr>
      </w:pPr>
      <w:r>
        <w:rPr>
          <w:b/>
          <w:sz w:val="18"/>
        </w:rPr>
        <w:t>Пасивне конструкције</w:t>
      </w:r>
    </w:p>
    <w:p w:rsidR="000C74B8" w:rsidRDefault="00DE6B24">
      <w:pPr>
        <w:pStyle w:val="BodyText"/>
        <w:spacing w:line="200" w:lineRule="exact"/>
        <w:jc w:val="both"/>
      </w:pPr>
      <w:r>
        <w:t>est + партицип перфекта</w:t>
      </w:r>
    </w:p>
    <w:p w:rsidR="000C74B8" w:rsidRDefault="00DE6B24">
      <w:pPr>
        <w:spacing w:line="200" w:lineRule="exact"/>
        <w:ind w:left="517"/>
        <w:jc w:val="both"/>
        <w:rPr>
          <w:sz w:val="18"/>
        </w:rPr>
      </w:pPr>
      <w:r>
        <w:rPr>
          <w:b/>
          <w:sz w:val="18"/>
        </w:rPr>
        <w:t xml:space="preserve">Финалне реченице </w:t>
      </w:r>
      <w:r>
        <w:rPr>
          <w:sz w:val="18"/>
        </w:rPr>
        <w:t>са употребом pour + inf.</w:t>
      </w:r>
    </w:p>
    <w:p w:rsidR="000C74B8" w:rsidRDefault="00DE6B24">
      <w:pPr>
        <w:pStyle w:val="Heading1"/>
        <w:spacing w:line="200" w:lineRule="exact"/>
        <w:jc w:val="both"/>
      </w:pPr>
      <w:r>
        <w:t>Питања:</w:t>
      </w:r>
    </w:p>
    <w:p w:rsidR="000C74B8" w:rsidRDefault="00DE6B24">
      <w:pPr>
        <w:pStyle w:val="BodyText"/>
        <w:spacing w:before="1" w:line="232" w:lineRule="auto"/>
        <w:ind w:right="8986"/>
        <w:jc w:val="both"/>
      </w:pPr>
      <w:r>
        <w:t>Qui est-ce qui/que Qu’est-ce qui/que Que</w:t>
      </w:r>
    </w:p>
    <w:p w:rsidR="000C74B8" w:rsidRDefault="00DE6B24">
      <w:pPr>
        <w:pStyle w:val="Heading1"/>
        <w:spacing w:line="232" w:lineRule="auto"/>
        <w:ind w:right="8624"/>
      </w:pPr>
      <w:r>
        <w:t>Индиректна питања Негација</w:t>
      </w:r>
    </w:p>
    <w:p w:rsidR="000C74B8" w:rsidRDefault="00DE6B24">
      <w:pPr>
        <w:pStyle w:val="BodyText"/>
        <w:spacing w:line="200" w:lineRule="exact"/>
        <w:jc w:val="both"/>
      </w:pPr>
      <w:r>
        <w:t>pas du tout, non plus, personne</w:t>
      </w:r>
    </w:p>
    <w:p w:rsidR="000C74B8" w:rsidRDefault="000C74B8">
      <w:pPr>
        <w:spacing w:line="200" w:lineRule="exact"/>
        <w:jc w:val="both"/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3" w:lineRule="exact"/>
      </w:pPr>
      <w:r>
        <w:lastRenderedPageBreak/>
        <w:t>Казивање претпоставке</w:t>
      </w:r>
    </w:p>
    <w:p w:rsidR="000C74B8" w:rsidRDefault="00DE6B24">
      <w:pPr>
        <w:pStyle w:val="BodyText"/>
        <w:spacing w:line="200" w:lineRule="exact"/>
      </w:pPr>
      <w:r>
        <w:t>si + имперфект/кондиционал</w:t>
      </w:r>
    </w:p>
    <w:p w:rsidR="000C74B8" w:rsidRDefault="00DE6B24">
      <w:pPr>
        <w:pStyle w:val="Heading1"/>
        <w:spacing w:line="200" w:lineRule="exact"/>
      </w:pPr>
      <w:r>
        <w:t>Казивање времена</w:t>
      </w:r>
    </w:p>
    <w:p w:rsidR="000C74B8" w:rsidRDefault="00DE6B24">
      <w:pPr>
        <w:pStyle w:val="BodyText"/>
        <w:spacing w:line="200" w:lineRule="exact"/>
      </w:pPr>
      <w:r>
        <w:t>avant de, quand</w:t>
      </w:r>
    </w:p>
    <w:p w:rsidR="000C74B8" w:rsidRDefault="00DE6B24">
      <w:pPr>
        <w:pStyle w:val="Heading1"/>
        <w:spacing w:line="200" w:lineRule="exact"/>
      </w:pPr>
      <w:r>
        <w:t>Казивање жеље, воље, намере</w:t>
      </w:r>
    </w:p>
    <w:p w:rsidR="000C74B8" w:rsidRDefault="00DE6B24">
      <w:pPr>
        <w:pStyle w:val="ListParagraph"/>
        <w:numPr>
          <w:ilvl w:val="1"/>
          <w:numId w:val="582"/>
        </w:numPr>
        <w:tabs>
          <w:tab w:val="left" w:pos="703"/>
        </w:tabs>
        <w:spacing w:before="1" w:line="232" w:lineRule="auto"/>
        <w:ind w:right="6039" w:firstLine="0"/>
        <w:rPr>
          <w:sz w:val="18"/>
        </w:rPr>
      </w:pPr>
      <w:r>
        <w:rPr>
          <w:sz w:val="18"/>
        </w:rPr>
        <w:t xml:space="preserve">субјунктивом (рецептивно, најфреквентнији </w:t>
      </w:r>
      <w:r>
        <w:rPr>
          <w:spacing w:val="-3"/>
          <w:sz w:val="18"/>
        </w:rPr>
        <w:t xml:space="preserve">глаголи) </w:t>
      </w:r>
      <w:r>
        <w:rPr>
          <w:sz w:val="18"/>
        </w:rPr>
        <w:t>б)</w:t>
      </w:r>
      <w:r>
        <w:rPr>
          <w:spacing w:val="-1"/>
          <w:sz w:val="18"/>
        </w:rPr>
        <w:t xml:space="preserve"> </w:t>
      </w:r>
      <w:r>
        <w:rPr>
          <w:sz w:val="18"/>
        </w:rPr>
        <w:t>инфинитивом</w:t>
      </w:r>
    </w:p>
    <w:p w:rsidR="000C74B8" w:rsidRDefault="00DE6B24">
      <w:pPr>
        <w:pStyle w:val="Heading1"/>
        <w:spacing w:line="197" w:lineRule="exact"/>
      </w:pPr>
      <w:r>
        <w:t>Одредбе за време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дани у недељи, prochain/dernier; il y a/dans;</w:t>
      </w:r>
      <w:r>
        <w:rPr>
          <w:spacing w:val="-1"/>
          <w:sz w:val="18"/>
        </w:rPr>
        <w:t xml:space="preserve"> </w:t>
      </w:r>
      <w:r>
        <w:rPr>
          <w:sz w:val="18"/>
        </w:rPr>
        <w:t>pendant/depuis;</w:t>
      </w:r>
    </w:p>
    <w:p w:rsidR="000C74B8" w:rsidRDefault="00DE6B24">
      <w:pPr>
        <w:pStyle w:val="Heading1"/>
        <w:spacing w:before="2" w:line="232" w:lineRule="auto"/>
        <w:ind w:right="8772"/>
      </w:pPr>
      <w:r>
        <w:t>Поређење придева Одредбе за начин</w:t>
      </w:r>
    </w:p>
    <w:p w:rsidR="000C74B8" w:rsidRDefault="00DE6B24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Изрази за меру и количину</w:t>
      </w:r>
    </w:p>
    <w:p w:rsidR="000C74B8" w:rsidRDefault="00DE6B24">
      <w:pPr>
        <w:pStyle w:val="BodyText"/>
        <w:spacing w:line="200" w:lineRule="exact"/>
      </w:pPr>
      <w:r>
        <w:t>une douzaine, une centaine, un tas de, pas mal de, environ... и сл.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Слагање времена </w:t>
      </w:r>
      <w:r>
        <w:rPr>
          <w:sz w:val="18"/>
        </w:rPr>
        <w:t>– само са индикативом, и то:</w:t>
      </w:r>
    </w:p>
    <w:p w:rsidR="000C74B8" w:rsidRDefault="00DE6B24">
      <w:pPr>
        <w:pStyle w:val="BodyText"/>
        <w:spacing w:line="200" w:lineRule="exact"/>
      </w:pPr>
      <w:r>
        <w:t>рrésent – présent (истовремена радња); рrésent – рassé composé (пре); рrésent – fut</w:t>
      </w:r>
      <w:r>
        <w:t>ur (после)</w:t>
      </w:r>
    </w:p>
    <w:p w:rsidR="000C74B8" w:rsidRDefault="00DE6B24">
      <w:pPr>
        <w:pStyle w:val="Heading1"/>
        <w:spacing w:line="200" w:lineRule="exact"/>
      </w:pPr>
      <w:r>
        <w:t>Именичка група</w:t>
      </w:r>
    </w:p>
    <w:p w:rsidR="000C74B8" w:rsidRDefault="00DE6B24">
      <w:pPr>
        <w:pStyle w:val="BodyText"/>
        <w:spacing w:before="1" w:line="232" w:lineRule="auto"/>
        <w:ind w:right="1215"/>
      </w:pPr>
      <w:r>
        <w:t>Слагање детерминаната и именица у роду и броју; разлике у изговору (где постоје) и разликовање наставака у тексту. les déterminants interrogatifs – exclamatifs – relatifs; les déterminants indéfinis</w:t>
      </w:r>
    </w:p>
    <w:p w:rsidR="000C74B8" w:rsidRDefault="00DE6B24">
      <w:pPr>
        <w:pStyle w:val="Heading1"/>
        <w:spacing w:line="197" w:lineRule="exact"/>
      </w:pPr>
      <w:r>
        <w:t>Наставци именица и придева</w:t>
      </w:r>
    </w:p>
    <w:p w:rsidR="000C74B8" w:rsidRDefault="00DE6B24">
      <w:pPr>
        <w:pStyle w:val="BodyText"/>
        <w:spacing w:line="200" w:lineRule="exact"/>
      </w:pPr>
      <w:r>
        <w:t>teur</w:t>
      </w:r>
      <w:r>
        <w:t>/trice; al/aux, ail/aux и неки изузеци на -s), ou -s/x</w:t>
      </w:r>
    </w:p>
    <w:p w:rsidR="000C74B8" w:rsidRDefault="00DE6B24">
      <w:pPr>
        <w:pStyle w:val="Heading1"/>
        <w:spacing w:line="200" w:lineRule="exact"/>
      </w:pPr>
      <w:r>
        <w:t>Глаголска група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b/>
          <w:sz w:val="18"/>
        </w:rPr>
        <w:t xml:space="preserve">Субјунктив презента </w:t>
      </w:r>
      <w:r>
        <w:rPr>
          <w:sz w:val="18"/>
        </w:rPr>
        <w:t>– објаснити принцип творбе, а примењивати само у датим реченичним моделима.</w:t>
      </w:r>
    </w:p>
    <w:p w:rsidR="000C74B8" w:rsidRDefault="00DE6B24">
      <w:pPr>
        <w:pStyle w:val="Heading1"/>
        <w:spacing w:line="203" w:lineRule="exact"/>
      </w:pPr>
      <w:r>
        <w:t>Слагање партиципа перфекта са субјектом</w:t>
      </w:r>
    </w:p>
    <w:p w:rsidR="000C74B8" w:rsidRDefault="00DE6B24">
      <w:pPr>
        <w:spacing w:before="163"/>
        <w:ind w:right="38"/>
        <w:jc w:val="center"/>
        <w:rPr>
          <w:b/>
          <w:sz w:val="18"/>
        </w:rPr>
      </w:pPr>
      <w:r>
        <w:rPr>
          <w:b/>
          <w:sz w:val="18"/>
        </w:rPr>
        <w:t>ШПАНСКИ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0C74B8" w:rsidRDefault="00DE6B24">
      <w:pPr>
        <w:pStyle w:val="BodyText"/>
        <w:spacing w:before="2" w:line="232" w:lineRule="auto"/>
        <w:ind w:right="2593"/>
        <w:rPr>
          <w:b/>
        </w:rPr>
      </w:pPr>
      <w:r>
        <w:t xml:space="preserve">Гласовни систем; кореспонденција фонема и графема; фонетски акценат и графички акценат Систематизација основних правописних правила: писање великог слова, знакови интерпункције </w:t>
      </w:r>
      <w:r>
        <w:rPr>
          <w:b/>
        </w:rPr>
        <w:t>Именичка група</w:t>
      </w:r>
    </w:p>
    <w:p w:rsidR="000C74B8" w:rsidRDefault="00DE6B24">
      <w:pPr>
        <w:pStyle w:val="BodyText"/>
        <w:spacing w:line="232" w:lineRule="auto"/>
        <w:ind w:left="120" w:firstLine="396"/>
      </w:pPr>
      <w:r>
        <w:t>Слагање детерминатива и именице у роду и броју, апокопирање прид</w:t>
      </w:r>
      <w:r>
        <w:t>ева уз именицу, неодређени детерминативи (</w:t>
      </w:r>
      <w:r>
        <w:rPr>
          <w:i/>
        </w:rPr>
        <w:t>alguno</w:t>
      </w:r>
      <w:r>
        <w:t xml:space="preserve">, </w:t>
      </w:r>
      <w:r>
        <w:rPr>
          <w:i/>
        </w:rPr>
        <w:t>ninguno</w:t>
      </w:r>
      <w:r>
        <w:t xml:space="preserve">, </w:t>
      </w:r>
      <w:r>
        <w:rPr>
          <w:i/>
        </w:rPr>
        <w:t>todo</w:t>
      </w:r>
      <w:r>
        <w:t xml:space="preserve">, </w:t>
      </w:r>
      <w:r>
        <w:rPr>
          <w:i/>
        </w:rPr>
        <w:t>cualquiera</w:t>
      </w:r>
      <w:r>
        <w:t>) у различитим значењима</w:t>
      </w:r>
    </w:p>
    <w:p w:rsidR="000C74B8" w:rsidRDefault="00DE6B24">
      <w:pPr>
        <w:spacing w:line="232" w:lineRule="auto"/>
        <w:ind w:left="120" w:firstLine="396"/>
        <w:rPr>
          <w:sz w:val="18"/>
        </w:rPr>
      </w:pPr>
      <w:r>
        <w:rPr>
          <w:sz w:val="18"/>
        </w:rPr>
        <w:t>Морфеме типичне за мушки и женски род именица и придева (</w:t>
      </w:r>
      <w:r>
        <w:rPr>
          <w:i/>
          <w:sz w:val="18"/>
        </w:rPr>
        <w:t>muchacho</w:t>
      </w:r>
      <w:r>
        <w:rPr>
          <w:sz w:val="18"/>
        </w:rPr>
        <w:t>/</w:t>
      </w:r>
      <w:r>
        <w:rPr>
          <w:i/>
          <w:sz w:val="18"/>
        </w:rPr>
        <w:t>muchacha, actor</w:t>
      </w:r>
      <w:r>
        <w:rPr>
          <w:sz w:val="18"/>
        </w:rPr>
        <w:t>/</w:t>
      </w:r>
      <w:r>
        <w:rPr>
          <w:i/>
          <w:sz w:val="18"/>
        </w:rPr>
        <w:t>actriz, trabajador</w:t>
      </w:r>
      <w:r>
        <w:rPr>
          <w:sz w:val="18"/>
        </w:rPr>
        <w:t>/</w:t>
      </w:r>
      <w:r>
        <w:rPr>
          <w:i/>
          <w:sz w:val="18"/>
        </w:rPr>
        <w:t>trabajadora, generoso</w:t>
      </w:r>
      <w:r>
        <w:rPr>
          <w:sz w:val="18"/>
        </w:rPr>
        <w:t xml:space="preserve">/ </w:t>
      </w:r>
      <w:r>
        <w:rPr>
          <w:i/>
          <w:sz w:val="18"/>
        </w:rPr>
        <w:t>generosa</w:t>
      </w:r>
      <w:r>
        <w:rPr>
          <w:sz w:val="18"/>
        </w:rPr>
        <w:t>)</w:t>
      </w:r>
    </w:p>
    <w:p w:rsidR="000C74B8" w:rsidRDefault="00DE6B24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Именице и придеви који немају морфолошку ознаку рода (нпр. </w:t>
      </w:r>
      <w:r>
        <w:rPr>
          <w:i/>
          <w:sz w:val="18"/>
        </w:rPr>
        <w:t>violinista</w:t>
      </w:r>
      <w:r>
        <w:rPr>
          <w:sz w:val="18"/>
        </w:rPr>
        <w:t xml:space="preserve">, </w:t>
      </w:r>
      <w:r>
        <w:rPr>
          <w:i/>
          <w:sz w:val="18"/>
        </w:rPr>
        <w:t>cantante</w:t>
      </w:r>
      <w:r>
        <w:rPr>
          <w:sz w:val="18"/>
        </w:rPr>
        <w:t xml:space="preserve">, </w:t>
      </w:r>
      <w:r>
        <w:rPr>
          <w:i/>
          <w:sz w:val="18"/>
        </w:rPr>
        <w:t>interesante</w:t>
      </w:r>
      <w:r>
        <w:rPr>
          <w:sz w:val="18"/>
        </w:rPr>
        <w:t xml:space="preserve">, </w:t>
      </w:r>
      <w:r>
        <w:rPr>
          <w:i/>
          <w:sz w:val="18"/>
        </w:rPr>
        <w:t>verde</w:t>
      </w:r>
      <w:r>
        <w:rPr>
          <w:sz w:val="18"/>
        </w:rPr>
        <w:t>…)</w:t>
      </w:r>
    </w:p>
    <w:p w:rsidR="000C74B8" w:rsidRDefault="00DE6B24">
      <w:pPr>
        <w:spacing w:line="232" w:lineRule="auto"/>
        <w:ind w:left="120" w:right="156" w:firstLine="396"/>
        <w:jc w:val="both"/>
        <w:rPr>
          <w:sz w:val="18"/>
        </w:rPr>
      </w:pPr>
      <w:r>
        <w:rPr>
          <w:sz w:val="18"/>
        </w:rPr>
        <w:t xml:space="preserve">Компарација придева: </w:t>
      </w:r>
      <w:r>
        <w:rPr>
          <w:spacing w:val="-3"/>
          <w:sz w:val="18"/>
        </w:rPr>
        <w:t xml:space="preserve">компаратив </w:t>
      </w:r>
      <w:r>
        <w:rPr>
          <w:sz w:val="18"/>
        </w:rPr>
        <w:t xml:space="preserve">(нпр. </w:t>
      </w:r>
      <w:r>
        <w:rPr>
          <w:i/>
          <w:sz w:val="18"/>
        </w:rPr>
        <w:t xml:space="preserve">Tan(to)…como… Esta pelicula es tan interesante como la que vimos la semana pasada. </w:t>
      </w:r>
      <w:r>
        <w:rPr>
          <w:i/>
          <w:spacing w:val="-4"/>
          <w:sz w:val="18"/>
        </w:rPr>
        <w:t xml:space="preserve">Tanto </w:t>
      </w:r>
      <w:r>
        <w:rPr>
          <w:i/>
          <w:sz w:val="18"/>
        </w:rPr>
        <w:t xml:space="preserve">los adultos como los niños </w:t>
      </w:r>
      <w:r>
        <w:rPr>
          <w:i/>
          <w:sz w:val="18"/>
        </w:rPr>
        <w:t>deben prestar atención al medio ambiente.; Más / menos….que; Menor / mayor…que; Major / peor…que</w:t>
      </w:r>
      <w:r>
        <w:rPr>
          <w:sz w:val="18"/>
        </w:rPr>
        <w:t xml:space="preserve">) и суперлатив (релативни и апсолутни: указати на разлике у значењу) (нпр. </w:t>
      </w:r>
      <w:r>
        <w:rPr>
          <w:i/>
          <w:sz w:val="18"/>
        </w:rPr>
        <w:t>El libro más interesante que he leído… / Es un libro interesantísimo.</w:t>
      </w:r>
      <w:r>
        <w:rPr>
          <w:sz w:val="18"/>
        </w:rPr>
        <w:t>)</w:t>
      </w:r>
    </w:p>
    <w:p w:rsidR="000C74B8" w:rsidRDefault="00DE6B24">
      <w:pPr>
        <w:pStyle w:val="Heading1"/>
        <w:spacing w:line="196" w:lineRule="exact"/>
      </w:pPr>
      <w:r>
        <w:t>Глаголска груп</w:t>
      </w:r>
      <w:r>
        <w:t>а</w:t>
      </w:r>
    </w:p>
    <w:p w:rsidR="000C74B8" w:rsidRDefault="00DE6B24">
      <w:pPr>
        <w:pStyle w:val="BodyText"/>
        <w:spacing w:line="232" w:lineRule="auto"/>
        <w:ind w:left="120" w:right="142" w:firstLine="396"/>
      </w:pPr>
      <w:r>
        <w:t>Систематизација морфосинтаксичких особености следећих глаголских облика: индикатив презента, простог и сложеног перфекта и имперфекта, футур</w:t>
      </w:r>
    </w:p>
    <w:p w:rsidR="000C74B8" w:rsidRDefault="00DE6B24">
      <w:pPr>
        <w:pStyle w:val="BodyText"/>
        <w:spacing w:line="232" w:lineRule="auto"/>
        <w:ind w:right="5700"/>
      </w:pPr>
      <w:r>
        <w:t xml:space="preserve">Системазизација употербе глагола </w:t>
      </w:r>
      <w:r>
        <w:rPr>
          <w:i/>
        </w:rPr>
        <w:t xml:space="preserve">ser </w:t>
      </w:r>
      <w:r>
        <w:t xml:space="preserve">и </w:t>
      </w:r>
      <w:r>
        <w:rPr>
          <w:i/>
        </w:rPr>
        <w:t xml:space="preserve">estar </w:t>
      </w:r>
      <w:r>
        <w:t>Плусквамперфекат: основне морфосинтаксичке особености Императив за д</w:t>
      </w:r>
      <w:r>
        <w:t>руго лице једнине и множине</w:t>
      </w:r>
    </w:p>
    <w:p w:rsidR="000C74B8" w:rsidRDefault="00DE6B24">
      <w:pPr>
        <w:pStyle w:val="Heading1"/>
        <w:spacing w:line="196" w:lineRule="exact"/>
      </w:pPr>
      <w:r>
        <w:t>Синтакса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Питања са упитним речима: </w:t>
      </w:r>
      <w:r>
        <w:rPr>
          <w:i/>
          <w:sz w:val="18"/>
        </w:rPr>
        <w:t>quién, qué, cuándo, cómo, dónde, etc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517" w:right="1215"/>
        <w:rPr>
          <w:i/>
          <w:sz w:val="18"/>
        </w:rPr>
      </w:pPr>
      <w:r>
        <w:rPr>
          <w:sz w:val="18"/>
        </w:rPr>
        <w:t xml:space="preserve">Индиректна питања (нпр. </w:t>
      </w:r>
      <w:r>
        <w:rPr>
          <w:i/>
          <w:sz w:val="18"/>
        </w:rPr>
        <w:t>¿Sabes si ha llegado?, Pregúntale si ha cogido la tarjeta., Yo te pregunto qué has comprado.</w:t>
      </w:r>
      <w:r>
        <w:rPr>
          <w:sz w:val="18"/>
        </w:rPr>
        <w:t xml:space="preserve">) Негација: </w:t>
      </w:r>
      <w:r>
        <w:rPr>
          <w:i/>
          <w:sz w:val="18"/>
        </w:rPr>
        <w:t xml:space="preserve">Nada, nadie, ningun (o/a), </w:t>
      </w:r>
      <w:r>
        <w:rPr>
          <w:i/>
          <w:sz w:val="18"/>
        </w:rPr>
        <w:t>nunca, tampoco</w:t>
      </w:r>
    </w:p>
    <w:p w:rsidR="000C74B8" w:rsidRDefault="00DE6B24">
      <w:pPr>
        <w:pStyle w:val="BodyText"/>
        <w:spacing w:line="197" w:lineRule="exact"/>
      </w:pPr>
      <w:r>
        <w:t>Хипотетичне реченице (први тип)</w:t>
      </w:r>
    </w:p>
    <w:p w:rsidR="000C74B8" w:rsidRDefault="00DE6B24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Казивање времена и одредбе за време (дани у недељи, </w:t>
      </w:r>
      <w:r>
        <w:rPr>
          <w:i/>
          <w:sz w:val="18"/>
        </w:rPr>
        <w:t>mañana, ayer, pasado/próximo, que viene, durante, después de, antes de, cuando, hace…, dentro de</w:t>
      </w:r>
      <w:r>
        <w:rPr>
          <w:sz w:val="18"/>
        </w:rPr>
        <w:t>…)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Исказивање поређења: </w:t>
      </w:r>
      <w:r>
        <w:rPr>
          <w:i/>
          <w:sz w:val="18"/>
        </w:rPr>
        <w:t>Más que, menos que, el/la más, tan…como</w:t>
      </w:r>
    </w:p>
    <w:p w:rsidR="000C74B8" w:rsidRDefault="00DE6B24">
      <w:pPr>
        <w:pStyle w:val="BodyText"/>
        <w:spacing w:line="200" w:lineRule="exact"/>
      </w:pPr>
      <w:r>
        <w:t>Одредбе за начин: прилози на –</w:t>
      </w:r>
      <w:r>
        <w:rPr>
          <w:i/>
        </w:rPr>
        <w:t xml:space="preserve">mente </w:t>
      </w:r>
      <w:r>
        <w:t>и прилошке конструкције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Изрази за меру и количину: </w:t>
      </w:r>
      <w:r>
        <w:rPr>
          <w:i/>
          <w:sz w:val="18"/>
        </w:rPr>
        <w:t>mucho, un poco de, una docena de, aproximadamente, más o menos…</w:t>
      </w:r>
    </w:p>
    <w:p w:rsidR="000C74B8" w:rsidRDefault="00DE6B24">
      <w:pPr>
        <w:spacing w:before="1" w:line="232" w:lineRule="auto"/>
        <w:ind w:left="120" w:right="271" w:firstLine="396"/>
        <w:rPr>
          <w:sz w:val="18"/>
        </w:rPr>
      </w:pPr>
      <w:r>
        <w:rPr>
          <w:sz w:val="18"/>
        </w:rPr>
        <w:t xml:space="preserve">Сложене реченице: зависна реченица у индикативу (нпр. </w:t>
      </w:r>
      <w:r>
        <w:rPr>
          <w:i/>
          <w:sz w:val="18"/>
        </w:rPr>
        <w:t>Mientras vi</w:t>
      </w:r>
      <w:r>
        <w:rPr>
          <w:i/>
          <w:sz w:val="18"/>
        </w:rPr>
        <w:t>víamos en Madrid, estudiaba español. ¿Crees (estás segura, piensas) que aprobaremos el examen.</w:t>
      </w:r>
      <w:r>
        <w:rPr>
          <w:sz w:val="18"/>
        </w:rPr>
        <w:t>)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38"/>
        <w:jc w:val="center"/>
      </w:pPr>
      <w:r>
        <w:lastRenderedPageBreak/>
        <w:t>СТРАНИ ЈЕЗИК</w:t>
      </w:r>
    </w:p>
    <w:p w:rsidR="000C74B8" w:rsidRDefault="000C74B8">
      <w:pPr>
        <w:pStyle w:val="BodyText"/>
        <w:spacing w:before="7"/>
        <w:ind w:left="0"/>
        <w:rPr>
          <w:b/>
          <w:sz w:val="14"/>
        </w:rPr>
      </w:pPr>
    </w:p>
    <w:p w:rsidR="000C74B8" w:rsidRDefault="00DE6B24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518"/>
        </w:trPr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ДРУГОГ РАЗРЕДА</w:t>
            </w:r>
          </w:p>
          <w:p w:rsidR="000C74B8" w:rsidRDefault="00DE6B24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C74B8">
        <w:trPr>
          <w:trHeight w:val="1960"/>
        </w:trPr>
        <w:tc>
          <w:tcPr>
            <w:tcW w:w="1701" w:type="dxa"/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before="18"/>
              <w:ind w:right="256"/>
              <w:rPr>
                <w:sz w:val="14"/>
              </w:rPr>
            </w:pPr>
            <w:r>
              <w:rPr>
                <w:sz w:val="14"/>
              </w:rPr>
              <w:t xml:space="preserve">Разуме краће исказе који садрже фреквентне речи и структуре (информације о личностима, </w:t>
            </w:r>
            <w:r>
              <w:rPr>
                <w:spacing w:val="-3"/>
                <w:sz w:val="14"/>
              </w:rPr>
              <w:t xml:space="preserve">послу, </w:t>
            </w:r>
            <w:r>
              <w:rPr>
                <w:sz w:val="14"/>
              </w:rPr>
              <w:t xml:space="preserve">породици, куповини, </w:t>
            </w:r>
            <w:r>
              <w:rPr>
                <w:spacing w:val="-3"/>
                <w:sz w:val="14"/>
              </w:rPr>
              <w:t xml:space="preserve">школи, </w:t>
            </w:r>
            <w:r>
              <w:rPr>
                <w:sz w:val="14"/>
              </w:rPr>
              <w:t>ближем окружењу);</w:t>
            </w:r>
          </w:p>
          <w:p w:rsidR="000C74B8" w:rsidRDefault="00DE6B24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Разуме најважније информације у кратким и једноставним обавештењима (преко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разгласа,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улици,на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шалтеру)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правилно 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користи;</w:t>
            </w:r>
          </w:p>
          <w:p w:rsidR="000C74B8" w:rsidRDefault="00DE6B24">
            <w:pPr>
              <w:pStyle w:val="TableParagraph"/>
              <w:numPr>
                <w:ilvl w:val="0"/>
                <w:numId w:val="581"/>
              </w:numPr>
              <w:tabs>
                <w:tab w:val="left" w:pos="141"/>
              </w:tabs>
              <w:ind w:right="350"/>
              <w:rPr>
                <w:sz w:val="14"/>
              </w:rPr>
            </w:pPr>
            <w:r>
              <w:rPr>
                <w:sz w:val="14"/>
              </w:rPr>
              <w:t>Разуме основни садржај упутстава, налога и сл. у вези са стручним садржајима;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351"/>
              <w:rPr>
                <w:sz w:val="14"/>
              </w:rPr>
            </w:pPr>
            <w:r>
              <w:rPr>
                <w:sz w:val="14"/>
              </w:rPr>
              <w:t>Свакодневни живот (к</w:t>
            </w:r>
            <w:r>
              <w:rPr>
                <w:sz w:val="14"/>
              </w:rPr>
              <w:t>омуникација међу младима,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генерацијски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начини превазилажења, међувршњачка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подршка)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237" w:lineRule="auto"/>
              <w:ind w:right="181"/>
              <w:rPr>
                <w:sz w:val="14"/>
              </w:rPr>
            </w:pPr>
            <w:r>
              <w:rPr>
                <w:sz w:val="14"/>
              </w:rPr>
              <w:t>Образовање (образовање у земљама чији се језик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школовање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припрема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студије или свет рада, образовање 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Познати региони у земљама чији се језик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учи, њихова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 које млади радо посећују у земљи и земљама чији се језик учи, међународни пројекти и учешће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237" w:lineRule="auto"/>
              <w:ind w:right="368"/>
              <w:rPr>
                <w:sz w:val="14"/>
              </w:rPr>
            </w:pPr>
            <w:r>
              <w:rPr>
                <w:sz w:val="14"/>
              </w:rPr>
              <w:t>Заштита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човекове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околине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(акције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нивоу града,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волонтерски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Интересантне животне приче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догађаји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Свет компјутера (млади и друштвене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мреже)</w:t>
            </w: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0C74B8" w:rsidRDefault="00DE6B24">
            <w:pPr>
              <w:pStyle w:val="TableParagraph"/>
              <w:numPr>
                <w:ilvl w:val="0"/>
                <w:numId w:val="580"/>
              </w:numPr>
              <w:tabs>
                <w:tab w:val="left" w:pos="141"/>
              </w:tabs>
              <w:spacing w:line="237" w:lineRule="auto"/>
              <w:ind w:right="464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ind w:right="13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растанак,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</w:t>
            </w:r>
            <w:r>
              <w:rPr>
                <w:sz w:val="14"/>
              </w:rPr>
              <w:t>нима)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</w:t>
            </w:r>
            <w:r>
              <w:rPr>
                <w:sz w:val="14"/>
              </w:rPr>
              <w:t>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C74B8" w:rsidRDefault="00DE6B24">
            <w:pPr>
              <w:pStyle w:val="TableParagraph"/>
              <w:numPr>
                <w:ilvl w:val="0"/>
                <w:numId w:val="579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C74B8">
        <w:trPr>
          <w:trHeight w:val="2600"/>
        </w:trPr>
        <w:tc>
          <w:tcPr>
            <w:tcW w:w="1701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before="19"/>
              <w:ind w:right="74"/>
              <w:rPr>
                <w:sz w:val="14"/>
              </w:rPr>
            </w:pPr>
            <w:r>
              <w:rPr>
                <w:sz w:val="14"/>
              </w:rPr>
              <w:t>Чита и разуме различите врсте кратких и прилагођених текстова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(једноставнија лична / пословна писма, позивнице, термини, проспекти, упутства, огласи) препознајући основна значења и релевантне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детаље;</w:t>
            </w:r>
          </w:p>
          <w:p w:rsidR="000C74B8" w:rsidRDefault="00DE6B24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237" w:lineRule="auto"/>
              <w:ind w:right="376"/>
              <w:rPr>
                <w:sz w:val="14"/>
              </w:rPr>
            </w:pPr>
            <w:r>
              <w:rPr>
                <w:sz w:val="14"/>
              </w:rPr>
              <w:t>Открива значење непознатих речи на основу контекста и /и</w:t>
            </w:r>
            <w:r>
              <w:rPr>
                <w:sz w:val="14"/>
              </w:rPr>
              <w:t>ли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речника, укључујући и оне стручног / терминолошког карактера;</w:t>
            </w:r>
          </w:p>
          <w:p w:rsidR="000C74B8" w:rsidRDefault="00DE6B24">
            <w:pPr>
              <w:pStyle w:val="TableParagraph"/>
              <w:numPr>
                <w:ilvl w:val="0"/>
                <w:numId w:val="578"/>
              </w:numPr>
              <w:tabs>
                <w:tab w:val="left" w:pos="141"/>
              </w:tabs>
              <w:spacing w:line="237" w:lineRule="auto"/>
              <w:ind w:right="218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Уочава </w:t>
            </w:r>
            <w:r>
              <w:rPr>
                <w:sz w:val="14"/>
              </w:rPr>
              <w:t>предвидљиве информације (</w:t>
            </w:r>
            <w:r>
              <w:rPr>
                <w:i/>
                <w:sz w:val="14"/>
              </w:rPr>
              <w:t xml:space="preserve">кад, где, ко, </w:t>
            </w:r>
            <w:r>
              <w:rPr>
                <w:i/>
                <w:spacing w:val="-3"/>
                <w:sz w:val="14"/>
              </w:rPr>
              <w:t>колико</w:t>
            </w:r>
            <w:r>
              <w:rPr>
                <w:spacing w:val="-3"/>
                <w:sz w:val="14"/>
              </w:rPr>
              <w:t xml:space="preserve">) </w:t>
            </w:r>
            <w:r>
              <w:rPr>
                <w:sz w:val="14"/>
              </w:rPr>
              <w:t>у свакодневним текстовима ( рекламе, огласи, јеловници, проспекти), као и у једноставнијим стручним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текстовима (формулари, шеме,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z w:val="14"/>
              </w:rPr>
              <w:t>звештаји);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06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Описује ситуације, прича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догађајима и аргументује ставове користећи једноставне изразе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реченице;</w:t>
            </w:r>
          </w:p>
          <w:p w:rsidR="000C74B8" w:rsidRDefault="00DE6B24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237" w:lineRule="auto"/>
              <w:ind w:right="434"/>
              <w:rPr>
                <w:sz w:val="14"/>
              </w:rPr>
            </w:pPr>
            <w:r>
              <w:rPr>
                <w:sz w:val="14"/>
              </w:rPr>
              <w:t>Води једноставне разговоре (телефонира), даје информације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упутства, уговара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термине;</w:t>
            </w:r>
          </w:p>
          <w:p w:rsidR="000C74B8" w:rsidRDefault="00DE6B24">
            <w:pPr>
              <w:pStyle w:val="TableParagraph"/>
              <w:numPr>
                <w:ilvl w:val="0"/>
                <w:numId w:val="577"/>
              </w:numPr>
              <w:tabs>
                <w:tab w:val="left" w:pos="141"/>
              </w:tabs>
              <w:spacing w:line="237" w:lineRule="auto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Реагује учтиво на питања,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захтеве, позиве, извињења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саговорника;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104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123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0C74B8" w:rsidRDefault="00DE6B24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160"/>
        </w:trPr>
        <w:tc>
          <w:tcPr>
            <w:tcW w:w="1701" w:type="dxa"/>
          </w:tcPr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  <w:p w:rsidR="000C74B8" w:rsidRDefault="00DE6B24">
            <w:pPr>
              <w:pStyle w:val="TableParagraph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before="20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0C74B8" w:rsidRDefault="00DE6B24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0C74B8" w:rsidRDefault="00DE6B24">
            <w:pPr>
              <w:pStyle w:val="TableParagraph"/>
              <w:numPr>
                <w:ilvl w:val="0"/>
                <w:numId w:val="576"/>
              </w:numPr>
              <w:tabs>
                <w:tab w:val="left" w:pos="141"/>
              </w:tabs>
              <w:spacing w:line="237" w:lineRule="auto"/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>струку.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75"/>
              </w:numPr>
              <w:tabs>
                <w:tab w:val="left" w:pos="140"/>
              </w:tabs>
              <w:spacing w:before="100"/>
              <w:ind w:right="72"/>
              <w:rPr>
                <w:sz w:val="14"/>
              </w:rPr>
            </w:pPr>
            <w:r>
              <w:rPr>
                <w:sz w:val="14"/>
              </w:rPr>
              <w:t>Комуницира у свакодневним ситуацијама и размењује информације, блиске његовим интересовањима и основним потребама у струци (писмено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усмено);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3" w:line="237" w:lineRule="auto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74"/>
              </w:numPr>
              <w:tabs>
                <w:tab w:val="left" w:pos="140"/>
              </w:tabs>
              <w:spacing w:before="100"/>
              <w:ind w:right="266"/>
              <w:rPr>
                <w:sz w:val="14"/>
              </w:rPr>
            </w:pPr>
            <w:r>
              <w:rPr>
                <w:sz w:val="14"/>
              </w:rPr>
              <w:t>Преноси усмено или писмено кратке поруке у складу са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потребама комуникације;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73"/>
              </w:numPr>
              <w:tabs>
                <w:tab w:val="left" w:pos="140"/>
              </w:tabs>
              <w:spacing w:before="133"/>
              <w:ind w:right="390"/>
              <w:rPr>
                <w:sz w:val="14"/>
              </w:rPr>
            </w:pPr>
            <w:r>
              <w:rPr>
                <w:sz w:val="14"/>
              </w:rPr>
              <w:t>Аргументује свој став 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медијском </w:t>
            </w:r>
            <w:r>
              <w:rPr>
                <w:spacing w:val="-3"/>
                <w:sz w:val="14"/>
              </w:rPr>
              <w:t>тексту.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0C74B8" w:rsidRDefault="00DE6B24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0C74B8" w:rsidRDefault="00DE6B24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0C74B8" w:rsidRDefault="000C74B8">
      <w:pPr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429" w:lineRule="auto"/>
        <w:ind w:left="4189" w:right="4228"/>
        <w:jc w:val="center"/>
      </w:pPr>
      <w:r>
        <w:lastRenderedPageBreak/>
        <w:t>ГРАМАТИЧКИ САДРЖАЈИ ЕНГЛЕСКИ ЈЕЗИК</w:t>
      </w:r>
    </w:p>
    <w:p w:rsidR="000C74B8" w:rsidRDefault="00DE6B24">
      <w:pPr>
        <w:pStyle w:val="ListParagraph"/>
        <w:numPr>
          <w:ilvl w:val="0"/>
          <w:numId w:val="572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0C74B8" w:rsidRDefault="00DE6B24">
      <w:pPr>
        <w:pStyle w:val="BodyText"/>
        <w:spacing w:before="1" w:line="232" w:lineRule="auto"/>
        <w:ind w:right="1845"/>
      </w:pPr>
      <w:r>
        <w:t>а) изјаве и питања – без промене глаголског времена (глагол главне реченице у једном од садашњи</w:t>
      </w:r>
      <w:r>
        <w:t>х времена) б) молбе, захтеви, наредбе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0C74B8" w:rsidRDefault="00DE6B24">
      <w:pPr>
        <w:pStyle w:val="BodyText"/>
        <w:spacing w:line="200" w:lineRule="exact"/>
      </w:pPr>
      <w:r>
        <w:t>а) изјаве са променом глаголских времена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0C74B8" w:rsidRDefault="00DE6B24">
      <w:pPr>
        <w:pStyle w:val="ListParagraph"/>
        <w:numPr>
          <w:ilvl w:val="0"/>
          <w:numId w:val="572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spacing w:before="2" w:line="232" w:lineRule="auto"/>
        <w:ind w:right="869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spacing w:before="1" w:line="232" w:lineRule="auto"/>
        <w:ind w:right="874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0C74B8" w:rsidRDefault="00DE6B24">
      <w:pPr>
        <w:pStyle w:val="ListParagraph"/>
        <w:numPr>
          <w:ilvl w:val="0"/>
          <w:numId w:val="586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0C74B8" w:rsidRDefault="00DE6B24">
      <w:pPr>
        <w:pStyle w:val="ListParagraph"/>
        <w:numPr>
          <w:ilvl w:val="1"/>
          <w:numId w:val="572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0C74B8" w:rsidRDefault="00DE6B24">
      <w:pPr>
        <w:pStyle w:val="ListParagraph"/>
        <w:numPr>
          <w:ilvl w:val="0"/>
          <w:numId w:val="572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0"/>
          <w:numId w:val="571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0C74B8" w:rsidRDefault="00DE6B24">
      <w:pPr>
        <w:pStyle w:val="ListParagraph"/>
        <w:numPr>
          <w:ilvl w:val="0"/>
          <w:numId w:val="571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0C74B8" w:rsidRDefault="00DE6B24">
      <w:pPr>
        <w:pStyle w:val="ListParagraph"/>
        <w:numPr>
          <w:ilvl w:val="0"/>
          <w:numId w:val="570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0C74B8" w:rsidRDefault="00DE6B24">
      <w:pPr>
        <w:pStyle w:val="ListParagraph"/>
        <w:numPr>
          <w:ilvl w:val="0"/>
          <w:numId w:val="570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0C74B8" w:rsidRDefault="00DE6B24">
      <w:pPr>
        <w:pStyle w:val="ListParagraph"/>
        <w:numPr>
          <w:ilvl w:val="0"/>
          <w:numId w:val="570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6"/>
          <w:sz w:val="18"/>
        </w:rPr>
        <w:t xml:space="preserve"> </w:t>
      </w:r>
      <w:r>
        <w:rPr>
          <w:sz w:val="18"/>
        </w:rPr>
        <w:t>р</w:t>
      </w:r>
      <w:r>
        <w:rPr>
          <w:sz w:val="18"/>
        </w:rPr>
        <w:t>ецептивно),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0C74B8" w:rsidRDefault="00DE6B24">
      <w:pPr>
        <w:pStyle w:val="BodyText"/>
        <w:spacing w:line="203" w:lineRule="exact"/>
      </w:pPr>
      <w:r>
        <w:t>– Први кондиционал (рецептивно и продуктивно), други кондиционал (рецептивно)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ИТАЛИЈАНСКИ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pStyle w:val="ListParagraph"/>
        <w:numPr>
          <w:ilvl w:val="0"/>
          <w:numId w:val="569"/>
        </w:numPr>
        <w:tabs>
          <w:tab w:val="left" w:pos="698"/>
        </w:tabs>
        <w:spacing w:line="203" w:lineRule="exact"/>
        <w:rPr>
          <w:b/>
          <w:sz w:val="18"/>
        </w:rPr>
      </w:pPr>
      <w:r>
        <w:rPr>
          <w:b/>
          <w:sz w:val="18"/>
        </w:rPr>
        <w:t>Именице</w:t>
      </w:r>
    </w:p>
    <w:p w:rsidR="000C74B8" w:rsidRDefault="00DE6B24">
      <w:pPr>
        <w:spacing w:before="2" w:line="232" w:lineRule="auto"/>
        <w:ind w:left="120" w:right="156" w:firstLine="451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 xml:space="preserve">l’Adriatico, le Alpi, gli Appennini; i miei genitori, mia madre, ll loro padre, il nostro paese, i vostri figli, </w:t>
      </w:r>
      <w:r>
        <w:rPr>
          <w:i/>
          <w:sz w:val="18"/>
        </w:rPr>
        <w:t>questo studente, questa ragazza, quell’amico, quella casa</w:t>
      </w:r>
      <w:r>
        <w:rPr>
          <w:sz w:val="18"/>
        </w:rPr>
        <w:t>, итд.</w:t>
      </w:r>
    </w:p>
    <w:p w:rsidR="000C74B8" w:rsidRDefault="00DE6B24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200" w:lineRule="exact"/>
      </w:pPr>
      <w:r>
        <w:t xml:space="preserve">Члан. </w:t>
      </w:r>
      <w:r>
        <w:rPr>
          <w:spacing w:val="-3"/>
        </w:rPr>
        <w:t xml:space="preserve">Употреба </w:t>
      </w:r>
      <w:r>
        <w:t>члана.</w:t>
      </w:r>
      <w:r>
        <w:t xml:space="preserve"> </w:t>
      </w:r>
      <w:r>
        <w:t>Систематизација.</w:t>
      </w:r>
    </w:p>
    <w:p w:rsidR="000C74B8" w:rsidRDefault="00DE6B24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0C74B8" w:rsidRDefault="00DE6B24">
      <w:pPr>
        <w:pStyle w:val="BodyText"/>
        <w:spacing w:before="1" w:line="232" w:lineRule="auto"/>
        <w:ind w:right="468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mercoledì e il giovedì.</w:t>
      </w:r>
    </w:p>
    <w:p w:rsidR="000C74B8" w:rsidRDefault="00DE6B24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0C74B8" w:rsidRDefault="00DE6B24">
      <w:pPr>
        <w:spacing w:line="232" w:lineRule="auto"/>
        <w:ind w:left="120" w:right="271" w:firstLine="396"/>
        <w:rPr>
          <w:sz w:val="18"/>
        </w:rPr>
      </w:pPr>
      <w:r>
        <w:rPr>
          <w:sz w:val="18"/>
        </w:rPr>
        <w:t>Употреба члана уз присвојни придев и именице које иска</w:t>
      </w:r>
      <w:r>
        <w:rPr>
          <w:sz w:val="18"/>
        </w:rPr>
        <w:t>зују блиско сродство (</w:t>
      </w:r>
      <w:r>
        <w:rPr>
          <w:i/>
          <w:sz w:val="18"/>
        </w:rPr>
        <w:t>Mia sorella si chiama Ada. Domani andiamo a Roma con i nostri nonni</w:t>
      </w:r>
      <w:r>
        <w:rPr>
          <w:sz w:val="18"/>
        </w:rPr>
        <w:t>).</w:t>
      </w:r>
    </w:p>
    <w:p w:rsidR="000C74B8" w:rsidRDefault="00DE6B24">
      <w:pPr>
        <w:pStyle w:val="BodyText"/>
        <w:spacing w:line="197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200" w:lineRule="exact"/>
      </w:pPr>
      <w:r>
        <w:t>Заменице</w:t>
      </w:r>
    </w:p>
    <w:p w:rsidR="000C74B8" w:rsidRDefault="00DE6B24">
      <w:pPr>
        <w:pStyle w:val="BodyText"/>
        <w:spacing w:before="2" w:line="232" w:lineRule="auto"/>
        <w:ind w:right="6761"/>
      </w:pPr>
      <w:r>
        <w:t>Личне заменице у служби субјекта. Наглашене личне заменице у служби објекта. Дативне заменице.</w:t>
      </w:r>
    </w:p>
    <w:p w:rsidR="000C74B8" w:rsidRDefault="00DE6B24">
      <w:pPr>
        <w:spacing w:line="232" w:lineRule="auto"/>
        <w:ind w:left="517" w:right="6033"/>
        <w:rPr>
          <w:sz w:val="18"/>
        </w:rPr>
      </w:pPr>
      <w:r>
        <w:rPr>
          <w:sz w:val="18"/>
        </w:rPr>
        <w:t>Присвој</w:t>
      </w:r>
      <w:r>
        <w:rPr>
          <w:sz w:val="18"/>
        </w:rPr>
        <w:t>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 xml:space="preserve">). 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0C74B8" w:rsidRDefault="00DE6B24">
      <w:pPr>
        <w:spacing w:line="232" w:lineRule="auto"/>
        <w:ind w:left="517" w:right="3555"/>
        <w:rPr>
          <w:sz w:val="18"/>
        </w:rPr>
      </w:pPr>
      <w:r>
        <w:rPr>
          <w:sz w:val="18"/>
        </w:rPr>
        <w:t>Неодређене заменице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>) 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before="80" w:line="203" w:lineRule="exact"/>
      </w:pPr>
      <w:r>
        <w:lastRenderedPageBreak/>
        <w:t>Придеви</w:t>
      </w:r>
    </w:p>
    <w:p w:rsidR="000C74B8" w:rsidRDefault="00DE6B24">
      <w:pPr>
        <w:pStyle w:val="BodyText"/>
        <w:spacing w:before="1"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 xml:space="preserve">santo </w:t>
      </w:r>
      <w:r>
        <w:t xml:space="preserve">и </w:t>
      </w:r>
      <w:r>
        <w:rPr>
          <w:i/>
        </w:rPr>
        <w:t>grande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 di Marta. Noi siamo più veloci di voi. Maria e’ la piu’ a</w:t>
      </w:r>
      <w:r>
        <w:rPr>
          <w:i/>
          <w:sz w:val="18"/>
        </w:rPr>
        <w:t>lta della classe.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0C74B8" w:rsidRDefault="00DE6B24">
      <w:pPr>
        <w:spacing w:before="2" w:line="232" w:lineRule="auto"/>
        <w:ind w:left="517" w:right="271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</w:t>
      </w:r>
      <w:r>
        <w:rPr>
          <w:sz w:val="18"/>
        </w:rPr>
        <w:t>тлатива (</w:t>
      </w:r>
      <w:r>
        <w:rPr>
          <w:i/>
          <w:sz w:val="18"/>
        </w:rPr>
        <w:t>più grande : maggiore; più buono :</w:t>
      </w:r>
    </w:p>
    <w:p w:rsidR="000C74B8" w:rsidRDefault="00DE6B24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migliore</w:t>
      </w:r>
      <w:r>
        <w:rPr>
          <w:sz w:val="18"/>
        </w:rPr>
        <w:t>).</w:t>
      </w:r>
    </w:p>
    <w:p w:rsidR="000C74B8" w:rsidRDefault="00DE6B24">
      <w:pPr>
        <w:pStyle w:val="BodyText"/>
        <w:spacing w:before="1" w:line="232" w:lineRule="auto"/>
        <w:ind w:right="570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0C74B8" w:rsidRDefault="00DE6B24">
      <w:pPr>
        <w:spacing w:line="232" w:lineRule="auto"/>
        <w:ind w:left="517" w:right="4684"/>
        <w:rPr>
          <w:sz w:val="18"/>
        </w:rPr>
      </w:pPr>
      <w:r>
        <w:rPr>
          <w:sz w:val="18"/>
        </w:rPr>
        <w:t xml:space="preserve">Назив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1000) и редни (до 2</w:t>
      </w:r>
      <w:r>
        <w:rPr>
          <w:sz w:val="18"/>
        </w:rPr>
        <w:t>0). Редни бројеви.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197" w:lineRule="exact"/>
      </w:pPr>
      <w:r>
        <w:t>Предлози</w:t>
      </w:r>
    </w:p>
    <w:p w:rsidR="000C74B8" w:rsidRDefault="00DE6B24">
      <w:pPr>
        <w:spacing w:line="232" w:lineRule="auto"/>
        <w:ind w:left="517" w:right="4180"/>
        <w:rPr>
          <w:sz w:val="18"/>
        </w:rPr>
      </w:pPr>
      <w:r>
        <w:rPr>
          <w:sz w:val="18"/>
        </w:rPr>
        <w:t xml:space="preserve">Прости предлози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120" w:right="177" w:firstLine="396"/>
        <w:rPr>
          <w:sz w:val="18"/>
        </w:rPr>
      </w:pPr>
      <w:r>
        <w:rPr>
          <w:spacing w:val="-3"/>
          <w:sz w:val="18"/>
        </w:rPr>
        <w:t>Употреба</w:t>
      </w:r>
      <w:r>
        <w:rPr>
          <w:spacing w:val="-4"/>
          <w:sz w:val="18"/>
        </w:rPr>
        <w:t xml:space="preserve"> </w:t>
      </w:r>
      <w:r>
        <w:rPr>
          <w:sz w:val="18"/>
        </w:rPr>
        <w:t>предлога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Marco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compiti.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mamma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tardi</w:t>
      </w:r>
      <w:r>
        <w:rPr>
          <w:sz w:val="18"/>
        </w:rPr>
        <w:t>),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giocare.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bravo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pattinare.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Usciamo a giocare con gli amici</w:t>
      </w:r>
      <w:r>
        <w:rPr>
          <w:sz w:val="18"/>
        </w:rPr>
        <w:t xml:space="preserve">.), </w:t>
      </w:r>
      <w:r>
        <w:rPr>
          <w:b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dai nonni, </w:t>
      </w:r>
      <w:r>
        <w:rPr>
          <w:b/>
          <w:sz w:val="18"/>
        </w:rPr>
        <w:t xml:space="preserve">in </w:t>
      </w:r>
      <w:r>
        <w:rPr>
          <w:i/>
          <w:sz w:val="18"/>
        </w:rPr>
        <w:t>(vado in Italia, vivo nel lazio, ho un cappello 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testa</w:t>
      </w:r>
      <w:r>
        <w:rPr>
          <w:sz w:val="18"/>
        </w:rPr>
        <w:t>)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197" w:lineRule="exact"/>
      </w:pPr>
      <w:r>
        <w:rPr>
          <w:spacing w:val="-5"/>
        </w:rPr>
        <w:t>Глаголи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Садашње време (</w:t>
      </w:r>
      <w:r>
        <w:rPr>
          <w:i/>
          <w:sz w:val="18"/>
        </w:rPr>
        <w:t>Presente Indicativo</w:t>
      </w:r>
      <w:r>
        <w:rPr>
          <w:sz w:val="18"/>
        </w:rPr>
        <w:t>)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>), заповедни на</w:t>
      </w:r>
      <w:r>
        <w:rPr>
          <w:sz w:val="18"/>
        </w:rPr>
        <w:t xml:space="preserve">чин. Заповедни начин, за сва лица: </w:t>
      </w:r>
      <w:r>
        <w:rPr>
          <w:i/>
          <w:sz w:val="18"/>
        </w:rPr>
        <w:t>Fa’ presto! Non tornare tardi ! Non andate via senza di me.</w:t>
      </w:r>
    </w:p>
    <w:p w:rsidR="000C74B8" w:rsidRDefault="00DE6B24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Prego Signora, entri! Mi dia un etto di prosciutto e tre rosette, per favore</w:t>
      </w:r>
    </w:p>
    <w:p w:rsidR="000C74B8" w:rsidRDefault="00DE6B24">
      <w:pPr>
        <w:pStyle w:val="BodyText"/>
        <w:spacing w:line="232" w:lineRule="auto"/>
        <w:ind w:right="8359"/>
      </w:pPr>
      <w:r>
        <w:t>Повратни глаголи.</w:t>
      </w:r>
    </w:p>
    <w:p w:rsidR="000C74B8" w:rsidRDefault="00DE6B24">
      <w:pPr>
        <w:spacing w:line="232" w:lineRule="auto"/>
        <w:ind w:left="517" w:right="8302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517" w:right="876"/>
        <w:rPr>
          <w:i/>
          <w:sz w:val="18"/>
        </w:rPr>
      </w:pPr>
      <w:r>
        <w:rPr>
          <w:sz w:val="18"/>
        </w:rPr>
        <w:t xml:space="preserve">Перфект модалних глагола </w:t>
      </w:r>
      <w:r>
        <w:rPr>
          <w:i/>
          <w:sz w:val="18"/>
        </w:rPr>
        <w:t>volere, dovere, potere, sapere</w:t>
      </w:r>
      <w:r>
        <w:rPr>
          <w:sz w:val="18"/>
        </w:rPr>
        <w:t xml:space="preserve">. </w:t>
      </w:r>
      <w:r>
        <w:rPr>
          <w:i/>
          <w:sz w:val="18"/>
        </w:rPr>
        <w:t xml:space="preserve">Sono dovuto andare dal dentista. Ho potuto leggere i titoli in italiano. </w:t>
      </w: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 xml:space="preserve">Vorrei un chilo di mele, per favore ! Potresti prestarmi il tuo libro di italiano ? </w:t>
      </w:r>
      <w:r>
        <w:rPr>
          <w:sz w:val="18"/>
        </w:rPr>
        <w:t>Футур правилних и неп</w:t>
      </w:r>
      <w:r>
        <w:rPr>
          <w:sz w:val="18"/>
        </w:rPr>
        <w:t xml:space="preserve">равилних глагола. </w:t>
      </w:r>
      <w:r>
        <w:rPr>
          <w:i/>
          <w:sz w:val="18"/>
        </w:rPr>
        <w:t>Noi tormeremo a casa alle cinque</w:t>
      </w:r>
    </w:p>
    <w:p w:rsidR="000C74B8" w:rsidRDefault="00DE6B24">
      <w:pPr>
        <w:spacing w:line="232" w:lineRule="auto"/>
        <w:ind w:left="517" w:right="793"/>
        <w:rPr>
          <w:i/>
          <w:sz w:val="18"/>
        </w:rPr>
      </w:pPr>
      <w:r>
        <w:rPr>
          <w:sz w:val="18"/>
        </w:rPr>
        <w:t>Имперфекат (</w:t>
      </w:r>
      <w:r>
        <w:rPr>
          <w:i/>
          <w:sz w:val="18"/>
        </w:rPr>
        <w:t>Imperfetto</w:t>
      </w:r>
      <w:r>
        <w:rPr>
          <w:sz w:val="18"/>
        </w:rPr>
        <w:t xml:space="preserve">): </w:t>
      </w:r>
      <w:r>
        <w:rPr>
          <w:i/>
          <w:sz w:val="18"/>
        </w:rPr>
        <w:t xml:space="preserve">C’era una volta un re e viveva in un castello. </w:t>
      </w:r>
      <w:r>
        <w:rPr>
          <w:sz w:val="18"/>
        </w:rPr>
        <w:t>Употреба и однос перфекта и имперфекта. 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il treno era già p</w:t>
      </w:r>
      <w:r>
        <w:rPr>
          <w:i/>
          <w:sz w:val="18"/>
        </w:rPr>
        <w:t>artito.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197" w:lineRule="exact"/>
      </w:pPr>
      <w:r>
        <w:t>Прилози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>Упитни пр</w:t>
      </w:r>
      <w:r>
        <w:rPr>
          <w:sz w:val="18"/>
        </w:rPr>
        <w:t xml:space="preserve">илози: </w:t>
      </w:r>
      <w:r>
        <w:rPr>
          <w:i/>
          <w:sz w:val="18"/>
        </w:rPr>
        <w:t>quando?, come?, perché? dove?</w:t>
      </w:r>
    </w:p>
    <w:p w:rsidR="000C74B8" w:rsidRDefault="00DE6B24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0C74B8" w:rsidRDefault="00DE6B24">
      <w:pPr>
        <w:pStyle w:val="ListParagraph"/>
        <w:numPr>
          <w:ilvl w:val="0"/>
          <w:numId w:val="569"/>
        </w:numPr>
        <w:tabs>
          <w:tab w:val="left" w:pos="698"/>
        </w:tabs>
        <w:rPr>
          <w:sz w:val="18"/>
        </w:rPr>
      </w:pPr>
      <w:r>
        <w:rPr>
          <w:b/>
          <w:sz w:val="18"/>
        </w:rPr>
        <w:t xml:space="preserve">Речца </w:t>
      </w:r>
      <w:r>
        <w:rPr>
          <w:i/>
          <w:sz w:val="18"/>
        </w:rPr>
        <w:t xml:space="preserve">ci </w:t>
      </w:r>
      <w:r>
        <w:rPr>
          <w:sz w:val="18"/>
        </w:rPr>
        <w:t xml:space="preserve">(с </w:t>
      </w:r>
      <w:r>
        <w:rPr>
          <w:spacing w:val="-3"/>
          <w:sz w:val="18"/>
        </w:rPr>
        <w:t xml:space="preserve">прилошком </w:t>
      </w:r>
      <w:r>
        <w:rPr>
          <w:sz w:val="18"/>
        </w:rPr>
        <w:t>вредношћу),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ne</w:t>
      </w:r>
      <w:r>
        <w:rPr>
          <w:sz w:val="18"/>
        </w:rPr>
        <w:t>.</w:t>
      </w:r>
    </w:p>
    <w:p w:rsidR="000C74B8" w:rsidRDefault="00DE6B24">
      <w:pPr>
        <w:pStyle w:val="Heading1"/>
        <w:numPr>
          <w:ilvl w:val="0"/>
          <w:numId w:val="569"/>
        </w:numPr>
        <w:tabs>
          <w:tab w:val="left" w:pos="698"/>
        </w:tabs>
        <w:spacing w:line="200" w:lineRule="exact"/>
      </w:pPr>
      <w:r>
        <w:t>Везници.</w:t>
      </w:r>
    </w:p>
    <w:p w:rsidR="000C74B8" w:rsidRDefault="00DE6B24">
      <w:pPr>
        <w:pStyle w:val="ListParagraph"/>
        <w:numPr>
          <w:ilvl w:val="0"/>
          <w:numId w:val="569"/>
        </w:numPr>
        <w:tabs>
          <w:tab w:val="left" w:pos="788"/>
        </w:tabs>
        <w:ind w:left="787" w:hanging="270"/>
        <w:rPr>
          <w:b/>
          <w:sz w:val="18"/>
        </w:rPr>
      </w:pPr>
      <w:r>
        <w:rPr>
          <w:b/>
          <w:sz w:val="18"/>
        </w:rPr>
        <w:t>Реченица:</w:t>
      </w:r>
    </w:p>
    <w:p w:rsidR="000C74B8" w:rsidRDefault="00DE6B24">
      <w:pPr>
        <w:pStyle w:val="BodyText"/>
        <w:spacing w:line="232" w:lineRule="auto"/>
        <w:ind w:right="4684"/>
      </w:pPr>
      <w:r>
        <w:t>Проста и проширена реченица у потврдном и у одричном облику. Упитна реченица:</w:t>
      </w:r>
    </w:p>
    <w:p w:rsidR="000C74B8" w:rsidRDefault="00DE6B24">
      <w:pPr>
        <w:pStyle w:val="BodyText"/>
        <w:spacing w:line="232" w:lineRule="auto"/>
        <w:ind w:right="4185"/>
      </w:pPr>
      <w:r>
        <w:t>С конструкцијом изјавне реченице потврдног облика и упитном интонацијом. C конструкцијом изјавне реченице у одричном облику и упитном интонацијом. Ред речи у реченици.</w:t>
      </w:r>
    </w:p>
    <w:p w:rsidR="000C74B8" w:rsidRDefault="00DE6B24">
      <w:pPr>
        <w:spacing w:line="232" w:lineRule="auto"/>
        <w:ind w:left="517" w:right="27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>узрочну, рела</w:t>
      </w:r>
      <w:r>
        <w:rPr>
          <w:spacing w:val="-3"/>
          <w:sz w:val="18"/>
        </w:rPr>
        <w:t xml:space="preserve">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 in gita.</w:t>
      </w:r>
    </w:p>
    <w:p w:rsidR="000C74B8" w:rsidRDefault="00DE6B24">
      <w:pPr>
        <w:pStyle w:val="Heading1"/>
        <w:spacing w:before="158"/>
        <w:ind w:left="4613"/>
      </w:pPr>
      <w:r>
        <w:t>НЕМАЧКИ ЈЕЗИК</w:t>
      </w:r>
    </w:p>
    <w:p w:rsidR="000C74B8" w:rsidRDefault="000C74B8">
      <w:pPr>
        <w:pStyle w:val="BodyText"/>
        <w:spacing w:before="3"/>
        <w:ind w:left="0"/>
        <w:rPr>
          <w:b/>
          <w:sz w:val="17"/>
        </w:rPr>
      </w:pPr>
    </w:p>
    <w:p w:rsidR="000C74B8" w:rsidRDefault="00DE6B24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>Негација</w:t>
      </w:r>
      <w:r>
        <w:rPr>
          <w:b/>
          <w:sz w:val="18"/>
        </w:rPr>
        <w:t xml:space="preserve"> </w:t>
      </w:r>
      <w:r>
        <w:rPr>
          <w:i/>
          <w:sz w:val="18"/>
        </w:rPr>
        <w:t>nirgends, nirgendwo, niemals, gar nicht, nirgendwohin, keinesfalls, keineswegs Das war keinesfalls die richtige Antwort. Er wird keineswegs heute ankommen</w:t>
      </w:r>
      <w:r>
        <w:rPr>
          <w:sz w:val="18"/>
        </w:rPr>
        <w:t>.</w:t>
      </w:r>
    </w:p>
    <w:p w:rsidR="000C74B8" w:rsidRDefault="00DE6B24">
      <w:pPr>
        <w:pStyle w:val="Heading1"/>
        <w:spacing w:line="197" w:lineRule="exact"/>
      </w:pPr>
      <w:r>
        <w:t>Глаголи</w:t>
      </w:r>
    </w:p>
    <w:p w:rsidR="000C74B8" w:rsidRDefault="00DE6B24">
      <w:pPr>
        <w:pStyle w:val="BodyText"/>
        <w:spacing w:line="200" w:lineRule="exact"/>
      </w:pPr>
      <w:r>
        <w:t>Казивање радње и стања у садашњости, прошлости и будућности</w:t>
      </w:r>
    </w:p>
    <w:p w:rsidR="000C74B8" w:rsidRDefault="00DE6B24">
      <w:pPr>
        <w:spacing w:before="2" w:line="232" w:lineRule="auto"/>
        <w:ind w:left="120" w:right="271" w:firstLine="396"/>
        <w:rPr>
          <w:sz w:val="18"/>
        </w:rPr>
      </w:pPr>
      <w:r>
        <w:rPr>
          <w:sz w:val="18"/>
        </w:rPr>
        <w:t xml:space="preserve">Пасив радње – рецептивно (презент, претерит, перфект), инфинитив пасива са модалним глаголом: </w:t>
      </w:r>
      <w:r>
        <w:rPr>
          <w:i/>
          <w:sz w:val="18"/>
        </w:rPr>
        <w:t>Der Patient musste operiert werden. Amerika wurde1492 entdeckt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120" w:firstLine="396"/>
        <w:rPr>
          <w:sz w:val="18"/>
        </w:rPr>
      </w:pPr>
      <w:r>
        <w:rPr>
          <w:b/>
          <w:sz w:val="18"/>
        </w:rPr>
        <w:t xml:space="preserve">Одредбе квантитета </w:t>
      </w:r>
      <w:r>
        <w:rPr>
          <w:sz w:val="18"/>
        </w:rPr>
        <w:t xml:space="preserve">– Основни, редни, децимални бројеви. Основне мере. Рачунске радње. Монете. </w:t>
      </w:r>
      <w:r>
        <w:rPr>
          <w:i/>
          <w:sz w:val="18"/>
        </w:rPr>
        <w:t>Taus</w:t>
      </w:r>
      <w:r>
        <w:rPr>
          <w:i/>
          <w:sz w:val="18"/>
        </w:rPr>
        <w:t>end, Million, die Hälfte, ein Viertel, eine halbe Stunde, zwei Liter Milch, 2,40 – zwei Meter vierzig, 2,40 ЕUR – zwei Euro vierzig</w:t>
      </w:r>
      <w:r>
        <w:rPr>
          <w:sz w:val="18"/>
        </w:rPr>
        <w:t>.</w:t>
      </w:r>
    </w:p>
    <w:p w:rsidR="000C74B8" w:rsidRDefault="00DE6B24">
      <w:pPr>
        <w:pStyle w:val="BodyText"/>
        <w:spacing w:line="197" w:lineRule="exact"/>
      </w:pPr>
      <w:r>
        <w:t>Систематизација категорија којих у матерњем језику нема или се битно разликују.</w:t>
      </w:r>
    </w:p>
    <w:p w:rsidR="000C74B8" w:rsidRDefault="00DE6B24">
      <w:pPr>
        <w:spacing w:line="232" w:lineRule="auto"/>
        <w:ind w:left="120" w:firstLine="397"/>
        <w:rPr>
          <w:i/>
          <w:sz w:val="18"/>
        </w:rPr>
      </w:pPr>
      <w:r>
        <w:rPr>
          <w:b/>
          <w:sz w:val="18"/>
        </w:rPr>
        <w:t xml:space="preserve">Инфинитивне конструкције </w:t>
      </w:r>
      <w:r>
        <w:rPr>
          <w:sz w:val="18"/>
        </w:rPr>
        <w:t xml:space="preserve">сa </w:t>
      </w:r>
      <w:r>
        <w:rPr>
          <w:i/>
          <w:sz w:val="18"/>
        </w:rPr>
        <w:t>zu, um... zu, ohne... zu, statt... zu: Er beschloß gleich nach Hause zu gehen. Ich kam früher, um mit dir zu reden. Sie verlassen / verließen das Zimmer, ohne uns zu begrüssen. Statt zu regnen, began es zu schneien.</w:t>
      </w:r>
    </w:p>
    <w:p w:rsidR="000C74B8" w:rsidRDefault="00DE6B24">
      <w:pPr>
        <w:pStyle w:val="Heading1"/>
        <w:spacing w:line="197" w:lineRule="exact"/>
      </w:pPr>
      <w:r>
        <w:t>Казивање претпоставки, начина, жеље, пор</w:t>
      </w:r>
      <w:r>
        <w:t>еђења</w:t>
      </w:r>
    </w:p>
    <w:p w:rsidR="000C74B8" w:rsidRDefault="00DE6B24">
      <w:pPr>
        <w:pStyle w:val="BodyText"/>
        <w:spacing w:line="200" w:lineRule="exact"/>
      </w:pPr>
      <w:r>
        <w:t>Конјунктив у простој (не сложеној) реченици за изражавање жеље, могућности, сумње, претпоставки, нестварности – рецептивно:</w:t>
      </w:r>
    </w:p>
    <w:p w:rsidR="000C74B8" w:rsidRDefault="00DE6B24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Ewig lebe unsere Freiheit! Beinahe wärest du zu spät gekommen. Hätte er das gewußt!</w:t>
      </w:r>
    </w:p>
    <w:p w:rsidR="000C74B8" w:rsidRDefault="00DE6B24">
      <w:pPr>
        <w:pStyle w:val="Heading1"/>
        <w:spacing w:line="200" w:lineRule="exact"/>
      </w:pPr>
      <w:r>
        <w:t>Реченица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Кондиционалне реченице. Потенција</w:t>
      </w:r>
      <w:r>
        <w:rPr>
          <w:sz w:val="18"/>
        </w:rPr>
        <w:t xml:space="preserve">лне реченице. </w:t>
      </w:r>
      <w:r>
        <w:rPr>
          <w:i/>
          <w:sz w:val="18"/>
        </w:rPr>
        <w:t>Er wäre zufrieden, wenn du kämest. Ich würde dich besuchen, wenn ich Zeit hätte</w:t>
      </w:r>
      <w:r>
        <w:rPr>
          <w:sz w:val="18"/>
        </w:rPr>
        <w:t>.</w:t>
      </w:r>
    </w:p>
    <w:p w:rsidR="000C74B8" w:rsidRDefault="00DE6B24">
      <w:pPr>
        <w:spacing w:line="200" w:lineRule="exact"/>
        <w:ind w:left="120"/>
        <w:rPr>
          <w:sz w:val="18"/>
        </w:rPr>
      </w:pPr>
      <w:r>
        <w:rPr>
          <w:sz w:val="18"/>
        </w:rPr>
        <w:t xml:space="preserve">Иреалне (рецептивно), везници </w:t>
      </w:r>
      <w:r>
        <w:rPr>
          <w:i/>
          <w:sz w:val="18"/>
        </w:rPr>
        <w:t>wenn, falls</w:t>
      </w:r>
      <w:r>
        <w:rPr>
          <w:sz w:val="18"/>
        </w:rPr>
        <w:t>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>Er wäre gekommen, wenn er die Einladung bekommen hätte</w:t>
      </w:r>
      <w:r>
        <w:rPr>
          <w:sz w:val="18"/>
        </w:rPr>
        <w:t>.</w:t>
      </w:r>
    </w:p>
    <w:p w:rsidR="000C74B8" w:rsidRDefault="00DE6B24">
      <w:pPr>
        <w:spacing w:before="1" w:line="232" w:lineRule="auto"/>
        <w:ind w:left="120" w:right="271" w:firstLine="396"/>
        <w:rPr>
          <w:i/>
          <w:sz w:val="18"/>
        </w:rPr>
      </w:pPr>
      <w:r>
        <w:rPr>
          <w:sz w:val="18"/>
        </w:rPr>
        <w:t xml:space="preserve">Намерне реченице, везници </w:t>
      </w:r>
      <w:r>
        <w:rPr>
          <w:i/>
          <w:sz w:val="18"/>
        </w:rPr>
        <w:t>damit, dass: Wir gehen so früh in di</w:t>
      </w:r>
      <w:r>
        <w:rPr>
          <w:i/>
          <w:sz w:val="18"/>
        </w:rPr>
        <w:t>e Schule, damit wir alles vorbereiten. Gib acht, dass du nicht zu spät kommst.</w:t>
      </w:r>
    </w:p>
    <w:p w:rsidR="000C74B8" w:rsidRDefault="00DE6B24">
      <w:pPr>
        <w:spacing w:line="232" w:lineRule="auto"/>
        <w:ind w:left="121" w:firstLine="396"/>
        <w:rPr>
          <w:i/>
          <w:sz w:val="18"/>
        </w:rPr>
      </w:pPr>
      <w:r>
        <w:rPr>
          <w:sz w:val="18"/>
        </w:rPr>
        <w:t xml:space="preserve">Начинске реченице, везници </w:t>
      </w:r>
      <w:r>
        <w:rPr>
          <w:i/>
          <w:sz w:val="18"/>
        </w:rPr>
        <w:t>indem, ohne dass, statt dass: Er betrat den Saal, indem er alle herzlichst begrüßte. Sie ging an mir vorbei, oh- ne dass sie mich bemerkte. Statt dass</w:t>
      </w:r>
      <w:r>
        <w:rPr>
          <w:i/>
          <w:sz w:val="18"/>
        </w:rPr>
        <w:t xml:space="preserve"> du mich abholst, gehe ich zu Fuß nach Hause.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spacing w:before="68" w:line="232" w:lineRule="auto"/>
        <w:ind w:left="120" w:right="85" w:firstLine="396"/>
        <w:rPr>
          <w:sz w:val="18"/>
        </w:rPr>
      </w:pPr>
      <w:r>
        <w:rPr>
          <w:sz w:val="18"/>
        </w:rPr>
        <w:lastRenderedPageBreak/>
        <w:t xml:space="preserve">Поредбене/компаративне реченице (рецептивно), везници </w:t>
      </w:r>
      <w:r>
        <w:rPr>
          <w:i/>
          <w:sz w:val="18"/>
        </w:rPr>
        <w:t xml:space="preserve">wie, als, als ob: Sie ist so schön, wie man mir erzählte. Alles endete viel </w:t>
      </w:r>
      <w:r>
        <w:rPr>
          <w:i/>
          <w:spacing w:val="-4"/>
          <w:sz w:val="18"/>
        </w:rPr>
        <w:t xml:space="preserve">besser, </w:t>
      </w:r>
      <w:r>
        <w:rPr>
          <w:i/>
          <w:sz w:val="18"/>
        </w:rPr>
        <w:t>als ich erwarten konnte. Er sieht aus, als ob er krank sei</w:t>
      </w:r>
      <w:r>
        <w:rPr>
          <w:sz w:val="18"/>
        </w:rPr>
        <w:t>.</w:t>
      </w:r>
    </w:p>
    <w:p w:rsidR="000C74B8" w:rsidRDefault="00DE6B24">
      <w:pPr>
        <w:spacing w:line="232" w:lineRule="auto"/>
        <w:ind w:left="120" w:right="76" w:firstLine="396"/>
        <w:rPr>
          <w:i/>
          <w:sz w:val="18"/>
        </w:rPr>
      </w:pPr>
      <w:r>
        <w:rPr>
          <w:sz w:val="18"/>
        </w:rPr>
        <w:t>Творба речи – заменички прилози, грађење и употреба (</w:t>
      </w:r>
      <w:r>
        <w:rPr>
          <w:i/>
          <w:sz w:val="18"/>
        </w:rPr>
        <w:t>wozu, womit, woran...; dazu, damit, daran...): Woran denkst du? Ich denke immer daran.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Грађење сложеница именица + именица; придев + именица, префиксација </w:t>
      </w:r>
      <w:r>
        <w:rPr>
          <w:i/>
          <w:sz w:val="18"/>
        </w:rPr>
        <w:t>Atomphysik, Wandtafel, Hochachule, Schnellzug,</w:t>
      </w:r>
      <w:r>
        <w:rPr>
          <w:i/>
          <w:sz w:val="18"/>
        </w:rPr>
        <w:t xml:space="preserve"> beantwor- ten, begrüßen, ummöglich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Изведене именице </w:t>
      </w:r>
      <w:r>
        <w:rPr>
          <w:i/>
          <w:sz w:val="18"/>
        </w:rPr>
        <w:t>Wohnung, Besichtigung, Heizung usw</w:t>
      </w:r>
      <w:r>
        <w:rPr>
          <w:sz w:val="18"/>
        </w:rPr>
        <w:t>.</w:t>
      </w:r>
    </w:p>
    <w:p w:rsidR="000C74B8" w:rsidRDefault="00DE6B24">
      <w:pPr>
        <w:pStyle w:val="Heading1"/>
        <w:spacing w:before="159"/>
        <w:ind w:left="0" w:right="36"/>
        <w:jc w:val="center"/>
      </w:pPr>
      <w:r>
        <w:t>РУСКИ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Реченица</w:t>
      </w:r>
    </w:p>
    <w:p w:rsidR="000C74B8" w:rsidRDefault="00DE6B24">
      <w:pPr>
        <w:pStyle w:val="BodyText"/>
        <w:spacing w:line="200" w:lineRule="exact"/>
      </w:pPr>
      <w:r>
        <w:t xml:space="preserve">Реченице са глаголским прилозима. Употреба </w:t>
      </w:r>
      <w:r>
        <w:rPr>
          <w:b/>
        </w:rPr>
        <w:t xml:space="preserve">нет </w:t>
      </w:r>
      <w:r>
        <w:t xml:space="preserve">и </w:t>
      </w:r>
      <w:r>
        <w:rPr>
          <w:b/>
        </w:rPr>
        <w:t xml:space="preserve">не </w:t>
      </w:r>
      <w:r>
        <w:t>у реченици.</w:t>
      </w:r>
    </w:p>
    <w:p w:rsidR="000C74B8" w:rsidRDefault="00DE6B24">
      <w:pPr>
        <w:pStyle w:val="Heading1"/>
        <w:spacing w:line="200" w:lineRule="exact"/>
      </w:pPr>
      <w:r>
        <w:t>Именице</w:t>
      </w:r>
    </w:p>
    <w:p w:rsidR="000C74B8" w:rsidRDefault="00DE6B24">
      <w:pPr>
        <w:pStyle w:val="BodyText"/>
        <w:spacing w:line="200" w:lineRule="exact"/>
      </w:pPr>
      <w:r>
        <w:t>Генитив једнине на –у.</w:t>
      </w:r>
    </w:p>
    <w:p w:rsidR="000C74B8" w:rsidRDefault="00DE6B24">
      <w:pPr>
        <w:pStyle w:val="BodyText"/>
        <w:spacing w:line="200" w:lineRule="exact"/>
      </w:pPr>
      <w:r>
        <w:t>Синоними, антоними, хомоними. Међујезички хомоними.</w:t>
      </w:r>
    </w:p>
    <w:p w:rsidR="000C74B8" w:rsidRDefault="00DE6B24">
      <w:pPr>
        <w:pStyle w:val="Heading1"/>
        <w:spacing w:line="200" w:lineRule="exact"/>
      </w:pPr>
      <w:r>
        <w:t>Заменице</w:t>
      </w:r>
    </w:p>
    <w:p w:rsidR="000C74B8" w:rsidRDefault="00DE6B24">
      <w:pPr>
        <w:spacing w:line="200" w:lineRule="exact"/>
        <w:ind w:left="517"/>
        <w:rPr>
          <w:b/>
          <w:sz w:val="18"/>
        </w:rPr>
      </w:pPr>
      <w:r>
        <w:rPr>
          <w:sz w:val="18"/>
        </w:rPr>
        <w:t xml:space="preserve">Неодрећене заменице </w:t>
      </w:r>
      <w:r>
        <w:rPr>
          <w:b/>
          <w:sz w:val="18"/>
        </w:rPr>
        <w:t>кто-то</w:t>
      </w:r>
      <w:r>
        <w:rPr>
          <w:sz w:val="18"/>
        </w:rPr>
        <w:t xml:space="preserve">, </w:t>
      </w:r>
      <w:r>
        <w:rPr>
          <w:b/>
          <w:sz w:val="18"/>
        </w:rPr>
        <w:t>кто-нибудь</w:t>
      </w:r>
      <w:r>
        <w:rPr>
          <w:sz w:val="18"/>
        </w:rPr>
        <w:t xml:space="preserve">, </w:t>
      </w:r>
      <w:r>
        <w:rPr>
          <w:b/>
          <w:sz w:val="18"/>
        </w:rPr>
        <w:t>некоторый</w:t>
      </w:r>
      <w:r>
        <w:rPr>
          <w:sz w:val="18"/>
        </w:rPr>
        <w:t xml:space="preserve">, </w:t>
      </w:r>
      <w:r>
        <w:rPr>
          <w:b/>
          <w:sz w:val="18"/>
        </w:rPr>
        <w:t>несколько</w:t>
      </w:r>
    </w:p>
    <w:p w:rsidR="000C74B8" w:rsidRDefault="00DE6B24">
      <w:pPr>
        <w:spacing w:before="2" w:line="232" w:lineRule="auto"/>
        <w:ind w:left="517" w:right="6684"/>
        <w:rPr>
          <w:b/>
          <w:sz w:val="18"/>
        </w:rPr>
      </w:pPr>
      <w:r>
        <w:rPr>
          <w:sz w:val="18"/>
        </w:rPr>
        <w:t xml:space="preserve">Одричне заменице </w:t>
      </w:r>
      <w:r>
        <w:rPr>
          <w:b/>
          <w:sz w:val="18"/>
        </w:rPr>
        <w:t>никто</w:t>
      </w:r>
      <w:r>
        <w:rPr>
          <w:sz w:val="18"/>
        </w:rPr>
        <w:t xml:space="preserve">, </w:t>
      </w:r>
      <w:r>
        <w:rPr>
          <w:b/>
          <w:sz w:val="18"/>
        </w:rPr>
        <w:t>ничто</w:t>
      </w:r>
      <w:r>
        <w:rPr>
          <w:sz w:val="18"/>
        </w:rPr>
        <w:t xml:space="preserve">, </w:t>
      </w:r>
      <w:r>
        <w:rPr>
          <w:b/>
          <w:sz w:val="18"/>
        </w:rPr>
        <w:t xml:space="preserve">никакой </w:t>
      </w:r>
      <w:r>
        <w:rPr>
          <w:sz w:val="18"/>
        </w:rPr>
        <w:t xml:space="preserve">Опште заменице </w:t>
      </w:r>
      <w:r>
        <w:rPr>
          <w:b/>
          <w:sz w:val="18"/>
        </w:rPr>
        <w:t>сам</w:t>
      </w:r>
      <w:r>
        <w:rPr>
          <w:sz w:val="18"/>
        </w:rPr>
        <w:t xml:space="preserve">, </w:t>
      </w:r>
      <w:r>
        <w:rPr>
          <w:b/>
          <w:sz w:val="18"/>
        </w:rPr>
        <w:t>самый</w:t>
      </w:r>
      <w:r>
        <w:rPr>
          <w:sz w:val="18"/>
        </w:rPr>
        <w:t xml:space="preserve">, </w:t>
      </w:r>
      <w:r>
        <w:rPr>
          <w:b/>
          <w:sz w:val="18"/>
        </w:rPr>
        <w:t>любой</w:t>
      </w:r>
      <w:r>
        <w:rPr>
          <w:sz w:val="18"/>
        </w:rPr>
        <w:t xml:space="preserve">, </w:t>
      </w:r>
      <w:r>
        <w:rPr>
          <w:b/>
          <w:sz w:val="18"/>
        </w:rPr>
        <w:t>каждый Придеви</w:t>
      </w:r>
    </w:p>
    <w:p w:rsidR="000C74B8" w:rsidRDefault="00DE6B24">
      <w:pPr>
        <w:pStyle w:val="BodyText"/>
        <w:spacing w:line="196" w:lineRule="exact"/>
      </w:pPr>
      <w:r>
        <w:t>Дужи и краћи облик придева. Употреба кратког облика.</w:t>
      </w:r>
    </w:p>
    <w:p w:rsidR="000C74B8" w:rsidRDefault="00DE6B24">
      <w:pPr>
        <w:spacing w:before="2" w:line="232" w:lineRule="auto"/>
        <w:ind w:left="517" w:right="9200"/>
        <w:rPr>
          <w:sz w:val="18"/>
        </w:rPr>
      </w:pPr>
      <w:r>
        <w:rPr>
          <w:b/>
          <w:sz w:val="18"/>
        </w:rPr>
        <w:t xml:space="preserve">Бројеви </w:t>
      </w:r>
      <w:r>
        <w:rPr>
          <w:sz w:val="18"/>
        </w:rPr>
        <w:t xml:space="preserve">Редни бројеви </w:t>
      </w:r>
      <w:r>
        <w:rPr>
          <w:b/>
          <w:sz w:val="18"/>
        </w:rPr>
        <w:t xml:space="preserve">Глаголи </w:t>
      </w:r>
      <w:r>
        <w:rPr>
          <w:sz w:val="18"/>
        </w:rPr>
        <w:t>Императив</w:t>
      </w:r>
    </w:p>
    <w:p w:rsidR="000C74B8" w:rsidRDefault="00DE6B24">
      <w:pPr>
        <w:pStyle w:val="BodyText"/>
        <w:spacing w:line="232" w:lineRule="auto"/>
        <w:ind w:right="6033"/>
      </w:pPr>
      <w:r>
        <w:t>Прошло време глагола од инфинитива на сугласник Глаголи кретања са префиксима в-, вы-, у-, при-</w:t>
      </w:r>
    </w:p>
    <w:p w:rsidR="000C74B8" w:rsidRDefault="00DE6B24">
      <w:pPr>
        <w:pStyle w:val="BodyText"/>
        <w:spacing w:line="232" w:lineRule="auto"/>
        <w:ind w:right="1348"/>
      </w:pPr>
      <w:r>
        <w:t xml:space="preserve">Реченице са одредбом израженом зависним падежом (Я тебя буду ждать </w:t>
      </w:r>
      <w:r>
        <w:t>у памятника. Они собираются по вечерам.) Реченице са глаголским прилогом (Кончив работу, он поехал домой. Возвращаясь домой, я встретил товарища.) Глаголски прилози</w:t>
      </w:r>
    </w:p>
    <w:p w:rsidR="000C74B8" w:rsidRDefault="00DE6B24">
      <w:pPr>
        <w:pStyle w:val="Heading1"/>
        <w:spacing w:line="196" w:lineRule="exact"/>
      </w:pPr>
      <w:r>
        <w:t>Предлози</w:t>
      </w:r>
    </w:p>
    <w:p w:rsidR="000C74B8" w:rsidRDefault="00DE6B24">
      <w:pPr>
        <w:spacing w:line="232" w:lineRule="auto"/>
        <w:ind w:left="517" w:right="1174"/>
        <w:rPr>
          <w:b/>
          <w:sz w:val="18"/>
        </w:rPr>
      </w:pPr>
      <w:r>
        <w:rPr>
          <w:sz w:val="18"/>
        </w:rPr>
        <w:t>Најфреквентнији предлози чија се употреба разликује у односу на матерњи језик (</w:t>
      </w:r>
      <w:r>
        <w:rPr>
          <w:b/>
          <w:sz w:val="18"/>
        </w:rPr>
        <w:t>у, около, вокруг, в, на, при, среди</w:t>
      </w:r>
      <w:r>
        <w:rPr>
          <w:sz w:val="18"/>
        </w:rPr>
        <w:t xml:space="preserve">) </w:t>
      </w:r>
      <w:r>
        <w:rPr>
          <w:b/>
          <w:sz w:val="18"/>
        </w:rPr>
        <w:t>СИНТАКСА</w:t>
      </w:r>
    </w:p>
    <w:p w:rsidR="000C74B8" w:rsidRDefault="00DE6B24">
      <w:pPr>
        <w:pStyle w:val="BodyText"/>
        <w:spacing w:line="232" w:lineRule="auto"/>
        <w:ind w:right="2398"/>
      </w:pPr>
      <w:r>
        <w:t>Реченице са кратким придевским обликом у предикату (Он болен гриппом. Я способен к математике.) Реченице са објектом у инфинитиву (Я уговорил товарища молчать.)</w:t>
      </w:r>
    </w:p>
    <w:p w:rsidR="000C74B8" w:rsidRDefault="00DE6B24">
      <w:pPr>
        <w:pStyle w:val="BodyText"/>
        <w:spacing w:line="232" w:lineRule="auto"/>
        <w:ind w:right="1348"/>
      </w:pPr>
      <w:r>
        <w:t>Реченице са одредбом израженом зависним падежом (</w:t>
      </w:r>
      <w:r>
        <w:t>Я тебя буду ждать у памятника. Они собираются по вечерам.) Реченице са глаголским прилогом (Кончив работу, он поехал домой. Возвращаясь домой, я встретил товарища.)</w:t>
      </w:r>
    </w:p>
    <w:p w:rsidR="000C74B8" w:rsidRDefault="00DE6B24">
      <w:pPr>
        <w:pStyle w:val="Heading1"/>
        <w:spacing w:before="157"/>
        <w:ind w:left="0" w:right="37"/>
        <w:jc w:val="center"/>
      </w:pPr>
      <w:r>
        <w:t>ФРАНЦУСКИ ЈЕЗИК</w:t>
      </w:r>
    </w:p>
    <w:p w:rsidR="000C74B8" w:rsidRDefault="000C74B8">
      <w:pPr>
        <w:pStyle w:val="BodyText"/>
        <w:spacing w:before="8"/>
        <w:ind w:left="0"/>
        <w:rPr>
          <w:b/>
          <w:sz w:val="16"/>
        </w:rPr>
      </w:pPr>
    </w:p>
    <w:p w:rsidR="000C74B8" w:rsidRDefault="00DE6B24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група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firstLine="397"/>
        <w:rPr>
          <w:sz w:val="18"/>
        </w:rPr>
      </w:pPr>
      <w:r>
        <w:rPr>
          <w:spacing w:val="-3"/>
          <w:sz w:val="18"/>
        </w:rPr>
        <w:t xml:space="preserve">Употреба </w:t>
      </w:r>
      <w:r>
        <w:rPr>
          <w:sz w:val="18"/>
        </w:rPr>
        <w:t xml:space="preserve">детерминаната: редослед у реченици; употреба речи </w:t>
      </w:r>
      <w:r>
        <w:rPr>
          <w:i/>
          <w:sz w:val="18"/>
        </w:rPr>
        <w:t>même</w:t>
      </w:r>
      <w:r>
        <w:rPr>
          <w:sz w:val="18"/>
        </w:rPr>
        <w:t xml:space="preserve">, </w:t>
      </w:r>
      <w:r>
        <w:rPr>
          <w:i/>
          <w:sz w:val="18"/>
        </w:rPr>
        <w:t>autre</w:t>
      </w:r>
      <w:r>
        <w:rPr>
          <w:sz w:val="18"/>
        </w:rPr>
        <w:t xml:space="preserve">, </w:t>
      </w:r>
      <w:r>
        <w:rPr>
          <w:i/>
          <w:sz w:val="18"/>
        </w:rPr>
        <w:t>seul</w:t>
      </w:r>
      <w:r>
        <w:rPr>
          <w:sz w:val="18"/>
        </w:rPr>
        <w:t>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7"/>
        </w:tabs>
        <w:spacing w:before="1" w:line="232" w:lineRule="auto"/>
        <w:ind w:right="158" w:firstLine="397"/>
        <w:rPr>
          <w:sz w:val="18"/>
        </w:rPr>
      </w:pPr>
      <w:r>
        <w:rPr>
          <w:sz w:val="18"/>
        </w:rPr>
        <w:t xml:space="preserve">Детерминанти у функцији заменице, посебно: показне заменице испред предлога </w:t>
      </w:r>
      <w:r>
        <w:rPr>
          <w:i/>
          <w:sz w:val="18"/>
        </w:rPr>
        <w:t xml:space="preserve">de </w:t>
      </w:r>
      <w:r>
        <w:rPr>
          <w:sz w:val="18"/>
        </w:rPr>
        <w:t xml:space="preserve">+ именичка група; испред релативне речени- це; испред </w:t>
      </w:r>
      <w:r>
        <w:rPr>
          <w:spacing w:val="-3"/>
          <w:sz w:val="18"/>
        </w:rPr>
        <w:t xml:space="preserve">партикула </w:t>
      </w:r>
      <w:r>
        <w:rPr>
          <w:i/>
          <w:sz w:val="18"/>
        </w:rPr>
        <w:t xml:space="preserve">ci </w:t>
      </w:r>
      <w:r>
        <w:rPr>
          <w:sz w:val="18"/>
        </w:rPr>
        <w:t xml:space="preserve">и </w:t>
      </w:r>
      <w:r>
        <w:rPr>
          <w:i/>
          <w:sz w:val="18"/>
        </w:rPr>
        <w:t>là</w:t>
      </w:r>
      <w:r>
        <w:rPr>
          <w:sz w:val="18"/>
        </w:rPr>
        <w:t>; неодређене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Бројеви: основни, редни, разломачки,</w:t>
      </w:r>
      <w:r>
        <w:rPr>
          <w:spacing w:val="-3"/>
          <w:sz w:val="18"/>
        </w:rPr>
        <w:t xml:space="preserve"> </w:t>
      </w:r>
      <w:r>
        <w:rPr>
          <w:sz w:val="18"/>
        </w:rPr>
        <w:t>апроксимативни;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број </w:t>
      </w:r>
      <w:r>
        <w:rPr>
          <w:sz w:val="18"/>
        </w:rPr>
        <w:t>именица и придева специфичних за дату струку; поређење придева, посебно</w:t>
      </w:r>
      <w:r>
        <w:rPr>
          <w:spacing w:val="-12"/>
          <w:sz w:val="18"/>
        </w:rPr>
        <w:t xml:space="preserve"> </w:t>
      </w:r>
      <w:r>
        <w:rPr>
          <w:sz w:val="18"/>
        </w:rPr>
        <w:t>суперлатив.</w:t>
      </w:r>
    </w:p>
    <w:p w:rsidR="000C74B8" w:rsidRDefault="00DE6B24">
      <w:pPr>
        <w:pStyle w:val="Heading1"/>
        <w:spacing w:line="200" w:lineRule="exact"/>
      </w:pPr>
      <w:r>
        <w:t>Глаголска група</w:t>
      </w:r>
    </w:p>
    <w:p w:rsidR="000C74B8" w:rsidRDefault="00DE6B24">
      <w:pPr>
        <w:spacing w:before="2" w:line="232" w:lineRule="auto"/>
        <w:ind w:left="120" w:right="156" w:firstLine="396"/>
        <w:jc w:val="both"/>
        <w:rPr>
          <w:i/>
          <w:sz w:val="18"/>
        </w:rPr>
      </w:pPr>
      <w:r>
        <w:rPr>
          <w:spacing w:val="-3"/>
          <w:sz w:val="18"/>
        </w:rPr>
        <w:t xml:space="preserve">Глаголски </w:t>
      </w:r>
      <w:r>
        <w:rPr>
          <w:sz w:val="18"/>
        </w:rPr>
        <w:t xml:space="preserve">начини и времена: </w:t>
      </w:r>
      <w:r>
        <w:rPr>
          <w:spacing w:val="-3"/>
          <w:sz w:val="18"/>
        </w:rPr>
        <w:t xml:space="preserve">презент,  </w:t>
      </w:r>
      <w:r>
        <w:rPr>
          <w:sz w:val="18"/>
        </w:rPr>
        <w:t xml:space="preserve">сложени </w:t>
      </w:r>
      <w:r>
        <w:rPr>
          <w:spacing w:val="-3"/>
          <w:sz w:val="18"/>
        </w:rPr>
        <w:t xml:space="preserve">перфект,  имперфект,  </w:t>
      </w:r>
      <w:r>
        <w:rPr>
          <w:sz w:val="18"/>
        </w:rPr>
        <w:t xml:space="preserve">плусквамперфект (рецептивно), футур први индикатива, као  и перифрастичне конструкције: блиски футур, блиска прошлост; </w:t>
      </w:r>
      <w:r>
        <w:rPr>
          <w:i/>
          <w:sz w:val="18"/>
        </w:rPr>
        <w:t xml:space="preserve">il faut que, je veux que, j’aimerais que </w:t>
      </w:r>
      <w:r>
        <w:rPr>
          <w:sz w:val="18"/>
        </w:rPr>
        <w:t xml:space="preserve">праћени презентом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>прве групе (</w:t>
      </w:r>
      <w:r>
        <w:rPr>
          <w:i/>
          <w:sz w:val="18"/>
        </w:rPr>
        <w:t>Il faut que tu racontes ça à ton frère)</w:t>
      </w:r>
      <w:r>
        <w:rPr>
          <w:sz w:val="18"/>
        </w:rPr>
        <w:t>, као и</w:t>
      </w:r>
      <w:r>
        <w:rPr>
          <w:sz w:val="18"/>
        </w:rPr>
        <w:t xml:space="preserve"> рецептивно: </w:t>
      </w:r>
      <w:r>
        <w:rPr>
          <w:i/>
          <w:sz w:val="18"/>
        </w:rPr>
        <w:t>Il faut que tu fasses/ que tu ailles/ que tu sois/ que tu lises/ que tu saches/ que tu écrives</w:t>
      </w:r>
      <w:r>
        <w:rPr>
          <w:sz w:val="18"/>
        </w:rPr>
        <w:t xml:space="preserve">; Презент кондиционала: </w:t>
      </w:r>
      <w:r>
        <w:rPr>
          <w:i/>
          <w:sz w:val="18"/>
        </w:rPr>
        <w:t xml:space="preserve">Si mes parents me laissaient </w:t>
      </w:r>
      <w:r>
        <w:rPr>
          <w:i/>
          <w:spacing w:val="-3"/>
          <w:sz w:val="18"/>
        </w:rPr>
        <w:t xml:space="preserve">partir, </w:t>
      </w:r>
      <w:r>
        <w:rPr>
          <w:i/>
          <w:sz w:val="18"/>
        </w:rPr>
        <w:t xml:space="preserve">je viendrais avec toi ! </w:t>
      </w:r>
      <w:r>
        <w:rPr>
          <w:sz w:val="18"/>
        </w:rPr>
        <w:t xml:space="preserve">императив (рецептивно): </w:t>
      </w:r>
      <w:r>
        <w:rPr>
          <w:i/>
          <w:sz w:val="18"/>
        </w:rPr>
        <w:t>aie un peu de patience, n’ayez pas peur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i/>
          <w:sz w:val="18"/>
        </w:rPr>
        <w:t>sois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sage!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4"/>
        </w:tabs>
        <w:spacing w:line="194" w:lineRule="exact"/>
        <w:ind w:left="653"/>
        <w:rPr>
          <w:sz w:val="18"/>
        </w:rPr>
      </w:pPr>
      <w:r>
        <w:rPr>
          <w:sz w:val="18"/>
        </w:rPr>
        <w:t>Партицип презента и герундив; партиципи презента и перфекта као</w:t>
      </w:r>
      <w:r>
        <w:rPr>
          <w:spacing w:val="-6"/>
          <w:sz w:val="18"/>
        </w:rPr>
        <w:t xml:space="preserve"> </w:t>
      </w:r>
      <w:r>
        <w:rPr>
          <w:sz w:val="18"/>
        </w:rPr>
        <w:t>придеви;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4"/>
        </w:tabs>
        <w:ind w:left="653"/>
        <w:rPr>
          <w:sz w:val="18"/>
        </w:rPr>
      </w:pPr>
      <w:r>
        <w:rPr>
          <w:sz w:val="18"/>
        </w:rPr>
        <w:t xml:space="preserve">Фреквентни униперсонални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конструкције.</w:t>
      </w:r>
    </w:p>
    <w:p w:rsidR="000C74B8" w:rsidRDefault="00DE6B24">
      <w:pPr>
        <w:pStyle w:val="Heading1"/>
        <w:spacing w:line="200" w:lineRule="exact"/>
        <w:ind w:left="518"/>
      </w:pPr>
      <w:r>
        <w:t>Предлози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4"/>
        </w:tabs>
        <w:ind w:left="653"/>
        <w:rPr>
          <w:sz w:val="18"/>
        </w:rPr>
      </w:pPr>
      <w:r>
        <w:rPr>
          <w:sz w:val="18"/>
        </w:rPr>
        <w:t xml:space="preserve">Најчешћи предлози; предложни изрази </w:t>
      </w:r>
      <w:r>
        <w:rPr>
          <w:i/>
          <w:sz w:val="18"/>
        </w:rPr>
        <w:t>à côté de</w:t>
      </w:r>
      <w:r>
        <w:rPr>
          <w:sz w:val="18"/>
        </w:rPr>
        <w:t xml:space="preserve">, </w:t>
      </w:r>
      <w:r>
        <w:rPr>
          <w:i/>
          <w:sz w:val="18"/>
        </w:rPr>
        <w:t>à l’occasion de</w:t>
      </w:r>
      <w:r>
        <w:rPr>
          <w:sz w:val="18"/>
        </w:rPr>
        <w:t xml:space="preserve">, </w:t>
      </w:r>
      <w:r>
        <w:rPr>
          <w:i/>
          <w:sz w:val="18"/>
        </w:rPr>
        <w:t>à l’aide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sz w:val="18"/>
        </w:rPr>
        <w:t>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Контраховање члана 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предлога.</w:t>
      </w:r>
    </w:p>
    <w:p w:rsidR="000C74B8" w:rsidRDefault="00DE6B24">
      <w:pPr>
        <w:pStyle w:val="Heading1"/>
        <w:spacing w:line="200" w:lineRule="exact"/>
      </w:pPr>
      <w:r>
        <w:t>Прило</w:t>
      </w:r>
      <w:r>
        <w:t>зи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за место, за време, за начин, 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количину;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i/>
          <w:sz w:val="18"/>
        </w:rPr>
        <w:t xml:space="preserve">alors </w:t>
      </w:r>
      <w:r>
        <w:rPr>
          <w:sz w:val="18"/>
        </w:rPr>
        <w:t>– за исказивање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последице;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прилога;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прилошке заменице </w:t>
      </w:r>
      <w:r>
        <w:rPr>
          <w:i/>
          <w:sz w:val="18"/>
        </w:rPr>
        <w:t xml:space="preserve">en </w:t>
      </w:r>
      <w:r>
        <w:rPr>
          <w:sz w:val="18"/>
        </w:rPr>
        <w:t xml:space="preserve">и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(рецептивно).</w:t>
      </w:r>
    </w:p>
    <w:p w:rsidR="000C74B8" w:rsidRDefault="00DE6B24">
      <w:pPr>
        <w:pStyle w:val="Heading1"/>
        <w:spacing w:line="200" w:lineRule="exact"/>
      </w:pPr>
      <w:r>
        <w:t>Модалитети и форме реченице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декларативни, интерогативни, екскламативни и императивни</w:t>
      </w:r>
      <w:r>
        <w:rPr>
          <w:spacing w:val="-5"/>
          <w:sz w:val="18"/>
        </w:rPr>
        <w:t xml:space="preserve"> </w:t>
      </w:r>
      <w:r>
        <w:rPr>
          <w:sz w:val="18"/>
        </w:rPr>
        <w:t>модалитет;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афирмација и негација; актив и</w:t>
      </w:r>
      <w:r>
        <w:rPr>
          <w:spacing w:val="-4"/>
          <w:sz w:val="18"/>
        </w:rPr>
        <w:t xml:space="preserve"> </w:t>
      </w:r>
      <w:r>
        <w:rPr>
          <w:sz w:val="18"/>
        </w:rPr>
        <w:t>пасив;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реченице са</w:t>
      </w:r>
      <w:r>
        <w:rPr>
          <w:spacing w:val="-1"/>
          <w:sz w:val="18"/>
        </w:rPr>
        <w:t xml:space="preserve"> </w:t>
      </w:r>
      <w:r>
        <w:rPr>
          <w:sz w:val="18"/>
        </w:rPr>
        <w:t>презентативима;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 xml:space="preserve">наглашавање реченичних делова помоћу формуле </w:t>
      </w:r>
      <w:r>
        <w:rPr>
          <w:i/>
          <w:sz w:val="18"/>
        </w:rPr>
        <w:t xml:space="preserve">c’est... qui </w:t>
      </w:r>
      <w:r>
        <w:rPr>
          <w:sz w:val="18"/>
        </w:rPr>
        <w:t xml:space="preserve">и </w:t>
      </w:r>
      <w:r>
        <w:rPr>
          <w:i/>
          <w:sz w:val="18"/>
        </w:rPr>
        <w:t>c’est ...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que</w:t>
      </w:r>
      <w:r>
        <w:rPr>
          <w:sz w:val="18"/>
        </w:rPr>
        <w:t>.</w:t>
      </w:r>
    </w:p>
    <w:p w:rsidR="000C74B8" w:rsidRDefault="00DE6B24">
      <w:pPr>
        <w:pStyle w:val="Heading1"/>
        <w:spacing w:line="200" w:lineRule="exact"/>
        <w:ind w:left="518"/>
      </w:pPr>
      <w:r>
        <w:t>Основни типови сложених реченица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4"/>
        </w:tabs>
        <w:spacing w:before="1" w:line="232" w:lineRule="auto"/>
        <w:ind w:left="121" w:right="157" w:firstLine="397"/>
        <w:rPr>
          <w:sz w:val="18"/>
        </w:rPr>
      </w:pPr>
      <w:r>
        <w:rPr>
          <w:sz w:val="18"/>
        </w:rPr>
        <w:t xml:space="preserve">Координиране реченице са везницима </w:t>
      </w:r>
      <w:r>
        <w:rPr>
          <w:i/>
          <w:sz w:val="18"/>
        </w:rPr>
        <w:t xml:space="preserve">et, ou, mais, </w:t>
      </w:r>
      <w:r>
        <w:rPr>
          <w:i/>
          <w:spacing w:val="-5"/>
          <w:sz w:val="18"/>
        </w:rPr>
        <w:t xml:space="preserve">car, </w:t>
      </w:r>
      <w:r>
        <w:rPr>
          <w:i/>
          <w:sz w:val="18"/>
        </w:rPr>
        <w:t xml:space="preserve">ni </w:t>
      </w:r>
      <w:r>
        <w:rPr>
          <w:sz w:val="18"/>
        </w:rPr>
        <w:t xml:space="preserve">и прилозима/прилошким изразима </w:t>
      </w:r>
      <w:r>
        <w:rPr>
          <w:i/>
          <w:sz w:val="18"/>
        </w:rPr>
        <w:t>c’est pourquoi, donc, puis, pourtant, par contre, par conséquent, au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contraire</w:t>
      </w:r>
      <w:r>
        <w:rPr>
          <w:sz w:val="18"/>
        </w:rPr>
        <w:t>;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7"/>
        </w:tabs>
        <w:spacing w:before="68" w:line="232" w:lineRule="auto"/>
        <w:ind w:right="157" w:firstLine="397"/>
        <w:jc w:val="both"/>
        <w:rPr>
          <w:sz w:val="18"/>
        </w:rPr>
      </w:pPr>
      <w:r>
        <w:rPr>
          <w:sz w:val="18"/>
        </w:rPr>
        <w:lastRenderedPageBreak/>
        <w:t xml:space="preserve">Зависне реченице: релативне са заменицама </w:t>
      </w:r>
      <w:r>
        <w:rPr>
          <w:i/>
          <w:sz w:val="18"/>
        </w:rPr>
        <w:t>qui</w:t>
      </w:r>
      <w:r>
        <w:rPr>
          <w:sz w:val="18"/>
        </w:rPr>
        <w:t xml:space="preserve">, </w:t>
      </w:r>
      <w:r>
        <w:rPr>
          <w:i/>
          <w:sz w:val="18"/>
        </w:rPr>
        <w:t xml:space="preserve">que, où </w:t>
      </w:r>
      <w:r>
        <w:rPr>
          <w:sz w:val="18"/>
        </w:rPr>
        <w:t xml:space="preserve">и </w:t>
      </w:r>
      <w:r>
        <w:rPr>
          <w:i/>
          <w:sz w:val="18"/>
        </w:rPr>
        <w:t>dont</w:t>
      </w:r>
      <w:r>
        <w:rPr>
          <w:sz w:val="18"/>
        </w:rPr>
        <w:t xml:space="preserve">; компаративне са везницима/везничким изразима </w:t>
      </w:r>
      <w:r>
        <w:rPr>
          <w:i/>
          <w:sz w:val="18"/>
        </w:rPr>
        <w:t>comme, autant .... que,</w:t>
      </w:r>
      <w:r>
        <w:rPr>
          <w:i/>
          <w:sz w:val="18"/>
        </w:rPr>
        <w:t xml:space="preserve"> le même ... que, plus ... que, moins ... que</w:t>
      </w:r>
      <w:r>
        <w:rPr>
          <w:sz w:val="18"/>
        </w:rPr>
        <w:t xml:space="preserve">; временске са везницима/везничким изразима </w:t>
      </w:r>
      <w:r>
        <w:rPr>
          <w:i/>
          <w:sz w:val="18"/>
        </w:rPr>
        <w:t xml:space="preserve">quand, avant que/avant de </w:t>
      </w:r>
      <w:r>
        <w:rPr>
          <w:sz w:val="18"/>
        </w:rPr>
        <w:t>+ инфинитив</w:t>
      </w:r>
      <w:r>
        <w:rPr>
          <w:i/>
          <w:sz w:val="18"/>
        </w:rPr>
        <w:t>, chaque fois que, pendant que, après que, depuis que</w:t>
      </w:r>
      <w:r>
        <w:rPr>
          <w:sz w:val="18"/>
        </w:rPr>
        <w:t xml:space="preserve">; узрочне са везницима </w:t>
      </w:r>
      <w:r>
        <w:rPr>
          <w:i/>
          <w:sz w:val="18"/>
        </w:rPr>
        <w:t xml:space="preserve">parce que </w:t>
      </w:r>
      <w:r>
        <w:rPr>
          <w:sz w:val="18"/>
        </w:rPr>
        <w:t xml:space="preserve">и </w:t>
      </w:r>
      <w:r>
        <w:rPr>
          <w:i/>
          <w:sz w:val="18"/>
        </w:rPr>
        <w:t>puisque</w:t>
      </w:r>
      <w:r>
        <w:rPr>
          <w:sz w:val="18"/>
        </w:rPr>
        <w:t>; (рецептивно) концесивне и опозити</w:t>
      </w:r>
      <w:r>
        <w:rPr>
          <w:sz w:val="18"/>
        </w:rPr>
        <w:t xml:space="preserve">вне са везни- 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финалне са везницима </w:t>
      </w:r>
      <w:r>
        <w:rPr>
          <w:i/>
          <w:sz w:val="18"/>
        </w:rPr>
        <w:t>pour que/pour</w:t>
      </w:r>
      <w:r>
        <w:rPr>
          <w:sz w:val="18"/>
        </w:rPr>
        <w:t xml:space="preserve">+инфинитив и afin que/afin de+инфинитив;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 xml:space="preserve">(вероватни и могући потенцијал); реченице са </w:t>
      </w:r>
      <w:r>
        <w:rPr>
          <w:i/>
          <w:sz w:val="18"/>
        </w:rPr>
        <w:t xml:space="preserve">que </w:t>
      </w:r>
      <w:r>
        <w:rPr>
          <w:sz w:val="18"/>
        </w:rPr>
        <w:t xml:space="preserve">у функцији објекта (нпр. </w:t>
      </w:r>
      <w:r>
        <w:rPr>
          <w:i/>
          <w:sz w:val="18"/>
        </w:rPr>
        <w:t>Nous espérons que tu réussiras ton exam</w:t>
      </w:r>
      <w:r>
        <w:rPr>
          <w:i/>
          <w:sz w:val="18"/>
        </w:rPr>
        <w:t>en</w:t>
      </w:r>
      <w:r>
        <w:rPr>
          <w:sz w:val="18"/>
        </w:rPr>
        <w:t>); слагање времена у објекатским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реченицама.</w:t>
      </w:r>
    </w:p>
    <w:p w:rsidR="000C74B8" w:rsidRDefault="00DE6B24">
      <w:pPr>
        <w:pStyle w:val="Heading1"/>
        <w:spacing w:before="160"/>
        <w:ind w:left="0" w:right="38"/>
        <w:jc w:val="center"/>
      </w:pPr>
      <w:r>
        <w:t>ШПАНСКИ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0C74B8" w:rsidRDefault="00DE6B24">
      <w:pPr>
        <w:pStyle w:val="BodyText"/>
        <w:spacing w:line="200" w:lineRule="exact"/>
      </w:pPr>
      <w:r>
        <w:t>Гласовни систем; фонетски акценат и графички акценат систематизација</w:t>
      </w:r>
    </w:p>
    <w:p w:rsidR="000C74B8" w:rsidRDefault="00DE6B24">
      <w:pPr>
        <w:pStyle w:val="BodyText"/>
        <w:spacing w:line="200" w:lineRule="exact"/>
      </w:pPr>
      <w:r>
        <w:t xml:space="preserve">Правописни систем: систематизација и обрада знакова интерпункције као што су црта, тачка са запетом, три </w:t>
      </w:r>
      <w:r>
        <w:t>тачке; наводници</w:t>
      </w:r>
    </w:p>
    <w:p w:rsidR="000C74B8" w:rsidRDefault="00DE6B24">
      <w:pPr>
        <w:pStyle w:val="Heading1"/>
        <w:spacing w:line="200" w:lineRule="exact"/>
      </w:pPr>
      <w:r>
        <w:t>Именичка група</w:t>
      </w:r>
    </w:p>
    <w:p w:rsidR="000C74B8" w:rsidRDefault="00DE6B24">
      <w:pPr>
        <w:pStyle w:val="BodyText"/>
        <w:spacing w:line="200" w:lineRule="exact"/>
      </w:pPr>
      <w:r>
        <w:t>Систематизација морфосинтаксичких особености</w:t>
      </w:r>
    </w:p>
    <w:p w:rsidR="000C74B8" w:rsidRDefault="00DE6B24">
      <w:pPr>
        <w:pStyle w:val="BodyText"/>
        <w:spacing w:before="1" w:line="232" w:lineRule="auto"/>
      </w:pPr>
      <w:r>
        <w:t>Одређени и неодређени члан: систематизација и разграничење основних употреба; промена значења у односу на употребу члана Присвојни придеви и заменице</w:t>
      </w:r>
    </w:p>
    <w:p w:rsidR="000C74B8" w:rsidRDefault="00DE6B24">
      <w:pPr>
        <w:spacing w:line="232" w:lineRule="auto"/>
        <w:ind w:left="517"/>
        <w:rPr>
          <w:i/>
          <w:sz w:val="18"/>
        </w:rPr>
      </w:pPr>
      <w:r>
        <w:rPr>
          <w:sz w:val="18"/>
        </w:rPr>
        <w:t xml:space="preserve">Редослед и промена заменица у служби индиректног и директног објекта: </w:t>
      </w:r>
      <w:r>
        <w:rPr>
          <w:i/>
          <w:sz w:val="18"/>
        </w:rPr>
        <w:t xml:space="preserve">me lo/la, te lo/la, se lo/la, nos lo/la, os lo/la, se lo/la </w:t>
      </w:r>
      <w:r>
        <w:rPr>
          <w:sz w:val="18"/>
        </w:rPr>
        <w:t xml:space="preserve">Понављање ненаглашеног облика заменице после именице у служби директног објекта (нпр. </w:t>
      </w:r>
      <w:r>
        <w:rPr>
          <w:i/>
          <w:sz w:val="18"/>
        </w:rPr>
        <w:t>El pan lo compro en el supermercado.</w:t>
      </w:r>
      <w:r>
        <w:rPr>
          <w:sz w:val="18"/>
        </w:rPr>
        <w:t>) Уп</w:t>
      </w:r>
      <w:r>
        <w:rPr>
          <w:sz w:val="18"/>
        </w:rPr>
        <w:t xml:space="preserve">итне заменице: </w:t>
      </w:r>
      <w:r>
        <w:rPr>
          <w:i/>
          <w:sz w:val="18"/>
        </w:rPr>
        <w:t>qué, cuál/cuáles</w:t>
      </w:r>
    </w:p>
    <w:p w:rsidR="000C74B8" w:rsidRDefault="00DE6B24">
      <w:pPr>
        <w:pStyle w:val="Heading1"/>
        <w:spacing w:line="196" w:lineRule="exact"/>
      </w:pPr>
      <w:r>
        <w:t>Глаголска група</w:t>
      </w:r>
    </w:p>
    <w:p w:rsidR="000C74B8" w:rsidRDefault="00DE6B24">
      <w:pPr>
        <w:pStyle w:val="BodyText"/>
        <w:spacing w:line="232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 и футура;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инфинитивом: </w:t>
      </w:r>
      <w:r>
        <w:rPr>
          <w:i/>
          <w:sz w:val="18"/>
        </w:rPr>
        <w:t>deber, empezar, acabar de, tener que, poder, soler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Глаголске перифразе са герундом: </w:t>
      </w:r>
      <w:r>
        <w:rPr>
          <w:i/>
          <w:sz w:val="18"/>
        </w:rPr>
        <w:t>estar, seguir, llevar</w:t>
      </w:r>
    </w:p>
    <w:p w:rsidR="000C74B8" w:rsidRDefault="00DE6B24">
      <w:pPr>
        <w:pStyle w:val="BodyText"/>
        <w:spacing w:before="2" w:line="232" w:lineRule="auto"/>
        <w:ind w:right="4180"/>
      </w:pPr>
      <w:r>
        <w:t>Императив за друго лице једнине и множине; у осталим лицима – рецептивно Кондиционал: основне морфосинтаксичке особености</w:t>
      </w:r>
    </w:p>
    <w:p w:rsidR="000C74B8" w:rsidRDefault="00DE6B24">
      <w:pPr>
        <w:pStyle w:val="Heading1"/>
        <w:spacing w:line="197" w:lineRule="exact"/>
      </w:pPr>
      <w:r>
        <w:t>Синтакса</w:t>
      </w:r>
    </w:p>
    <w:p w:rsidR="000C74B8" w:rsidRDefault="00DE6B24">
      <w:pPr>
        <w:pStyle w:val="BodyText"/>
        <w:spacing w:line="200" w:lineRule="exact"/>
      </w:pPr>
      <w:r>
        <w:t>Систематизација про</w:t>
      </w:r>
      <w:r>
        <w:t>сте реченице у потврдном, одричном и упитном облику</w:t>
      </w:r>
    </w:p>
    <w:p w:rsidR="000C74B8" w:rsidRDefault="00DE6B24">
      <w:pPr>
        <w:spacing w:before="2" w:line="232" w:lineRule="auto"/>
        <w:ind w:left="120" w:right="271" w:firstLine="396"/>
        <w:rPr>
          <w:sz w:val="18"/>
        </w:rPr>
      </w:pPr>
      <w:r>
        <w:rPr>
          <w:sz w:val="18"/>
        </w:rPr>
        <w:t>Зависно-сложена реченица у индикативу и уз инфинитив: временска (</w:t>
      </w:r>
      <w:r>
        <w:rPr>
          <w:i/>
          <w:sz w:val="18"/>
        </w:rPr>
        <w:t>Mientras iba por la calle, vi a Ángela. Cuando estoy de vacaciones, siempre visito a mis abuelos.</w:t>
      </w:r>
      <w:r>
        <w:rPr>
          <w:sz w:val="18"/>
        </w:rPr>
        <w:t xml:space="preserve">); узрочна (нпр. </w:t>
      </w:r>
      <w:r>
        <w:rPr>
          <w:i/>
          <w:sz w:val="18"/>
        </w:rPr>
        <w:t>Estudio español porque me</w:t>
      </w:r>
      <w:r>
        <w:rPr>
          <w:i/>
          <w:sz w:val="18"/>
        </w:rPr>
        <w:t xml:space="preserve"> gusta.</w:t>
      </w:r>
      <w:r>
        <w:rPr>
          <w:sz w:val="18"/>
        </w:rPr>
        <w:t xml:space="preserve">); намерна (нпр. </w:t>
      </w:r>
      <w:r>
        <w:rPr>
          <w:i/>
          <w:sz w:val="18"/>
        </w:rPr>
        <w:t>Estudio español para viajar</w:t>
      </w:r>
      <w:r>
        <w:rPr>
          <w:sz w:val="18"/>
        </w:rPr>
        <w:t>.)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Управни и неуправни говор (потврдне, одричне и упитне реченице, императив), нпр </w:t>
      </w:r>
      <w:r>
        <w:rPr>
          <w:i/>
          <w:sz w:val="18"/>
        </w:rPr>
        <w:t>Dime si/donde/cuando/quién/que…, Sabes si/ donde/cuando/quién/que… Me puedes decir donde/cuando/quién/que…</w:t>
      </w:r>
    </w:p>
    <w:p w:rsidR="000C74B8" w:rsidRDefault="00DE6B24">
      <w:pPr>
        <w:pStyle w:val="Heading1"/>
        <w:spacing w:before="161"/>
        <w:ind w:left="0" w:right="38"/>
        <w:jc w:val="center"/>
      </w:pPr>
      <w:r>
        <w:t>СТРАНИ ЈЕЗИК</w:t>
      </w:r>
    </w:p>
    <w:p w:rsidR="000C74B8" w:rsidRDefault="000C74B8">
      <w:pPr>
        <w:pStyle w:val="BodyText"/>
        <w:ind w:left="0"/>
        <w:rPr>
          <w:b/>
          <w:sz w:val="23"/>
        </w:rPr>
      </w:pPr>
    </w:p>
    <w:p w:rsidR="000C74B8" w:rsidRDefault="00DE6B24">
      <w:pPr>
        <w:spacing w:before="1"/>
        <w:ind w:left="177"/>
        <w:rPr>
          <w:b/>
          <w:sz w:val="14"/>
        </w:rPr>
      </w:pPr>
      <w:r>
        <w:rPr>
          <w:sz w:val="14"/>
        </w:rPr>
        <w:t>Г</w:t>
      </w:r>
      <w:r>
        <w:rPr>
          <w:sz w:val="14"/>
        </w:rPr>
        <w:t xml:space="preserve">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530"/>
        </w:tabs>
        <w:spacing w:before="49"/>
        <w:ind w:right="8552"/>
        <w:jc w:val="center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518"/>
        </w:trPr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211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ТРЕЋЕГ РАЗРЕДА</w:t>
            </w:r>
          </w:p>
          <w:p w:rsidR="000C74B8" w:rsidRDefault="00DE6B24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769" w:right="758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C74B8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Разуме основне поруке и захтеве исказане јасним стандардним језиком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реч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блиским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темама (аутомобили, </w:t>
            </w:r>
            <w:r>
              <w:rPr>
                <w:spacing w:val="-3"/>
                <w:sz w:val="14"/>
              </w:rPr>
              <w:t xml:space="preserve">спорт, </w:t>
            </w:r>
            <w:r>
              <w:rPr>
                <w:sz w:val="14"/>
              </w:rPr>
              <w:t>посао,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хоби);</w:t>
            </w:r>
          </w:p>
          <w:p w:rsidR="000C74B8" w:rsidRDefault="00DE6B24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Разуме глобално суштину нешто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дужих разговора или дискусија на састанцима који се односе на једноставније садржаје из струке,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језиком;</w:t>
            </w:r>
          </w:p>
          <w:p w:rsidR="000C74B8" w:rsidRDefault="00DE6B24">
            <w:pPr>
              <w:pStyle w:val="TableParagraph"/>
              <w:numPr>
                <w:ilvl w:val="0"/>
                <w:numId w:val="567"/>
              </w:numPr>
              <w:tabs>
                <w:tab w:val="left" w:pos="141"/>
              </w:tabs>
              <w:ind w:right="122"/>
              <w:jc w:val="both"/>
              <w:rPr>
                <w:sz w:val="14"/>
              </w:rPr>
            </w:pPr>
            <w:r>
              <w:rPr>
                <w:sz w:val="14"/>
              </w:rPr>
              <w:t>Разуме глобални садржај саопштења и других информативних текстова 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вези с једноставним стручним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темама;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(генерацијски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конфликти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начини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превазилажења)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Образовање (образовање за све, пракса и припреме за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занимање, разм</w:t>
            </w:r>
            <w:r>
              <w:rPr>
                <w:sz w:val="14"/>
              </w:rPr>
              <w:t>ена ученика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536"/>
              <w:rPr>
                <w:sz w:val="14"/>
              </w:rPr>
            </w:pPr>
            <w:r>
              <w:rPr>
                <w:sz w:val="14"/>
              </w:rPr>
              <w:t>Познате фирме, предузећа, установе, институције у земљама чији се језик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(међународни пројекти 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човекове околине (волонтерски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Медији (штампа, телевизија,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електронски медији)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Историјски догађаји/личности из земаља чији се језик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Информатички садржаји, употреба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0C74B8" w:rsidRDefault="00DE6B24">
            <w:pPr>
              <w:pStyle w:val="TableParagraph"/>
              <w:numPr>
                <w:ilvl w:val="0"/>
                <w:numId w:val="566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</w:t>
            </w:r>
            <w:r>
              <w:rPr>
                <w:sz w:val="14"/>
              </w:rPr>
              <w:t xml:space="preserve">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ind w:right="131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команди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ind w:right="194" w:firstLine="0"/>
              <w:rPr>
                <w:sz w:val="14"/>
              </w:rPr>
            </w:pPr>
            <w:r>
              <w:rPr>
                <w:sz w:val="14"/>
              </w:rPr>
              <w:t>Тражење мишљења и изражавање слагања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неслагања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C74B8" w:rsidRDefault="00DE6B24">
            <w:pPr>
              <w:pStyle w:val="TableParagraph"/>
              <w:numPr>
                <w:ilvl w:val="0"/>
                <w:numId w:val="565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C74B8">
        <w:trPr>
          <w:trHeight w:val="153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7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before="19"/>
              <w:ind w:right="402"/>
              <w:rPr>
                <w:sz w:val="14"/>
              </w:rPr>
            </w:pPr>
            <w:r>
              <w:rPr>
                <w:sz w:val="14"/>
              </w:rPr>
              <w:t>Разуме једноставније текстове (стандардна писма, информације о процесу рада у струци) писане свакодневним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језиком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или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језиком струке;</w:t>
            </w:r>
          </w:p>
          <w:p w:rsidR="000C74B8" w:rsidRDefault="00DE6B24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Разуме опис догађаја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осећања;</w:t>
            </w:r>
          </w:p>
          <w:p w:rsidR="000C74B8" w:rsidRDefault="00DE6B24">
            <w:pPr>
              <w:pStyle w:val="TableParagraph"/>
              <w:numPr>
                <w:ilvl w:val="0"/>
                <w:numId w:val="564"/>
              </w:numPr>
              <w:tabs>
                <w:tab w:val="left" w:pos="141"/>
              </w:tabs>
              <w:spacing w:before="1"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Разуме основни садржај као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важније детаље у извештајима, брошурама и уговорима везаним 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12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before="20"/>
              <w:ind w:right="62"/>
              <w:rPr>
                <w:sz w:val="14"/>
              </w:rPr>
            </w:pPr>
            <w:r>
              <w:rPr>
                <w:sz w:val="14"/>
              </w:rPr>
              <w:t>Поставља питања и тражи објашњења у вези са темом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дискусије/разговора;</w:t>
            </w:r>
          </w:p>
          <w:p w:rsidR="000C74B8" w:rsidRDefault="00DE6B24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 xml:space="preserve">Описује статус и образовање, као и </w:t>
            </w:r>
            <w:r>
              <w:rPr>
                <w:spacing w:val="-3"/>
                <w:sz w:val="14"/>
              </w:rPr>
              <w:t xml:space="preserve">будуће </w:t>
            </w:r>
            <w:r>
              <w:rPr>
                <w:sz w:val="14"/>
              </w:rPr>
              <w:t>запослење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струку</w:t>
            </w:r>
          </w:p>
          <w:p w:rsidR="000C74B8" w:rsidRDefault="00DE6B24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једноставним језичким средствима;</w:t>
            </w:r>
          </w:p>
          <w:p w:rsidR="000C74B8" w:rsidRDefault="00DE6B24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 xml:space="preserve">Описује делатност, </w:t>
            </w:r>
            <w:r>
              <w:rPr>
                <w:spacing w:val="-3"/>
                <w:sz w:val="14"/>
              </w:rPr>
              <w:t xml:space="preserve">фирму, </w:t>
            </w:r>
            <w:r>
              <w:rPr>
                <w:sz w:val="14"/>
              </w:rPr>
              <w:t>процес рада, преприча телефонски разговор или одлуке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неког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оквиру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познате лексике и на познате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0C74B8" w:rsidRDefault="00DE6B24">
            <w:pPr>
              <w:pStyle w:val="TableParagraph"/>
              <w:numPr>
                <w:ilvl w:val="0"/>
                <w:numId w:val="563"/>
              </w:numPr>
              <w:tabs>
                <w:tab w:val="left" w:pos="141"/>
              </w:tabs>
              <w:spacing w:line="237" w:lineRule="auto"/>
              <w:ind w:right="490"/>
              <w:rPr>
                <w:sz w:val="14"/>
              </w:rPr>
            </w:pPr>
            <w:r>
              <w:rPr>
                <w:sz w:val="14"/>
              </w:rPr>
              <w:t>Образлаже укратко своје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намере, одлуке,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поступке;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532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0C74B8" w:rsidRDefault="00DE6B24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ПИСАЊЕ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Попуњава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признанице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хартије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вредности;</w:t>
            </w:r>
          </w:p>
          <w:p w:rsidR="000C74B8" w:rsidRDefault="00DE6B24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Пише једноставно пословно писмо према одређеном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моделу;</w:t>
            </w:r>
          </w:p>
          <w:p w:rsidR="000C74B8" w:rsidRDefault="00DE6B24">
            <w:pPr>
              <w:pStyle w:val="TableParagraph"/>
              <w:numPr>
                <w:ilvl w:val="0"/>
                <w:numId w:val="562"/>
              </w:numPr>
              <w:tabs>
                <w:tab w:val="left" w:pos="141"/>
              </w:tabs>
              <w:ind w:right="291"/>
              <w:rPr>
                <w:sz w:val="14"/>
              </w:rPr>
            </w:pPr>
            <w:r>
              <w:rPr>
                <w:sz w:val="14"/>
              </w:rPr>
              <w:t>Описује и појашњава садржај симболичких модалитета везаних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 струку;</w:t>
            </w:r>
          </w:p>
        </w:tc>
        <w:tc>
          <w:tcPr>
            <w:tcW w:w="311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311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</w:tr>
      <w:tr w:rsidR="000C74B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Поведе, настави и заврши неки једноставан разговор, под условом 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 лице у лице 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саговорником;</w:t>
            </w:r>
          </w:p>
          <w:p w:rsidR="000C74B8" w:rsidRDefault="00DE6B24">
            <w:pPr>
              <w:pStyle w:val="TableParagraph"/>
              <w:numPr>
                <w:ilvl w:val="0"/>
                <w:numId w:val="561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Размени идеје и информација о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блиским темама у предвидљивим, свакодневним ситуацијама;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73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6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60"/>
              </w:numPr>
              <w:tabs>
                <w:tab w:val="left" w:pos="141"/>
              </w:tabs>
              <w:spacing w:before="18"/>
              <w:ind w:right="80"/>
              <w:rPr>
                <w:sz w:val="14"/>
              </w:rPr>
            </w:pPr>
            <w:r>
              <w:rPr>
                <w:sz w:val="14"/>
              </w:rPr>
              <w:t>Сажима и рекапитулира садржај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текста, филма, разговара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17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728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59"/>
              </w:numPr>
              <w:tabs>
                <w:tab w:val="left" w:pos="140"/>
              </w:tabs>
              <w:spacing w:before="19"/>
              <w:ind w:right="270"/>
              <w:rPr>
                <w:sz w:val="14"/>
              </w:rPr>
            </w:pPr>
            <w:r>
              <w:rPr>
                <w:sz w:val="14"/>
              </w:rPr>
              <w:t>Идентификује различита гледишта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теми;</w:t>
            </w:r>
          </w:p>
          <w:p w:rsidR="000C74B8" w:rsidRDefault="00DE6B24">
            <w:pPr>
              <w:pStyle w:val="TableParagraph"/>
              <w:numPr>
                <w:ilvl w:val="0"/>
                <w:numId w:val="559"/>
              </w:numPr>
              <w:tabs>
                <w:tab w:val="left" w:pos="140"/>
              </w:tabs>
              <w:ind w:right="947"/>
              <w:rPr>
                <w:sz w:val="14"/>
              </w:rPr>
            </w:pPr>
            <w:r>
              <w:rPr>
                <w:sz w:val="14"/>
              </w:rPr>
              <w:t>Схвата основне елементе аргументације;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0C74B8" w:rsidRDefault="00DE6B24">
            <w:pPr>
              <w:pStyle w:val="TableParagraph"/>
              <w:spacing w:line="237" w:lineRule="auto"/>
              <w:ind w:left="56" w:right="96" w:firstLine="0"/>
              <w:rPr>
                <w:sz w:val="14"/>
              </w:rPr>
            </w:pPr>
            <w:r>
              <w:rPr>
                <w:sz w:val="14"/>
              </w:rPr>
              <w:t>и развијају критичко 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40"/>
        </w:trPr>
        <w:tc>
          <w:tcPr>
            <w:tcW w:w="1701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58"/>
              </w:numPr>
              <w:tabs>
                <w:tab w:val="left" w:pos="140"/>
              </w:tabs>
              <w:spacing w:before="19"/>
              <w:ind w:right="260"/>
              <w:rPr>
                <w:sz w:val="14"/>
              </w:rPr>
            </w:pPr>
            <w:r>
              <w:rPr>
                <w:sz w:val="14"/>
              </w:rPr>
              <w:t>Коректно употребљава једноставне структуре користећи комплексније синтаксичке елементе (уз одређене елементарне грешке које не доводе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питање глобални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смисао).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spacing w:before="38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0C74B8" w:rsidRDefault="00DE6B24">
      <w:pPr>
        <w:pStyle w:val="Heading1"/>
        <w:spacing w:before="163" w:line="429" w:lineRule="auto"/>
        <w:ind w:left="4190" w:right="4227"/>
        <w:jc w:val="center"/>
      </w:pPr>
      <w:r>
        <w:t>ГРАМАТИЧКИ САДРЖАЈИ ЕНГЛЕСКИ ЈЕЗИК</w:t>
      </w:r>
    </w:p>
    <w:p w:rsidR="000C74B8" w:rsidRDefault="00DE6B24">
      <w:pPr>
        <w:pStyle w:val="ListParagraph"/>
        <w:numPr>
          <w:ilvl w:val="0"/>
          <w:numId w:val="557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Систематизација свих типова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0C74B8" w:rsidRDefault="00DE6B24">
      <w:pPr>
        <w:pStyle w:val="BodyText"/>
        <w:spacing w:before="1" w:line="232" w:lineRule="auto"/>
        <w:ind w:right="184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Индиректни говор: само</w:t>
      </w:r>
      <w:r>
        <w:rPr>
          <w:spacing w:val="-1"/>
          <w:sz w:val="18"/>
        </w:rPr>
        <w:t xml:space="preserve"> </w:t>
      </w:r>
      <w:r>
        <w:rPr>
          <w:sz w:val="18"/>
        </w:rPr>
        <w:t>рецептивно</w:t>
      </w:r>
    </w:p>
    <w:p w:rsidR="000C74B8" w:rsidRDefault="00DE6B24">
      <w:pPr>
        <w:pStyle w:val="BodyText"/>
        <w:spacing w:line="200" w:lineRule="exact"/>
      </w:pPr>
      <w:r>
        <w:t>а) изјаве са променом глаголских времена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Одређене 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Сложене реченице: временске клаузе, узрочне клаузе, допусне</w:t>
      </w:r>
      <w:r>
        <w:rPr>
          <w:spacing w:val="-4"/>
          <w:sz w:val="18"/>
        </w:rPr>
        <w:t xml:space="preserve"> </w:t>
      </w:r>
      <w:r>
        <w:rPr>
          <w:sz w:val="18"/>
        </w:rPr>
        <w:t>клаузе</w:t>
      </w:r>
    </w:p>
    <w:p w:rsidR="000C74B8" w:rsidRDefault="00DE6B24">
      <w:pPr>
        <w:pStyle w:val="ListParagraph"/>
        <w:numPr>
          <w:ilvl w:val="0"/>
          <w:numId w:val="557"/>
        </w:numPr>
        <w:tabs>
          <w:tab w:val="left" w:pos="728"/>
        </w:tabs>
        <w:ind w:left="727" w:hanging="210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spacing w:before="2" w:line="232" w:lineRule="auto"/>
        <w:ind w:right="8694" w:firstLine="0"/>
        <w:rPr>
          <w:sz w:val="18"/>
        </w:rPr>
      </w:pPr>
      <w:r>
        <w:rPr>
          <w:sz w:val="18"/>
        </w:rPr>
        <w:t>Заменички облици а) Заменице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</w:t>
      </w:r>
      <w:r>
        <w:rPr>
          <w:sz w:val="18"/>
        </w:rPr>
        <w:t>кта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spacing w:before="2" w:line="232" w:lineRule="auto"/>
        <w:ind w:left="517" w:right="874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spacing w:line="197" w:lineRule="exact"/>
        <w:ind w:left="652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0C74B8" w:rsidRDefault="00DE6B24">
      <w:pPr>
        <w:pStyle w:val="ListParagraph"/>
        <w:numPr>
          <w:ilvl w:val="0"/>
          <w:numId w:val="568"/>
        </w:numPr>
        <w:tabs>
          <w:tab w:val="left" w:pos="653"/>
        </w:tabs>
        <w:ind w:left="652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0C74B8" w:rsidRDefault="00DE6B24">
      <w:pPr>
        <w:pStyle w:val="ListParagraph"/>
        <w:numPr>
          <w:ilvl w:val="1"/>
          <w:numId w:val="557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0C74B8" w:rsidRDefault="00DE6B24">
      <w:pPr>
        <w:pStyle w:val="ListParagraph"/>
        <w:numPr>
          <w:ilvl w:val="0"/>
          <w:numId w:val="557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0"/>
          <w:numId w:val="55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разлику у употреби </w:t>
      </w:r>
      <w:r>
        <w:rPr>
          <w:i/>
          <w:sz w:val="18"/>
        </w:rPr>
        <w:t>Present Simple, Present Continuous; Past Simple, Past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Continuous</w:t>
      </w:r>
    </w:p>
    <w:p w:rsidR="000C74B8" w:rsidRDefault="00DE6B24">
      <w:pPr>
        <w:pStyle w:val="ListParagraph"/>
        <w:numPr>
          <w:ilvl w:val="0"/>
          <w:numId w:val="556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Обновити све употребе </w:t>
      </w:r>
      <w:r>
        <w:rPr>
          <w:i/>
          <w:sz w:val="18"/>
        </w:rPr>
        <w:t>Present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Perfect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Used to</w:t>
      </w:r>
    </w:p>
    <w:p w:rsidR="000C74B8" w:rsidRDefault="00DE6B24">
      <w:pPr>
        <w:pStyle w:val="ListParagraph"/>
        <w:numPr>
          <w:ilvl w:val="0"/>
          <w:numId w:val="555"/>
        </w:numPr>
        <w:tabs>
          <w:tab w:val="left" w:pos="653"/>
        </w:tabs>
        <w:rPr>
          <w:sz w:val="18"/>
        </w:rPr>
      </w:pPr>
      <w:r>
        <w:rPr>
          <w:sz w:val="18"/>
        </w:rPr>
        <w:t>Начини изражавања будућности, планова у будућности (</w:t>
      </w:r>
      <w:r>
        <w:rPr>
          <w:i/>
          <w:sz w:val="18"/>
        </w:rPr>
        <w:t>going to,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will</w:t>
      </w:r>
      <w:r>
        <w:rPr>
          <w:sz w:val="18"/>
        </w:rPr>
        <w:t>)</w:t>
      </w:r>
    </w:p>
    <w:p w:rsidR="000C74B8" w:rsidRDefault="00DE6B24">
      <w:pPr>
        <w:pStyle w:val="ListParagraph"/>
        <w:numPr>
          <w:ilvl w:val="0"/>
          <w:numId w:val="555"/>
        </w:numPr>
        <w:tabs>
          <w:tab w:val="left" w:pos="653"/>
        </w:tabs>
        <w:spacing w:line="203" w:lineRule="exact"/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0C74B8" w:rsidRDefault="000C74B8">
      <w:pPr>
        <w:spacing w:line="203" w:lineRule="exact"/>
        <w:rPr>
          <w:sz w:val="18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ListParagraph"/>
        <w:numPr>
          <w:ilvl w:val="0"/>
          <w:numId w:val="555"/>
        </w:numPr>
        <w:tabs>
          <w:tab w:val="left" w:pos="653"/>
        </w:tabs>
        <w:spacing w:before="63" w:line="203" w:lineRule="exact"/>
        <w:rPr>
          <w:sz w:val="18"/>
        </w:rPr>
      </w:pPr>
      <w:r>
        <w:rPr>
          <w:sz w:val="18"/>
        </w:rPr>
        <w:lastRenderedPageBreak/>
        <w:t xml:space="preserve">Пасивне конструкције – садашње и прошло време – </w:t>
      </w:r>
      <w:r>
        <w:rPr>
          <w:i/>
          <w:sz w:val="18"/>
        </w:rPr>
        <w:t xml:space="preserve">Present Simple, Past Simple </w:t>
      </w:r>
      <w:r>
        <w:rPr>
          <w:sz w:val="18"/>
        </w:rPr>
        <w:t>(продуктивно и</w:t>
      </w:r>
      <w:r>
        <w:rPr>
          <w:spacing w:val="-16"/>
          <w:sz w:val="18"/>
        </w:rPr>
        <w:t xml:space="preserve"> </w:t>
      </w:r>
      <w:r>
        <w:rPr>
          <w:sz w:val="18"/>
        </w:rPr>
        <w:t>рецептивно),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Present perfect passive </w:t>
      </w:r>
      <w:r>
        <w:rPr>
          <w:sz w:val="18"/>
        </w:rPr>
        <w:t>(рецептивно)</w:t>
      </w:r>
    </w:p>
    <w:p w:rsidR="000C74B8" w:rsidRDefault="00DE6B24">
      <w:pPr>
        <w:pStyle w:val="ListParagraph"/>
        <w:numPr>
          <w:ilvl w:val="0"/>
          <w:numId w:val="554"/>
        </w:numPr>
        <w:tabs>
          <w:tab w:val="left" w:pos="698"/>
        </w:tabs>
        <w:rPr>
          <w:sz w:val="18"/>
        </w:rPr>
      </w:pPr>
      <w:r>
        <w:rPr>
          <w:sz w:val="18"/>
        </w:rPr>
        <w:t>Предлози и најчешћи прилози за оријентацију у времену и</w:t>
      </w:r>
      <w:r>
        <w:rPr>
          <w:spacing w:val="-8"/>
          <w:sz w:val="18"/>
        </w:rPr>
        <w:t xml:space="preserve"> </w:t>
      </w:r>
      <w:r>
        <w:rPr>
          <w:sz w:val="18"/>
        </w:rPr>
        <w:t>простору</w:t>
      </w:r>
    </w:p>
    <w:p w:rsidR="000C74B8" w:rsidRDefault="00DE6B24">
      <w:pPr>
        <w:pStyle w:val="ListParagraph"/>
        <w:numPr>
          <w:ilvl w:val="0"/>
          <w:numId w:val="554"/>
        </w:numPr>
        <w:tabs>
          <w:tab w:val="left" w:pos="698"/>
        </w:tabs>
        <w:spacing w:line="203" w:lineRule="exact"/>
        <w:rPr>
          <w:sz w:val="18"/>
        </w:rPr>
      </w:pPr>
      <w:r>
        <w:rPr>
          <w:sz w:val="18"/>
        </w:rPr>
        <w:t>Кондиционал први и други (и рецеп</w:t>
      </w:r>
      <w:r>
        <w:rPr>
          <w:sz w:val="18"/>
        </w:rPr>
        <w:t>тивно и</w:t>
      </w:r>
      <w:r>
        <w:rPr>
          <w:spacing w:val="-6"/>
          <w:sz w:val="18"/>
        </w:rPr>
        <w:t xml:space="preserve"> </w:t>
      </w:r>
      <w:r>
        <w:rPr>
          <w:sz w:val="18"/>
        </w:rPr>
        <w:t>продуктивно)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ИТАЛИЈАНСКИ ЈЕЗИК</w:t>
      </w:r>
    </w:p>
    <w:p w:rsidR="000C74B8" w:rsidRDefault="000C74B8">
      <w:pPr>
        <w:pStyle w:val="BodyText"/>
        <w:spacing w:before="8"/>
        <w:ind w:left="0"/>
        <w:rPr>
          <w:b/>
          <w:sz w:val="16"/>
        </w:rPr>
      </w:pPr>
    </w:p>
    <w:p w:rsidR="000C74B8" w:rsidRDefault="00DE6B24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0C74B8" w:rsidRDefault="00DE6B24">
      <w:pPr>
        <w:spacing w:before="1" w:line="232" w:lineRule="auto"/>
        <w:ind w:left="120" w:right="155" w:firstLine="396"/>
        <w:jc w:val="both"/>
        <w:rPr>
          <w:sz w:val="18"/>
        </w:rPr>
      </w:pPr>
      <w:r>
        <w:rPr>
          <w:sz w:val="18"/>
        </w:rPr>
        <w:t xml:space="preserve">Властите именице и заједничке, одговарајући род и број са детерминативом: </w:t>
      </w:r>
      <w:r>
        <w:rPr>
          <w:i/>
          <w:sz w:val="18"/>
        </w:rPr>
        <w:t xml:space="preserve">Annа, Pietro, Belgrado, Roma, Signor Bianchi, Signora Bianchi, i miei genitori, il nostro paese, questa casa, l’Italia, la Serbia, il </w:t>
      </w:r>
      <w:r>
        <w:rPr>
          <w:i/>
          <w:spacing w:val="-3"/>
          <w:sz w:val="18"/>
        </w:rPr>
        <w:t xml:space="preserve">Tirreno, </w:t>
      </w:r>
      <w:r>
        <w:rPr>
          <w:i/>
          <w:sz w:val="18"/>
        </w:rPr>
        <w:t>l’Adriatico, le Alpi, gli Appennini; i miei genitori, mia madre, ll loro padre, il nostro paese, i vostri figli, questo studente, questa ragazza, quell’amico, quella casa</w:t>
      </w:r>
      <w:r>
        <w:rPr>
          <w:sz w:val="18"/>
        </w:rPr>
        <w:t>, итд.</w:t>
      </w:r>
    </w:p>
    <w:p w:rsidR="000C74B8" w:rsidRDefault="00DE6B24">
      <w:pPr>
        <w:pStyle w:val="BodyText"/>
        <w:spacing w:line="196" w:lineRule="exact"/>
      </w:pPr>
      <w:r>
        <w:t>Системски приказ морфолошких карактеристика.</w:t>
      </w:r>
    </w:p>
    <w:p w:rsidR="000C74B8" w:rsidRDefault="00DE6B24">
      <w:pPr>
        <w:pStyle w:val="Heading1"/>
        <w:spacing w:line="200" w:lineRule="exact"/>
        <w:rPr>
          <w:b w:val="0"/>
        </w:rPr>
      </w:pPr>
      <w:r>
        <w:t>Члан. Употреба члана. Сис</w:t>
      </w:r>
      <w:r>
        <w:t>тематизација</w:t>
      </w:r>
      <w:r>
        <w:rPr>
          <w:b w:val="0"/>
        </w:rPr>
        <w:t>.</w:t>
      </w:r>
    </w:p>
    <w:p w:rsidR="000C74B8" w:rsidRDefault="00DE6B24">
      <w:pPr>
        <w:pStyle w:val="BodyText"/>
        <w:spacing w:line="200" w:lineRule="exact"/>
      </w:pPr>
      <w:r>
        <w:t>Облици одређеног и неодређеног члана. Основна употреба.</w:t>
      </w:r>
    </w:p>
    <w:p w:rsidR="000C74B8" w:rsidRDefault="00DE6B24">
      <w:pPr>
        <w:pStyle w:val="BodyText"/>
        <w:spacing w:before="2" w:line="232" w:lineRule="auto"/>
        <w:ind w:right="468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>Одређени члан испред датума: Oggi è il 25 novembre</w:t>
      </w:r>
      <w:r>
        <w:rPr>
          <w:i/>
          <w:sz w:val="18"/>
        </w:rPr>
        <w:t xml:space="preserve">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lezioni di lingua italiana il mercoledì e il giovedì.</w:t>
      </w:r>
    </w:p>
    <w:p w:rsidR="000C74B8" w:rsidRDefault="00DE6B24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</w:t>
      </w:r>
      <w:r>
        <w:rPr>
          <w:i/>
          <w:sz w:val="18"/>
        </w:rPr>
        <w:t>taliano: Ho degli amici italiani.</w:t>
      </w:r>
      <w:r>
        <w:rPr>
          <w:sz w:val="18"/>
        </w:rPr>
        <w:t>).</w:t>
      </w:r>
    </w:p>
    <w:p w:rsidR="000C74B8" w:rsidRDefault="00DE6B24">
      <w:pPr>
        <w:spacing w:line="232" w:lineRule="auto"/>
        <w:ind w:left="120" w:right="271" w:firstLine="396"/>
        <w:rPr>
          <w:sz w:val="18"/>
        </w:rPr>
      </w:pPr>
      <w:r>
        <w:rPr>
          <w:sz w:val="18"/>
        </w:rPr>
        <w:t>Употреба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 con i nostri nonni</w:t>
      </w:r>
      <w:r>
        <w:rPr>
          <w:sz w:val="18"/>
        </w:rPr>
        <w:t>).</w:t>
      </w:r>
    </w:p>
    <w:p w:rsidR="000C74B8" w:rsidRDefault="00DE6B24">
      <w:pPr>
        <w:pStyle w:val="BodyText"/>
        <w:spacing w:line="197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0C74B8" w:rsidRDefault="00DE6B24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 xml:space="preserve">Non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>Prendo un bicchiere d’acqua minerale.</w:t>
      </w:r>
    </w:p>
    <w:p w:rsidR="000C74B8" w:rsidRDefault="00DE6B24">
      <w:pPr>
        <w:pStyle w:val="BodyText"/>
        <w:spacing w:line="197" w:lineRule="exact"/>
      </w:pPr>
      <w:r>
        <w:t>Системски приказ морфолошких карактеристика.</w:t>
      </w:r>
    </w:p>
    <w:p w:rsidR="000C74B8" w:rsidRDefault="00DE6B24">
      <w:pPr>
        <w:pStyle w:val="Heading1"/>
        <w:spacing w:line="200" w:lineRule="exact"/>
        <w:rPr>
          <w:b w:val="0"/>
        </w:rPr>
      </w:pPr>
      <w:r>
        <w:t>Члан. Употреба члана. Систематизација</w:t>
      </w:r>
      <w:r>
        <w:rPr>
          <w:b w:val="0"/>
        </w:rPr>
        <w:t>.</w:t>
      </w:r>
    </w:p>
    <w:p w:rsidR="000C74B8" w:rsidRDefault="00DE6B24">
      <w:pPr>
        <w:pStyle w:val="BodyText"/>
        <w:spacing w:line="200" w:lineRule="exact"/>
      </w:pPr>
      <w:r>
        <w:t>Облици о</w:t>
      </w:r>
      <w:r>
        <w:t>дређеног и неодређеног члана. Основна употреба.</w:t>
      </w:r>
    </w:p>
    <w:p w:rsidR="000C74B8" w:rsidRDefault="00DE6B24">
      <w:pPr>
        <w:pStyle w:val="BodyText"/>
        <w:spacing w:before="2" w:line="232" w:lineRule="auto"/>
        <w:ind w:right="4684"/>
      </w:pPr>
      <w:r>
        <w:t xml:space="preserve">Слагање одређеног и неодређеног члана са именицом или придевом. Члан спојен с предлозима </w:t>
      </w:r>
      <w:r>
        <w:rPr>
          <w:i/>
        </w:rPr>
        <w:t xml:space="preserve">di, a, da, in, su </w:t>
      </w:r>
      <w:r>
        <w:t xml:space="preserve">i </w:t>
      </w:r>
      <w:r>
        <w:rPr>
          <w:i/>
        </w:rPr>
        <w:t>con</w:t>
      </w:r>
      <w:r>
        <w:t>.</w:t>
      </w:r>
    </w:p>
    <w:p w:rsidR="000C74B8" w:rsidRDefault="00DE6B24">
      <w:pPr>
        <w:spacing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Одређени члан испред датума: </w:t>
      </w:r>
      <w:r>
        <w:rPr>
          <w:i/>
          <w:sz w:val="18"/>
        </w:rPr>
        <w:t xml:space="preserve">Oggi è il 25 novembre. </w:t>
      </w:r>
      <w:r>
        <w:rPr>
          <w:sz w:val="18"/>
        </w:rPr>
        <w:t xml:space="preserve">Испред имена дана у неделји </w:t>
      </w:r>
      <w:r>
        <w:rPr>
          <w:i/>
          <w:sz w:val="18"/>
        </w:rPr>
        <w:t>Abbiamo lezion</w:t>
      </w:r>
      <w:r>
        <w:rPr>
          <w:i/>
          <w:sz w:val="18"/>
        </w:rPr>
        <w:t>i di lingua italiana il mercoledì e il giovedì.</w:t>
      </w:r>
    </w:p>
    <w:p w:rsidR="000C74B8" w:rsidRDefault="00DE6B24">
      <w:pPr>
        <w:pStyle w:val="BodyText"/>
        <w:spacing w:line="197" w:lineRule="exact"/>
      </w:pPr>
      <w:r>
        <w:t>Употреба члана уз властита имена, географске појмове, имена градова и држава, презимена.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>Партитивни члан као суплетивни облик множине неодређеног члана (</w:t>
      </w:r>
      <w:r>
        <w:rPr>
          <w:i/>
          <w:sz w:val="18"/>
        </w:rPr>
        <w:t>Ho un amico italiano: Ho degli amici italiani.</w:t>
      </w:r>
      <w:r>
        <w:rPr>
          <w:sz w:val="18"/>
        </w:rPr>
        <w:t>).</w:t>
      </w:r>
    </w:p>
    <w:p w:rsidR="000C74B8" w:rsidRDefault="00DE6B24">
      <w:pPr>
        <w:spacing w:line="232" w:lineRule="auto"/>
        <w:ind w:left="120" w:right="271" w:firstLine="396"/>
        <w:rPr>
          <w:sz w:val="18"/>
        </w:rPr>
      </w:pPr>
      <w:r>
        <w:rPr>
          <w:sz w:val="18"/>
        </w:rPr>
        <w:t>Употре</w:t>
      </w:r>
      <w:r>
        <w:rPr>
          <w:sz w:val="18"/>
        </w:rPr>
        <w:t>ба члана уз присвојни придев и именице које исказују блиско сродство (</w:t>
      </w:r>
      <w:r>
        <w:rPr>
          <w:i/>
          <w:sz w:val="18"/>
        </w:rPr>
        <w:t>Mia sorella si chiama Ada. Domani andiamo a Roma con i nostri nonni</w:t>
      </w:r>
      <w:r>
        <w:rPr>
          <w:sz w:val="18"/>
        </w:rPr>
        <w:t>).</w:t>
      </w:r>
    </w:p>
    <w:p w:rsidR="000C74B8" w:rsidRDefault="00DE6B24">
      <w:pPr>
        <w:pStyle w:val="BodyText"/>
        <w:spacing w:line="197" w:lineRule="exact"/>
      </w:pPr>
      <w:r>
        <w:t xml:space="preserve">Положај члана и предлога уз неодређени придев </w:t>
      </w:r>
      <w:r>
        <w:rPr>
          <w:i/>
        </w:rPr>
        <w:t>tutto</w:t>
      </w:r>
      <w:r>
        <w:t>.</w:t>
      </w:r>
    </w:p>
    <w:p w:rsidR="000C74B8" w:rsidRDefault="00DE6B24">
      <w:pPr>
        <w:spacing w:before="1" w:line="232" w:lineRule="auto"/>
        <w:ind w:left="120" w:firstLine="396"/>
        <w:rPr>
          <w:i/>
          <w:sz w:val="18"/>
        </w:rPr>
      </w:pPr>
      <w:r>
        <w:rPr>
          <w:sz w:val="18"/>
        </w:rPr>
        <w:t xml:space="preserve">Партитивни члан. </w:t>
      </w:r>
      <w:r>
        <w:rPr>
          <w:i/>
          <w:sz w:val="18"/>
        </w:rPr>
        <w:t xml:space="preserve">Mangio delle mele. </w:t>
      </w:r>
      <w:r>
        <w:rPr>
          <w:sz w:val="18"/>
        </w:rPr>
        <w:t xml:space="preserve">Изостављање у негацији. </w:t>
      </w:r>
      <w:r>
        <w:rPr>
          <w:i/>
          <w:sz w:val="18"/>
        </w:rPr>
        <w:t>Non</w:t>
      </w:r>
      <w:r>
        <w:rPr>
          <w:i/>
          <w:sz w:val="18"/>
        </w:rPr>
        <w:t xml:space="preserve"> mangio pane. </w:t>
      </w:r>
      <w:r>
        <w:rPr>
          <w:sz w:val="18"/>
        </w:rPr>
        <w:t xml:space="preserve">Употреба предлога </w:t>
      </w:r>
      <w:r>
        <w:rPr>
          <w:i/>
          <w:sz w:val="18"/>
        </w:rPr>
        <w:t xml:space="preserve">di </w:t>
      </w:r>
      <w:r>
        <w:rPr>
          <w:sz w:val="18"/>
        </w:rPr>
        <w:t xml:space="preserve">уз изразе који изражавају одређену количину. </w:t>
      </w:r>
      <w:r>
        <w:rPr>
          <w:i/>
          <w:sz w:val="18"/>
        </w:rPr>
        <w:t>Prendo un bicchiere d’acqua minerale.</w:t>
      </w:r>
    </w:p>
    <w:p w:rsidR="000C74B8" w:rsidRDefault="00DE6B24">
      <w:pPr>
        <w:pStyle w:val="Heading1"/>
        <w:spacing w:line="197" w:lineRule="exact"/>
      </w:pPr>
      <w:r>
        <w:t>Заменице</w:t>
      </w:r>
    </w:p>
    <w:p w:rsidR="000C74B8" w:rsidRDefault="00DE6B24">
      <w:pPr>
        <w:pStyle w:val="BodyText"/>
        <w:spacing w:before="2" w:line="232" w:lineRule="auto"/>
        <w:ind w:right="6761"/>
      </w:pPr>
      <w:r>
        <w:t>Личне заменице у служби субјекта. Наглашене личне заменице у служби објекта.</w:t>
      </w:r>
    </w:p>
    <w:p w:rsidR="000C74B8" w:rsidRDefault="00DE6B24">
      <w:pPr>
        <w:pStyle w:val="BodyText"/>
        <w:spacing w:line="232" w:lineRule="auto"/>
        <w:ind w:right="4180"/>
      </w:pPr>
      <w:r>
        <w:t>Наглашене личне заменице у служби директног i indire</w:t>
      </w:r>
      <w:r>
        <w:t>ktnog објекта. Ненаглашене личне заменице у пару: Compro il libro a Luigi. Glielo compro.</w:t>
      </w:r>
    </w:p>
    <w:p w:rsidR="000C74B8" w:rsidRDefault="00DE6B24">
      <w:pPr>
        <w:spacing w:line="232" w:lineRule="auto"/>
        <w:ind w:left="517" w:right="2593"/>
        <w:rPr>
          <w:sz w:val="18"/>
        </w:rPr>
      </w:pPr>
      <w:r>
        <w:rPr>
          <w:sz w:val="18"/>
        </w:rPr>
        <w:t>Измештање индиректног објекта испред прредиката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0C74B8" w:rsidRDefault="00DE6B24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0C74B8" w:rsidRDefault="00DE6B24">
      <w:pPr>
        <w:spacing w:line="232" w:lineRule="auto"/>
        <w:ind w:left="517" w:right="3510"/>
        <w:rPr>
          <w:i/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qualcuno, qualche, alcuni</w:t>
      </w:r>
      <w:r>
        <w:rPr>
          <w:sz w:val="18"/>
        </w:rPr>
        <w:t xml:space="preserve">) Неодређене заменице, придеви : </w:t>
      </w:r>
      <w:r>
        <w:rPr>
          <w:i/>
          <w:sz w:val="18"/>
        </w:rPr>
        <w:t>alcuno, ciascuno, certo, altro, nessuno, parecchio.</w:t>
      </w:r>
    </w:p>
    <w:p w:rsidR="000C74B8" w:rsidRDefault="00DE6B24">
      <w:pPr>
        <w:spacing w:line="232" w:lineRule="auto"/>
        <w:ind w:left="517" w:right="6112"/>
        <w:rPr>
          <w:b/>
          <w:sz w:val="18"/>
        </w:rPr>
      </w:pPr>
      <w:r>
        <w:rPr>
          <w:i/>
          <w:sz w:val="18"/>
        </w:rPr>
        <w:t xml:space="preserve">Неодређене заменице: nulla, niente, qualcosa. </w:t>
      </w:r>
      <w:r>
        <w:rPr>
          <w:sz w:val="18"/>
        </w:rPr>
        <w:t>Релативне заменице (</w:t>
      </w:r>
      <w:r>
        <w:rPr>
          <w:i/>
          <w:sz w:val="18"/>
        </w:rPr>
        <w:t>che, cui, il quale/la quale</w:t>
      </w:r>
      <w:r>
        <w:rPr>
          <w:sz w:val="18"/>
        </w:rPr>
        <w:t>) Здружене ненаглашеде заменице (</w:t>
      </w:r>
      <w:r>
        <w:rPr>
          <w:i/>
          <w:sz w:val="18"/>
        </w:rPr>
        <w:t>pronomi combinati</w:t>
      </w:r>
      <w:r>
        <w:rPr>
          <w:sz w:val="18"/>
        </w:rPr>
        <w:t xml:space="preserve">) </w:t>
      </w:r>
      <w:r>
        <w:rPr>
          <w:b/>
          <w:sz w:val="18"/>
        </w:rPr>
        <w:t>Придеви</w:t>
      </w:r>
    </w:p>
    <w:p w:rsidR="000C74B8" w:rsidRDefault="00DE6B24">
      <w:pPr>
        <w:pStyle w:val="BodyText"/>
        <w:spacing w:line="232" w:lineRule="auto"/>
        <w:ind w:left="120" w:firstLine="396"/>
        <w:rPr>
          <w:i/>
        </w:rPr>
      </w:pPr>
      <w:r>
        <w:t xml:space="preserve">Описни придеви, слагање придева и именице у роду и борју. Описни придеви </w:t>
      </w:r>
      <w:r>
        <w:rPr>
          <w:i/>
        </w:rPr>
        <w:t xml:space="preserve">buono </w:t>
      </w:r>
      <w:r>
        <w:t xml:space="preserve">и </w:t>
      </w:r>
      <w:r>
        <w:rPr>
          <w:i/>
        </w:rPr>
        <w:t>bello</w:t>
      </w:r>
      <w:r>
        <w:t xml:space="preserve">; неодређени придев </w:t>
      </w:r>
      <w:r>
        <w:rPr>
          <w:i/>
        </w:rPr>
        <w:t>tutto</w:t>
      </w:r>
      <w:r>
        <w:t xml:space="preserve">. Посебне ка- рактеристике придева </w:t>
      </w:r>
      <w:r>
        <w:rPr>
          <w:i/>
        </w:rPr>
        <w:t>san</w:t>
      </w:r>
      <w:r>
        <w:rPr>
          <w:i/>
        </w:rPr>
        <w:t xml:space="preserve">to </w:t>
      </w:r>
      <w:r>
        <w:t xml:space="preserve">и </w:t>
      </w:r>
      <w:r>
        <w:rPr>
          <w:i/>
        </w:rPr>
        <w:t>grande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Компарација придева: </w:t>
      </w:r>
      <w:r>
        <w:rPr>
          <w:i/>
          <w:sz w:val="18"/>
        </w:rPr>
        <w:t>Maria è più alta di Marta. Noi siamo più veloci di voi. Maria e’ la piu’ alta della classe.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Апсолутни суперлатив </w:t>
      </w:r>
      <w:r>
        <w:rPr>
          <w:i/>
          <w:sz w:val="18"/>
        </w:rPr>
        <w:t>Maria è bellisima.</w:t>
      </w:r>
    </w:p>
    <w:p w:rsidR="000C74B8" w:rsidRDefault="00DE6B24">
      <w:pPr>
        <w:spacing w:line="232" w:lineRule="auto"/>
        <w:ind w:left="517" w:right="271"/>
        <w:rPr>
          <w:i/>
          <w:sz w:val="18"/>
        </w:rPr>
      </w:pPr>
      <w:r>
        <w:rPr>
          <w:sz w:val="18"/>
        </w:rPr>
        <w:t xml:space="preserve">Синтетички (органски) облици компаратива и суперлатива (релативног и апсолутног) придева </w:t>
      </w:r>
      <w:r>
        <w:rPr>
          <w:i/>
          <w:sz w:val="18"/>
        </w:rPr>
        <w:t>pi</w:t>
      </w:r>
      <w:r>
        <w:rPr>
          <w:i/>
          <w:sz w:val="18"/>
        </w:rPr>
        <w:t>ccolo, grande, buono, cattivo</w:t>
      </w:r>
      <w:r>
        <w:rPr>
          <w:sz w:val="18"/>
        </w:rPr>
        <w:t>. Разлика у значењу између аналитичких и синтетичких облика компаратива и супетлатива (</w:t>
      </w:r>
      <w:r>
        <w:rPr>
          <w:i/>
          <w:sz w:val="18"/>
        </w:rPr>
        <w:t>più grande : maggiore; più buono :</w:t>
      </w:r>
    </w:p>
    <w:p w:rsidR="000C74B8" w:rsidRDefault="00DE6B24">
      <w:pPr>
        <w:spacing w:line="197" w:lineRule="exact"/>
        <w:ind w:left="120"/>
        <w:rPr>
          <w:sz w:val="18"/>
        </w:rPr>
      </w:pPr>
      <w:r>
        <w:rPr>
          <w:i/>
          <w:sz w:val="18"/>
        </w:rPr>
        <w:t>migliore</w:t>
      </w:r>
      <w:r>
        <w:rPr>
          <w:sz w:val="18"/>
        </w:rPr>
        <w:t>).</w:t>
      </w:r>
    </w:p>
    <w:p w:rsidR="000C74B8" w:rsidRDefault="00DE6B24">
      <w:pPr>
        <w:pStyle w:val="BodyText"/>
        <w:spacing w:line="232" w:lineRule="auto"/>
        <w:ind w:right="5700"/>
      </w:pPr>
      <w:r>
        <w:t xml:space="preserve">Присвојни придеви. Употреба члана уз присвојне придеве. Показни придеви: </w:t>
      </w:r>
      <w:r>
        <w:rPr>
          <w:i/>
        </w:rPr>
        <w:t>questo, quello</w:t>
      </w:r>
      <w:r>
        <w:t>.</w:t>
      </w:r>
    </w:p>
    <w:p w:rsidR="000C74B8" w:rsidRDefault="00DE6B24">
      <w:pPr>
        <w:spacing w:line="232" w:lineRule="auto"/>
        <w:ind w:left="517" w:right="4684"/>
        <w:rPr>
          <w:sz w:val="18"/>
        </w:rPr>
      </w:pPr>
      <w:r>
        <w:rPr>
          <w:sz w:val="18"/>
        </w:rPr>
        <w:t>Назив</w:t>
      </w:r>
      <w:r>
        <w:rPr>
          <w:sz w:val="18"/>
        </w:rPr>
        <w:t xml:space="preserve"> боја, морфолошке особености придева </w:t>
      </w:r>
      <w:r>
        <w:rPr>
          <w:i/>
          <w:sz w:val="18"/>
        </w:rPr>
        <w:t>viola, rosa, blu, arancione</w:t>
      </w:r>
      <w:r>
        <w:rPr>
          <w:sz w:val="18"/>
        </w:rPr>
        <w:t>. Главни бројеви (преко 1000) и редни (до 20). Редни бројеви.</w:t>
      </w:r>
    </w:p>
    <w:p w:rsidR="000C74B8" w:rsidRDefault="00DE6B24">
      <w:pPr>
        <w:pStyle w:val="BodyText"/>
        <w:spacing w:line="197" w:lineRule="exact"/>
      </w:pPr>
      <w:r>
        <w:t>Алтеративни суфикси -etto, -ello, -uccio, -otto.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</w:p>
    <w:p w:rsidR="000C74B8" w:rsidRDefault="00DE6B24">
      <w:pPr>
        <w:pStyle w:val="Heading1"/>
        <w:spacing w:line="200" w:lineRule="exact"/>
      </w:pPr>
      <w:r>
        <w:t>Предлози</w:t>
      </w:r>
    </w:p>
    <w:p w:rsidR="000C74B8" w:rsidRDefault="00DE6B24">
      <w:pPr>
        <w:spacing w:line="232" w:lineRule="auto"/>
        <w:ind w:left="517" w:right="4180"/>
        <w:rPr>
          <w:sz w:val="18"/>
        </w:rPr>
      </w:pPr>
      <w:r>
        <w:rPr>
          <w:sz w:val="18"/>
        </w:rPr>
        <w:t>Прости пре</w:t>
      </w:r>
      <w:r>
        <w:rPr>
          <w:sz w:val="18"/>
        </w:rPr>
        <w:t xml:space="preserve">длози </w:t>
      </w:r>
      <w:r>
        <w:rPr>
          <w:i/>
          <w:sz w:val="18"/>
        </w:rPr>
        <w:t xml:space="preserve">di, a, da, in, con, su, per, tra, fra </w:t>
      </w:r>
      <w:r>
        <w:rPr>
          <w:sz w:val="18"/>
        </w:rPr>
        <w:t xml:space="preserve">и њихова основна употреба. Предлози </w:t>
      </w:r>
      <w:r>
        <w:rPr>
          <w:i/>
          <w:sz w:val="18"/>
        </w:rPr>
        <w:t>dentro, fuori, sotto, sopra, davanti dietro</w:t>
      </w:r>
      <w:r>
        <w:rPr>
          <w:sz w:val="18"/>
        </w:rPr>
        <w:t>.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spacing w:before="68" w:line="232" w:lineRule="auto"/>
        <w:ind w:left="120" w:right="177" w:firstLine="396"/>
        <w:rPr>
          <w:sz w:val="18"/>
        </w:rPr>
      </w:pPr>
      <w:r>
        <w:rPr>
          <w:spacing w:val="-3"/>
          <w:sz w:val="18"/>
        </w:rPr>
        <w:lastRenderedPageBreak/>
        <w:t>Употреба</w:t>
      </w:r>
      <w:r>
        <w:rPr>
          <w:spacing w:val="-4"/>
          <w:sz w:val="18"/>
        </w:rPr>
        <w:t xml:space="preserve"> </w:t>
      </w:r>
      <w:r>
        <w:rPr>
          <w:sz w:val="18"/>
        </w:rPr>
        <w:t>предлога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Marco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finisce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compiti.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mamma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tardi</w:t>
      </w:r>
      <w:r>
        <w:rPr>
          <w:sz w:val="18"/>
        </w:rPr>
        <w:t>),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spacing w:val="-4"/>
          <w:sz w:val="18"/>
        </w:rPr>
        <w:t>(</w:t>
      </w:r>
      <w:r>
        <w:rPr>
          <w:i/>
          <w:spacing w:val="-4"/>
          <w:sz w:val="18"/>
        </w:rPr>
        <w:t xml:space="preserve">Vado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giocare.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bravo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pattinare.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Usciamo a giocare con gli amici</w:t>
      </w:r>
      <w:r>
        <w:rPr>
          <w:sz w:val="18"/>
        </w:rPr>
        <w:t xml:space="preserve">.), </w:t>
      </w:r>
      <w:r>
        <w:rPr>
          <w:b/>
          <w:sz w:val="18"/>
        </w:rPr>
        <w:t xml:space="preserve">da </w:t>
      </w:r>
      <w:r>
        <w:rPr>
          <w:i/>
          <w:spacing w:val="-4"/>
          <w:sz w:val="18"/>
        </w:rPr>
        <w:t xml:space="preserve">Vengo </w:t>
      </w:r>
      <w:r>
        <w:rPr>
          <w:i/>
          <w:sz w:val="18"/>
        </w:rPr>
        <w:t xml:space="preserve">da Belgrado. Andiamo dai nonni, </w:t>
      </w:r>
      <w:r>
        <w:rPr>
          <w:b/>
          <w:sz w:val="18"/>
        </w:rPr>
        <w:t xml:space="preserve">in </w:t>
      </w:r>
      <w:r>
        <w:rPr>
          <w:i/>
          <w:sz w:val="18"/>
        </w:rPr>
        <w:t>(vado in Italia, vivo nel lazio, ho un cappello in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testa</w:t>
      </w:r>
      <w:r>
        <w:rPr>
          <w:sz w:val="18"/>
        </w:rPr>
        <w:t>)</w:t>
      </w:r>
    </w:p>
    <w:p w:rsidR="000C74B8" w:rsidRDefault="00DE6B24">
      <w:pPr>
        <w:pStyle w:val="Heading1"/>
        <w:spacing w:line="197" w:lineRule="exact"/>
      </w:pPr>
      <w:r>
        <w:t>Глаголи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Императив (</w:t>
      </w:r>
      <w:r>
        <w:rPr>
          <w:i/>
          <w:sz w:val="18"/>
        </w:rPr>
        <w:t>Imperativo</w:t>
      </w:r>
      <w:r>
        <w:rPr>
          <w:sz w:val="18"/>
        </w:rPr>
        <w:t xml:space="preserve">), заповедни начин. Заповедни начин, за сва лица: </w:t>
      </w:r>
      <w:r>
        <w:rPr>
          <w:i/>
          <w:sz w:val="18"/>
        </w:rPr>
        <w:t>Fa’ presto! Non tornare ta</w:t>
      </w:r>
      <w:r>
        <w:rPr>
          <w:i/>
          <w:sz w:val="18"/>
        </w:rPr>
        <w:t>rdi ! Non andate via senza di me.</w:t>
      </w:r>
    </w:p>
    <w:p w:rsidR="000C74B8" w:rsidRDefault="00DE6B24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Prego Signora, entri! Mi dia un etto di prosciutto e tre tosette, per favore.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Употреба глагола </w:t>
      </w:r>
      <w:r>
        <w:rPr>
          <w:i/>
          <w:sz w:val="18"/>
        </w:rPr>
        <w:t>piacere</w:t>
      </w:r>
      <w:r>
        <w:rPr>
          <w:sz w:val="18"/>
        </w:rPr>
        <w:t>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Кондиционал презента (</w:t>
      </w:r>
      <w:r>
        <w:rPr>
          <w:i/>
          <w:sz w:val="18"/>
        </w:rPr>
        <w:t>Condizionale Presente</w:t>
      </w:r>
      <w:r>
        <w:rPr>
          <w:sz w:val="18"/>
        </w:rPr>
        <w:t xml:space="preserve">): </w:t>
      </w:r>
      <w:r>
        <w:rPr>
          <w:i/>
          <w:sz w:val="18"/>
        </w:rPr>
        <w:t>Vorrei un chilo di mele, per favore ! Potresti prestarmi il tuo libro di</w:t>
      </w:r>
      <w:r>
        <w:rPr>
          <w:i/>
          <w:sz w:val="18"/>
        </w:rPr>
        <w:t xml:space="preserve"> italiano ?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Футур правилних и неправилних глагола. </w:t>
      </w:r>
      <w:r>
        <w:rPr>
          <w:i/>
          <w:sz w:val="18"/>
        </w:rPr>
        <w:t>Noi tormeremo a casa alle cinque.</w:t>
      </w:r>
    </w:p>
    <w:p w:rsidR="000C74B8" w:rsidRDefault="00DE6B24">
      <w:pPr>
        <w:spacing w:before="1" w:line="232" w:lineRule="auto"/>
        <w:ind w:left="517" w:right="2593"/>
        <w:rPr>
          <w:i/>
          <w:sz w:val="18"/>
        </w:rPr>
      </w:pPr>
      <w:r>
        <w:rPr>
          <w:sz w:val="18"/>
        </w:rPr>
        <w:t xml:space="preserve">Предбудуће време (Futuro anteriore). </w:t>
      </w:r>
      <w:r>
        <w:rPr>
          <w:i/>
          <w:sz w:val="18"/>
        </w:rPr>
        <w:t xml:space="preserve">Quando arriverà alla stazione, il treno sarà già partito. </w:t>
      </w:r>
      <w:r>
        <w:rPr>
          <w:sz w:val="18"/>
        </w:rPr>
        <w:t>Плусквамперфекат (</w:t>
      </w:r>
      <w:r>
        <w:rPr>
          <w:i/>
          <w:sz w:val="18"/>
        </w:rPr>
        <w:t>Trapassato prossimo</w:t>
      </w:r>
      <w:r>
        <w:rPr>
          <w:sz w:val="18"/>
        </w:rPr>
        <w:t xml:space="preserve">): </w:t>
      </w:r>
      <w:r>
        <w:rPr>
          <w:i/>
          <w:sz w:val="18"/>
        </w:rPr>
        <w:t>Sono arrivato alla stazione quando i</w:t>
      </w:r>
      <w:r>
        <w:rPr>
          <w:i/>
          <w:sz w:val="18"/>
        </w:rPr>
        <w:t xml:space="preserve">l treno era già partito. </w:t>
      </w: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0C74B8" w:rsidRDefault="00DE6B24">
      <w:pPr>
        <w:pStyle w:val="Heading1"/>
        <w:spacing w:line="196" w:lineRule="exact"/>
      </w:pPr>
      <w:r>
        <w:t>Прилози</w:t>
      </w:r>
    </w:p>
    <w:p w:rsidR="000C74B8" w:rsidRDefault="00DE6B24">
      <w:pPr>
        <w:spacing w:before="2" w:line="232" w:lineRule="auto"/>
        <w:ind w:left="120" w:firstLine="396"/>
        <w:rPr>
          <w:i/>
          <w:sz w:val="18"/>
        </w:rPr>
      </w:pPr>
      <w:r>
        <w:rPr>
          <w:sz w:val="18"/>
        </w:rPr>
        <w:t>Потврдни, одређни (</w:t>
      </w:r>
      <w:r>
        <w:rPr>
          <w:i/>
          <w:sz w:val="18"/>
        </w:rPr>
        <w:t>sì, no</w:t>
      </w:r>
      <w:r>
        <w:rPr>
          <w:sz w:val="18"/>
        </w:rPr>
        <w:t xml:space="preserve">). Основни прилози </w:t>
      </w:r>
      <w:r>
        <w:rPr>
          <w:i/>
          <w:sz w:val="18"/>
        </w:rPr>
        <w:t xml:space="preserve">bene, male, molto, poco, troppo, meno, più </w:t>
      </w:r>
      <w:r>
        <w:rPr>
          <w:sz w:val="18"/>
        </w:rPr>
        <w:t>и прилошки изрази за одређивање времена (</w:t>
      </w:r>
      <w:r>
        <w:rPr>
          <w:i/>
          <w:sz w:val="18"/>
        </w:rPr>
        <w:t>prima, durante, dopo</w:t>
      </w:r>
      <w:r>
        <w:rPr>
          <w:sz w:val="18"/>
        </w:rPr>
        <w:t xml:space="preserve">) и простора. </w:t>
      </w:r>
      <w:r>
        <w:rPr>
          <w:i/>
          <w:sz w:val="18"/>
        </w:rPr>
        <w:t>a destra, a sinistra, dritto, davanti, dietro, sotto, sopra, su, giù</w:t>
      </w:r>
    </w:p>
    <w:p w:rsidR="000C74B8" w:rsidRDefault="00DE6B24">
      <w:pPr>
        <w:spacing w:line="197" w:lineRule="exact"/>
        <w:ind w:left="517"/>
        <w:rPr>
          <w:i/>
          <w:sz w:val="18"/>
        </w:rPr>
      </w:pPr>
      <w:r>
        <w:rPr>
          <w:sz w:val="18"/>
        </w:rPr>
        <w:t xml:space="preserve">Упитни прилози: </w:t>
      </w:r>
      <w:r>
        <w:rPr>
          <w:i/>
          <w:sz w:val="18"/>
        </w:rPr>
        <w:t>quando?, come?, perché? dove?</w:t>
      </w:r>
    </w:p>
    <w:p w:rsidR="000C74B8" w:rsidRDefault="00DE6B24">
      <w:pPr>
        <w:pStyle w:val="BodyText"/>
        <w:spacing w:line="200" w:lineRule="exact"/>
        <w:rPr>
          <w:i/>
        </w:rPr>
      </w:pPr>
      <w:r>
        <w:t xml:space="preserve">Грађење прилога од придева помоћу суфикса </w:t>
      </w:r>
      <w:r>
        <w:rPr>
          <w:i/>
        </w:rPr>
        <w:t>mente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</w:t>
      </w:r>
      <w:r>
        <w:rPr>
          <w:i/>
          <w:sz w:val="18"/>
        </w:rPr>
        <w:t>o(Non ho mai viato una cosa tanto bella)</w:t>
      </w:r>
      <w:r>
        <w:rPr>
          <w:sz w:val="18"/>
        </w:rPr>
        <w:t>.</w:t>
      </w:r>
    </w:p>
    <w:p w:rsidR="000C74B8" w:rsidRDefault="00DE6B24">
      <w:pPr>
        <w:spacing w:before="1" w:line="232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ci </w:t>
      </w:r>
      <w:r>
        <w:rPr>
          <w:sz w:val="18"/>
        </w:rPr>
        <w:t xml:space="preserve">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0C74B8" w:rsidRDefault="00DE6B24">
      <w:pPr>
        <w:pStyle w:val="Heading1"/>
        <w:spacing w:line="232" w:lineRule="auto"/>
        <w:ind w:right="9490"/>
      </w:pPr>
      <w:r>
        <w:t>Везници.</w:t>
      </w:r>
    </w:p>
    <w:p w:rsidR="000C74B8" w:rsidRDefault="00DE6B24">
      <w:pPr>
        <w:spacing w:line="232" w:lineRule="auto"/>
        <w:ind w:left="517" w:right="9490"/>
        <w:rPr>
          <w:sz w:val="18"/>
        </w:rPr>
      </w:pPr>
      <w:r>
        <w:rPr>
          <w:b/>
          <w:sz w:val="18"/>
        </w:rPr>
        <w:t>Реченица</w:t>
      </w:r>
      <w:r>
        <w:rPr>
          <w:sz w:val="18"/>
        </w:rPr>
        <w:t>:</w:t>
      </w:r>
    </w:p>
    <w:p w:rsidR="000C74B8" w:rsidRDefault="00DE6B24">
      <w:pPr>
        <w:pStyle w:val="BodyText"/>
        <w:spacing w:line="232" w:lineRule="auto"/>
        <w:ind w:right="4684"/>
      </w:pPr>
      <w:r>
        <w:t>Проста и проширена реченица у потврдном и у одричном облику. Упитна реченица:</w:t>
      </w:r>
    </w:p>
    <w:p w:rsidR="000C74B8" w:rsidRDefault="00DE6B24">
      <w:pPr>
        <w:pStyle w:val="BodyText"/>
        <w:spacing w:line="232" w:lineRule="auto"/>
        <w:ind w:right="4313"/>
      </w:pPr>
      <w:r>
        <w:t>с конструкцијом изјавне реченице потврдног облика и упитном интонацијом с</w:t>
      </w:r>
      <w:r>
        <w:rPr>
          <w:spacing w:val="-7"/>
        </w:rPr>
        <w:t xml:space="preserve"> </w:t>
      </w:r>
      <w:r>
        <w:t>конструкцијом</w:t>
      </w:r>
      <w:r>
        <w:rPr>
          <w:spacing w:val="-7"/>
        </w:rPr>
        <w:t xml:space="preserve"> </w:t>
      </w:r>
      <w:r>
        <w:t>изјавне</w:t>
      </w:r>
      <w:r>
        <w:rPr>
          <w:spacing w:val="-8"/>
        </w:rPr>
        <w:t xml:space="preserve"> </w:t>
      </w:r>
      <w:r>
        <w:t>реченице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одричном</w:t>
      </w:r>
      <w:r>
        <w:rPr>
          <w:spacing w:val="-7"/>
        </w:rPr>
        <w:t xml:space="preserve"> </w:t>
      </w:r>
      <w:r>
        <w:t>облику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упитном</w:t>
      </w:r>
      <w:r>
        <w:rPr>
          <w:spacing w:val="-7"/>
        </w:rPr>
        <w:t xml:space="preserve"> </w:t>
      </w:r>
      <w:r>
        <w:t>интонацијом Ред речи у</w:t>
      </w:r>
      <w:r>
        <w:rPr>
          <w:spacing w:val="-1"/>
        </w:rPr>
        <w:t xml:space="preserve"> </w:t>
      </w:r>
      <w:r>
        <w:t>реченици.</w:t>
      </w:r>
    </w:p>
    <w:p w:rsidR="000C74B8" w:rsidRDefault="00DE6B24">
      <w:pPr>
        <w:pStyle w:val="BodyText"/>
        <w:spacing w:line="196" w:lineRule="exact"/>
      </w:pPr>
      <w:r>
        <w:t>Ред речи у р</w:t>
      </w:r>
      <w:r>
        <w:t>еченици.</w:t>
      </w:r>
    </w:p>
    <w:p w:rsidR="000C74B8" w:rsidRDefault="00DE6B24">
      <w:pPr>
        <w:spacing w:line="232" w:lineRule="auto"/>
        <w:ind w:left="517" w:right="27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 xml:space="preserve">хипотетички период)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Иреална погодбена речени</w:t>
      </w:r>
      <w:r>
        <w:rPr>
          <w:sz w:val="18"/>
        </w:rPr>
        <w:t xml:space="preserve">ца, са имперфектом у протази и аподози: </w:t>
      </w:r>
      <w:r>
        <w:rPr>
          <w:i/>
          <w:sz w:val="18"/>
        </w:rPr>
        <w:t>Se avevi tempo, andavamo in gita.</w:t>
      </w:r>
    </w:p>
    <w:p w:rsidR="000C74B8" w:rsidRDefault="00DE6B24">
      <w:pPr>
        <w:pStyle w:val="Heading1"/>
        <w:spacing w:before="160"/>
        <w:ind w:left="0" w:right="37"/>
        <w:jc w:val="center"/>
      </w:pPr>
      <w:r>
        <w:t>НЕМАЧКИ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Одредбе квалитета и квантитета</w:t>
      </w:r>
    </w:p>
    <w:p w:rsidR="000C74B8" w:rsidRDefault="00DE6B24">
      <w:pPr>
        <w:spacing w:before="2" w:line="232" w:lineRule="auto"/>
        <w:ind w:left="119" w:right="89" w:firstLine="397"/>
        <w:rPr>
          <w:i/>
          <w:sz w:val="18"/>
        </w:rPr>
      </w:pPr>
      <w:r>
        <w:rPr>
          <w:sz w:val="18"/>
        </w:rPr>
        <w:t>Описна компарација помоћу партикула</w:t>
      </w:r>
      <w:r>
        <w:rPr>
          <w:i/>
          <w:sz w:val="18"/>
        </w:rPr>
        <w:t xml:space="preserve">: ganz, besonders, höchst, sehr, überaus </w:t>
      </w:r>
      <w:r>
        <w:rPr>
          <w:sz w:val="18"/>
        </w:rPr>
        <w:t>(апсолутни суперлатив</w:t>
      </w:r>
      <w:r>
        <w:rPr>
          <w:i/>
          <w:sz w:val="18"/>
        </w:rPr>
        <w:t xml:space="preserve">). Sie ist eine sehr fleißige Studen- </w:t>
      </w:r>
      <w:r>
        <w:rPr>
          <w:i/>
          <w:sz w:val="18"/>
        </w:rPr>
        <w:t>tin Das war eine besonders /höchst/ angenehme Reise.</w:t>
      </w:r>
    </w:p>
    <w:p w:rsidR="000C74B8" w:rsidRDefault="00DE6B24">
      <w:pPr>
        <w:spacing w:line="197" w:lineRule="exact"/>
        <w:ind w:left="516"/>
        <w:rPr>
          <w:i/>
          <w:sz w:val="18"/>
        </w:rPr>
      </w:pPr>
      <w:r>
        <w:rPr>
          <w:sz w:val="18"/>
        </w:rPr>
        <w:t xml:space="preserve">Потенцирање суперлатива </w:t>
      </w:r>
      <w:r>
        <w:rPr>
          <w:i/>
          <w:sz w:val="18"/>
        </w:rPr>
        <w:t>Seine Arbeit war bei weitem die beste. Sie ist das allerchönste Mädchen in der Schule.</w:t>
      </w:r>
    </w:p>
    <w:p w:rsidR="000C74B8" w:rsidRDefault="00DE6B24">
      <w:pPr>
        <w:pStyle w:val="Heading1"/>
        <w:spacing w:line="200" w:lineRule="exact"/>
        <w:ind w:left="516"/>
      </w:pPr>
      <w:r>
        <w:t>Неуправни говор</w:t>
      </w:r>
    </w:p>
    <w:p w:rsidR="000C74B8" w:rsidRDefault="00DE6B24">
      <w:pPr>
        <w:spacing w:before="1" w:line="232" w:lineRule="auto"/>
        <w:ind w:left="120" w:firstLine="396"/>
        <w:rPr>
          <w:sz w:val="18"/>
        </w:rPr>
      </w:pPr>
      <w:r>
        <w:rPr>
          <w:sz w:val="18"/>
        </w:rPr>
        <w:t xml:space="preserve">За истовременост конјунктив презента или претерита – рецептивно: </w:t>
      </w:r>
      <w:r>
        <w:rPr>
          <w:i/>
          <w:sz w:val="18"/>
        </w:rPr>
        <w:t>Sie sagt: ”Ich schreibe einen Brief an meinen Freund.” Sie sagt, sie schreibe /schriebe/ einen Brief an ihren Freund. Sie sagt, dass sie</w:t>
      </w:r>
      <w:r>
        <w:rPr>
          <w:sz w:val="18"/>
        </w:rPr>
        <w:t>...</w:t>
      </w:r>
    </w:p>
    <w:p w:rsidR="000C74B8" w:rsidRDefault="00DE6B24">
      <w:pPr>
        <w:spacing w:line="232" w:lineRule="auto"/>
        <w:ind w:left="119" w:firstLine="397"/>
        <w:rPr>
          <w:i/>
          <w:sz w:val="18"/>
        </w:rPr>
      </w:pPr>
      <w:r>
        <w:rPr>
          <w:sz w:val="18"/>
        </w:rPr>
        <w:t xml:space="preserve">За радњу која се десила пре момента говора; перфект или плусквамперфект конјунктива – рецептивно: </w:t>
      </w:r>
      <w:r>
        <w:rPr>
          <w:i/>
          <w:sz w:val="18"/>
        </w:rPr>
        <w:t>Sie sagt: „Ich hab</w:t>
      </w:r>
      <w:r>
        <w:rPr>
          <w:i/>
          <w:sz w:val="18"/>
        </w:rPr>
        <w:t>e einen Ro- man von T. Mann gelesen”. Sie sagt, sie habe /hätte/ einen Roman von T. Mann gelesen. Sie sagt, dass sie...</w:t>
      </w:r>
    </w:p>
    <w:p w:rsidR="000C74B8" w:rsidRDefault="00DE6B24">
      <w:pPr>
        <w:spacing w:line="232" w:lineRule="auto"/>
        <w:ind w:left="120" w:right="142" w:firstLine="396"/>
        <w:rPr>
          <w:i/>
          <w:sz w:val="18"/>
        </w:rPr>
      </w:pPr>
      <w:r>
        <w:rPr>
          <w:sz w:val="18"/>
        </w:rPr>
        <w:t>За радњу која се дешава после момента говора: футур конјунктива или облик „</w:t>
      </w:r>
      <w:r>
        <w:rPr>
          <w:i/>
          <w:sz w:val="18"/>
        </w:rPr>
        <w:t xml:space="preserve">würde” </w:t>
      </w:r>
      <w:r>
        <w:rPr>
          <w:sz w:val="18"/>
        </w:rPr>
        <w:t xml:space="preserve">– рецептивно: </w:t>
      </w:r>
      <w:r>
        <w:rPr>
          <w:i/>
          <w:sz w:val="18"/>
        </w:rPr>
        <w:t>Sie sagt: „Ich werde einen Ro- man von T</w:t>
      </w:r>
      <w:r>
        <w:rPr>
          <w:i/>
          <w:sz w:val="18"/>
        </w:rPr>
        <w:t>. Mann lesen.” Sie sagt, sie werde /würde/ einen Roman von T. Mann lesen. Sie sagt, dass sie...</w:t>
      </w:r>
    </w:p>
    <w:p w:rsidR="000C74B8" w:rsidRDefault="00DE6B24">
      <w:pPr>
        <w:pStyle w:val="Heading1"/>
        <w:spacing w:line="197" w:lineRule="exact"/>
      </w:pPr>
      <w:r>
        <w:t>Инфинитивне конструкције</w:t>
      </w:r>
    </w:p>
    <w:p w:rsidR="000C74B8" w:rsidRDefault="00DE6B24">
      <w:pPr>
        <w:spacing w:line="200" w:lineRule="exact"/>
        <w:ind w:left="516"/>
        <w:rPr>
          <w:i/>
          <w:sz w:val="18"/>
        </w:rPr>
      </w:pPr>
      <w:r>
        <w:rPr>
          <w:sz w:val="18"/>
        </w:rPr>
        <w:t xml:space="preserve">Изражавање модалитета а) </w:t>
      </w:r>
      <w:r>
        <w:rPr>
          <w:i/>
          <w:sz w:val="18"/>
        </w:rPr>
        <w:t xml:space="preserve">sein + zu </w:t>
      </w:r>
      <w:r>
        <w:rPr>
          <w:sz w:val="18"/>
        </w:rPr>
        <w:t xml:space="preserve">+ инфинитив: </w:t>
      </w:r>
      <w:r>
        <w:rPr>
          <w:i/>
          <w:sz w:val="18"/>
        </w:rPr>
        <w:t xml:space="preserve">Dieses Problem ist zu lösen. Da ist dieser Vorgang am besten zu beobachten. </w:t>
      </w:r>
      <w:r>
        <w:rPr>
          <w:sz w:val="18"/>
        </w:rPr>
        <w:t xml:space="preserve">б) </w:t>
      </w:r>
      <w:r>
        <w:rPr>
          <w:i/>
          <w:sz w:val="18"/>
        </w:rPr>
        <w:t>lassen</w:t>
      </w:r>
    </w:p>
    <w:p w:rsidR="000C74B8" w:rsidRDefault="00DE6B24">
      <w:pPr>
        <w:spacing w:line="200" w:lineRule="exact"/>
        <w:ind w:left="120"/>
        <w:rPr>
          <w:i/>
          <w:sz w:val="18"/>
        </w:rPr>
      </w:pPr>
      <w:r>
        <w:rPr>
          <w:i/>
          <w:sz w:val="18"/>
        </w:rPr>
        <w:t>+</w:t>
      </w:r>
      <w:r>
        <w:rPr>
          <w:i/>
          <w:sz w:val="18"/>
        </w:rPr>
        <w:t xml:space="preserve"> sich </w:t>
      </w:r>
      <w:r>
        <w:rPr>
          <w:sz w:val="18"/>
        </w:rPr>
        <w:t xml:space="preserve">+ инфинитив: </w:t>
      </w:r>
      <w:r>
        <w:rPr>
          <w:i/>
          <w:sz w:val="18"/>
        </w:rPr>
        <w:t>Das lässt sich leicht erklären. Diese Bruchspalte lässt sich bis nach Novi Sad verfolgen.</w:t>
      </w:r>
    </w:p>
    <w:p w:rsidR="000C74B8" w:rsidRDefault="00DE6B24">
      <w:pPr>
        <w:spacing w:line="232" w:lineRule="auto"/>
        <w:ind w:left="120" w:right="158" w:firstLine="397"/>
        <w:jc w:val="both"/>
        <w:rPr>
          <w:sz w:val="18"/>
        </w:rPr>
      </w:pP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радње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пасив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стања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рецептивно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перфект,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футур)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продуктивно</w:t>
      </w:r>
      <w:r>
        <w:rPr>
          <w:spacing w:val="-9"/>
          <w:sz w:val="18"/>
        </w:rPr>
        <w:t xml:space="preserve"> </w:t>
      </w:r>
      <w:r>
        <w:rPr>
          <w:sz w:val="18"/>
        </w:rPr>
        <w:t>(презент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претерит):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Die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Unterlagen werden vor der Sitzu</w:t>
      </w:r>
      <w:r>
        <w:rPr>
          <w:i/>
          <w:sz w:val="18"/>
        </w:rPr>
        <w:t>ng verteilt</w:t>
      </w:r>
      <w:r>
        <w:rPr>
          <w:sz w:val="18"/>
        </w:rPr>
        <w:t xml:space="preserve">. </w:t>
      </w:r>
      <w:r>
        <w:rPr>
          <w:i/>
          <w:sz w:val="18"/>
        </w:rPr>
        <w:t xml:space="preserve">Die Unterlagen sind noch nicht verteilt. </w:t>
      </w: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 </w:t>
      </w:r>
      <w:r>
        <w:rPr>
          <w:sz w:val="18"/>
        </w:rPr>
        <w:t xml:space="preserve">+ инфинитив презента пасива (рецептивно): </w:t>
      </w:r>
      <w:r>
        <w:rPr>
          <w:i/>
          <w:sz w:val="18"/>
        </w:rPr>
        <w:t>Dabei muss die Temperatur der Luft beachtet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werden</w:t>
      </w:r>
      <w:r>
        <w:rPr>
          <w:sz w:val="18"/>
        </w:rPr>
        <w:t>.</w:t>
      </w:r>
    </w:p>
    <w:p w:rsidR="000C74B8" w:rsidRDefault="00DE6B24">
      <w:pPr>
        <w:pStyle w:val="BodyText"/>
        <w:spacing w:line="232" w:lineRule="auto"/>
        <w:ind w:left="120" w:firstLine="396"/>
      </w:pPr>
      <w:r>
        <w:t>Лексикологија – сложенице, префиксација и суфиксација, стране речи и интернационализми, термини и терминологизиране речи из општег језика.</w:t>
      </w:r>
    </w:p>
    <w:p w:rsidR="000C74B8" w:rsidRDefault="00DE6B24">
      <w:pPr>
        <w:pStyle w:val="Heading1"/>
        <w:spacing w:before="160"/>
        <w:ind w:left="0" w:right="38"/>
        <w:jc w:val="center"/>
      </w:pPr>
      <w:r>
        <w:t>РУСКИ ЈЕЗИК</w:t>
      </w:r>
    </w:p>
    <w:p w:rsidR="000C74B8" w:rsidRDefault="000C74B8">
      <w:pPr>
        <w:pStyle w:val="BodyText"/>
        <w:spacing w:before="8"/>
        <w:ind w:left="0"/>
        <w:rPr>
          <w:b/>
          <w:sz w:val="16"/>
        </w:rPr>
      </w:pPr>
    </w:p>
    <w:p w:rsidR="000C74B8" w:rsidRDefault="00DE6B24">
      <w:pPr>
        <w:spacing w:before="1" w:line="203" w:lineRule="exact"/>
        <w:ind w:left="516"/>
        <w:rPr>
          <w:b/>
          <w:sz w:val="18"/>
        </w:rPr>
      </w:pPr>
      <w:r>
        <w:rPr>
          <w:b/>
          <w:sz w:val="18"/>
        </w:rPr>
        <w:t>Именице</w:t>
      </w:r>
    </w:p>
    <w:p w:rsidR="000C74B8" w:rsidRDefault="00DE6B24">
      <w:pPr>
        <w:pStyle w:val="BodyText"/>
        <w:spacing w:before="1" w:line="232" w:lineRule="auto"/>
        <w:ind w:left="120" w:firstLine="396"/>
      </w:pPr>
      <w:r>
        <w:t>Скраћенице (</w:t>
      </w:r>
      <w:r>
        <w:rPr>
          <w:b/>
        </w:rPr>
        <w:t>ВУЗ, МГУ</w:t>
      </w:r>
      <w:r>
        <w:t>). Род абревијатура. Познатији наши и страни географски називи са специфично</w:t>
      </w:r>
      <w:r>
        <w:t>стима у роду, броју и про- мени.</w:t>
      </w:r>
    </w:p>
    <w:p w:rsidR="000C74B8" w:rsidRDefault="00DE6B24">
      <w:pPr>
        <w:pStyle w:val="Heading1"/>
        <w:spacing w:line="197" w:lineRule="exact"/>
        <w:ind w:left="516"/>
      </w:pPr>
      <w:r>
        <w:t>Заменице</w:t>
      </w:r>
    </w:p>
    <w:p w:rsidR="000C74B8" w:rsidRDefault="00DE6B24">
      <w:pPr>
        <w:pStyle w:val="BodyText"/>
        <w:spacing w:line="200" w:lineRule="exact"/>
        <w:ind w:left="516"/>
      </w:pPr>
      <w:r>
        <w:t>Систематизација неодређених заменица са –то, – нибудь</w:t>
      </w:r>
    </w:p>
    <w:p w:rsidR="000C74B8" w:rsidRDefault="00DE6B24">
      <w:pPr>
        <w:pStyle w:val="Heading1"/>
        <w:spacing w:line="200" w:lineRule="exact"/>
        <w:ind w:left="516"/>
      </w:pPr>
      <w:r>
        <w:t>Придеви</w:t>
      </w:r>
    </w:p>
    <w:p w:rsidR="000C74B8" w:rsidRDefault="00DE6B24">
      <w:pPr>
        <w:pStyle w:val="BodyText"/>
        <w:spacing w:line="200" w:lineRule="exact"/>
        <w:ind w:left="516"/>
      </w:pPr>
      <w:r>
        <w:t>Утврђивање и систематизација придевских облика</w:t>
      </w:r>
    </w:p>
    <w:p w:rsidR="000C74B8" w:rsidRDefault="00DE6B24">
      <w:pPr>
        <w:pStyle w:val="Heading1"/>
        <w:spacing w:line="200" w:lineRule="exact"/>
        <w:ind w:left="516"/>
      </w:pPr>
      <w:r>
        <w:t>Бројеви</w:t>
      </w:r>
    </w:p>
    <w:p w:rsidR="000C74B8" w:rsidRDefault="00DE6B24">
      <w:pPr>
        <w:spacing w:line="200" w:lineRule="exact"/>
        <w:ind w:left="516"/>
        <w:rPr>
          <w:sz w:val="18"/>
        </w:rPr>
      </w:pPr>
      <w:r>
        <w:rPr>
          <w:sz w:val="18"/>
        </w:rPr>
        <w:t>Читање децимала и разломака (</w:t>
      </w:r>
      <w:r>
        <w:rPr>
          <w:b/>
          <w:sz w:val="18"/>
        </w:rPr>
        <w:t xml:space="preserve">0,1-ноль целых одна десятая, 2,4-две целых четыре десятых, ½-одна вторая </w:t>
      </w:r>
      <w:r>
        <w:rPr>
          <w:sz w:val="18"/>
        </w:rPr>
        <w:t>(</w:t>
      </w:r>
      <w:r>
        <w:rPr>
          <w:b/>
          <w:sz w:val="18"/>
        </w:rPr>
        <w:t>половина</w:t>
      </w:r>
      <w:r>
        <w:rPr>
          <w:sz w:val="18"/>
        </w:rPr>
        <w:t>).</w:t>
      </w:r>
    </w:p>
    <w:p w:rsidR="000C74B8" w:rsidRDefault="00DE6B24">
      <w:pPr>
        <w:pStyle w:val="Heading1"/>
        <w:spacing w:line="200" w:lineRule="exact"/>
        <w:ind w:left="516"/>
      </w:pPr>
      <w:r>
        <w:t>Глаголи</w:t>
      </w:r>
    </w:p>
    <w:p w:rsidR="000C74B8" w:rsidRDefault="00DE6B24">
      <w:pPr>
        <w:pStyle w:val="BodyText"/>
        <w:spacing w:before="2" w:line="232" w:lineRule="auto"/>
        <w:ind w:left="516" w:right="6898"/>
      </w:pPr>
      <w:r>
        <w:t>Радни глаголски придев садашњег времена Радни глаголски придев прошлог времена Пасивни глаголски придеви– употреба</w:t>
      </w:r>
    </w:p>
    <w:p w:rsidR="000C74B8" w:rsidRDefault="000C74B8">
      <w:pPr>
        <w:spacing w:line="232" w:lineRule="auto"/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3" w:lineRule="exact"/>
      </w:pPr>
      <w:r>
        <w:lastRenderedPageBreak/>
        <w:t>СИНТАКСА</w:t>
      </w:r>
    </w:p>
    <w:p w:rsidR="000C74B8" w:rsidRDefault="00DE6B24">
      <w:pPr>
        <w:spacing w:before="1" w:line="232" w:lineRule="auto"/>
        <w:ind w:left="517" w:right="6684"/>
        <w:rPr>
          <w:b/>
          <w:sz w:val="18"/>
        </w:rPr>
      </w:pPr>
      <w:r>
        <w:rPr>
          <w:sz w:val="18"/>
        </w:rPr>
        <w:t>Реценице са субјектом тип</w:t>
      </w:r>
      <w:r>
        <w:rPr>
          <w:sz w:val="18"/>
        </w:rPr>
        <w:t xml:space="preserve">а </w:t>
      </w:r>
      <w:r>
        <w:rPr>
          <w:b/>
          <w:sz w:val="18"/>
        </w:rPr>
        <w:t xml:space="preserve">мы с вами </w:t>
      </w:r>
      <w:r>
        <w:rPr>
          <w:sz w:val="18"/>
        </w:rPr>
        <w:t xml:space="preserve">Реченице с копулама </w:t>
      </w:r>
      <w:r>
        <w:rPr>
          <w:b/>
          <w:sz w:val="18"/>
        </w:rPr>
        <w:t xml:space="preserve">являются, называются </w:t>
      </w:r>
      <w:r>
        <w:rPr>
          <w:sz w:val="18"/>
        </w:rPr>
        <w:t xml:space="preserve">Реченице с копулом </w:t>
      </w:r>
      <w:r>
        <w:rPr>
          <w:b/>
          <w:sz w:val="18"/>
        </w:rPr>
        <w:t>есть</w:t>
      </w:r>
    </w:p>
    <w:p w:rsidR="000C74B8" w:rsidRDefault="00DE6B24">
      <w:pPr>
        <w:spacing w:line="232" w:lineRule="auto"/>
        <w:ind w:left="517" w:right="3555"/>
        <w:rPr>
          <w:sz w:val="18"/>
        </w:rPr>
      </w:pPr>
      <w:r>
        <w:rPr>
          <w:sz w:val="18"/>
        </w:rPr>
        <w:t>Реченице са трпним глаголским придевом у предикату (</w:t>
      </w:r>
      <w:r>
        <w:rPr>
          <w:b/>
          <w:sz w:val="18"/>
        </w:rPr>
        <w:t>Лес посажен недавно.</w:t>
      </w:r>
      <w:r>
        <w:rPr>
          <w:sz w:val="18"/>
        </w:rPr>
        <w:t>) Реченице са одредбом за приближну количину (</w:t>
      </w:r>
      <w:r>
        <w:rPr>
          <w:b/>
          <w:sz w:val="18"/>
        </w:rPr>
        <w:t>В классе было учеников тридцать.</w:t>
      </w:r>
      <w:r>
        <w:rPr>
          <w:sz w:val="18"/>
        </w:rPr>
        <w:t>)</w:t>
      </w:r>
    </w:p>
    <w:p w:rsidR="000C74B8" w:rsidRDefault="00DE6B24">
      <w:pPr>
        <w:pStyle w:val="Heading1"/>
        <w:spacing w:before="161"/>
        <w:ind w:left="0" w:right="38"/>
        <w:jc w:val="center"/>
      </w:pPr>
      <w:r>
        <w:t>ФРАНЦУСКИ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Именичка г</w:t>
      </w:r>
      <w:r>
        <w:rPr>
          <w:b/>
          <w:sz w:val="18"/>
        </w:rPr>
        <w:t>рупа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91"/>
        </w:tabs>
        <w:spacing w:before="2" w:line="232" w:lineRule="auto"/>
        <w:ind w:right="156" w:firstLine="397"/>
        <w:jc w:val="both"/>
        <w:rPr>
          <w:sz w:val="18"/>
        </w:rPr>
      </w:pPr>
      <w:r>
        <w:rPr>
          <w:sz w:val="18"/>
        </w:rPr>
        <w:t xml:space="preserve">Систематизација употребе детерминаната: одређених, неодређених и партитивних чланова; присвојних и показних придева; основних, редних и апроксимативних бројева; неодређених речи; одсуство детерминаната (на пример: </w:t>
      </w:r>
      <w:r>
        <w:rPr>
          <w:spacing w:val="-6"/>
          <w:sz w:val="18"/>
        </w:rPr>
        <w:t xml:space="preserve">код </w:t>
      </w:r>
      <w:r>
        <w:rPr>
          <w:sz w:val="18"/>
        </w:rPr>
        <w:t xml:space="preserve">етикетирања производа – </w:t>
      </w:r>
      <w:r>
        <w:rPr>
          <w:i/>
          <w:sz w:val="18"/>
        </w:rPr>
        <w:t>fromage de brebis</w:t>
      </w:r>
      <w:r>
        <w:rPr>
          <w:sz w:val="18"/>
        </w:rPr>
        <w:t xml:space="preserve">, натписа на продавницама и установама – </w:t>
      </w:r>
      <w:r>
        <w:rPr>
          <w:i/>
          <w:sz w:val="18"/>
        </w:rPr>
        <w:t>boulangerie</w:t>
      </w:r>
      <w:r>
        <w:rPr>
          <w:sz w:val="18"/>
        </w:rPr>
        <w:t xml:space="preserve">, </w:t>
      </w:r>
      <w:r>
        <w:rPr>
          <w:i/>
          <w:sz w:val="18"/>
        </w:rPr>
        <w:t>banquе</w:t>
      </w:r>
      <w:r>
        <w:rPr>
          <w:sz w:val="18"/>
        </w:rPr>
        <w:t xml:space="preserve">, назива рубрика у штампаним медијима – </w:t>
      </w:r>
      <w:r>
        <w:rPr>
          <w:i/>
          <w:sz w:val="18"/>
        </w:rPr>
        <w:t>faits divers</w:t>
      </w:r>
      <w:r>
        <w:rPr>
          <w:sz w:val="18"/>
        </w:rPr>
        <w:t xml:space="preserve">, на знаковима упозорења – </w:t>
      </w:r>
      <w:r>
        <w:rPr>
          <w:i/>
          <w:sz w:val="18"/>
        </w:rPr>
        <w:t>еntrée interdite</w:t>
      </w:r>
      <w:r>
        <w:rPr>
          <w:sz w:val="18"/>
        </w:rPr>
        <w:t xml:space="preserve">; испред именице у позицији атрибута: </w:t>
      </w:r>
      <w:r>
        <w:rPr>
          <w:i/>
          <w:sz w:val="18"/>
        </w:rPr>
        <w:t xml:space="preserve">il est boulanger </w:t>
      </w:r>
      <w:r>
        <w:rPr>
          <w:sz w:val="18"/>
        </w:rPr>
        <w:t>и</w:t>
      </w:r>
      <w:r>
        <w:rPr>
          <w:spacing w:val="-14"/>
          <w:sz w:val="18"/>
        </w:rPr>
        <w:t xml:space="preserve"> </w:t>
      </w:r>
      <w:r>
        <w:rPr>
          <w:sz w:val="18"/>
        </w:rPr>
        <w:t>слично);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9"/>
        </w:tabs>
        <w:spacing w:line="232" w:lineRule="auto"/>
        <w:ind w:right="157" w:firstLine="396"/>
        <w:rPr>
          <w:sz w:val="18"/>
        </w:rPr>
      </w:pPr>
      <w:r>
        <w:rPr>
          <w:spacing w:val="-4"/>
          <w:sz w:val="18"/>
        </w:rPr>
        <w:t xml:space="preserve">Род </w:t>
      </w:r>
      <w:r>
        <w:rPr>
          <w:sz w:val="18"/>
        </w:rPr>
        <w:t xml:space="preserve">и број именица и придева; место придева </w:t>
      </w:r>
      <w:r>
        <w:rPr>
          <w:i/>
          <w:sz w:val="18"/>
        </w:rPr>
        <w:t xml:space="preserve">petit, grand, jeune, vieux, gros, gentil, beau, joli, long, bon, mauvais; </w:t>
      </w:r>
      <w:r>
        <w:rPr>
          <w:sz w:val="18"/>
        </w:rPr>
        <w:t xml:space="preserve">промена значења неких придева у зависности </w:t>
      </w:r>
      <w:r>
        <w:rPr>
          <w:spacing w:val="-3"/>
          <w:sz w:val="18"/>
        </w:rPr>
        <w:t xml:space="preserve">од </w:t>
      </w:r>
      <w:r>
        <w:rPr>
          <w:sz w:val="18"/>
        </w:rPr>
        <w:t xml:space="preserve">места: </w:t>
      </w:r>
      <w:r>
        <w:rPr>
          <w:i/>
          <w:sz w:val="18"/>
        </w:rPr>
        <w:t>un grand homme / un homme grand; un brave homme / un homme brave</w:t>
      </w:r>
      <w:r>
        <w:rPr>
          <w:sz w:val="18"/>
        </w:rPr>
        <w:t>; поређење</w:t>
      </w:r>
      <w:r>
        <w:rPr>
          <w:spacing w:val="-11"/>
          <w:sz w:val="18"/>
        </w:rPr>
        <w:t xml:space="preserve"> </w:t>
      </w:r>
      <w:r>
        <w:rPr>
          <w:sz w:val="18"/>
        </w:rPr>
        <w:t>придева;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4"/>
        </w:tabs>
        <w:spacing w:line="232" w:lineRule="auto"/>
        <w:ind w:right="158" w:firstLine="397"/>
        <w:rPr>
          <w:sz w:val="18"/>
        </w:rPr>
      </w:pPr>
      <w:r>
        <w:rPr>
          <w:sz w:val="18"/>
        </w:rPr>
        <w:t>Замен</w:t>
      </w:r>
      <w:r>
        <w:rPr>
          <w:sz w:val="18"/>
        </w:rPr>
        <w:t>ице:</w:t>
      </w:r>
      <w:r>
        <w:rPr>
          <w:spacing w:val="-5"/>
          <w:sz w:val="18"/>
        </w:rPr>
        <w:t xml:space="preserve"> </w:t>
      </w:r>
      <w:r>
        <w:rPr>
          <w:sz w:val="18"/>
        </w:rPr>
        <w:t>личне</w:t>
      </w:r>
      <w:r>
        <w:rPr>
          <w:spacing w:val="-5"/>
          <w:sz w:val="18"/>
        </w:rPr>
        <w:t xml:space="preserve"> </w:t>
      </w:r>
      <w:r>
        <w:rPr>
          <w:sz w:val="18"/>
        </w:rPr>
        <w:t>ненаглашене</w:t>
      </w:r>
      <w:r>
        <w:rPr>
          <w:spacing w:val="-5"/>
          <w:sz w:val="18"/>
        </w:rPr>
        <w:t xml:space="preserve"> </w:t>
      </w:r>
      <w:r>
        <w:rPr>
          <w:sz w:val="18"/>
        </w:rPr>
        <w:t>(укључујући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заменицу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on</w:t>
      </w:r>
      <w:r>
        <w:rPr>
          <w:sz w:val="18"/>
        </w:rPr>
        <w:t>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наглашене;</w:t>
      </w:r>
      <w:r>
        <w:rPr>
          <w:spacing w:val="-5"/>
          <w:sz w:val="18"/>
        </w:rPr>
        <w:t xml:space="preserve"> </w:t>
      </w:r>
      <w:r>
        <w:rPr>
          <w:sz w:val="18"/>
        </w:rPr>
        <w:t>заменице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индиректни</w:t>
      </w:r>
      <w:r>
        <w:rPr>
          <w:spacing w:val="-5"/>
          <w:sz w:val="18"/>
        </w:rPr>
        <w:t xml:space="preserve"> </w:t>
      </w:r>
      <w:r>
        <w:rPr>
          <w:sz w:val="18"/>
        </w:rPr>
        <w:t>објекат;</w:t>
      </w:r>
      <w:r>
        <w:rPr>
          <w:spacing w:val="-5"/>
          <w:sz w:val="18"/>
        </w:rPr>
        <w:t xml:space="preserve"> </w:t>
      </w:r>
      <w:r>
        <w:rPr>
          <w:sz w:val="18"/>
        </w:rPr>
        <w:t>показне</w:t>
      </w:r>
      <w:r>
        <w:rPr>
          <w:spacing w:val="-5"/>
          <w:sz w:val="18"/>
        </w:rPr>
        <w:t xml:space="preserve"> </w:t>
      </w:r>
      <w:r>
        <w:rPr>
          <w:sz w:val="18"/>
        </w:rPr>
        <w:t>и присвојне; упитне и</w:t>
      </w:r>
      <w:r>
        <w:rPr>
          <w:spacing w:val="-2"/>
          <w:sz w:val="18"/>
        </w:rPr>
        <w:t xml:space="preserve"> </w:t>
      </w:r>
      <w:r>
        <w:rPr>
          <w:sz w:val="18"/>
        </w:rPr>
        <w:t>неодређене.</w:t>
      </w:r>
    </w:p>
    <w:p w:rsidR="000C74B8" w:rsidRDefault="00DE6B24">
      <w:pPr>
        <w:pStyle w:val="Heading1"/>
        <w:spacing w:line="197" w:lineRule="exact"/>
      </w:pPr>
      <w:r>
        <w:t>Глаголска група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74"/>
        </w:tabs>
        <w:spacing w:line="232" w:lineRule="auto"/>
        <w:ind w:left="119" w:right="157" w:firstLine="398"/>
        <w:jc w:val="both"/>
        <w:rPr>
          <w:i/>
          <w:sz w:val="18"/>
        </w:rPr>
      </w:pPr>
      <w:r>
        <w:rPr>
          <w:sz w:val="18"/>
        </w:rPr>
        <w:t xml:space="preserve">Систематизација </w:t>
      </w:r>
      <w:r>
        <w:rPr>
          <w:spacing w:val="-3"/>
          <w:sz w:val="18"/>
        </w:rPr>
        <w:t xml:space="preserve">глаголских </w:t>
      </w:r>
      <w:r>
        <w:rPr>
          <w:sz w:val="18"/>
        </w:rPr>
        <w:t>начина и времена: времена индикатива, перифрастичне конструкци</w:t>
      </w:r>
      <w:r>
        <w:rPr>
          <w:sz w:val="18"/>
        </w:rPr>
        <w:t xml:space="preserve">је, посебно за исказивање рад-  ње у току </w:t>
      </w:r>
      <w:r>
        <w:rPr>
          <w:i/>
          <w:sz w:val="18"/>
        </w:rPr>
        <w:t xml:space="preserve">être en train de </w:t>
      </w:r>
      <w:r>
        <w:rPr>
          <w:sz w:val="18"/>
        </w:rPr>
        <w:t xml:space="preserve">...; презент субјунктива </w:t>
      </w:r>
      <w:r>
        <w:rPr>
          <w:spacing w:val="-3"/>
          <w:sz w:val="18"/>
        </w:rPr>
        <w:t xml:space="preserve">глагола </w:t>
      </w:r>
      <w:r>
        <w:rPr>
          <w:sz w:val="18"/>
        </w:rPr>
        <w:t xml:space="preserve">прве и друге групе и фреквентних неправилних </w:t>
      </w:r>
      <w:r>
        <w:rPr>
          <w:spacing w:val="-3"/>
          <w:sz w:val="18"/>
        </w:rPr>
        <w:t xml:space="preserve">глагола: </w:t>
      </w:r>
      <w:r>
        <w:rPr>
          <w:i/>
          <w:sz w:val="18"/>
        </w:rPr>
        <w:t>Il est important que tu viennes... / que nous allions... / que vous soyez...</w:t>
      </w:r>
      <w:r>
        <w:rPr>
          <w:sz w:val="18"/>
        </w:rPr>
        <w:t xml:space="preserve">; перфект кондиционала: </w:t>
      </w:r>
      <w:r>
        <w:rPr>
          <w:i/>
          <w:sz w:val="18"/>
        </w:rPr>
        <w:t>Si j’avais</w:t>
      </w:r>
      <w:r>
        <w:rPr>
          <w:i/>
          <w:sz w:val="18"/>
        </w:rPr>
        <w:t xml:space="preserve"> su, je serais venue plus tôt; </w:t>
      </w:r>
      <w:r>
        <w:rPr>
          <w:sz w:val="18"/>
        </w:rPr>
        <w:t xml:space="preserve">императив: </w:t>
      </w:r>
      <w:r>
        <w:rPr>
          <w:i/>
          <w:sz w:val="18"/>
        </w:rPr>
        <w:t>sachons attendre, ayons confiance</w:t>
      </w:r>
      <w:r>
        <w:rPr>
          <w:sz w:val="18"/>
        </w:rPr>
        <w:t xml:space="preserve">; </w:t>
      </w:r>
      <w:r>
        <w:rPr>
          <w:i/>
          <w:sz w:val="18"/>
        </w:rPr>
        <w:t>soyez les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bienvenus!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spacing w:line="195" w:lineRule="exact"/>
        <w:ind w:left="651" w:hanging="135"/>
        <w:rPr>
          <w:sz w:val="18"/>
        </w:rPr>
      </w:pPr>
      <w:r>
        <w:rPr>
          <w:sz w:val="18"/>
        </w:rPr>
        <w:t>Темпорална, каузална, концесивна и погодбена вредност</w:t>
      </w:r>
      <w:r>
        <w:rPr>
          <w:spacing w:val="-6"/>
          <w:sz w:val="18"/>
        </w:rPr>
        <w:t xml:space="preserve"> </w:t>
      </w:r>
      <w:r>
        <w:rPr>
          <w:sz w:val="18"/>
        </w:rPr>
        <w:t>герундива;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8"/>
        </w:tabs>
        <w:spacing w:line="232" w:lineRule="auto"/>
        <w:ind w:left="119" w:right="158" w:firstLine="397"/>
        <w:rPr>
          <w:sz w:val="18"/>
        </w:rPr>
      </w:pPr>
      <w:r>
        <w:rPr>
          <w:spacing w:val="-2"/>
          <w:sz w:val="18"/>
        </w:rPr>
        <w:t xml:space="preserve">Униперсонални </w:t>
      </w:r>
      <w:r>
        <w:rPr>
          <w:spacing w:val="-4"/>
          <w:sz w:val="18"/>
        </w:rPr>
        <w:t xml:space="preserve">глагол </w:t>
      </w:r>
      <w:r>
        <w:rPr>
          <w:i/>
          <w:sz w:val="18"/>
        </w:rPr>
        <w:t xml:space="preserve">s’agir </w:t>
      </w:r>
      <w:r>
        <w:rPr>
          <w:sz w:val="18"/>
        </w:rPr>
        <w:t xml:space="preserve">и униперсоналне конструкције са </w:t>
      </w:r>
      <w:r>
        <w:rPr>
          <w:spacing w:val="-3"/>
          <w:sz w:val="18"/>
        </w:rPr>
        <w:t xml:space="preserve">глаголима </w:t>
      </w:r>
      <w:r>
        <w:rPr>
          <w:i/>
          <w:sz w:val="18"/>
        </w:rPr>
        <w:t>suffire de + inf</w:t>
      </w:r>
      <w:r>
        <w:rPr>
          <w:sz w:val="18"/>
        </w:rPr>
        <w:t xml:space="preserve">., </w:t>
      </w:r>
      <w:r>
        <w:rPr>
          <w:i/>
          <w:sz w:val="18"/>
        </w:rPr>
        <w:t>défendre/interdire de + inf</w:t>
      </w:r>
      <w:r>
        <w:rPr>
          <w:sz w:val="18"/>
        </w:rPr>
        <w:t xml:space="preserve">., </w:t>
      </w:r>
      <w:r>
        <w:rPr>
          <w:i/>
          <w:sz w:val="18"/>
        </w:rPr>
        <w:t>recommander de + inf.</w:t>
      </w:r>
      <w:r>
        <w:rPr>
          <w:sz w:val="18"/>
        </w:rPr>
        <w:t xml:space="preserve">, </w:t>
      </w:r>
      <w:r>
        <w:rPr>
          <w:i/>
          <w:sz w:val="18"/>
        </w:rPr>
        <w:t>rester à +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inf</w:t>
      </w:r>
      <w:r>
        <w:rPr>
          <w:sz w:val="18"/>
        </w:rPr>
        <w:t>.</w:t>
      </w:r>
    </w:p>
    <w:p w:rsidR="000C74B8" w:rsidRDefault="00DE6B24">
      <w:pPr>
        <w:pStyle w:val="Heading1"/>
        <w:spacing w:line="197" w:lineRule="exact"/>
        <w:ind w:left="516"/>
      </w:pPr>
      <w:r>
        <w:t>Предлози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Предложна група са </w:t>
      </w:r>
      <w:r>
        <w:rPr>
          <w:spacing w:val="-3"/>
          <w:sz w:val="18"/>
        </w:rPr>
        <w:t>придевском</w:t>
      </w:r>
      <w:r>
        <w:rPr>
          <w:spacing w:val="-1"/>
          <w:sz w:val="18"/>
        </w:rPr>
        <w:t xml:space="preserve"> </w:t>
      </w:r>
      <w:r>
        <w:rPr>
          <w:sz w:val="18"/>
        </w:rPr>
        <w:t>вредношћу;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Предложна група иза прилога за</w:t>
      </w:r>
      <w:r>
        <w:rPr>
          <w:spacing w:val="-4"/>
          <w:sz w:val="18"/>
        </w:rPr>
        <w:t xml:space="preserve"> количину.</w:t>
      </w:r>
    </w:p>
    <w:p w:rsidR="000C74B8" w:rsidRDefault="00DE6B24">
      <w:pPr>
        <w:pStyle w:val="Heading1"/>
        <w:spacing w:line="232" w:lineRule="auto"/>
        <w:ind w:left="516" w:right="7525"/>
      </w:pPr>
      <w:r>
        <w:t>Прилози, систематизација Модалитети и форме реченице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spacing w:line="197" w:lineRule="exact"/>
        <w:ind w:left="651" w:hanging="135"/>
        <w:rPr>
          <w:sz w:val="18"/>
        </w:rPr>
      </w:pPr>
      <w:r>
        <w:rPr>
          <w:sz w:val="18"/>
        </w:rPr>
        <w:t>Систематизација: декларативни, интерогативни, екскламативни и императивни</w:t>
      </w:r>
      <w:r>
        <w:rPr>
          <w:spacing w:val="-8"/>
          <w:sz w:val="18"/>
        </w:rPr>
        <w:t xml:space="preserve"> </w:t>
      </w:r>
      <w:r>
        <w:rPr>
          <w:sz w:val="18"/>
        </w:rPr>
        <w:t>модалитет;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Негација, изостављање форклузива </w:t>
      </w:r>
      <w:r>
        <w:rPr>
          <w:i/>
          <w:sz w:val="18"/>
        </w:rPr>
        <w:t>pas</w:t>
      </w:r>
      <w:r>
        <w:rPr>
          <w:sz w:val="18"/>
        </w:rPr>
        <w:t>, употреба осталих</w:t>
      </w:r>
      <w:r>
        <w:rPr>
          <w:spacing w:val="-3"/>
          <w:sz w:val="18"/>
        </w:rPr>
        <w:t xml:space="preserve"> </w:t>
      </w:r>
      <w:r>
        <w:rPr>
          <w:sz w:val="18"/>
        </w:rPr>
        <w:t>форклузива;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 xml:space="preserve">пасив: везивање агенса предлозима </w:t>
      </w:r>
      <w:r>
        <w:rPr>
          <w:i/>
          <w:sz w:val="18"/>
        </w:rPr>
        <w:t xml:space="preserve">de </w:t>
      </w:r>
      <w:r>
        <w:rPr>
          <w:sz w:val="18"/>
        </w:rPr>
        <w:t>и</w:t>
      </w:r>
      <w:r>
        <w:rPr>
          <w:spacing w:val="-20"/>
          <w:sz w:val="18"/>
        </w:rPr>
        <w:t xml:space="preserve"> </w:t>
      </w:r>
      <w:r>
        <w:rPr>
          <w:i/>
          <w:sz w:val="18"/>
        </w:rPr>
        <w:t>par</w:t>
      </w:r>
      <w:r>
        <w:rPr>
          <w:sz w:val="18"/>
        </w:rPr>
        <w:t>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Позиционо наглашавање реченичних</w:t>
      </w:r>
      <w:r>
        <w:rPr>
          <w:spacing w:val="-35"/>
          <w:sz w:val="18"/>
        </w:rPr>
        <w:t xml:space="preserve"> </w:t>
      </w:r>
      <w:r>
        <w:rPr>
          <w:sz w:val="18"/>
        </w:rPr>
        <w:t>делова.</w:t>
      </w:r>
    </w:p>
    <w:p w:rsidR="000C74B8" w:rsidRDefault="00DE6B24">
      <w:pPr>
        <w:pStyle w:val="Heading1"/>
        <w:spacing w:line="200" w:lineRule="exact"/>
        <w:ind w:left="516"/>
      </w:pPr>
      <w:r>
        <w:t>Основни типови слож</w:t>
      </w:r>
      <w:r>
        <w:t>ених реченица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2"/>
        </w:tabs>
        <w:ind w:left="651" w:hanging="135"/>
        <w:rPr>
          <w:sz w:val="18"/>
        </w:rPr>
      </w:pPr>
      <w:r>
        <w:rPr>
          <w:sz w:val="18"/>
        </w:rPr>
        <w:t>Систематизација координираних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реченица;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8"/>
        </w:tabs>
        <w:spacing w:before="1" w:line="232" w:lineRule="auto"/>
        <w:ind w:left="119" w:right="159" w:firstLine="397"/>
        <w:jc w:val="both"/>
        <w:rPr>
          <w:sz w:val="18"/>
        </w:rPr>
      </w:pPr>
      <w:r>
        <w:rPr>
          <w:sz w:val="18"/>
        </w:rPr>
        <w:t xml:space="preserve">Зависне реченице, систематизација: релативне, компаративне, временске; концесивне и опозитивне са везницима </w:t>
      </w:r>
      <w:r>
        <w:rPr>
          <w:i/>
          <w:sz w:val="18"/>
        </w:rPr>
        <w:t xml:space="preserve">bien que </w:t>
      </w:r>
      <w:r>
        <w:rPr>
          <w:sz w:val="18"/>
        </w:rPr>
        <w:t xml:space="preserve">и </w:t>
      </w:r>
      <w:r>
        <w:rPr>
          <w:i/>
          <w:sz w:val="18"/>
        </w:rPr>
        <w:t>alors que</w:t>
      </w:r>
      <w:r>
        <w:rPr>
          <w:sz w:val="18"/>
        </w:rPr>
        <w:t xml:space="preserve">; каузалне са везницима </w:t>
      </w:r>
      <w:r>
        <w:rPr>
          <w:i/>
          <w:sz w:val="18"/>
        </w:rPr>
        <w:t xml:space="preserve">comme </w:t>
      </w:r>
      <w:r>
        <w:rPr>
          <w:sz w:val="18"/>
        </w:rPr>
        <w:t xml:space="preserve">и </w:t>
      </w:r>
      <w:r>
        <w:rPr>
          <w:i/>
          <w:sz w:val="18"/>
        </w:rPr>
        <w:t>surtout que</w:t>
      </w:r>
      <w:r>
        <w:rPr>
          <w:sz w:val="18"/>
        </w:rPr>
        <w:t xml:space="preserve">; финалне конструкције и обрти </w:t>
      </w:r>
      <w:r>
        <w:rPr>
          <w:sz w:val="18"/>
        </w:rPr>
        <w:t xml:space="preserve">са инфинитивом; хипотетичне са </w:t>
      </w:r>
      <w:r>
        <w:rPr>
          <w:spacing w:val="-3"/>
          <w:sz w:val="18"/>
        </w:rPr>
        <w:t xml:space="preserve">везником </w:t>
      </w:r>
      <w:r>
        <w:rPr>
          <w:i/>
          <w:sz w:val="18"/>
        </w:rPr>
        <w:t xml:space="preserve">si </w:t>
      </w:r>
      <w:r>
        <w:rPr>
          <w:sz w:val="18"/>
        </w:rPr>
        <w:t>(вероватни, могући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иреални</w:t>
      </w:r>
      <w:r>
        <w:rPr>
          <w:spacing w:val="-4"/>
          <w:sz w:val="18"/>
        </w:rPr>
        <w:t xml:space="preserve"> </w:t>
      </w:r>
      <w:r>
        <w:rPr>
          <w:sz w:val="18"/>
        </w:rPr>
        <w:t>потенцијал);</w:t>
      </w:r>
      <w:r>
        <w:rPr>
          <w:spacing w:val="-4"/>
          <w:sz w:val="18"/>
        </w:rPr>
        <w:t xml:space="preserve"> </w:t>
      </w:r>
      <w:r>
        <w:rPr>
          <w:sz w:val="18"/>
        </w:rPr>
        <w:t>реченице</w:t>
      </w:r>
      <w:r>
        <w:rPr>
          <w:spacing w:val="-4"/>
          <w:sz w:val="18"/>
        </w:rPr>
        <w:t xml:space="preserve"> </w:t>
      </w:r>
      <w:r>
        <w:rPr>
          <w:sz w:val="18"/>
        </w:rPr>
        <w:t>са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функцији</w:t>
      </w:r>
      <w:r>
        <w:rPr>
          <w:spacing w:val="-4"/>
          <w:sz w:val="18"/>
        </w:rPr>
        <w:t xml:space="preserve"> </w:t>
      </w:r>
      <w:r>
        <w:rPr>
          <w:sz w:val="18"/>
        </w:rPr>
        <w:t>субјекта</w:t>
      </w:r>
      <w:r>
        <w:rPr>
          <w:spacing w:val="-4"/>
          <w:sz w:val="18"/>
        </w:rPr>
        <w:t xml:space="preserve"> </w:t>
      </w:r>
      <w:r>
        <w:rPr>
          <w:sz w:val="18"/>
        </w:rPr>
        <w:t>(нпр.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possible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qu’il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soit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parti</w:t>
      </w:r>
      <w:r>
        <w:rPr>
          <w:sz w:val="18"/>
        </w:rPr>
        <w:t>);</w:t>
      </w:r>
      <w:r>
        <w:rPr>
          <w:spacing w:val="-4"/>
          <w:sz w:val="18"/>
        </w:rPr>
        <w:t xml:space="preserve"> </w:t>
      </w:r>
      <w:r>
        <w:rPr>
          <w:sz w:val="18"/>
        </w:rPr>
        <w:t>систематизација</w:t>
      </w:r>
      <w:r>
        <w:rPr>
          <w:spacing w:val="-4"/>
          <w:sz w:val="18"/>
        </w:rPr>
        <w:t xml:space="preserve"> </w:t>
      </w:r>
      <w:r>
        <w:rPr>
          <w:sz w:val="18"/>
        </w:rPr>
        <w:t>слагања</w:t>
      </w:r>
      <w:r>
        <w:rPr>
          <w:spacing w:val="-4"/>
          <w:sz w:val="18"/>
        </w:rPr>
        <w:t xml:space="preserve"> </w:t>
      </w:r>
      <w:r>
        <w:rPr>
          <w:sz w:val="18"/>
        </w:rPr>
        <w:t>времена.</w:t>
      </w:r>
    </w:p>
    <w:p w:rsidR="000C74B8" w:rsidRDefault="00DE6B24">
      <w:pPr>
        <w:pStyle w:val="Heading1"/>
        <w:spacing w:before="163"/>
        <w:ind w:left="0" w:right="39"/>
        <w:jc w:val="center"/>
      </w:pPr>
      <w:r>
        <w:t>ШПАНСКИ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6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0C74B8" w:rsidRDefault="00DE6B24">
      <w:pPr>
        <w:pStyle w:val="BodyText"/>
        <w:spacing w:before="1" w:line="232" w:lineRule="auto"/>
        <w:ind w:left="516" w:right="4180"/>
        <w:rPr>
          <w:b/>
        </w:rPr>
      </w:pPr>
      <w:r>
        <w:t xml:space="preserve">Гласовни систем; фонетски акценат и графички акценат систематизација Правописни систем: систематизација употребе знакова интерпункције </w:t>
      </w:r>
      <w:r>
        <w:rPr>
          <w:b/>
        </w:rPr>
        <w:t>Именичка група</w:t>
      </w:r>
    </w:p>
    <w:p w:rsidR="000C74B8" w:rsidRDefault="00DE6B24">
      <w:pPr>
        <w:pStyle w:val="BodyText"/>
        <w:spacing w:line="196" w:lineRule="exact"/>
        <w:ind w:left="516"/>
      </w:pPr>
      <w:r>
        <w:t>Систематизација морфосинтаксичких особености</w:t>
      </w:r>
    </w:p>
    <w:p w:rsidR="000C74B8" w:rsidRDefault="00DE6B24">
      <w:pPr>
        <w:spacing w:line="200" w:lineRule="exact"/>
        <w:ind w:left="516"/>
        <w:rPr>
          <w:sz w:val="18"/>
        </w:rPr>
      </w:pPr>
      <w:r>
        <w:rPr>
          <w:sz w:val="18"/>
        </w:rPr>
        <w:t>Значење придева у складу са положајем (</w:t>
      </w:r>
      <w:r>
        <w:rPr>
          <w:i/>
          <w:sz w:val="18"/>
        </w:rPr>
        <w:t>valor explicativo y especificativo</w:t>
      </w:r>
      <w:r>
        <w:rPr>
          <w:sz w:val="18"/>
        </w:rPr>
        <w:t>)</w:t>
      </w:r>
    </w:p>
    <w:p w:rsidR="000C74B8" w:rsidRDefault="00DE6B24">
      <w:pPr>
        <w:spacing w:line="200" w:lineRule="exact"/>
        <w:ind w:left="516"/>
        <w:rPr>
          <w:sz w:val="18"/>
        </w:rPr>
      </w:pPr>
      <w:r>
        <w:rPr>
          <w:b/>
          <w:sz w:val="18"/>
        </w:rPr>
        <w:t xml:space="preserve">Квантификатори: </w:t>
      </w:r>
      <w:r>
        <w:rPr>
          <w:i/>
          <w:sz w:val="18"/>
        </w:rPr>
        <w:t xml:space="preserve">demasiado, mucho, bastante, poco, alguno, ninguno, (casi) todo el mundo, la mayoría, (casi) nadie </w:t>
      </w:r>
      <w:r>
        <w:rPr>
          <w:sz w:val="18"/>
        </w:rPr>
        <w:t>и сл.</w:t>
      </w:r>
    </w:p>
    <w:p w:rsidR="000C74B8" w:rsidRDefault="00DE6B24">
      <w:pPr>
        <w:pStyle w:val="Heading1"/>
        <w:spacing w:line="200" w:lineRule="exact"/>
        <w:ind w:left="516"/>
      </w:pPr>
      <w:r>
        <w:t>Глаголска група</w:t>
      </w:r>
    </w:p>
    <w:p w:rsidR="000C74B8" w:rsidRDefault="00DE6B24">
      <w:pPr>
        <w:pStyle w:val="BodyText"/>
        <w:spacing w:before="2" w:line="232" w:lineRule="auto"/>
        <w:ind w:left="119" w:firstLine="396"/>
      </w:pPr>
      <w:r>
        <w:t>Систематизација морфосинтаксичких особености глаголских облика у индикативу (презент</w:t>
      </w:r>
      <w:r>
        <w:t>, прости перфекат, сложени перфекат, имперфекат и плусквамперфекат); футур и кондиционал; глаголске перифразе</w:t>
      </w:r>
    </w:p>
    <w:p w:rsidR="000C74B8" w:rsidRDefault="00DE6B24">
      <w:pPr>
        <w:pStyle w:val="BodyText"/>
        <w:spacing w:line="232" w:lineRule="auto"/>
        <w:ind w:left="516" w:right="3548"/>
        <w:rPr>
          <w:b/>
        </w:rPr>
      </w:pPr>
      <w:r>
        <w:t xml:space="preserve">Императив: морфосинтаксичке особености у потврдном и одричном облику за сва лица Конјунктив презента: морфологија и употреба за изражавање жеље и </w:t>
      </w:r>
      <w:r>
        <w:t xml:space="preserve">потребе </w:t>
      </w:r>
      <w:r>
        <w:rPr>
          <w:b/>
        </w:rPr>
        <w:t>Синтакса</w:t>
      </w:r>
    </w:p>
    <w:p w:rsidR="000C74B8" w:rsidRDefault="00DE6B24">
      <w:pPr>
        <w:pStyle w:val="BodyText"/>
        <w:spacing w:line="232" w:lineRule="auto"/>
        <w:ind w:left="516" w:right="570"/>
      </w:pPr>
      <w:r>
        <w:t>Систематизација просте и зависно-сложене реченице у потврдном, одричном и упитном облику у индикативу и уз инфинитив Управни и неуправни говор: систематизација</w:t>
      </w:r>
    </w:p>
    <w:p w:rsidR="000C74B8" w:rsidRDefault="00DE6B24">
      <w:pPr>
        <w:spacing w:line="232" w:lineRule="auto"/>
        <w:ind w:left="516" w:right="5212"/>
        <w:rPr>
          <w:sz w:val="18"/>
        </w:rPr>
      </w:pPr>
      <w:r>
        <w:rPr>
          <w:sz w:val="18"/>
        </w:rPr>
        <w:t xml:space="preserve">Последична зависна реченица уз везнике </w:t>
      </w:r>
      <w:r>
        <w:rPr>
          <w:i/>
          <w:sz w:val="18"/>
        </w:rPr>
        <w:t xml:space="preserve">por eso, así que </w:t>
      </w:r>
      <w:r>
        <w:rPr>
          <w:sz w:val="18"/>
        </w:rPr>
        <w:t>и сл. Изражавање жеље у</w:t>
      </w:r>
      <w:r>
        <w:rPr>
          <w:sz w:val="18"/>
        </w:rPr>
        <w:t>з употребу инфинитива и конјунктива Пасивна конструкција (</w:t>
      </w:r>
      <w:r>
        <w:rPr>
          <w:i/>
          <w:sz w:val="18"/>
        </w:rPr>
        <w:t>pasiva refleja</w:t>
      </w:r>
      <w:r>
        <w:rPr>
          <w:sz w:val="18"/>
        </w:rPr>
        <w:t xml:space="preserve">) (нпр. </w:t>
      </w:r>
      <w:r>
        <w:rPr>
          <w:i/>
          <w:sz w:val="18"/>
        </w:rPr>
        <w:t>Se venden libros aquí</w:t>
      </w:r>
      <w:r>
        <w:rPr>
          <w:sz w:val="18"/>
        </w:rPr>
        <w:t>.)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38"/>
        <w:jc w:val="center"/>
      </w:pPr>
      <w:r>
        <w:lastRenderedPageBreak/>
        <w:t>СТРАНИ ЈЕЗИК</w:t>
      </w:r>
    </w:p>
    <w:p w:rsidR="000C74B8" w:rsidRDefault="000C74B8">
      <w:pPr>
        <w:pStyle w:val="BodyText"/>
        <w:spacing w:before="7"/>
        <w:ind w:left="0"/>
        <w:rPr>
          <w:b/>
          <w:sz w:val="14"/>
        </w:rPr>
      </w:pPr>
    </w:p>
    <w:p w:rsidR="000C74B8" w:rsidRDefault="00DE6B24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08"/>
        <w:gridCol w:w="3118"/>
        <w:gridCol w:w="3118"/>
      </w:tblGrid>
      <w:tr w:rsidR="000C74B8">
        <w:trPr>
          <w:trHeight w:val="518"/>
        </w:trPr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608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212" w:right="200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 НА КРАЈУ ЧЕТВРТОГ РАЗРЕДА</w:t>
            </w:r>
          </w:p>
          <w:p w:rsidR="000C74B8" w:rsidRDefault="00DE6B24">
            <w:pPr>
              <w:pStyle w:val="TableParagraph"/>
              <w:spacing w:line="159" w:lineRule="exact"/>
              <w:ind w:left="209" w:right="200" w:firstLine="0"/>
              <w:jc w:val="center"/>
              <w:rPr>
                <w:sz w:val="14"/>
              </w:rPr>
            </w:pPr>
            <w:r>
              <w:rPr>
                <w:sz w:val="14"/>
              </w:rPr>
              <w:t>Ученик ће бити у стању да:</w:t>
            </w:r>
          </w:p>
        </w:tc>
        <w:tc>
          <w:tcPr>
            <w:tcW w:w="3118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429" w:right="295" w:firstLine="361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ПРЕПОРУЧЕНЕ ТЕМЕ ОПШТЕ И СТРУЧНЕ (80% + 20%)</w:t>
            </w:r>
          </w:p>
        </w:tc>
        <w:tc>
          <w:tcPr>
            <w:tcW w:w="3118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4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КОМУНИКАТИВНЕ ФУНКЦИЈЕ</w:t>
            </w:r>
          </w:p>
        </w:tc>
      </w:tr>
      <w:tr w:rsidR="000C74B8">
        <w:trPr>
          <w:trHeight w:val="416"/>
        </w:trPr>
        <w:tc>
          <w:tcPr>
            <w:tcW w:w="1701" w:type="dxa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СЛУШАЊЕ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52"/>
              </w:numPr>
              <w:tabs>
                <w:tab w:val="left" w:pos="141"/>
              </w:tabs>
              <w:spacing w:before="18"/>
              <w:ind w:right="109"/>
              <w:rPr>
                <w:sz w:val="14"/>
              </w:rPr>
            </w:pPr>
            <w:r>
              <w:rPr>
                <w:sz w:val="14"/>
              </w:rPr>
              <w:t>Разуме општи смисао и битне информације из различитих медија (радија, телевизије, интернета), презентација или дискусија о актуелним збивањима или о приватно и прoфесионално релевантним информацијама и ситуацијама,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уколико </w:t>
            </w:r>
            <w:r>
              <w:rPr>
                <w:sz w:val="14"/>
              </w:rPr>
              <w:t>се говори разговетно и стандардни</w:t>
            </w:r>
            <w:r>
              <w:rPr>
                <w:sz w:val="14"/>
              </w:rPr>
              <w:t>м језиком;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ОПШТЕ ТЕМЕ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Свакодневни живот (планови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будућност, </w:t>
            </w:r>
            <w:r>
              <w:rPr>
                <w:sz w:val="14"/>
              </w:rPr>
              <w:t>посао и каријера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143"/>
              <w:rPr>
                <w:sz w:val="14"/>
              </w:rPr>
            </w:pPr>
            <w:r>
              <w:rPr>
                <w:sz w:val="14"/>
              </w:rPr>
              <w:t>Образовање (могућност образовања у иностранству, размена ученика, усавршавање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 струци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Друштвено уређење и политички систем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земљама чији се језик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22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Културни </w:t>
            </w:r>
            <w:r>
              <w:rPr>
                <w:sz w:val="14"/>
              </w:rPr>
              <w:t>живот (манифестације, сајмови и изложбе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општег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струку)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Медији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(утицај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приватни и професионални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живот)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206"/>
              <w:rPr>
                <w:sz w:val="14"/>
              </w:rPr>
            </w:pPr>
            <w:r>
              <w:rPr>
                <w:sz w:val="14"/>
              </w:rPr>
              <w:t>Историјске везе Србије и земаља чији се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језик учи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Информатичке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технологије,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употреба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интернета (оглашавање на глобалној мрежи,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виртуелни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свет комуникације, учешће на друштвеним мрежама, трагање за информација и вредновање истинитости њиховог садржаја)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СТРУЧНЕ ТЕМЕ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Основна стручна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терминологија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111"/>
              <w:rPr>
                <w:sz w:val="14"/>
              </w:rPr>
            </w:pPr>
            <w:r>
              <w:rPr>
                <w:sz w:val="14"/>
              </w:rPr>
              <w:t>Примена информационих технологија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домену струке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ind w:right="464"/>
              <w:rPr>
                <w:sz w:val="14"/>
              </w:rPr>
            </w:pPr>
            <w:r>
              <w:rPr>
                <w:sz w:val="14"/>
              </w:rPr>
              <w:t>Основе пословне комуникације и коресподенције (пословна преписка и комуникација у писаној и усменој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форми)</w:t>
            </w:r>
          </w:p>
          <w:p w:rsidR="000C74B8" w:rsidRDefault="00DE6B24">
            <w:pPr>
              <w:pStyle w:val="TableParagraph"/>
              <w:numPr>
                <w:ilvl w:val="0"/>
                <w:numId w:val="551"/>
              </w:numPr>
              <w:tabs>
                <w:tab w:val="left" w:pos="141"/>
              </w:tabs>
              <w:spacing w:line="237" w:lineRule="auto"/>
              <w:ind w:right="463"/>
              <w:rPr>
                <w:sz w:val="14"/>
              </w:rPr>
            </w:pPr>
            <w:r>
              <w:rPr>
                <w:sz w:val="14"/>
              </w:rPr>
              <w:t>Мере заштите и очувања радне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295" w:firstLine="0"/>
              <w:rPr>
                <w:sz w:val="14"/>
              </w:rPr>
            </w:pPr>
            <w:r>
              <w:rPr>
                <w:sz w:val="14"/>
              </w:rPr>
              <w:t>Напомена: Стручне теме треба распоредити по разредима тако да буду у корелацији са садржајима који се обрађују из стручних предмета</w:t>
            </w:r>
          </w:p>
        </w:tc>
        <w:tc>
          <w:tcPr>
            <w:tcW w:w="311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before="19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Представљање себе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ind w:right="795" w:firstLine="0"/>
              <w:rPr>
                <w:sz w:val="14"/>
              </w:rPr>
            </w:pPr>
            <w:r>
              <w:rPr>
                <w:sz w:val="14"/>
              </w:rPr>
              <w:t>Поздрављање (састајање, растанак; формално, неформално, специфично 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регионима)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Идентификација и</w:t>
            </w:r>
            <w:r>
              <w:rPr>
                <w:sz w:val="14"/>
              </w:rPr>
              <w:t xml:space="preserve"> именовање особа,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објеката, боја, бројева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итд.)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ind w:right="898" w:firstLine="0"/>
              <w:rPr>
                <w:sz w:val="14"/>
              </w:rPr>
            </w:pPr>
            <w:r>
              <w:rPr>
                <w:sz w:val="14"/>
              </w:rPr>
              <w:t>Давање једноставних упутстава и команди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молби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захвалности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извињења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потврде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негирање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допадања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недопадања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Изражавање физичких сензација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потреба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просторних и временских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2"/>
              </w:tabs>
              <w:spacing w:line="160" w:lineRule="exact"/>
              <w:ind w:left="261" w:hanging="205"/>
              <w:rPr>
                <w:sz w:val="14"/>
              </w:rPr>
            </w:pPr>
            <w:r>
              <w:rPr>
                <w:sz w:val="14"/>
              </w:rPr>
              <w:t>Давање и тражење информација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обавештења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Описивање и упоређивање лица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Изрицање забране и реаговање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забрану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припадања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поседовања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Скретање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пажње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ind w:right="817" w:firstLine="0"/>
              <w:rPr>
                <w:sz w:val="14"/>
              </w:rPr>
            </w:pPr>
            <w:r>
              <w:rPr>
                <w:sz w:val="14"/>
              </w:rPr>
              <w:t>Тражење мишљења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изражавање слагања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несл</w:t>
            </w:r>
            <w:r>
              <w:rPr>
                <w:sz w:val="14"/>
              </w:rPr>
              <w:t>агања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59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Тражење и давање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дозволе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честитки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препоруке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0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Изражавање хитности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обавезности</w:t>
            </w:r>
          </w:p>
          <w:p w:rsidR="000C74B8" w:rsidRDefault="00DE6B24">
            <w:pPr>
              <w:pStyle w:val="TableParagraph"/>
              <w:numPr>
                <w:ilvl w:val="0"/>
                <w:numId w:val="550"/>
              </w:numPr>
              <w:tabs>
                <w:tab w:val="left" w:pos="267"/>
              </w:tabs>
              <w:spacing w:line="161" w:lineRule="exact"/>
              <w:ind w:left="266" w:hanging="210"/>
              <w:rPr>
                <w:sz w:val="14"/>
              </w:rPr>
            </w:pPr>
            <w:r>
              <w:rPr>
                <w:sz w:val="14"/>
              </w:rPr>
              <w:t>Исказивање сумње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несигурности</w:t>
            </w:r>
          </w:p>
        </w:tc>
      </w:tr>
      <w:tr w:rsidR="000C74B8">
        <w:trPr>
          <w:trHeight w:val="1053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усменог говора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ЧИТАЊЕ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before="20"/>
              <w:ind w:right="108"/>
              <w:rPr>
                <w:sz w:val="14"/>
              </w:rPr>
            </w:pPr>
            <w:r>
              <w:rPr>
                <w:sz w:val="14"/>
              </w:rPr>
              <w:t>Разуме смисао сложенијих текстова шематских приказа, упутстава,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уговора и других стручно релевантних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извора;</w:t>
            </w:r>
          </w:p>
          <w:p w:rsidR="000C74B8" w:rsidRDefault="00DE6B24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Разуме и користи обавештења, упутства, налоге из стручних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текстова;</w:t>
            </w:r>
          </w:p>
          <w:p w:rsidR="000C74B8" w:rsidRDefault="00DE6B24">
            <w:pPr>
              <w:pStyle w:val="TableParagraph"/>
              <w:numPr>
                <w:ilvl w:val="0"/>
                <w:numId w:val="549"/>
              </w:numPr>
              <w:tabs>
                <w:tab w:val="left" w:pos="141"/>
              </w:tabs>
              <w:spacing w:line="237" w:lineRule="auto"/>
              <w:ind w:right="347"/>
              <w:rPr>
                <w:sz w:val="14"/>
              </w:rPr>
            </w:pPr>
            <w:r>
              <w:rPr>
                <w:sz w:val="14"/>
              </w:rPr>
              <w:t xml:space="preserve">Разуме основни смисао и </w:t>
            </w:r>
            <w:r>
              <w:rPr>
                <w:spacing w:val="-3"/>
                <w:sz w:val="14"/>
              </w:rPr>
              <w:t xml:space="preserve">главне </w:t>
            </w:r>
            <w:r>
              <w:rPr>
                <w:sz w:val="14"/>
              </w:rPr>
              <w:t>информације текстове у којима се износи лични став или аргументује гледиште;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12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разумевање прочитаних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ГОВОР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before="20"/>
              <w:ind w:right="50"/>
              <w:rPr>
                <w:sz w:val="14"/>
              </w:rPr>
            </w:pPr>
            <w:r>
              <w:rPr>
                <w:sz w:val="14"/>
              </w:rPr>
              <w:t>Представља припремљену презентацију која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теме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везане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области личног интересовања, </w:t>
            </w:r>
            <w:r>
              <w:rPr>
                <w:spacing w:val="-3"/>
                <w:sz w:val="14"/>
              </w:rPr>
              <w:t xml:space="preserve">школско </w:t>
            </w:r>
            <w:r>
              <w:rPr>
                <w:sz w:val="14"/>
              </w:rPr>
              <w:t>градиво или блиске, познате и релевантне стручне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теме;</w:t>
            </w:r>
          </w:p>
          <w:p w:rsidR="000C74B8" w:rsidRDefault="00DE6B24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Говори </w:t>
            </w:r>
            <w:r>
              <w:rPr>
                <w:sz w:val="14"/>
              </w:rPr>
              <w:t>о утисцима, употребљавајући сложеније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изразе;</w:t>
            </w:r>
          </w:p>
          <w:p w:rsidR="000C74B8" w:rsidRDefault="00DE6B24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Описује свакодневне активности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свог радног и приватног окружења, описује прошле активности, свакодневне обавезе, планове, радне задатке и начин о</w:t>
            </w:r>
            <w:r>
              <w:rPr>
                <w:sz w:val="14"/>
              </w:rPr>
              <w:t>рганизовања;</w:t>
            </w:r>
          </w:p>
          <w:p w:rsidR="000C74B8" w:rsidRDefault="00DE6B24">
            <w:pPr>
              <w:pStyle w:val="TableParagraph"/>
              <w:numPr>
                <w:ilvl w:val="0"/>
                <w:numId w:val="548"/>
              </w:numPr>
              <w:tabs>
                <w:tab w:val="left" w:pos="141"/>
              </w:tabs>
              <w:spacing w:line="237" w:lineRule="auto"/>
              <w:ind w:right="187"/>
              <w:rPr>
                <w:sz w:val="14"/>
              </w:rPr>
            </w:pPr>
            <w:r>
              <w:rPr>
                <w:sz w:val="14"/>
              </w:rPr>
              <w:t>Износи, рекапитулира и сажима релевантне податке неке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презентације или из дискусије везане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струку;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17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кратко монолошко излагање и за учешће</w:t>
            </w:r>
          </w:p>
          <w:p w:rsidR="000C74B8" w:rsidRDefault="00DE6B24">
            <w:pPr>
              <w:pStyle w:val="TableParagraph"/>
              <w:spacing w:line="237" w:lineRule="auto"/>
              <w:ind w:left="56" w:right="299" w:firstLine="0"/>
              <w:rPr>
                <w:sz w:val="14"/>
              </w:rPr>
            </w:pPr>
            <w:r>
              <w:rPr>
                <w:sz w:val="14"/>
              </w:rPr>
              <w:t>у дијалогу на страном језику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8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ПИСАЊЕ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before="20"/>
              <w:ind w:right="179"/>
              <w:rPr>
                <w:sz w:val="14"/>
              </w:rPr>
            </w:pPr>
            <w:r>
              <w:rPr>
                <w:sz w:val="14"/>
              </w:rPr>
              <w:t>Пише писмо или нешто дужи текст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да би саопштио информацију или указао на лични став или супротстављена мишљења;</w:t>
            </w:r>
          </w:p>
          <w:p w:rsidR="000C74B8" w:rsidRDefault="00DE6B24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237" w:lineRule="auto"/>
              <w:ind w:right="397"/>
              <w:rPr>
                <w:sz w:val="14"/>
              </w:rPr>
            </w:pPr>
            <w:r>
              <w:rPr>
                <w:sz w:val="14"/>
              </w:rPr>
              <w:t xml:space="preserve">Пише извештај / записник о </w:t>
            </w:r>
            <w:r>
              <w:rPr>
                <w:spacing w:val="-3"/>
                <w:sz w:val="14"/>
              </w:rPr>
              <w:t xml:space="preserve">неком </w:t>
            </w:r>
            <w:r>
              <w:rPr>
                <w:sz w:val="14"/>
              </w:rPr>
              <w:t>догађају или пословном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састанку;</w:t>
            </w:r>
          </w:p>
          <w:p w:rsidR="000C74B8" w:rsidRDefault="00DE6B24">
            <w:pPr>
              <w:pStyle w:val="TableParagraph"/>
              <w:numPr>
                <w:ilvl w:val="0"/>
                <w:numId w:val="547"/>
              </w:numPr>
              <w:tabs>
                <w:tab w:val="left" w:pos="141"/>
              </w:tabs>
              <w:spacing w:line="160" w:lineRule="exact"/>
              <w:ind w:right="227"/>
              <w:rPr>
                <w:sz w:val="14"/>
              </w:rPr>
            </w:pPr>
            <w:r>
              <w:rPr>
                <w:sz w:val="14"/>
              </w:rPr>
              <w:t xml:space="preserve">Пише пријаву за неки посао, стручну </w:t>
            </w:r>
            <w:r>
              <w:rPr>
                <w:spacing w:val="-4"/>
                <w:sz w:val="14"/>
              </w:rPr>
              <w:t xml:space="preserve">праксу, </w:t>
            </w:r>
            <w:r>
              <w:rPr>
                <w:sz w:val="14"/>
              </w:rPr>
              <w:t>стипендију и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05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32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писање краћих текстова различитог садржаја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ИНТЕРАКЦИЈА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6"/>
              </w:numPr>
              <w:tabs>
                <w:tab w:val="left" w:pos="140"/>
              </w:tabs>
              <w:spacing w:before="20"/>
              <w:ind w:right="100"/>
              <w:rPr>
                <w:sz w:val="14"/>
              </w:rPr>
            </w:pPr>
            <w:r>
              <w:rPr>
                <w:sz w:val="14"/>
              </w:rPr>
              <w:t>Остварује комуникацију о основним темама, тражећи и добијајући помоћ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саговорника;</w:t>
            </w:r>
          </w:p>
          <w:p w:rsidR="000C74B8" w:rsidRDefault="00DE6B24">
            <w:pPr>
              <w:pStyle w:val="TableParagraph"/>
              <w:numPr>
                <w:ilvl w:val="0"/>
                <w:numId w:val="546"/>
              </w:numPr>
              <w:tabs>
                <w:tab w:val="left" w:pos="140"/>
              </w:tabs>
              <w:spacing w:line="237" w:lineRule="auto"/>
              <w:ind w:right="254"/>
              <w:rPr>
                <w:sz w:val="14"/>
              </w:rPr>
            </w:pPr>
            <w:r>
              <w:rPr>
                <w:sz w:val="14"/>
              </w:rPr>
              <w:t>Образлаже и брани свој став, разјашњава комуникационе и друге неспоразуме, једноставним језичким средствима;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7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учешће у дијалогу на страном језику и размену краћих писаних порука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59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1"/>
              <w:ind w:left="56" w:firstLine="0"/>
              <w:rPr>
                <w:sz w:val="14"/>
              </w:rPr>
            </w:pPr>
            <w:r>
              <w:rPr>
                <w:sz w:val="14"/>
              </w:rPr>
              <w:t>МЕДИЈАЦИЈА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5"/>
              </w:numPr>
              <w:tabs>
                <w:tab w:val="left" w:pos="140"/>
              </w:tabs>
              <w:spacing w:before="21"/>
              <w:ind w:right="150"/>
              <w:rPr>
                <w:sz w:val="14"/>
              </w:rPr>
            </w:pPr>
            <w:r>
              <w:rPr>
                <w:sz w:val="14"/>
              </w:rPr>
              <w:t>Препричава садржај текста,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разговора, договора;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1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3"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преводи, сажима и препричава садржај краћих усмених и писаних текстова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19"/>
        </w:trPr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1"/>
              <w:ind w:left="55" w:right="729" w:firstLine="0"/>
              <w:rPr>
                <w:sz w:val="14"/>
              </w:rPr>
            </w:pPr>
            <w:r>
              <w:rPr>
                <w:sz w:val="14"/>
              </w:rPr>
              <w:t>МЕДИЈСКА ПИСМЕНОСТ</w:t>
            </w:r>
          </w:p>
        </w:tc>
        <w:tc>
          <w:tcPr>
            <w:tcW w:w="260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44"/>
              </w:numPr>
              <w:tabs>
                <w:tab w:val="left" w:pos="140"/>
              </w:tabs>
              <w:spacing w:before="21"/>
              <w:ind w:right="493"/>
              <w:rPr>
                <w:sz w:val="14"/>
              </w:rPr>
            </w:pPr>
            <w:r>
              <w:rPr>
                <w:sz w:val="14"/>
              </w:rPr>
              <w:t>Пореди различите приказе истог догађаја у различитим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медијима, схватајући и интерпретирајући сличности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разлике;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890"/>
        </w:trPr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5" w:right="131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да користе медије као изворе информација</w:t>
            </w:r>
          </w:p>
          <w:p w:rsidR="000C74B8" w:rsidRDefault="00DE6B24">
            <w:pPr>
              <w:pStyle w:val="TableParagraph"/>
              <w:spacing w:line="158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и развијају критичко</w:t>
            </w:r>
          </w:p>
          <w:p w:rsidR="000C74B8" w:rsidRDefault="00DE6B24">
            <w:pPr>
              <w:pStyle w:val="TableParagraph"/>
              <w:spacing w:line="159" w:lineRule="exact"/>
              <w:ind w:left="55" w:firstLine="0"/>
              <w:rPr>
                <w:sz w:val="14"/>
              </w:rPr>
            </w:pPr>
            <w:r>
              <w:rPr>
                <w:sz w:val="14"/>
              </w:rPr>
              <w:t>мишљење у вези са њима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000"/>
        </w:trPr>
        <w:tc>
          <w:tcPr>
            <w:tcW w:w="1701" w:type="dxa"/>
          </w:tcPr>
          <w:p w:rsidR="000C74B8" w:rsidRDefault="00DE6B24">
            <w:pPr>
              <w:pStyle w:val="TableParagraph"/>
              <w:spacing w:before="21"/>
              <w:ind w:left="55" w:firstLine="0"/>
              <w:rPr>
                <w:sz w:val="14"/>
              </w:rPr>
            </w:pPr>
            <w:r>
              <w:rPr>
                <w:sz w:val="14"/>
              </w:rPr>
              <w:t>ЗНАЊА О ЈЕЗИКУ</w:t>
            </w:r>
          </w:p>
        </w:tc>
        <w:tc>
          <w:tcPr>
            <w:tcW w:w="2608" w:type="dxa"/>
          </w:tcPr>
          <w:p w:rsidR="000C74B8" w:rsidRDefault="00DE6B24">
            <w:pPr>
              <w:pStyle w:val="TableParagraph"/>
              <w:numPr>
                <w:ilvl w:val="0"/>
                <w:numId w:val="543"/>
              </w:numPr>
              <w:tabs>
                <w:tab w:val="left" w:pos="140"/>
              </w:tabs>
              <w:spacing w:before="21"/>
              <w:ind w:right="165"/>
              <w:rPr>
                <w:sz w:val="14"/>
              </w:rPr>
            </w:pPr>
            <w:r>
              <w:rPr>
                <w:sz w:val="14"/>
              </w:rPr>
              <w:t>Коректно употребљава сложеније структуре и процесе (номинализације, градације,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трнасформације);</w:t>
            </w:r>
          </w:p>
          <w:p w:rsidR="000C74B8" w:rsidRDefault="00DE6B24">
            <w:pPr>
              <w:pStyle w:val="TableParagraph"/>
              <w:numPr>
                <w:ilvl w:val="0"/>
                <w:numId w:val="543"/>
              </w:numPr>
              <w:tabs>
                <w:tab w:val="left" w:pos="140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>Поседује свест о својим основним граматичким знањима и исправља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своје</w:t>
            </w:r>
          </w:p>
          <w:p w:rsidR="000C74B8" w:rsidRDefault="00DE6B24">
            <w:pPr>
              <w:pStyle w:val="TableParagraph"/>
              <w:spacing w:line="159" w:lineRule="exact"/>
              <w:ind w:left="139" w:firstLine="0"/>
              <w:rPr>
                <w:sz w:val="14"/>
              </w:rPr>
            </w:pPr>
            <w:r>
              <w:rPr>
                <w:sz w:val="14"/>
              </w:rPr>
              <w:t>грешке.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spacing w:before="32"/>
        <w:ind w:left="517"/>
        <w:rPr>
          <w:sz w:val="18"/>
        </w:rPr>
      </w:pPr>
      <w:r>
        <w:rPr>
          <w:b/>
          <w:sz w:val="18"/>
        </w:rPr>
        <w:t xml:space="preserve">Кључни појмови садржаја: </w:t>
      </w:r>
      <w:r>
        <w:rPr>
          <w:sz w:val="18"/>
        </w:rPr>
        <w:t>читање, слушање, писање, говор, знање о језику, медијација, интеркултурност.</w:t>
      </w:r>
    </w:p>
    <w:p w:rsidR="000C74B8" w:rsidRDefault="000C74B8">
      <w:pPr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429" w:lineRule="auto"/>
        <w:ind w:left="4189" w:right="4228"/>
        <w:jc w:val="center"/>
      </w:pPr>
      <w:r>
        <w:lastRenderedPageBreak/>
        <w:t>ГРАМАТИЧКИ САДРЖАЈИ ЕНГЛЕСКИ ЈЕЗИК</w:t>
      </w:r>
    </w:p>
    <w:p w:rsidR="000C74B8" w:rsidRDefault="00DE6B24">
      <w:pPr>
        <w:pStyle w:val="ListParagraph"/>
        <w:numPr>
          <w:ilvl w:val="1"/>
          <w:numId w:val="554"/>
        </w:numPr>
        <w:tabs>
          <w:tab w:val="left" w:pos="668"/>
        </w:tabs>
        <w:spacing w:before="29" w:line="203" w:lineRule="exact"/>
        <w:rPr>
          <w:sz w:val="18"/>
        </w:rPr>
      </w:pP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Сви типови упитних</w:t>
      </w:r>
      <w:r>
        <w:rPr>
          <w:spacing w:val="-1"/>
          <w:sz w:val="18"/>
        </w:rPr>
        <w:t xml:space="preserve"> </w:t>
      </w: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Директна и индиректна</w:t>
      </w:r>
      <w:r>
        <w:rPr>
          <w:spacing w:val="-2"/>
          <w:sz w:val="18"/>
        </w:rPr>
        <w:t xml:space="preserve"> </w:t>
      </w:r>
      <w:r>
        <w:rPr>
          <w:sz w:val="18"/>
        </w:rPr>
        <w:t>питања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Индиректни говор: рецептивно 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продуктивно</w:t>
      </w:r>
    </w:p>
    <w:p w:rsidR="000C74B8" w:rsidRDefault="00DE6B24">
      <w:pPr>
        <w:pStyle w:val="BodyText"/>
        <w:spacing w:before="1" w:line="232" w:lineRule="auto"/>
        <w:ind w:right="1845"/>
      </w:pPr>
      <w:r>
        <w:t>а) изјаве и питања – без промене глаголског времена (глагол главне реченице у једном од садашњих времена) б) молбе, захтеви, наредбе</w:t>
      </w:r>
    </w:p>
    <w:p w:rsidR="000C74B8" w:rsidRDefault="00DE6B24">
      <w:pPr>
        <w:pStyle w:val="BodyText"/>
        <w:spacing w:line="197" w:lineRule="exact"/>
      </w:pPr>
      <w:r>
        <w:t>в) изјаве и питања са променом глаголских времена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Релативне</w:t>
      </w:r>
      <w:r>
        <w:rPr>
          <w:spacing w:val="-1"/>
          <w:sz w:val="18"/>
        </w:rPr>
        <w:t xml:space="preserve"> </w:t>
      </w:r>
      <w:r>
        <w:rPr>
          <w:sz w:val="18"/>
        </w:rPr>
        <w:t>клаузе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Сложене реченице: све врсте сложених</w:t>
      </w:r>
      <w:r>
        <w:rPr>
          <w:spacing w:val="-3"/>
          <w:sz w:val="18"/>
        </w:rPr>
        <w:t xml:space="preserve"> </w:t>
      </w:r>
      <w:r>
        <w:rPr>
          <w:sz w:val="18"/>
        </w:rPr>
        <w:t>реченица</w:t>
      </w:r>
    </w:p>
    <w:p w:rsidR="000C74B8" w:rsidRDefault="00DE6B24">
      <w:pPr>
        <w:pStyle w:val="ListParagraph"/>
        <w:numPr>
          <w:ilvl w:val="1"/>
          <w:numId w:val="554"/>
        </w:numPr>
        <w:tabs>
          <w:tab w:val="left" w:pos="727"/>
        </w:tabs>
        <w:ind w:left="726" w:hanging="209"/>
        <w:rPr>
          <w:sz w:val="18"/>
        </w:rPr>
      </w:pPr>
      <w:r>
        <w:rPr>
          <w:sz w:val="18"/>
        </w:rPr>
        <w:t>ИМЕНИЧКА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Члан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Разлике између одређеног и неодређеног члана у ширем</w:t>
      </w:r>
      <w:r>
        <w:rPr>
          <w:spacing w:val="-6"/>
          <w:sz w:val="18"/>
        </w:rPr>
        <w:t xml:space="preserve"> </w:t>
      </w:r>
      <w:r>
        <w:rPr>
          <w:sz w:val="18"/>
        </w:rPr>
        <w:t>контексту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Бројиве и небројиве</w:t>
      </w:r>
      <w:r>
        <w:rPr>
          <w:spacing w:val="-2"/>
          <w:sz w:val="18"/>
        </w:rPr>
        <w:t xml:space="preserve"> </w:t>
      </w:r>
      <w:r>
        <w:rPr>
          <w:sz w:val="18"/>
        </w:rPr>
        <w:t>именице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spacing w:before="2" w:line="232" w:lineRule="auto"/>
        <w:ind w:right="8694" w:firstLine="0"/>
        <w:rPr>
          <w:sz w:val="18"/>
        </w:rPr>
      </w:pPr>
      <w:r>
        <w:rPr>
          <w:sz w:val="18"/>
        </w:rPr>
        <w:t>Заменички облици а) Заме</w:t>
      </w:r>
      <w:r>
        <w:rPr>
          <w:sz w:val="18"/>
        </w:rPr>
        <w:t>нице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Личне заменице у функцији субјекта и</w:t>
      </w:r>
      <w:r>
        <w:rPr>
          <w:spacing w:val="-4"/>
          <w:sz w:val="18"/>
        </w:rPr>
        <w:t xml:space="preserve"> </w:t>
      </w:r>
      <w:r>
        <w:rPr>
          <w:sz w:val="18"/>
        </w:rPr>
        <w:t>објекта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Показне</w:t>
      </w:r>
      <w:r>
        <w:rPr>
          <w:spacing w:val="-1"/>
          <w:sz w:val="18"/>
        </w:rPr>
        <w:t xml:space="preserve"> </w:t>
      </w:r>
      <w:r>
        <w:rPr>
          <w:sz w:val="18"/>
        </w:rPr>
        <w:t>заменице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spacing w:before="1" w:line="232" w:lineRule="auto"/>
        <w:ind w:left="517" w:right="8746" w:firstLine="0"/>
        <w:rPr>
          <w:sz w:val="18"/>
        </w:rPr>
      </w:pPr>
      <w:r>
        <w:rPr>
          <w:sz w:val="18"/>
        </w:rPr>
        <w:t>Односне заменице б)</w:t>
      </w:r>
      <w:r>
        <w:rPr>
          <w:spacing w:val="-2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Показни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Неодређени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Присвојни</w:t>
      </w:r>
      <w:r>
        <w:rPr>
          <w:spacing w:val="-1"/>
          <w:sz w:val="18"/>
        </w:rPr>
        <w:t xml:space="preserve"> </w:t>
      </w:r>
      <w:r>
        <w:rPr>
          <w:sz w:val="18"/>
        </w:rPr>
        <w:t>детерминатори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Придеви</w:t>
      </w:r>
    </w:p>
    <w:p w:rsidR="000C74B8" w:rsidRDefault="00DE6B24">
      <w:pPr>
        <w:pStyle w:val="ListParagraph"/>
        <w:numPr>
          <w:ilvl w:val="0"/>
          <w:numId w:val="553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Обновити компарацију</w:t>
      </w:r>
      <w:r>
        <w:rPr>
          <w:spacing w:val="-2"/>
          <w:sz w:val="18"/>
        </w:rPr>
        <w:t xml:space="preserve"> </w:t>
      </w:r>
      <w:r>
        <w:rPr>
          <w:sz w:val="18"/>
        </w:rPr>
        <w:t>придева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i/>
          <w:sz w:val="18"/>
        </w:rPr>
        <w:t>– too/not…enough/not as…(as)/…than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Бројеви</w:t>
      </w:r>
    </w:p>
    <w:p w:rsidR="000C74B8" w:rsidRDefault="00DE6B24">
      <w:pPr>
        <w:pStyle w:val="ListParagraph"/>
        <w:numPr>
          <w:ilvl w:val="2"/>
          <w:numId w:val="554"/>
        </w:numPr>
        <w:tabs>
          <w:tab w:val="left" w:pos="698"/>
        </w:tabs>
        <w:ind w:firstLine="0"/>
        <w:rPr>
          <w:sz w:val="18"/>
        </w:rPr>
      </w:pPr>
      <w:r>
        <w:rPr>
          <w:sz w:val="18"/>
        </w:rPr>
        <w:t>Кванитификатори</w:t>
      </w:r>
    </w:p>
    <w:p w:rsidR="000C74B8" w:rsidRDefault="00DE6B24">
      <w:pPr>
        <w:pStyle w:val="ListParagraph"/>
        <w:numPr>
          <w:ilvl w:val="1"/>
          <w:numId w:val="554"/>
        </w:numPr>
        <w:tabs>
          <w:tab w:val="left" w:pos="787"/>
        </w:tabs>
        <w:ind w:left="786" w:hanging="269"/>
        <w:rPr>
          <w:sz w:val="18"/>
        </w:rPr>
      </w:pPr>
      <w:r>
        <w:rPr>
          <w:spacing w:val="-4"/>
          <w:sz w:val="18"/>
        </w:rPr>
        <w:t>ГЛАГОЛСКА</w:t>
      </w:r>
      <w:r>
        <w:rPr>
          <w:spacing w:val="-2"/>
          <w:sz w:val="18"/>
        </w:rPr>
        <w:t xml:space="preserve"> </w:t>
      </w:r>
      <w:r>
        <w:rPr>
          <w:sz w:val="18"/>
        </w:rPr>
        <w:t>ГРУПА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сва садашња</w:t>
      </w:r>
      <w:r>
        <w:rPr>
          <w:spacing w:val="-20"/>
          <w:sz w:val="18"/>
        </w:rPr>
        <w:t xml:space="preserve"> </w:t>
      </w:r>
      <w:r>
        <w:rPr>
          <w:sz w:val="18"/>
        </w:rPr>
        <w:t>времена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утврдиити сва прошла</w:t>
      </w:r>
      <w:r>
        <w:rPr>
          <w:spacing w:val="-28"/>
          <w:sz w:val="18"/>
        </w:rPr>
        <w:t xml:space="preserve"> </w:t>
      </w:r>
      <w:r>
        <w:rPr>
          <w:sz w:val="18"/>
        </w:rPr>
        <w:t>времена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Разлика између </w:t>
      </w:r>
      <w:r>
        <w:rPr>
          <w:i/>
          <w:sz w:val="18"/>
        </w:rPr>
        <w:t xml:space="preserve">Used to </w:t>
      </w:r>
      <w:r>
        <w:rPr>
          <w:sz w:val="18"/>
        </w:rPr>
        <w:t xml:space="preserve">и </w:t>
      </w:r>
      <w:r>
        <w:rPr>
          <w:i/>
          <w:sz w:val="18"/>
        </w:rPr>
        <w:t>Past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Continuous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sz w:val="18"/>
        </w:rPr>
      </w:pPr>
      <w:r>
        <w:rPr>
          <w:sz w:val="18"/>
        </w:rPr>
        <w:t>Обновити и утврдити све начине зе изражавање</w:t>
      </w:r>
      <w:r>
        <w:rPr>
          <w:spacing w:val="-6"/>
          <w:sz w:val="18"/>
        </w:rPr>
        <w:t xml:space="preserve"> </w:t>
      </w:r>
      <w:r>
        <w:rPr>
          <w:sz w:val="18"/>
        </w:rPr>
        <w:t>будућности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sz w:val="18"/>
        </w:rPr>
      </w:pPr>
      <w:r>
        <w:rPr>
          <w:spacing w:val="-4"/>
          <w:sz w:val="18"/>
        </w:rPr>
        <w:t>Глаголи</w:t>
      </w:r>
      <w:r>
        <w:rPr>
          <w:spacing w:val="-1"/>
          <w:sz w:val="18"/>
        </w:rPr>
        <w:t xml:space="preserve"> </w:t>
      </w:r>
      <w:r>
        <w:rPr>
          <w:sz w:val="18"/>
        </w:rPr>
        <w:t>стања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i/>
          <w:sz w:val="18"/>
        </w:rPr>
      </w:pPr>
      <w:r>
        <w:rPr>
          <w:sz w:val="18"/>
        </w:rPr>
        <w:t xml:space="preserve">Модални </w:t>
      </w:r>
      <w:r>
        <w:rPr>
          <w:spacing w:val="-3"/>
          <w:sz w:val="18"/>
        </w:rPr>
        <w:t xml:space="preserve">глаголи: </w:t>
      </w:r>
      <w:r>
        <w:rPr>
          <w:i/>
          <w:sz w:val="18"/>
        </w:rPr>
        <w:t xml:space="preserve">should, must, will, </w:t>
      </w:r>
      <w:r>
        <w:rPr>
          <w:i/>
          <w:spacing w:val="-4"/>
          <w:sz w:val="18"/>
        </w:rPr>
        <w:t>may,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might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53"/>
        </w:tabs>
        <w:rPr>
          <w:sz w:val="18"/>
        </w:rPr>
      </w:pPr>
      <w:r>
        <w:rPr>
          <w:sz w:val="18"/>
        </w:rPr>
        <w:t>Пасивне</w:t>
      </w:r>
      <w:r>
        <w:rPr>
          <w:spacing w:val="-3"/>
          <w:sz w:val="18"/>
        </w:rPr>
        <w:t xml:space="preserve"> </w:t>
      </w:r>
      <w:r>
        <w:rPr>
          <w:sz w:val="18"/>
        </w:rPr>
        <w:t>конструкције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Simple,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Perfect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(продуктивно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рецептивно),</w:t>
      </w:r>
      <w:r>
        <w:rPr>
          <w:spacing w:val="-3"/>
          <w:sz w:val="18"/>
        </w:rPr>
        <w:t xml:space="preserve"> </w:t>
      </w:r>
      <w:r>
        <w:rPr>
          <w:sz w:val="18"/>
        </w:rPr>
        <w:t>остала</w:t>
      </w:r>
      <w:r>
        <w:rPr>
          <w:spacing w:val="-3"/>
          <w:sz w:val="18"/>
        </w:rPr>
        <w:t xml:space="preserve"> </w:t>
      </w:r>
      <w:r>
        <w:rPr>
          <w:sz w:val="18"/>
        </w:rPr>
        <w:t>времена</w:t>
      </w:r>
      <w:r>
        <w:rPr>
          <w:spacing w:val="-3"/>
          <w:sz w:val="18"/>
        </w:rPr>
        <w:t xml:space="preserve"> </w:t>
      </w:r>
      <w:r>
        <w:rPr>
          <w:sz w:val="18"/>
        </w:rPr>
        <w:t>само</w:t>
      </w:r>
      <w:r>
        <w:rPr>
          <w:spacing w:val="-3"/>
          <w:sz w:val="18"/>
        </w:rPr>
        <w:t xml:space="preserve"> </w:t>
      </w:r>
      <w:r>
        <w:rPr>
          <w:sz w:val="18"/>
        </w:rPr>
        <w:t>рецептивно</w:t>
      </w:r>
    </w:p>
    <w:p w:rsidR="000C74B8" w:rsidRDefault="00DE6B24">
      <w:pPr>
        <w:pStyle w:val="ListParagraph"/>
        <w:numPr>
          <w:ilvl w:val="0"/>
          <w:numId w:val="542"/>
        </w:numPr>
        <w:tabs>
          <w:tab w:val="left" w:pos="698"/>
        </w:tabs>
        <w:ind w:left="697" w:hanging="180"/>
        <w:rPr>
          <w:i/>
          <w:sz w:val="18"/>
        </w:rPr>
      </w:pPr>
      <w:r>
        <w:rPr>
          <w:i/>
          <w:sz w:val="18"/>
        </w:rPr>
        <w:t xml:space="preserve">wish </w:t>
      </w:r>
      <w:r>
        <w:rPr>
          <w:sz w:val="18"/>
        </w:rPr>
        <w:t xml:space="preserve">+ </w:t>
      </w:r>
      <w:r>
        <w:rPr>
          <w:i/>
          <w:sz w:val="18"/>
        </w:rPr>
        <w:t>Past Simple</w:t>
      </w:r>
      <w:r>
        <w:rPr>
          <w:sz w:val="18"/>
        </w:rPr>
        <w:t>/</w:t>
      </w:r>
      <w:r>
        <w:rPr>
          <w:i/>
          <w:sz w:val="18"/>
        </w:rPr>
        <w:t>would</w:t>
      </w:r>
    </w:p>
    <w:p w:rsidR="000C74B8" w:rsidRDefault="00DE6B24">
      <w:pPr>
        <w:spacing w:line="200" w:lineRule="exact"/>
        <w:ind w:left="517"/>
        <w:rPr>
          <w:sz w:val="18"/>
        </w:rPr>
      </w:pPr>
      <w:r>
        <w:rPr>
          <w:i/>
          <w:sz w:val="18"/>
        </w:rPr>
        <w:t xml:space="preserve">– Have something done </w:t>
      </w:r>
      <w:r>
        <w:rPr>
          <w:sz w:val="18"/>
        </w:rPr>
        <w:t>(само рецептивно)</w:t>
      </w:r>
    </w:p>
    <w:p w:rsidR="000C74B8" w:rsidRDefault="00DE6B24">
      <w:pPr>
        <w:pStyle w:val="BodyText"/>
        <w:spacing w:line="203" w:lineRule="exact"/>
      </w:pPr>
      <w:r>
        <w:t>– Први и други кондиционал (рецептивно и продуктивно); трећи кондиционал (рецептивно)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ИТАЛИЈАНСКИ ЈЕЗИК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spacing w:line="203" w:lineRule="exact"/>
        <w:ind w:left="517"/>
        <w:rPr>
          <w:b/>
          <w:sz w:val="18"/>
        </w:rPr>
      </w:pPr>
      <w:r>
        <w:rPr>
          <w:b/>
          <w:sz w:val="18"/>
        </w:rPr>
        <w:t>Именице. Систематизација.</w:t>
      </w:r>
    </w:p>
    <w:p w:rsidR="000C74B8" w:rsidRDefault="00DE6B24">
      <w:pPr>
        <w:spacing w:before="2" w:line="232" w:lineRule="auto"/>
        <w:ind w:left="517" w:right="6898"/>
        <w:rPr>
          <w:b/>
          <w:sz w:val="18"/>
        </w:rPr>
      </w:pPr>
      <w:r>
        <w:rPr>
          <w:b/>
          <w:sz w:val="18"/>
        </w:rPr>
        <w:t>Члан. Употреба члана. Систематизација</w:t>
      </w:r>
      <w:r>
        <w:rPr>
          <w:sz w:val="18"/>
        </w:rPr>
        <w:t xml:space="preserve">. </w:t>
      </w:r>
      <w:r>
        <w:rPr>
          <w:b/>
          <w:sz w:val="18"/>
        </w:rPr>
        <w:t>Заменице</w:t>
      </w:r>
    </w:p>
    <w:p w:rsidR="000C74B8" w:rsidRDefault="00DE6B24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Ненаглашене личне заменице у пару: </w:t>
      </w:r>
      <w:r>
        <w:rPr>
          <w:i/>
          <w:sz w:val="18"/>
        </w:rPr>
        <w:t>Compro il libro a Luigi. Glielo compro</w:t>
      </w:r>
      <w:r>
        <w:rPr>
          <w:sz w:val="18"/>
        </w:rPr>
        <w:t>.</w:t>
      </w:r>
    </w:p>
    <w:p w:rsidR="000C74B8" w:rsidRDefault="00DE6B24">
      <w:pPr>
        <w:spacing w:before="2" w:line="232" w:lineRule="auto"/>
        <w:ind w:left="517" w:right="2593"/>
        <w:rPr>
          <w:sz w:val="18"/>
        </w:rPr>
      </w:pPr>
      <w:r>
        <w:rPr>
          <w:sz w:val="18"/>
        </w:rPr>
        <w:t>Измештање индиректног објекта испред предиката (</w:t>
      </w:r>
      <w:r>
        <w:rPr>
          <w:i/>
          <w:sz w:val="18"/>
        </w:rPr>
        <w:t>Chiedi di Maria? Non l’ho vista da tanto)</w:t>
      </w:r>
      <w:r>
        <w:rPr>
          <w:sz w:val="18"/>
        </w:rPr>
        <w:t>. Присвојне заменице. Показне заменице (</w:t>
      </w:r>
      <w:r>
        <w:rPr>
          <w:i/>
          <w:sz w:val="18"/>
        </w:rPr>
        <w:t>questo, quello</w:t>
      </w:r>
      <w:r>
        <w:rPr>
          <w:sz w:val="18"/>
        </w:rPr>
        <w:t>).</w:t>
      </w:r>
    </w:p>
    <w:p w:rsidR="000C74B8" w:rsidRDefault="00DE6B24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Упитне заменице </w:t>
      </w:r>
      <w:r>
        <w:rPr>
          <w:i/>
          <w:sz w:val="18"/>
        </w:rPr>
        <w:t>chi</w:t>
      </w:r>
      <w:r>
        <w:rPr>
          <w:sz w:val="18"/>
        </w:rPr>
        <w:t xml:space="preserve">? i </w:t>
      </w:r>
      <w:r>
        <w:rPr>
          <w:i/>
          <w:sz w:val="18"/>
        </w:rPr>
        <w:t>che</w:t>
      </w:r>
      <w:r>
        <w:rPr>
          <w:sz w:val="18"/>
        </w:rPr>
        <w:t xml:space="preserve">?/ </w:t>
      </w:r>
      <w:r>
        <w:rPr>
          <w:i/>
          <w:sz w:val="18"/>
        </w:rPr>
        <w:t>che cosa</w:t>
      </w:r>
      <w:r>
        <w:rPr>
          <w:sz w:val="18"/>
        </w:rPr>
        <w:t>?</w:t>
      </w:r>
    </w:p>
    <w:p w:rsidR="000C74B8" w:rsidRDefault="00DE6B24">
      <w:pPr>
        <w:spacing w:before="1" w:line="232" w:lineRule="auto"/>
        <w:ind w:left="517" w:right="3510"/>
        <w:rPr>
          <w:sz w:val="18"/>
        </w:rPr>
      </w:pPr>
      <w:r>
        <w:rPr>
          <w:sz w:val="18"/>
        </w:rPr>
        <w:t>Неодређене заменице, придеви (niente</w:t>
      </w:r>
      <w:r>
        <w:rPr>
          <w:i/>
          <w:sz w:val="18"/>
        </w:rPr>
        <w:t>/nulla, nessuno, qualcosa, qualcuno</w:t>
      </w:r>
      <w:r>
        <w:rPr>
          <w:i/>
          <w:sz w:val="18"/>
        </w:rPr>
        <w:t>, qualche, alcuni</w:t>
      </w:r>
      <w:r>
        <w:rPr>
          <w:sz w:val="18"/>
        </w:rPr>
        <w:t>) Неодређене заменице, придеви : alcuno, ciascuno, certo, altro, nessuno, parecchio.</w:t>
      </w:r>
    </w:p>
    <w:p w:rsidR="000C74B8" w:rsidRDefault="00DE6B24">
      <w:pPr>
        <w:spacing w:line="232" w:lineRule="auto"/>
        <w:ind w:left="517" w:right="6784"/>
        <w:rPr>
          <w:b/>
          <w:sz w:val="18"/>
        </w:rPr>
      </w:pPr>
      <w:r>
        <w:rPr>
          <w:sz w:val="18"/>
        </w:rPr>
        <w:t xml:space="preserve">Неодређене заменице: nulla, niente, qualcosa. Релативне заменице (che, cui, il quale/la quale) </w:t>
      </w:r>
      <w:r>
        <w:rPr>
          <w:b/>
          <w:sz w:val="18"/>
        </w:rPr>
        <w:t>Придеви. Систематизација.</w:t>
      </w:r>
    </w:p>
    <w:p w:rsidR="000C74B8" w:rsidRDefault="00DE6B24">
      <w:pPr>
        <w:pStyle w:val="BodyText"/>
        <w:spacing w:line="232" w:lineRule="auto"/>
        <w:ind w:right="6761"/>
      </w:pPr>
      <w:r>
        <w:t>Главни бројеви (преко 1000) и ред</w:t>
      </w:r>
      <w:r>
        <w:t>ни бројеви. Алтеративни суфикси -etto, -ello, -uccio, -otto.</w:t>
      </w:r>
    </w:p>
    <w:p w:rsidR="000C74B8" w:rsidRDefault="00DE6B24">
      <w:pPr>
        <w:spacing w:line="197" w:lineRule="exact"/>
        <w:ind w:left="517"/>
        <w:rPr>
          <w:sz w:val="18"/>
        </w:rPr>
      </w:pPr>
      <w:r>
        <w:rPr>
          <w:sz w:val="18"/>
        </w:rPr>
        <w:t xml:space="preserve">Суфикси -enne и -ina за бројеве </w:t>
      </w:r>
      <w:r>
        <w:rPr>
          <w:i/>
          <w:sz w:val="18"/>
        </w:rPr>
        <w:t>quarantenne</w:t>
      </w:r>
      <w:r>
        <w:rPr>
          <w:sz w:val="18"/>
        </w:rPr>
        <w:t xml:space="preserve">, </w:t>
      </w:r>
      <w:r>
        <w:rPr>
          <w:i/>
          <w:sz w:val="18"/>
        </w:rPr>
        <w:t>sulla quarantina</w:t>
      </w:r>
      <w:r>
        <w:rPr>
          <w:sz w:val="18"/>
        </w:rPr>
        <w:t>.</w:t>
      </w:r>
    </w:p>
    <w:p w:rsidR="000C74B8" w:rsidRDefault="00DE6B24">
      <w:pPr>
        <w:pStyle w:val="Heading1"/>
        <w:spacing w:line="232" w:lineRule="auto"/>
        <w:ind w:right="8886"/>
      </w:pPr>
      <w:r>
        <w:t>Предлози Систематизација</w:t>
      </w:r>
    </w:p>
    <w:p w:rsidR="000C74B8" w:rsidRDefault="00DE6B24">
      <w:pPr>
        <w:spacing w:line="197" w:lineRule="exact"/>
        <w:ind w:left="517"/>
        <w:rPr>
          <w:b/>
          <w:sz w:val="18"/>
        </w:rPr>
      </w:pPr>
      <w:r>
        <w:rPr>
          <w:b/>
          <w:sz w:val="18"/>
        </w:rPr>
        <w:t>Глаголи. Систематизација.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погодбеног начина (Condizionale Passato). </w:t>
      </w:r>
      <w:r>
        <w:rPr>
          <w:i/>
          <w:sz w:val="18"/>
        </w:rPr>
        <w:t>Avrei preso volentieri una</w:t>
      </w:r>
      <w:r>
        <w:rPr>
          <w:i/>
          <w:sz w:val="18"/>
        </w:rPr>
        <w:t xml:space="preserve"> pizza ieri sera.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Презент конјунктива (Congiuntivo presente): </w:t>
      </w:r>
      <w:r>
        <w:rPr>
          <w:i/>
          <w:sz w:val="18"/>
        </w:rPr>
        <w:t>Penso che Maria debba studiare di più.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 xml:space="preserve">Прошло време конјунктива (Congiuntivo passato). </w:t>
      </w:r>
      <w:r>
        <w:rPr>
          <w:i/>
          <w:sz w:val="18"/>
        </w:rPr>
        <w:t>Giorgio pensa che tu non sia mai stata in Italia.</w:t>
      </w:r>
    </w:p>
    <w:p w:rsidR="000C74B8" w:rsidRDefault="00DE6B24">
      <w:pPr>
        <w:spacing w:line="200" w:lineRule="exact"/>
        <w:ind w:left="517"/>
        <w:rPr>
          <w:i/>
          <w:sz w:val="18"/>
        </w:rPr>
      </w:pPr>
      <w:r>
        <w:rPr>
          <w:sz w:val="18"/>
        </w:rPr>
        <w:t>Прости пефект (</w:t>
      </w:r>
      <w:r>
        <w:rPr>
          <w:i/>
          <w:sz w:val="18"/>
        </w:rPr>
        <w:t>Passato Remoto</w:t>
      </w:r>
      <w:r>
        <w:rPr>
          <w:sz w:val="18"/>
        </w:rPr>
        <w:t xml:space="preserve">) творба и основна употреба: </w:t>
      </w:r>
      <w:r>
        <w:rPr>
          <w:i/>
          <w:sz w:val="18"/>
        </w:rPr>
        <w:t>Marco entrò e vide il computer acceso. Ma nella stanza non c’era nessuno.</w:t>
      </w:r>
    </w:p>
    <w:p w:rsidR="000C74B8" w:rsidRDefault="00DE6B24">
      <w:pPr>
        <w:spacing w:line="203" w:lineRule="exact"/>
        <w:ind w:right="7012"/>
        <w:jc w:val="center"/>
        <w:rPr>
          <w:b/>
          <w:sz w:val="18"/>
        </w:rPr>
      </w:pPr>
      <w:r>
        <w:rPr>
          <w:sz w:val="18"/>
        </w:rPr>
        <w:t xml:space="preserve">Правилни и неправилни глаголи. </w:t>
      </w:r>
      <w:r>
        <w:rPr>
          <w:b/>
          <w:sz w:val="18"/>
        </w:rPr>
        <w:t>Рецептивно.</w:t>
      </w:r>
    </w:p>
    <w:p w:rsidR="000C74B8" w:rsidRDefault="000C74B8">
      <w:pPr>
        <w:spacing w:line="203" w:lineRule="exact"/>
        <w:jc w:val="center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2" w:lineRule="exact"/>
      </w:pPr>
      <w:r>
        <w:lastRenderedPageBreak/>
        <w:t>Прилози. Систематизација.</w:t>
      </w:r>
    </w:p>
    <w:p w:rsidR="000C74B8" w:rsidRDefault="00DE6B24">
      <w:pPr>
        <w:pStyle w:val="BodyText"/>
        <w:spacing w:before="2" w:line="230" w:lineRule="auto"/>
        <w:ind w:right="4684"/>
      </w:pPr>
      <w:r>
        <w:t xml:space="preserve">Поређење прилога. Компаратив и суперлатив прилога </w:t>
      </w:r>
      <w:r>
        <w:rPr>
          <w:i/>
        </w:rPr>
        <w:t xml:space="preserve">bene </w:t>
      </w:r>
      <w:r>
        <w:t xml:space="preserve">и </w:t>
      </w:r>
      <w:r>
        <w:rPr>
          <w:i/>
        </w:rPr>
        <w:t>male</w:t>
      </w:r>
      <w:r>
        <w:t>. Грађење</w:t>
      </w:r>
      <w:r>
        <w:t xml:space="preserve"> суперлатива апсолутног прилога помоћу наставка -issimo.</w:t>
      </w:r>
    </w:p>
    <w:p w:rsidR="000C74B8" w:rsidRDefault="00DE6B24">
      <w:pPr>
        <w:spacing w:line="194" w:lineRule="exact"/>
        <w:ind w:left="517"/>
        <w:rPr>
          <w:sz w:val="18"/>
        </w:rPr>
      </w:pPr>
      <w:r>
        <w:rPr>
          <w:sz w:val="18"/>
        </w:rPr>
        <w:t xml:space="preserve">Положај прилога </w:t>
      </w:r>
      <w:r>
        <w:rPr>
          <w:i/>
          <w:sz w:val="18"/>
        </w:rPr>
        <w:t>mai, sempre, ancora</w:t>
      </w:r>
      <w:r>
        <w:rPr>
          <w:sz w:val="18"/>
        </w:rPr>
        <w:t xml:space="preserve">, già уз </w:t>
      </w:r>
      <w:r>
        <w:rPr>
          <w:i/>
          <w:sz w:val="18"/>
        </w:rPr>
        <w:t>passato prossimo(Non ho mai viato una cosa tanto bella)</w:t>
      </w:r>
      <w:r>
        <w:rPr>
          <w:sz w:val="18"/>
        </w:rPr>
        <w:t>.</w:t>
      </w:r>
    </w:p>
    <w:p w:rsidR="000C74B8" w:rsidRDefault="00DE6B24">
      <w:pPr>
        <w:spacing w:before="2" w:line="230" w:lineRule="auto"/>
        <w:ind w:left="120" w:firstLine="396"/>
        <w:rPr>
          <w:i/>
          <w:sz w:val="18"/>
        </w:rPr>
      </w:pPr>
      <w:r>
        <w:rPr>
          <w:b/>
          <w:sz w:val="18"/>
        </w:rPr>
        <w:t xml:space="preserve">Речца ci </w:t>
      </w:r>
      <w:r>
        <w:rPr>
          <w:sz w:val="18"/>
        </w:rPr>
        <w:t xml:space="preserve">(с прилошком вредношћу) и </w:t>
      </w:r>
      <w:r>
        <w:rPr>
          <w:i/>
          <w:sz w:val="18"/>
        </w:rPr>
        <w:t xml:space="preserve">ne </w:t>
      </w:r>
      <w:r>
        <w:rPr>
          <w:sz w:val="18"/>
        </w:rPr>
        <w:t>(</w:t>
      </w:r>
      <w:r>
        <w:rPr>
          <w:i/>
          <w:sz w:val="18"/>
        </w:rPr>
        <w:t>Ne torno adesso</w:t>
      </w:r>
      <w:r>
        <w:rPr>
          <w:sz w:val="18"/>
        </w:rPr>
        <w:t>) и заменичком вредношћу (</w:t>
      </w:r>
      <w:r>
        <w:rPr>
          <w:i/>
          <w:sz w:val="18"/>
        </w:rPr>
        <w:t>Marco? Ne parliamo spesso</w:t>
      </w:r>
      <w:r>
        <w:rPr>
          <w:sz w:val="18"/>
        </w:rPr>
        <w:t>). Речца ci са заме- ничком вредношћу (</w:t>
      </w:r>
      <w:r>
        <w:rPr>
          <w:i/>
          <w:sz w:val="18"/>
        </w:rPr>
        <w:t>Marco? Ci ho parlato ieri).</w:t>
      </w:r>
    </w:p>
    <w:p w:rsidR="000C74B8" w:rsidRDefault="00DE6B24">
      <w:pPr>
        <w:pStyle w:val="Heading1"/>
        <w:spacing w:line="230" w:lineRule="auto"/>
        <w:ind w:right="7991"/>
      </w:pPr>
      <w:r>
        <w:t>Везници. Систематизација.</w:t>
      </w:r>
    </w:p>
    <w:p w:rsidR="000C74B8" w:rsidRDefault="00DE6B24">
      <w:pPr>
        <w:spacing w:line="230" w:lineRule="auto"/>
        <w:ind w:left="517" w:right="7947"/>
        <w:rPr>
          <w:b/>
          <w:sz w:val="18"/>
        </w:rPr>
      </w:pPr>
      <w:r>
        <w:rPr>
          <w:b/>
          <w:sz w:val="18"/>
        </w:rPr>
        <w:t>Реченица: Систематизација.</w:t>
      </w:r>
    </w:p>
    <w:p w:rsidR="000C74B8" w:rsidRDefault="00DE6B24">
      <w:pPr>
        <w:spacing w:line="230" w:lineRule="auto"/>
        <w:ind w:left="517" w:right="271"/>
        <w:rPr>
          <w:i/>
          <w:sz w:val="18"/>
        </w:rPr>
      </w:pPr>
      <w:r>
        <w:rPr>
          <w:sz w:val="18"/>
        </w:rPr>
        <w:t xml:space="preserve">Сложена реченица: употреба везника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уводе зависну реченицу (временску, </w:t>
      </w:r>
      <w:r>
        <w:rPr>
          <w:spacing w:val="-3"/>
          <w:sz w:val="18"/>
        </w:rPr>
        <w:t xml:space="preserve">узрочну, релативну, </w:t>
      </w:r>
      <w:r>
        <w:rPr>
          <w:sz w:val="18"/>
        </w:rPr>
        <w:t>хипотетички пери</w:t>
      </w:r>
      <w:r>
        <w:rPr>
          <w:sz w:val="18"/>
        </w:rPr>
        <w:t xml:space="preserve">од) Хипотетички период: Реална погодбена реченица: </w:t>
      </w:r>
      <w:r>
        <w:rPr>
          <w:i/>
          <w:sz w:val="18"/>
        </w:rPr>
        <w:t>Se hai tempo andiamo in gita. Se avrai tempo andremoin gita.</w:t>
      </w:r>
    </w:p>
    <w:p w:rsidR="000C74B8" w:rsidRDefault="00DE6B24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Иреална погодбена реченица, са имперфектом у протази и аподози: </w:t>
      </w:r>
      <w:r>
        <w:rPr>
          <w:i/>
          <w:sz w:val="18"/>
        </w:rPr>
        <w:t>Se avevi tempo, andavamoin gita.</w:t>
      </w:r>
    </w:p>
    <w:p w:rsidR="000C74B8" w:rsidRDefault="00DE6B24">
      <w:pPr>
        <w:pStyle w:val="BodyText"/>
        <w:spacing w:line="202" w:lineRule="exact"/>
      </w:pPr>
      <w:r>
        <w:t>Правила о слагању времена. Исказивање претпрошл</w:t>
      </w:r>
      <w:r>
        <w:t>ости и будућности у прошлости.</w:t>
      </w:r>
    </w:p>
    <w:p w:rsidR="000C74B8" w:rsidRDefault="00DE6B24">
      <w:pPr>
        <w:pStyle w:val="Heading1"/>
        <w:spacing w:before="158"/>
        <w:ind w:left="0" w:right="37"/>
        <w:jc w:val="center"/>
      </w:pPr>
      <w:r>
        <w:t>НЕМАЧКИ ЈЕЗИК</w:t>
      </w:r>
    </w:p>
    <w:p w:rsidR="000C74B8" w:rsidRDefault="000C74B8">
      <w:pPr>
        <w:pStyle w:val="BodyText"/>
        <w:ind w:left="0"/>
        <w:rPr>
          <w:b/>
          <w:sz w:val="17"/>
        </w:rPr>
      </w:pPr>
    </w:p>
    <w:p w:rsidR="000C74B8" w:rsidRDefault="00DE6B24">
      <w:pPr>
        <w:pStyle w:val="BodyText"/>
        <w:spacing w:before="1" w:line="230" w:lineRule="auto"/>
        <w:ind w:left="120" w:firstLine="396"/>
      </w:pPr>
      <w:r>
        <w:t>Обнављати и утврђивати градиво обрађено у претходним разредима, са циљем да рецептивна употреба језика све више постаје ре- продуктивна.</w:t>
      </w:r>
    </w:p>
    <w:p w:rsidR="000C74B8" w:rsidRDefault="00DE6B24">
      <w:pPr>
        <w:spacing w:line="230" w:lineRule="auto"/>
        <w:ind w:left="120" w:right="157" w:firstLine="396"/>
        <w:jc w:val="both"/>
        <w:rPr>
          <w:i/>
          <w:sz w:val="18"/>
        </w:rPr>
      </w:pPr>
      <w:r>
        <w:rPr>
          <w:b/>
          <w:sz w:val="18"/>
        </w:rPr>
        <w:t xml:space="preserve">Партицип I и II </w:t>
      </w:r>
      <w:r>
        <w:rPr>
          <w:sz w:val="18"/>
        </w:rPr>
        <w:t xml:space="preserve">у а) атрибутивној употреби: </w:t>
      </w:r>
      <w:r>
        <w:rPr>
          <w:i/>
          <w:sz w:val="18"/>
        </w:rPr>
        <w:t>das spielende Kind</w:t>
      </w:r>
      <w:r>
        <w:rPr>
          <w:sz w:val="18"/>
        </w:rPr>
        <w:t xml:space="preserve">; </w:t>
      </w:r>
      <w:r>
        <w:rPr>
          <w:i/>
          <w:sz w:val="18"/>
        </w:rPr>
        <w:t>der ausgefüllte Antrag</w:t>
      </w:r>
      <w:r>
        <w:rPr>
          <w:sz w:val="18"/>
        </w:rPr>
        <w:t xml:space="preserve">; б) адвербијалној употреби: </w:t>
      </w:r>
      <w:r>
        <w:rPr>
          <w:i/>
          <w:sz w:val="18"/>
        </w:rPr>
        <w:t xml:space="preserve">Sie saß lesend am Tisch. Sie kam gut informiert an. </w:t>
      </w:r>
      <w:r>
        <w:rPr>
          <w:sz w:val="18"/>
        </w:rPr>
        <w:t xml:space="preserve">в) предикативној употреби: </w:t>
      </w:r>
      <w:r>
        <w:rPr>
          <w:i/>
          <w:sz w:val="18"/>
        </w:rPr>
        <w:t>Die Reise war anstrengend. Die Fragen sind vorbereitet</w:t>
      </w:r>
      <w:r>
        <w:rPr>
          <w:sz w:val="18"/>
        </w:rPr>
        <w:t>. г) партиципи као део номиналне групе речи са редоследом елемената (рец</w:t>
      </w:r>
      <w:r>
        <w:rPr>
          <w:sz w:val="18"/>
        </w:rPr>
        <w:t xml:space="preserve">ептивно): </w:t>
      </w:r>
      <w:r>
        <w:rPr>
          <w:i/>
          <w:sz w:val="18"/>
        </w:rPr>
        <w:t>die gestern bestellten Bücher.</w:t>
      </w:r>
    </w:p>
    <w:p w:rsidR="000C74B8" w:rsidRDefault="00DE6B24">
      <w:pPr>
        <w:spacing w:line="194" w:lineRule="exact"/>
        <w:ind w:left="517"/>
        <w:rPr>
          <w:i/>
          <w:sz w:val="18"/>
        </w:rPr>
      </w:pPr>
      <w:r>
        <w:rPr>
          <w:sz w:val="18"/>
        </w:rPr>
        <w:t xml:space="preserve">Препознавање еквивалентних атрибутивних реченица: </w:t>
      </w:r>
      <w:r>
        <w:rPr>
          <w:i/>
          <w:sz w:val="18"/>
        </w:rPr>
        <w:t>Ein weinendes Mädchen. Ein Mädchen, das weint. Die gestem gedruckte Zeitung.</w:t>
      </w:r>
    </w:p>
    <w:p w:rsidR="000C74B8" w:rsidRDefault="00DE6B24">
      <w:pPr>
        <w:spacing w:line="198" w:lineRule="exact"/>
        <w:ind w:left="120"/>
        <w:rPr>
          <w:i/>
          <w:sz w:val="18"/>
        </w:rPr>
      </w:pPr>
      <w:r>
        <w:rPr>
          <w:i/>
          <w:sz w:val="18"/>
        </w:rPr>
        <w:t>Die Zeitung, die gestern gedruckt wurde.</w:t>
      </w:r>
    </w:p>
    <w:p w:rsidR="000C74B8" w:rsidRDefault="00DE6B24">
      <w:pPr>
        <w:spacing w:line="230" w:lineRule="auto"/>
        <w:ind w:left="120" w:firstLine="396"/>
        <w:rPr>
          <w:sz w:val="18"/>
        </w:rPr>
      </w:pPr>
      <w:r>
        <w:rPr>
          <w:b/>
          <w:sz w:val="18"/>
        </w:rPr>
        <w:t xml:space="preserve">Инфинитив </w:t>
      </w:r>
      <w:r>
        <w:rPr>
          <w:sz w:val="18"/>
        </w:rPr>
        <w:t xml:space="preserve">ca </w:t>
      </w:r>
      <w:r>
        <w:rPr>
          <w:i/>
          <w:sz w:val="18"/>
        </w:rPr>
        <w:t xml:space="preserve">zu, ohne zu, um zu, anstatt zu </w:t>
      </w:r>
      <w:r>
        <w:rPr>
          <w:sz w:val="18"/>
        </w:rPr>
        <w:t>у ф</w:t>
      </w:r>
      <w:r>
        <w:rPr>
          <w:sz w:val="18"/>
        </w:rPr>
        <w:t xml:space="preserve">ункцији еквивалентних зависних реченица </w:t>
      </w:r>
      <w:r>
        <w:rPr>
          <w:i/>
          <w:sz w:val="18"/>
        </w:rPr>
        <w:t>Es ist wichtig pünktlich zu sein. /Es ist wic- htig, dass man pünktlich ist./ Er braucht nur einge Minuten, um die Aufgabe zu lösen. /Er braucht nur einige Minuten, damit er die Aufgabe löst</w:t>
      </w:r>
      <w:r>
        <w:rPr>
          <w:sz w:val="18"/>
        </w:rPr>
        <w:t>.</w:t>
      </w:r>
    </w:p>
    <w:p w:rsidR="000C74B8" w:rsidRDefault="00DE6B24">
      <w:pPr>
        <w:pStyle w:val="BodyText"/>
        <w:spacing w:line="199" w:lineRule="exact"/>
      </w:pPr>
      <w:r>
        <w:t>Ред речи у реченици са т</w:t>
      </w:r>
      <w:r>
        <w:t>ежиштем на положају глагола – систематизација.</w:t>
      </w:r>
    </w:p>
    <w:p w:rsidR="000C74B8" w:rsidRDefault="00DE6B24">
      <w:pPr>
        <w:pStyle w:val="Heading1"/>
        <w:spacing w:before="162"/>
        <w:ind w:left="0" w:right="36"/>
        <w:jc w:val="center"/>
      </w:pPr>
      <w:r>
        <w:t>РУСКИ ЈЕЗИК</w:t>
      </w:r>
    </w:p>
    <w:p w:rsidR="000C74B8" w:rsidRDefault="000C74B8">
      <w:pPr>
        <w:pStyle w:val="BodyText"/>
        <w:spacing w:before="4"/>
        <w:ind w:left="0"/>
        <w:rPr>
          <w:b/>
          <w:sz w:val="16"/>
        </w:rPr>
      </w:pPr>
    </w:p>
    <w:p w:rsidR="000C74B8" w:rsidRDefault="00DE6B24">
      <w:pPr>
        <w:spacing w:before="1" w:line="202" w:lineRule="exact"/>
        <w:ind w:left="517"/>
        <w:rPr>
          <w:b/>
          <w:sz w:val="18"/>
        </w:rPr>
      </w:pPr>
      <w:r>
        <w:rPr>
          <w:b/>
          <w:sz w:val="18"/>
        </w:rPr>
        <w:t>Именице</w:t>
      </w:r>
    </w:p>
    <w:p w:rsidR="000C74B8" w:rsidRDefault="00DE6B24">
      <w:pPr>
        <w:pStyle w:val="BodyText"/>
        <w:spacing w:line="198" w:lineRule="exact"/>
      </w:pPr>
      <w:r>
        <w:t>Обнављање и систематизација типова именица, обрађених у претходним разредима</w:t>
      </w:r>
    </w:p>
    <w:p w:rsidR="000C74B8" w:rsidRDefault="00DE6B24">
      <w:pPr>
        <w:pStyle w:val="Heading1"/>
        <w:spacing w:line="198" w:lineRule="exact"/>
      </w:pPr>
      <w:r>
        <w:t>Заменице</w:t>
      </w:r>
    </w:p>
    <w:p w:rsidR="000C74B8" w:rsidRDefault="00DE6B24">
      <w:pPr>
        <w:pStyle w:val="BodyText"/>
        <w:spacing w:before="2" w:line="230" w:lineRule="auto"/>
        <w:ind w:right="6351"/>
      </w:pPr>
      <w:r>
        <w:t>Присвојне заменице 1, 2. и 3. лица и заменица свой Показне заменице этот, тот</w:t>
      </w:r>
    </w:p>
    <w:p w:rsidR="000C74B8" w:rsidRDefault="00DE6B24">
      <w:pPr>
        <w:pStyle w:val="BodyText"/>
        <w:spacing w:line="194" w:lineRule="exact"/>
      </w:pPr>
      <w:r>
        <w:t>Неодређене заменице са речцом -либо, кое-</w:t>
      </w:r>
    </w:p>
    <w:p w:rsidR="000C74B8" w:rsidRDefault="00DE6B24">
      <w:pPr>
        <w:pStyle w:val="Heading1"/>
        <w:spacing w:line="198" w:lineRule="exact"/>
      </w:pPr>
      <w:r>
        <w:t>Придеви</w:t>
      </w:r>
    </w:p>
    <w:p w:rsidR="000C74B8" w:rsidRDefault="00DE6B24">
      <w:pPr>
        <w:pStyle w:val="BodyText"/>
        <w:spacing w:before="2" w:line="230" w:lineRule="auto"/>
        <w:ind w:right="4984"/>
      </w:pPr>
      <w:r>
        <w:t>Продуктивни суфикси описних придева -ист, -аст, -ат, -ив, -лив, -чив Поређење придева и прилога</w:t>
      </w:r>
    </w:p>
    <w:p w:rsidR="000C74B8" w:rsidRDefault="00DE6B24">
      <w:pPr>
        <w:pStyle w:val="Heading1"/>
        <w:spacing w:line="194" w:lineRule="exact"/>
      </w:pPr>
      <w:r>
        <w:t>Глаголи</w:t>
      </w:r>
    </w:p>
    <w:p w:rsidR="000C74B8" w:rsidRDefault="00DE6B24">
      <w:pPr>
        <w:pStyle w:val="BodyText"/>
        <w:spacing w:before="2" w:line="230" w:lineRule="auto"/>
        <w:ind w:right="7946"/>
      </w:pPr>
      <w:r>
        <w:t>Обнављање и систематизација Времена</w:t>
      </w:r>
    </w:p>
    <w:p w:rsidR="000C74B8" w:rsidRDefault="00DE6B24">
      <w:pPr>
        <w:pStyle w:val="BodyText"/>
        <w:spacing w:line="194" w:lineRule="exact"/>
      </w:pPr>
      <w:r>
        <w:t>Прошло време глагола са основом на сугласник</w:t>
      </w:r>
    </w:p>
    <w:p w:rsidR="000C74B8" w:rsidRDefault="00DE6B24">
      <w:pPr>
        <w:pStyle w:val="Heading1"/>
        <w:spacing w:line="198" w:lineRule="exact"/>
      </w:pPr>
      <w:r>
        <w:t>Бројеви</w:t>
      </w:r>
    </w:p>
    <w:p w:rsidR="000C74B8" w:rsidRDefault="00DE6B24">
      <w:pPr>
        <w:pStyle w:val="BodyText"/>
        <w:spacing w:line="198" w:lineRule="exact"/>
      </w:pPr>
      <w:r>
        <w:t>Слагање бројева са именицама и придевима</w:t>
      </w:r>
    </w:p>
    <w:p w:rsidR="000C74B8" w:rsidRDefault="00DE6B24">
      <w:pPr>
        <w:pStyle w:val="Heading1"/>
        <w:spacing w:line="198" w:lineRule="exact"/>
      </w:pPr>
      <w:r>
        <w:t>Речце</w:t>
      </w:r>
    </w:p>
    <w:p w:rsidR="000C74B8" w:rsidRDefault="00DE6B24">
      <w:pPr>
        <w:pStyle w:val="BodyText"/>
        <w:spacing w:line="198" w:lineRule="exact"/>
      </w:pPr>
      <w:r>
        <w:t>Разве, неужели, ли, хоть, даже</w:t>
      </w:r>
    </w:p>
    <w:p w:rsidR="000C74B8" w:rsidRDefault="00DE6B24">
      <w:pPr>
        <w:pStyle w:val="Heading1"/>
        <w:spacing w:line="198" w:lineRule="exact"/>
      </w:pPr>
      <w:r>
        <w:t>Синтакса</w:t>
      </w:r>
    </w:p>
    <w:p w:rsidR="000C74B8" w:rsidRDefault="00DE6B24">
      <w:pPr>
        <w:pStyle w:val="BodyText"/>
        <w:spacing w:before="3" w:line="230" w:lineRule="auto"/>
        <w:ind w:right="6033"/>
      </w:pPr>
      <w:r>
        <w:t>Инфинитивне реченице (Что мне сказать тебе?) Именски предикат (Ломоносов – знаменитый учёный.)</w:t>
      </w:r>
    </w:p>
    <w:p w:rsidR="000C74B8" w:rsidRDefault="00DE6B24">
      <w:pPr>
        <w:pStyle w:val="BodyText"/>
        <w:spacing w:line="230" w:lineRule="auto"/>
        <w:ind w:right="4180"/>
      </w:pPr>
      <w:r>
        <w:t>Исказивање одсуства, присуства (В природе имеются разные минералы.) Основн</w:t>
      </w:r>
      <w:r>
        <w:t>е мерне јединице и њихове скраћенице</w:t>
      </w:r>
    </w:p>
    <w:p w:rsidR="000C74B8" w:rsidRDefault="00DE6B24">
      <w:pPr>
        <w:pStyle w:val="Heading1"/>
        <w:spacing w:before="160"/>
        <w:ind w:left="4489"/>
      </w:pPr>
      <w:r>
        <w:t>ФРАНЦУСКИ ЈЕЗИК</w:t>
      </w:r>
    </w:p>
    <w:p w:rsidR="000C74B8" w:rsidRDefault="000C74B8">
      <w:pPr>
        <w:pStyle w:val="BodyText"/>
        <w:ind w:left="0"/>
        <w:rPr>
          <w:b/>
          <w:sz w:val="17"/>
        </w:rPr>
      </w:pPr>
    </w:p>
    <w:p w:rsidR="000C74B8" w:rsidRDefault="00DE6B24">
      <w:pPr>
        <w:pStyle w:val="BodyText"/>
        <w:spacing w:line="230" w:lineRule="auto"/>
        <w:ind w:left="120" w:firstLine="396"/>
      </w:pPr>
      <w:r>
        <w:t>У четвртом разреду средње школе граматички садржаји обрађени у претходним разредима систематизују се како би ученици спон- тано, прецизно и што тачније користили француски језик у приватној и у пословно</w:t>
      </w:r>
      <w:r>
        <w:t>ј комуникацији.</w:t>
      </w:r>
    </w:p>
    <w:p w:rsidR="000C74B8" w:rsidRDefault="00DE6B24">
      <w:pPr>
        <w:pStyle w:val="BodyText"/>
        <w:spacing w:line="194" w:lineRule="exact"/>
      </w:pPr>
      <w:r>
        <w:t>Посебна пажња посвећује се: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65"/>
        </w:tabs>
        <w:spacing w:before="3" w:line="230" w:lineRule="auto"/>
        <w:ind w:right="157" w:firstLine="397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 xml:space="preserve">се теже </w:t>
      </w:r>
      <w:r>
        <w:rPr>
          <w:spacing w:val="-3"/>
          <w:sz w:val="18"/>
        </w:rPr>
        <w:t xml:space="preserve">усвајају, </w:t>
      </w:r>
      <w:r>
        <w:rPr>
          <w:sz w:val="18"/>
        </w:rPr>
        <w:t xml:space="preserve">нпр, када су у питању изворни говорници српског језика, употреба члана, си- стем прошлих времена, </w:t>
      </w:r>
      <w:r>
        <w:rPr>
          <w:spacing w:val="-3"/>
          <w:sz w:val="18"/>
        </w:rPr>
        <w:t xml:space="preserve">глаголске </w:t>
      </w:r>
      <w:r>
        <w:rPr>
          <w:sz w:val="18"/>
        </w:rPr>
        <w:t>конструкције, негација и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spacing w:line="194" w:lineRule="exact"/>
        <w:ind w:left="652" w:hanging="135"/>
        <w:rPr>
          <w:sz w:val="18"/>
        </w:rPr>
      </w:pPr>
      <w:r>
        <w:rPr>
          <w:sz w:val="18"/>
        </w:rPr>
        <w:t xml:space="preserve">оним елементима граматике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се чешће срећу у оквиру језика дате</w:t>
      </w:r>
      <w:r>
        <w:rPr>
          <w:spacing w:val="-1"/>
          <w:sz w:val="18"/>
        </w:rPr>
        <w:t xml:space="preserve"> </w:t>
      </w:r>
      <w:r>
        <w:rPr>
          <w:sz w:val="18"/>
        </w:rPr>
        <w:t>струке.</w:t>
      </w:r>
    </w:p>
    <w:p w:rsidR="000C74B8" w:rsidRDefault="00DE6B24">
      <w:pPr>
        <w:pStyle w:val="BodyText"/>
        <w:spacing w:before="2" w:line="230" w:lineRule="auto"/>
        <w:ind w:left="120" w:right="157" w:firstLine="396"/>
        <w:jc w:val="both"/>
      </w:pPr>
      <w:r>
        <w:t>Имајући у виду наведено, наставницима француског језика препоручује се да избор граматичких садржаја које ће обрађивати у четвртом разреду заснују пре свега на потребама ученика (на</w:t>
      </w:r>
      <w:r>
        <w:t xml:space="preserve"> основу анализе њихових честих грешака), као и на референтним материја- лима за нивое А2 и Б1 за француски језик.</w:t>
      </w:r>
    </w:p>
    <w:p w:rsidR="000C74B8" w:rsidRDefault="00DE6B24">
      <w:pPr>
        <w:pStyle w:val="Heading1"/>
        <w:spacing w:before="161"/>
        <w:ind w:left="0" w:right="37"/>
        <w:jc w:val="center"/>
      </w:pPr>
      <w:r>
        <w:t>ШПАНСКИ ЈЕЗИК</w:t>
      </w:r>
    </w:p>
    <w:p w:rsidR="000C74B8" w:rsidRDefault="000C74B8">
      <w:pPr>
        <w:pStyle w:val="BodyText"/>
        <w:spacing w:before="5"/>
        <w:ind w:left="0"/>
        <w:rPr>
          <w:b/>
          <w:sz w:val="16"/>
        </w:rPr>
      </w:pPr>
    </w:p>
    <w:p w:rsidR="000C74B8" w:rsidRDefault="00DE6B24">
      <w:pPr>
        <w:spacing w:line="206" w:lineRule="exact"/>
        <w:ind w:left="517"/>
        <w:rPr>
          <w:b/>
          <w:sz w:val="18"/>
        </w:rPr>
      </w:pPr>
      <w:r>
        <w:rPr>
          <w:b/>
          <w:sz w:val="18"/>
        </w:rPr>
        <w:t>Фонетика и правопис</w:t>
      </w:r>
    </w:p>
    <w:p w:rsidR="000C74B8" w:rsidRDefault="00DE6B24">
      <w:pPr>
        <w:pStyle w:val="BodyText"/>
        <w:spacing w:line="195" w:lineRule="exact"/>
      </w:pPr>
      <w:r>
        <w:t>Гласовни систем; фонетски акценат и графички акценат систематизација</w:t>
      </w:r>
    </w:p>
    <w:p w:rsidR="000C74B8" w:rsidRDefault="00DE6B24">
      <w:pPr>
        <w:pStyle w:val="BodyText"/>
        <w:spacing w:line="198" w:lineRule="exact"/>
      </w:pPr>
      <w:r>
        <w:t>Правописни систем: систематизација и о</w:t>
      </w:r>
      <w:r>
        <w:t>брада знакова интерпункције; писање речи страног порекла</w:t>
      </w:r>
    </w:p>
    <w:p w:rsidR="000C74B8" w:rsidRDefault="00DE6B24">
      <w:pPr>
        <w:pStyle w:val="Heading1"/>
        <w:spacing w:line="198" w:lineRule="exact"/>
      </w:pPr>
      <w:r>
        <w:t>Именичка група</w:t>
      </w:r>
    </w:p>
    <w:p w:rsidR="000C74B8" w:rsidRDefault="00DE6B24">
      <w:pPr>
        <w:pStyle w:val="BodyText"/>
        <w:spacing w:line="198" w:lineRule="exact"/>
      </w:pPr>
      <w:r>
        <w:t>Систематизација морфосинтаксичких особености</w:t>
      </w:r>
    </w:p>
    <w:p w:rsidR="000C74B8" w:rsidRDefault="00DE6B24">
      <w:pPr>
        <w:pStyle w:val="BodyText"/>
        <w:spacing w:line="202" w:lineRule="exact"/>
      </w:pPr>
      <w:r>
        <w:t>Систематизација и проширење употребе одређеног и неодређеног члана</w:t>
      </w:r>
    </w:p>
    <w:p w:rsidR="000C74B8" w:rsidRDefault="000C74B8">
      <w:pPr>
        <w:spacing w:line="202" w:lineRule="exact"/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 w:line="203" w:lineRule="exact"/>
      </w:pPr>
      <w:r>
        <w:lastRenderedPageBreak/>
        <w:t>Бројеви</w:t>
      </w:r>
    </w:p>
    <w:p w:rsidR="000C74B8" w:rsidRDefault="00DE6B24">
      <w:pPr>
        <w:pStyle w:val="BodyText"/>
        <w:spacing w:line="200" w:lineRule="exact"/>
      </w:pPr>
      <w:r>
        <w:t>Читање разломака, математичких знакова и радњи</w:t>
      </w:r>
    </w:p>
    <w:p w:rsidR="000C74B8" w:rsidRDefault="00DE6B24">
      <w:pPr>
        <w:pStyle w:val="Heading1"/>
        <w:spacing w:line="200" w:lineRule="exact"/>
      </w:pPr>
      <w:r>
        <w:t>Глаголска група</w:t>
      </w:r>
    </w:p>
    <w:p w:rsidR="000C74B8" w:rsidRDefault="00DE6B24">
      <w:pPr>
        <w:pStyle w:val="BodyText"/>
        <w:spacing w:before="1" w:line="232" w:lineRule="auto"/>
        <w:ind w:left="120" w:firstLine="396"/>
      </w:pPr>
      <w:r>
        <w:t>Систематизација морфосинтаксичких особености глаголских облика у индикативу (презент, прости перфекат, сложени перфекат, имперфекат и плусквамперфекат); футур и кондиционал; императив; глаголске перифразе</w:t>
      </w:r>
    </w:p>
    <w:p w:rsidR="000C74B8" w:rsidRDefault="00DE6B24">
      <w:pPr>
        <w:pStyle w:val="BodyText"/>
        <w:spacing w:line="197" w:lineRule="exact"/>
      </w:pPr>
      <w:r>
        <w:t xml:space="preserve">Системазизација употербе глагола </w:t>
      </w:r>
      <w:r>
        <w:rPr>
          <w:i/>
        </w:rPr>
        <w:t>se</w:t>
      </w:r>
      <w:r>
        <w:rPr>
          <w:i/>
        </w:rPr>
        <w:t xml:space="preserve">r </w:t>
      </w:r>
      <w:r>
        <w:t xml:space="preserve">и </w:t>
      </w:r>
      <w:r>
        <w:rPr>
          <w:i/>
        </w:rPr>
        <w:t>estar</w:t>
      </w:r>
      <w:r>
        <w:t>; придеви који мењају значење</w:t>
      </w:r>
    </w:p>
    <w:p w:rsidR="000C74B8" w:rsidRDefault="00DE6B24">
      <w:pPr>
        <w:pStyle w:val="BodyText"/>
        <w:spacing w:before="2" w:line="232" w:lineRule="auto"/>
        <w:ind w:left="120" w:right="142" w:firstLine="396"/>
      </w:pPr>
      <w:r>
        <w:t>Конјунктив презента: систематизација морфосинтаксичких особености; употреба у изражавању жеље, осећања, забране, вреднова- ња и намере</w:t>
      </w:r>
    </w:p>
    <w:p w:rsidR="000C74B8" w:rsidRDefault="00DE6B24">
      <w:pPr>
        <w:pStyle w:val="Heading1"/>
        <w:spacing w:line="197" w:lineRule="exact"/>
      </w:pPr>
      <w:r>
        <w:t>Синтакса</w:t>
      </w:r>
    </w:p>
    <w:p w:rsidR="000C74B8" w:rsidRDefault="00DE6B24">
      <w:pPr>
        <w:pStyle w:val="BodyText"/>
        <w:spacing w:before="1" w:line="232" w:lineRule="auto"/>
        <w:ind w:right="177"/>
      </w:pPr>
      <w:r>
        <w:t>Систематизација просте и зависно-сложене реченице (временске, узрочне, по</w:t>
      </w:r>
      <w:r>
        <w:t xml:space="preserve">следичне) у </w:t>
      </w:r>
      <w:r>
        <w:rPr>
          <w:spacing w:val="-3"/>
        </w:rPr>
        <w:t xml:space="preserve">индикативу </w:t>
      </w:r>
      <w:r>
        <w:t>и уз инфинитив Препознавање</w:t>
      </w:r>
      <w:r>
        <w:rPr>
          <w:spacing w:val="-5"/>
        </w:rPr>
        <w:t xml:space="preserve"> </w:t>
      </w:r>
      <w:r>
        <w:t>односа</w:t>
      </w:r>
      <w:r>
        <w:rPr>
          <w:spacing w:val="-5"/>
        </w:rPr>
        <w:t xml:space="preserve"> </w:t>
      </w:r>
      <w:r>
        <w:rPr>
          <w:spacing w:val="-3"/>
        </w:rPr>
        <w:t>главне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зависне</w:t>
      </w:r>
      <w:r>
        <w:rPr>
          <w:spacing w:val="-5"/>
        </w:rPr>
        <w:t xml:space="preserve"> </w:t>
      </w:r>
      <w:r>
        <w:t>реченице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тексту, </w:t>
      </w:r>
      <w:r>
        <w:t>употреба</w:t>
      </w:r>
      <w:r>
        <w:rPr>
          <w:spacing w:val="-5"/>
        </w:rPr>
        <w:t xml:space="preserve"> </w:t>
      </w:r>
      <w:r>
        <w:t>конјунктива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изражавање</w:t>
      </w:r>
      <w:r>
        <w:rPr>
          <w:spacing w:val="-5"/>
        </w:rPr>
        <w:t xml:space="preserve"> </w:t>
      </w:r>
      <w:r>
        <w:t>жеље,</w:t>
      </w:r>
      <w:r>
        <w:rPr>
          <w:spacing w:val="-5"/>
        </w:rPr>
        <w:t xml:space="preserve"> </w:t>
      </w:r>
      <w:r>
        <w:t>осећања,</w:t>
      </w:r>
      <w:r>
        <w:rPr>
          <w:spacing w:val="-5"/>
        </w:rPr>
        <w:t xml:space="preserve"> </w:t>
      </w:r>
      <w:r>
        <w:t>забране,</w:t>
      </w:r>
      <w:r>
        <w:rPr>
          <w:spacing w:val="-5"/>
        </w:rPr>
        <w:t xml:space="preserve"> </w:t>
      </w:r>
      <w:r>
        <w:t>вредновања</w:t>
      </w:r>
    </w:p>
    <w:p w:rsidR="000C74B8" w:rsidRDefault="00DE6B24">
      <w:pPr>
        <w:pStyle w:val="BodyText"/>
        <w:spacing w:line="197" w:lineRule="exact"/>
        <w:ind w:left="120"/>
      </w:pPr>
      <w:r>
        <w:t>и намере (пре свега рецептивно).</w:t>
      </w:r>
    </w:p>
    <w:p w:rsidR="000C74B8" w:rsidRDefault="00DE6B24">
      <w:pPr>
        <w:pStyle w:val="BodyText"/>
        <w:spacing w:line="203" w:lineRule="exact"/>
        <w:rPr>
          <w:i/>
        </w:rPr>
      </w:pPr>
      <w:r>
        <w:t xml:space="preserve">Намерна зависно-сложена реченица уз везник </w:t>
      </w:r>
      <w:r>
        <w:rPr>
          <w:i/>
        </w:rPr>
        <w:t>para que</w:t>
      </w:r>
    </w:p>
    <w:p w:rsidR="000C74B8" w:rsidRDefault="00DE6B24">
      <w:pPr>
        <w:pStyle w:val="Heading1"/>
        <w:spacing w:before="163"/>
        <w:ind w:left="2169"/>
      </w:pPr>
      <w:r>
        <w:t>УПУТСТВО ЗА ДИДАКТИЧКО-МЕТОДИЧКО ОСТВАРИВАЊЕ ПРОГРАМА</w:t>
      </w:r>
    </w:p>
    <w:p w:rsidR="000C74B8" w:rsidRDefault="000C74B8">
      <w:pPr>
        <w:pStyle w:val="BodyText"/>
        <w:spacing w:before="3"/>
        <w:ind w:left="0"/>
        <w:rPr>
          <w:b/>
          <w:sz w:val="17"/>
        </w:rPr>
      </w:pP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 xml:space="preserve">Савремена настава страних језика у средњим стручним </w:t>
      </w:r>
      <w:r>
        <w:rPr>
          <w:spacing w:val="-3"/>
        </w:rPr>
        <w:t xml:space="preserve">школама </w:t>
      </w:r>
      <w:r>
        <w:t xml:space="preserve">претпоставља остваривање </w:t>
      </w:r>
      <w:r>
        <w:rPr>
          <w:spacing w:val="-3"/>
        </w:rPr>
        <w:t xml:space="preserve">исхода </w:t>
      </w:r>
      <w:r>
        <w:t>уз појачану мисаону активност ученика,</w:t>
      </w:r>
      <w:r>
        <w:rPr>
          <w:spacing w:val="-7"/>
        </w:rPr>
        <w:t xml:space="preserve"> </w:t>
      </w:r>
      <w:r>
        <w:t>поштовање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уважавање</w:t>
      </w:r>
      <w:r>
        <w:rPr>
          <w:spacing w:val="-7"/>
        </w:rPr>
        <w:t xml:space="preserve"> </w:t>
      </w:r>
      <w:r>
        <w:t>дидактичких</w:t>
      </w:r>
      <w:r>
        <w:rPr>
          <w:spacing w:val="-7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допринесе</w:t>
      </w:r>
      <w:r>
        <w:rPr>
          <w:spacing w:val="-7"/>
        </w:rPr>
        <w:t xml:space="preserve"> </w:t>
      </w:r>
      <w:r>
        <w:t>развој</w:t>
      </w:r>
      <w:r>
        <w:t>у</w:t>
      </w:r>
      <w:r>
        <w:rPr>
          <w:spacing w:val="-7"/>
        </w:rPr>
        <w:t xml:space="preserve"> </w:t>
      </w:r>
      <w:r>
        <w:t>стваралачког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истраживачког</w:t>
      </w:r>
      <w:r>
        <w:rPr>
          <w:spacing w:val="-7"/>
        </w:rPr>
        <w:t xml:space="preserve"> </w:t>
      </w:r>
      <w:r>
        <w:t>духа</w:t>
      </w:r>
      <w:r>
        <w:rPr>
          <w:spacing w:val="-7"/>
        </w:rPr>
        <w:t xml:space="preserve"> </w:t>
      </w:r>
      <w:r>
        <w:rPr>
          <w:spacing w:val="-3"/>
        </w:rPr>
        <w:t>који</w:t>
      </w:r>
      <w:r>
        <w:rPr>
          <w:spacing w:val="-7"/>
        </w:rPr>
        <w:t xml:space="preserve"> </w:t>
      </w:r>
      <w:r>
        <w:t>ће</w:t>
      </w:r>
      <w:r>
        <w:rPr>
          <w:spacing w:val="-7"/>
        </w:rPr>
        <w:t xml:space="preserve"> </w:t>
      </w:r>
      <w:r>
        <w:t xml:space="preserve">омогу- ћити ученицима да развијају знања, вредности и функционалне вештине </w:t>
      </w:r>
      <w:r>
        <w:rPr>
          <w:spacing w:val="-3"/>
        </w:rPr>
        <w:t xml:space="preserve">које </w:t>
      </w:r>
      <w:r>
        <w:t xml:space="preserve">ће моћи да користе у даљем </w:t>
      </w:r>
      <w:r>
        <w:rPr>
          <w:spacing w:val="-3"/>
        </w:rPr>
        <w:t xml:space="preserve">образовању, </w:t>
      </w:r>
      <w:r>
        <w:t xml:space="preserve">у професионалном раду и у свакодневном </w:t>
      </w:r>
      <w:r>
        <w:rPr>
          <w:spacing w:val="-4"/>
        </w:rPr>
        <w:t xml:space="preserve">животу, </w:t>
      </w:r>
      <w:r>
        <w:t xml:space="preserve">формирају вредносне ставове, </w:t>
      </w:r>
      <w:r>
        <w:rPr>
          <w:spacing w:val="-5"/>
        </w:rPr>
        <w:t xml:space="preserve">буду </w:t>
      </w:r>
      <w:r>
        <w:t xml:space="preserve">оспособљени </w:t>
      </w:r>
      <w:r>
        <w:t xml:space="preserve">за живот у </w:t>
      </w:r>
      <w:r>
        <w:rPr>
          <w:spacing w:val="-3"/>
        </w:rPr>
        <w:t xml:space="preserve">мултикултурном </w:t>
      </w:r>
      <w:r>
        <w:rPr>
          <w:spacing w:val="-4"/>
        </w:rPr>
        <w:t xml:space="preserve">друштву, </w:t>
      </w:r>
      <w:r>
        <w:t>као и да овладају компетенцијама релевантним за активно учешће у заједници и целоживотно</w:t>
      </w:r>
      <w:r>
        <w:rPr>
          <w:spacing w:val="-7"/>
        </w:rPr>
        <w:t xml:space="preserve"> </w:t>
      </w:r>
      <w:r>
        <w:t>учење.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Општи комуникативни циљ наставе страних језика се постиже помоћу различитих поступака, метода наставе и наставних сред- става</w:t>
      </w:r>
      <w:r>
        <w:t xml:space="preserve">. Комуникативни приступ у настави страних језика се остварује кроз примену различитих облика рада (рад у групама и парови-  ма, индивидуални рад, пројекти), употребу додатних средстава у настави (АВ материјали, </w:t>
      </w:r>
      <w:r>
        <w:rPr>
          <w:spacing w:val="-6"/>
        </w:rPr>
        <w:t xml:space="preserve">ИКТ, </w:t>
      </w:r>
      <w:r>
        <w:t xml:space="preserve">игре, аутентични материјали, итд), као  и уз примену принципа наставе засноване на задацима </w:t>
      </w:r>
      <w:r>
        <w:rPr>
          <w:spacing w:val="-3"/>
        </w:rPr>
        <w:t xml:space="preserve">који </w:t>
      </w:r>
      <w:r>
        <w:t>не морају бити искључиво језичке природе (</w:t>
      </w:r>
      <w:r>
        <w:rPr>
          <w:i/>
        </w:rPr>
        <w:t>task-based language teaching; enseñanza por tareas, handlungsorientierter</w:t>
      </w:r>
      <w:r>
        <w:rPr>
          <w:i/>
          <w:spacing w:val="-1"/>
        </w:rPr>
        <w:t xml:space="preserve"> </w:t>
      </w:r>
      <w:r>
        <w:rPr>
          <w:i/>
        </w:rPr>
        <w:t>FSU</w:t>
      </w:r>
      <w:r>
        <w:t>).</w:t>
      </w:r>
    </w:p>
    <w:p w:rsidR="000C74B8" w:rsidRDefault="00DE6B24">
      <w:pPr>
        <w:pStyle w:val="BodyText"/>
        <w:spacing w:line="232" w:lineRule="auto"/>
        <w:ind w:left="120" w:firstLine="396"/>
      </w:pPr>
      <w:r>
        <w:t>Један од кључних елемената комуникативне наставе страних језика је и комуникативно-интерактивна парадигма која укључује сле- деће компоненте: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spacing w:line="197" w:lineRule="exact"/>
        <w:rPr>
          <w:sz w:val="18"/>
        </w:rPr>
      </w:pPr>
      <w:r>
        <w:rPr>
          <w:sz w:val="18"/>
        </w:rPr>
        <w:t>усвајање језичког садржаја кроз циљано и осмишљено учествовање у друштвеном</w:t>
      </w:r>
      <w:r>
        <w:rPr>
          <w:spacing w:val="-5"/>
          <w:sz w:val="18"/>
        </w:rPr>
        <w:t xml:space="preserve"> </w:t>
      </w:r>
      <w:r>
        <w:rPr>
          <w:sz w:val="18"/>
        </w:rPr>
        <w:t>чину;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rPr>
          <w:sz w:val="18"/>
        </w:rPr>
      </w:pPr>
      <w:r>
        <w:rPr>
          <w:sz w:val="18"/>
        </w:rPr>
        <w:t>поимање програма наставе и учења</w:t>
      </w:r>
      <w:r>
        <w:rPr>
          <w:sz w:val="18"/>
        </w:rPr>
        <w:t xml:space="preserve"> као динамичне, заједнички припремљене и ажуриране листе задатака и</w:t>
      </w:r>
      <w:r>
        <w:rPr>
          <w:spacing w:val="-25"/>
          <w:sz w:val="18"/>
        </w:rPr>
        <w:t xml:space="preserve"> </w:t>
      </w:r>
      <w:r>
        <w:rPr>
          <w:sz w:val="18"/>
        </w:rPr>
        <w:t>активности;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rPr>
          <w:sz w:val="18"/>
        </w:rPr>
      </w:pPr>
      <w:r>
        <w:rPr>
          <w:sz w:val="18"/>
        </w:rPr>
        <w:t>наставник је ту да омогући приступ и прихватање нових</w:t>
      </w:r>
      <w:r>
        <w:rPr>
          <w:spacing w:val="-5"/>
          <w:sz w:val="18"/>
        </w:rPr>
        <w:t xml:space="preserve"> </w:t>
      </w:r>
      <w:r>
        <w:rPr>
          <w:sz w:val="18"/>
        </w:rPr>
        <w:t>идеја;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rPr>
          <w:sz w:val="18"/>
        </w:rPr>
      </w:pPr>
      <w:r>
        <w:rPr>
          <w:sz w:val="18"/>
        </w:rPr>
        <w:t>ученици су активни, одговорни и креативни учесници у комуникативним</w:t>
      </w:r>
      <w:r>
        <w:rPr>
          <w:spacing w:val="-7"/>
          <w:sz w:val="18"/>
        </w:rPr>
        <w:t xml:space="preserve"> </w:t>
      </w:r>
      <w:r>
        <w:rPr>
          <w:sz w:val="18"/>
        </w:rPr>
        <w:t>чиновима;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spacing w:line="232" w:lineRule="auto"/>
        <w:ind w:right="158"/>
        <w:rPr>
          <w:sz w:val="18"/>
        </w:rPr>
      </w:pPr>
      <w:r>
        <w:rPr>
          <w:sz w:val="18"/>
        </w:rPr>
        <w:t xml:space="preserve">уџбеници су само један </w:t>
      </w:r>
      <w:r>
        <w:rPr>
          <w:spacing w:val="-3"/>
          <w:sz w:val="18"/>
        </w:rPr>
        <w:t xml:space="preserve">од </w:t>
      </w:r>
      <w:r>
        <w:rPr>
          <w:sz w:val="18"/>
        </w:rPr>
        <w:t>ресурса; ос</w:t>
      </w:r>
      <w:r>
        <w:rPr>
          <w:sz w:val="18"/>
        </w:rPr>
        <w:t xml:space="preserve">им њих препоручује се и примена других извора информација и дидактичких материјала, </w:t>
      </w:r>
      <w:r>
        <w:rPr>
          <w:spacing w:val="-3"/>
          <w:sz w:val="18"/>
        </w:rPr>
        <w:t xml:space="preserve">поготову </w:t>
      </w:r>
      <w:r>
        <w:rPr>
          <w:sz w:val="18"/>
        </w:rPr>
        <w:t>кад је реч о стручним</w:t>
      </w:r>
      <w:r>
        <w:rPr>
          <w:spacing w:val="1"/>
          <w:sz w:val="18"/>
        </w:rPr>
        <w:t xml:space="preserve"> </w:t>
      </w:r>
      <w:r>
        <w:rPr>
          <w:sz w:val="18"/>
        </w:rPr>
        <w:t>темама;</w:t>
      </w:r>
    </w:p>
    <w:p w:rsidR="000C74B8" w:rsidRDefault="00DE6B24">
      <w:pPr>
        <w:pStyle w:val="ListParagraph"/>
        <w:numPr>
          <w:ilvl w:val="0"/>
          <w:numId w:val="540"/>
        </w:numPr>
        <w:tabs>
          <w:tab w:val="left" w:pos="625"/>
        </w:tabs>
        <w:spacing w:line="197" w:lineRule="exact"/>
        <w:rPr>
          <w:sz w:val="18"/>
        </w:rPr>
      </w:pPr>
      <w:r>
        <w:rPr>
          <w:sz w:val="18"/>
        </w:rPr>
        <w:t xml:space="preserve">учионица постаје простор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могуће реструктурирати из дана у</w:t>
      </w:r>
      <w:r>
        <w:rPr>
          <w:sz w:val="18"/>
        </w:rPr>
        <w:t xml:space="preserve"> </w:t>
      </w:r>
      <w:r>
        <w:rPr>
          <w:sz w:val="18"/>
        </w:rPr>
        <w:t>дан.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rPr>
          <w:spacing w:val="-3"/>
        </w:rPr>
        <w:t xml:space="preserve">Граматичке </w:t>
      </w:r>
      <w:r>
        <w:t>садржаје треба посматрати са функционалног аспекта.</w:t>
      </w:r>
      <w:r>
        <w:t xml:space="preserve"> У процесу наставе и учења, у што већој мери треба укључивати оне граматичке категорије </w:t>
      </w:r>
      <w:r>
        <w:rPr>
          <w:spacing w:val="-3"/>
        </w:rPr>
        <w:t xml:space="preserve">које </w:t>
      </w:r>
      <w:r>
        <w:t>су типичне и неопходне за свакодневни говор и комуникацију и потребе ученика у односу на образовни профил, односно квалификацију струке, што подразумева прогресију</w:t>
      </w:r>
      <w:r>
        <w:t xml:space="preserve"> језичких структура према комуникативним циљевима и образов- ним потребама предмета: </w:t>
      </w:r>
      <w:r>
        <w:rPr>
          <w:spacing w:val="-3"/>
        </w:rPr>
        <w:t xml:space="preserve">од </w:t>
      </w:r>
      <w:r>
        <w:t xml:space="preserve">простијег ка сложенијем и </w:t>
      </w:r>
      <w:r>
        <w:rPr>
          <w:spacing w:val="-3"/>
        </w:rPr>
        <w:t xml:space="preserve">од </w:t>
      </w:r>
      <w:r>
        <w:t>рецептивног ка продуктивном. Сваки виши језички ниво подразумева грама- тичке садржаје претходних језичких нивоа. Цикличним понављањем прет</w:t>
      </w:r>
      <w:r>
        <w:t xml:space="preserve">ходно усвојених елемената, надограђују се граматичке струк- туре, а наставник има слободу да издвоји оне </w:t>
      </w:r>
      <w:r>
        <w:rPr>
          <w:spacing w:val="-3"/>
        </w:rPr>
        <w:t xml:space="preserve">које </w:t>
      </w:r>
      <w:r>
        <w:t xml:space="preserve">ће циклично понављати у складу са постигнућима ученика, као и потребама наставног контекста. </w:t>
      </w:r>
      <w:r>
        <w:rPr>
          <w:spacing w:val="-8"/>
        </w:rPr>
        <w:t xml:space="preserve">Уз </w:t>
      </w:r>
      <w:r>
        <w:t>одређене граматичке категорије стоји напомена да с</w:t>
      </w:r>
      <w:r>
        <w:t>е усвајају рецептивно, док се друге усвајају продуктивно.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Неопходно је да стручна тематика која се обрађује на страном језику прати исходе појединих стручних предмета и буде у корела- цији са њима, а ученици се оспособљавају да прате одговарајућу стручну л</w:t>
      </w:r>
      <w:r>
        <w:t>итературу у циљу информисања, праћења иновација и до- стигнућа у области струке, усавршавања и напредовања. Спектар текстова који се препоручују је велики: шематски прикази, упутства о примени апарата, инструмената или материјала, хемикалија, рецепти, декл</w:t>
      </w:r>
      <w:r>
        <w:t>арације, краћи стручни текстови чији је садржај релевантан за тематске садржаје стручних предмета, извештаји, каталози, програми сајамских активности и сл. Рад с таквим текстовима захтева одго- варајућу дидактичку подршку која одговара врсти, тежини и важн</w:t>
      </w:r>
      <w:r>
        <w:t>ости информација садржаних у тексту.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У планирању наставе и учења уџбеник представља </w:t>
      </w:r>
      <w:r>
        <w:rPr>
          <w:i/>
        </w:rPr>
        <w:t xml:space="preserve">функционалано </w:t>
      </w:r>
      <w:r>
        <w:t xml:space="preserve">и </w:t>
      </w:r>
      <w:r>
        <w:rPr>
          <w:i/>
        </w:rPr>
        <w:t xml:space="preserve">флексибилно </w:t>
      </w:r>
      <w:r>
        <w:t>наставно средство које не одређује садржаје предмета. Садржајима у уџбенику се приступа селективно и у складу са предвиђеним исходима. Наставник</w:t>
      </w:r>
      <w:r>
        <w:t xml:space="preserve"> упућује ученике на друге изворе информисања и развијања знања и вештина, глобално, селективно или детаљно.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 xml:space="preserve">Продуктивне вештине треба посматрати с аспекта функционалне примене, </w:t>
      </w:r>
      <w:r>
        <w:rPr>
          <w:spacing w:val="-3"/>
        </w:rPr>
        <w:t xml:space="preserve">која </w:t>
      </w:r>
      <w:r>
        <w:t>обезбеђује ученицима усвајање и овладавање стра- тегијама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језичким</w:t>
      </w:r>
      <w:r>
        <w:rPr>
          <w:spacing w:val="-7"/>
        </w:rPr>
        <w:t xml:space="preserve"> </w:t>
      </w:r>
      <w:r>
        <w:t>струк</w:t>
      </w:r>
      <w:r>
        <w:t>турама</w:t>
      </w:r>
      <w:r>
        <w:rPr>
          <w:spacing w:val="-7"/>
        </w:rPr>
        <w:t xml:space="preserve"> </w:t>
      </w:r>
      <w:r>
        <w:t>усклађеним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реалним</w:t>
      </w:r>
      <w:r>
        <w:rPr>
          <w:spacing w:val="-7"/>
        </w:rPr>
        <w:t xml:space="preserve"> </w:t>
      </w:r>
      <w:r>
        <w:t>животним</w:t>
      </w:r>
      <w:r>
        <w:rPr>
          <w:spacing w:val="-7"/>
        </w:rPr>
        <w:t xml:space="preserve"> </w:t>
      </w:r>
      <w:r>
        <w:t>контекстима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захтевима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потребама</w:t>
      </w:r>
      <w:r>
        <w:rPr>
          <w:spacing w:val="-7"/>
        </w:rPr>
        <w:t xml:space="preserve"> </w:t>
      </w:r>
      <w:r>
        <w:t>струке.</w:t>
      </w:r>
      <w:r>
        <w:rPr>
          <w:spacing w:val="-7"/>
        </w:rPr>
        <w:t xml:space="preserve"> То </w:t>
      </w:r>
      <w:r>
        <w:t>подразумева</w:t>
      </w:r>
      <w:r>
        <w:rPr>
          <w:spacing w:val="-7"/>
        </w:rPr>
        <w:t xml:space="preserve"> </w:t>
      </w:r>
      <w:r>
        <w:t xml:space="preserve">писање порука, имејлова у оквиру пословне комуникације (поруџбенице, рекламације, захтеви, молбе) и вођење усмене комуникације </w:t>
      </w:r>
      <w:r>
        <w:rPr>
          <w:spacing w:val="-3"/>
        </w:rPr>
        <w:t xml:space="preserve">која </w:t>
      </w:r>
      <w:r>
        <w:t>омо- гућава споразумевање било у директном контакту са саговорником или у телефонском</w:t>
      </w:r>
      <w:r>
        <w:rPr>
          <w:spacing w:val="-11"/>
        </w:rPr>
        <w:t xml:space="preserve"> </w:t>
      </w:r>
      <w:r>
        <w:rPr>
          <w:spacing w:val="-3"/>
        </w:rPr>
        <w:t>разговору.</w:t>
      </w:r>
    </w:p>
    <w:p w:rsidR="000C74B8" w:rsidRDefault="00DE6B24">
      <w:pPr>
        <w:pStyle w:val="BodyText"/>
        <w:spacing w:line="199" w:lineRule="exact"/>
      </w:pPr>
      <w:r>
        <w:t>Планира се израда два писмена задатка за сваки разред.</w:t>
      </w:r>
    </w:p>
    <w:p w:rsidR="000C74B8" w:rsidRDefault="00DE6B24">
      <w:pPr>
        <w:pStyle w:val="Heading1"/>
        <w:spacing w:before="146"/>
        <w:ind w:left="0" w:right="38"/>
        <w:jc w:val="center"/>
      </w:pPr>
      <w:r>
        <w:t>ФИЗИЧКО ВАСПИТАЊЕ</w:t>
      </w:r>
    </w:p>
    <w:p w:rsidR="000C74B8" w:rsidRDefault="000C74B8">
      <w:pPr>
        <w:pStyle w:val="BodyText"/>
        <w:spacing w:before="8"/>
        <w:ind w:left="0"/>
        <w:rPr>
          <w:b/>
          <w:sz w:val="16"/>
        </w:rPr>
      </w:pPr>
    </w:p>
    <w:p w:rsidR="000C74B8" w:rsidRDefault="00DE6B24">
      <w:pPr>
        <w:spacing w:before="1" w:line="203" w:lineRule="exact"/>
        <w:ind w:left="517"/>
        <w:rPr>
          <w:b/>
          <w:sz w:val="18"/>
        </w:rPr>
      </w:pPr>
      <w:r>
        <w:rPr>
          <w:b/>
          <w:sz w:val="18"/>
        </w:rPr>
        <w:t>Општи циљ предмета:</w:t>
      </w:r>
    </w:p>
    <w:p w:rsidR="000C74B8" w:rsidRDefault="00DE6B24">
      <w:pPr>
        <w:pStyle w:val="BodyText"/>
        <w:spacing w:before="1" w:line="232" w:lineRule="auto"/>
        <w:ind w:left="120" w:right="156" w:firstLine="396"/>
        <w:jc w:val="both"/>
      </w:pPr>
      <w:r>
        <w:t xml:space="preserve">Циљ учења физичког васпитања је да се разноврсним и систематским моторичким активностима, у повезаности са осталим ва- спитно – образовним подручјима, допринесе интегралном развоју личности ученика (когнитивном, афективном, моторичком), развоју моторичких </w:t>
      </w:r>
      <w:r>
        <w:t>способности, стицању, усавршавању и примени моторичких умења, навика и неопходних теоријских знања у свакодневним и специфичним условима живота и рада.</w:t>
      </w:r>
    </w:p>
    <w:p w:rsidR="000C74B8" w:rsidRDefault="00DE6B24">
      <w:pPr>
        <w:pStyle w:val="Heading1"/>
        <w:spacing w:line="195" w:lineRule="exact"/>
      </w:pPr>
      <w:r>
        <w:t>Посебни циљеви учења предмета: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 xml:space="preserve">Подстицање раста и развоја и утицање на правилно држање тела (превенција </w:t>
      </w:r>
      <w:r>
        <w:rPr>
          <w:sz w:val="18"/>
        </w:rPr>
        <w:t>постуралних</w:t>
      </w:r>
      <w:r>
        <w:rPr>
          <w:spacing w:val="-12"/>
          <w:sz w:val="18"/>
        </w:rPr>
        <w:t xml:space="preserve"> </w:t>
      </w:r>
      <w:r>
        <w:rPr>
          <w:sz w:val="18"/>
        </w:rPr>
        <w:t>поремећаја);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Развој и усавршавање моторичких способности и теоријских знања неопходних самостални рад на</w:t>
      </w:r>
      <w:r>
        <w:rPr>
          <w:spacing w:val="-12"/>
          <w:sz w:val="18"/>
        </w:rPr>
        <w:t xml:space="preserve"> </w:t>
      </w:r>
      <w:r>
        <w:rPr>
          <w:sz w:val="18"/>
        </w:rPr>
        <w:t>њима;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ind w:left="652" w:hanging="135"/>
        <w:rPr>
          <w:sz w:val="18"/>
        </w:rPr>
      </w:pPr>
      <w:r>
        <w:rPr>
          <w:sz w:val="18"/>
        </w:rPr>
        <w:t>Стицање моторичких умења (вештина) и теоријских знања неопходних за њихово</w:t>
      </w:r>
      <w:r>
        <w:rPr>
          <w:spacing w:val="-11"/>
          <w:sz w:val="18"/>
        </w:rPr>
        <w:t xml:space="preserve"> </w:t>
      </w:r>
      <w:r>
        <w:rPr>
          <w:sz w:val="18"/>
        </w:rPr>
        <w:t>усвајање;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7"/>
        </w:tabs>
        <w:spacing w:before="2" w:line="232" w:lineRule="auto"/>
        <w:ind w:right="158" w:firstLine="397"/>
        <w:rPr>
          <w:sz w:val="18"/>
        </w:rPr>
      </w:pPr>
      <w:r>
        <w:rPr>
          <w:sz w:val="18"/>
        </w:rPr>
        <w:t xml:space="preserve">Проширење и продубљивање интересовања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су уч</w:t>
      </w:r>
      <w:r>
        <w:rPr>
          <w:sz w:val="18"/>
        </w:rPr>
        <w:t xml:space="preserve">еници стекли у основној </w:t>
      </w:r>
      <w:r>
        <w:rPr>
          <w:spacing w:val="-3"/>
          <w:sz w:val="18"/>
        </w:rPr>
        <w:t xml:space="preserve">школи </w:t>
      </w:r>
      <w:r>
        <w:rPr>
          <w:sz w:val="18"/>
        </w:rPr>
        <w:t xml:space="preserve">и потпуније сагледавање спортске гране, за </w:t>
      </w:r>
      <w:r>
        <w:rPr>
          <w:spacing w:val="-3"/>
          <w:sz w:val="18"/>
        </w:rPr>
        <w:t xml:space="preserve">коју </w:t>
      </w:r>
      <w:r>
        <w:rPr>
          <w:sz w:val="18"/>
        </w:rPr>
        <w:t>показују посебан</w:t>
      </w:r>
      <w:r>
        <w:rPr>
          <w:spacing w:val="1"/>
          <w:sz w:val="18"/>
        </w:rPr>
        <w:t xml:space="preserve"> </w:t>
      </w:r>
      <w:r>
        <w:rPr>
          <w:sz w:val="18"/>
        </w:rPr>
        <w:t>интерес;</w:t>
      </w:r>
    </w:p>
    <w:p w:rsidR="000C74B8" w:rsidRDefault="000C74B8">
      <w:pPr>
        <w:spacing w:line="232" w:lineRule="auto"/>
        <w:rPr>
          <w:sz w:val="18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75"/>
        </w:tabs>
        <w:spacing w:before="68" w:line="232" w:lineRule="auto"/>
        <w:ind w:right="157" w:firstLine="397"/>
        <w:rPr>
          <w:sz w:val="18"/>
        </w:rPr>
      </w:pPr>
      <w:r>
        <w:rPr>
          <w:spacing w:val="-4"/>
          <w:sz w:val="18"/>
        </w:rPr>
        <w:lastRenderedPageBreak/>
        <w:t xml:space="preserve">Усвајање </w:t>
      </w:r>
      <w:r>
        <w:rPr>
          <w:sz w:val="18"/>
        </w:rPr>
        <w:t>знања ради разумевања значаја и суштине физичког васпитања дефинисаних општим циљем овог предмета (васпит- но-образовног</w:t>
      </w:r>
      <w:r>
        <w:rPr>
          <w:spacing w:val="-1"/>
          <w:sz w:val="18"/>
        </w:rPr>
        <w:t xml:space="preserve"> </w:t>
      </w:r>
      <w:r>
        <w:rPr>
          <w:sz w:val="18"/>
        </w:rPr>
        <w:t>подручја</w:t>
      </w:r>
      <w:r>
        <w:rPr>
          <w:sz w:val="18"/>
        </w:rPr>
        <w:t>);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spacing w:line="197" w:lineRule="exact"/>
        <w:ind w:left="652" w:hanging="135"/>
        <w:rPr>
          <w:sz w:val="18"/>
        </w:rPr>
      </w:pPr>
      <w:r>
        <w:rPr>
          <w:sz w:val="18"/>
        </w:rPr>
        <w:t>Мотивација ученика за бављење физичким активностима и формирање позитивних психо-социјалних образаца</w:t>
      </w:r>
      <w:r>
        <w:rPr>
          <w:spacing w:val="-26"/>
          <w:sz w:val="18"/>
        </w:rPr>
        <w:t xml:space="preserve"> </w:t>
      </w:r>
      <w:r>
        <w:rPr>
          <w:sz w:val="18"/>
        </w:rPr>
        <w:t>понашања;</w:t>
      </w:r>
    </w:p>
    <w:p w:rsidR="000C74B8" w:rsidRDefault="00DE6B24">
      <w:pPr>
        <w:pStyle w:val="ListParagraph"/>
        <w:numPr>
          <w:ilvl w:val="0"/>
          <w:numId w:val="541"/>
        </w:numPr>
        <w:tabs>
          <w:tab w:val="left" w:pos="653"/>
        </w:tabs>
        <w:spacing w:line="203" w:lineRule="exact"/>
        <w:ind w:left="652" w:hanging="135"/>
        <w:rPr>
          <w:sz w:val="18"/>
        </w:rPr>
      </w:pPr>
      <w:r>
        <w:rPr>
          <w:sz w:val="18"/>
        </w:rPr>
        <w:t>Оспособљавање ученика да стечена умења, знања и навике користе у свакодневним условима живота и</w:t>
      </w:r>
      <w:r>
        <w:rPr>
          <w:spacing w:val="-19"/>
          <w:sz w:val="18"/>
        </w:rPr>
        <w:t xml:space="preserve"> </w:t>
      </w:r>
      <w:r>
        <w:rPr>
          <w:sz w:val="18"/>
        </w:rPr>
        <w:t>рада.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539"/>
              </w:numPr>
              <w:tabs>
                <w:tab w:val="left" w:pos="141"/>
              </w:tabs>
              <w:spacing w:before="18"/>
              <w:ind w:right="103" w:firstLine="0"/>
              <w:rPr>
                <w:sz w:val="14"/>
              </w:rPr>
            </w:pPr>
            <w:r>
              <w:rPr>
                <w:sz w:val="14"/>
              </w:rPr>
              <w:t>Здравствена култура и физичка активност, као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основа за реализовање постављених циљева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538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</w:t>
            </w:r>
            <w:r>
              <w:rPr>
                <w:sz w:val="14"/>
              </w:rPr>
              <w:t>огу имати негативан утицај на његов раст, развој;</w:t>
            </w:r>
          </w:p>
          <w:p w:rsidR="000C74B8" w:rsidRDefault="00DE6B24">
            <w:pPr>
              <w:pStyle w:val="TableParagraph"/>
              <w:numPr>
                <w:ilvl w:val="0"/>
                <w:numId w:val="537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</w:t>
            </w:r>
            <w:r>
              <w:rPr>
                <w:sz w:val="14"/>
              </w:rPr>
              <w:t>;</w:t>
            </w:r>
          </w:p>
          <w:p w:rsidR="000C74B8" w:rsidRDefault="00DE6B24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C74B8" w:rsidRDefault="00DE6B24">
            <w:pPr>
              <w:pStyle w:val="TableParagraph"/>
              <w:numPr>
                <w:ilvl w:val="0"/>
                <w:numId w:val="536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C74B8" w:rsidRDefault="00DE6B24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C74B8" w:rsidRDefault="00DE6B24">
            <w:pPr>
              <w:pStyle w:val="TableParagraph"/>
              <w:numPr>
                <w:ilvl w:val="0"/>
                <w:numId w:val="535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DE6B24">
            <w:pPr>
              <w:pStyle w:val="TableParagraph"/>
              <w:spacing w:line="237" w:lineRule="auto"/>
              <w:ind w:right="163" w:firstLine="0"/>
              <w:rPr>
                <w:sz w:val="14"/>
              </w:rPr>
            </w:pPr>
            <w:r>
              <w:rPr>
                <w:sz w:val="14"/>
              </w:rPr>
              <w:t>Физичко васпитање, у овим школама је значајно за активан опоравак ученика,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компензацију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релаксацију, с обзиром на њихова честа статичка и једнострана оптерећ</w:t>
            </w:r>
            <w:r>
              <w:rPr>
                <w:sz w:val="14"/>
              </w:rPr>
              <w:t>ења.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0C74B8" w:rsidRDefault="00DE6B24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вежбањем.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C74B8" w:rsidRDefault="00DE6B24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53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(60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0C74B8" w:rsidRDefault="000C74B8">
            <w:pPr>
              <w:pStyle w:val="TableParagraph"/>
              <w:spacing w:before="11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C74B8" w:rsidRDefault="00DE6B24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533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Настава се реализуј</w:t>
            </w:r>
            <w:r>
              <w:rPr>
                <w:sz w:val="14"/>
              </w:rPr>
              <w:t xml:space="preserve">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циклуса:</w:t>
            </w:r>
          </w:p>
          <w:p w:rsidR="000C74B8" w:rsidRDefault="00DE6B24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C74B8" w:rsidRDefault="00DE6B24">
            <w:pPr>
              <w:pStyle w:val="TableParagraph"/>
              <w:numPr>
                <w:ilvl w:val="0"/>
                <w:numId w:val="532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237" w:lineRule="auto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</w:t>
            </w:r>
            <w:r>
              <w:rPr>
                <w:sz w:val="14"/>
              </w:rPr>
              <w:t>техничко образовање; повезивање физичког васпитања са животом и радом.</w:t>
            </w: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531"/>
              </w:numPr>
              <w:tabs>
                <w:tab w:val="left" w:pos="141"/>
              </w:tabs>
              <w:spacing w:before="20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30"/>
              </w:numPr>
              <w:tabs>
                <w:tab w:val="left" w:pos="141"/>
              </w:tabs>
              <w:spacing w:before="20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C74B8" w:rsidRDefault="00DE6B24">
            <w:pPr>
              <w:pStyle w:val="TableParagraph"/>
              <w:numPr>
                <w:ilvl w:val="0"/>
                <w:numId w:val="529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0C74B8" w:rsidRDefault="00DE6B24">
            <w:pPr>
              <w:pStyle w:val="TableParagraph"/>
              <w:spacing w:before="2"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before="21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0C74B8" w:rsidRDefault="00DE6B24">
            <w:pPr>
              <w:pStyle w:val="TableParagraph"/>
              <w:numPr>
                <w:ilvl w:val="0"/>
                <w:numId w:val="52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7299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spacing w:before="21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27"/>
              </w:numPr>
              <w:tabs>
                <w:tab w:val="left" w:pos="141"/>
              </w:tabs>
              <w:ind w:right="598"/>
              <w:rPr>
                <w:sz w:val="14"/>
              </w:rPr>
            </w:pPr>
            <w:r>
              <w:rPr>
                <w:sz w:val="14"/>
              </w:rPr>
              <w:t xml:space="preserve">Спортска </w:t>
            </w:r>
            <w:r>
              <w:rPr>
                <w:spacing w:val="-1"/>
                <w:sz w:val="14"/>
              </w:rPr>
              <w:t>гимнастика:</w:t>
            </w:r>
          </w:p>
          <w:p w:rsidR="000C74B8" w:rsidRDefault="00DE6B24">
            <w:pPr>
              <w:pStyle w:val="TableParagraph"/>
              <w:ind w:left="56" w:right="344" w:firstLine="0"/>
              <w:rPr>
                <w:sz w:val="14"/>
              </w:rPr>
            </w:pPr>
            <w:r>
              <w:rPr>
                <w:sz w:val="14"/>
              </w:rPr>
              <w:t>(Вежбе на справама и тлу)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before="21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умења, вештина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</w:t>
            </w:r>
            <w:r>
              <w:rPr>
                <w:sz w:val="14"/>
              </w:rPr>
              <w:t>х вредности покрета и кретања;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  <w:p w:rsidR="000C74B8" w:rsidRDefault="00DE6B24">
            <w:pPr>
              <w:pStyle w:val="TableParagraph"/>
              <w:numPr>
                <w:ilvl w:val="0"/>
                <w:numId w:val="526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C74B8" w:rsidRDefault="00DE6B24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</w:t>
            </w:r>
            <w:r>
              <w:rPr>
                <w:sz w:val="14"/>
              </w:rPr>
              <w:t xml:space="preserve">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</w:t>
            </w:r>
            <w:r>
              <w:rPr>
                <w:sz w:val="14"/>
              </w:rPr>
              <w:t>мом предвиђених садржаја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before="1"/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доводи у везу сва</w:t>
            </w:r>
            <w:r>
              <w:rPr>
                <w:sz w:val="14"/>
              </w:rPr>
              <w:t>кодневни живот и способност за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0C74B8" w:rsidRDefault="00DE6B24">
            <w:pPr>
              <w:pStyle w:val="TableParagraph"/>
              <w:numPr>
                <w:ilvl w:val="0"/>
                <w:numId w:val="525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 xml:space="preserve">односно спортску активност и изводи је у окружењу у </w:t>
            </w:r>
            <w:r>
              <w:rPr>
                <w:spacing w:val="-3"/>
                <w:sz w:val="14"/>
              </w:rPr>
              <w:t>коме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живи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C74B8" w:rsidRDefault="00DE6B24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0C74B8" w:rsidRDefault="00DE6B24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0C74B8" w:rsidRDefault="00DE6B24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0C74B8" w:rsidRDefault="00DE6B24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интензитетом и различитим темпом у трајању од 5 до 10 мин.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0C74B8" w:rsidRDefault="00DE6B24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0C74B8" w:rsidRDefault="00DE6B24">
            <w:pPr>
              <w:pStyle w:val="TableParagraph"/>
              <w:numPr>
                <w:ilvl w:val="0"/>
                <w:numId w:val="524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0C74B8" w:rsidRDefault="00DE6B24">
            <w:pPr>
              <w:pStyle w:val="TableParagraph"/>
              <w:ind w:left="56" w:right="395" w:firstLine="0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корачном техником. Скок увис леђном техником </w:t>
            </w:r>
            <w:r>
              <w:rPr>
                <w:b/>
                <w:i/>
                <w:sz w:val="14"/>
              </w:rPr>
              <w:t>Бацања: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23"/>
              </w:numPr>
              <w:tabs>
                <w:tab w:val="left" w:pos="141"/>
              </w:tabs>
              <w:ind w:right="33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СПОРТСКА ГИМНАСТИКА: ВЕЖБЕ НА </w:t>
            </w:r>
            <w:r>
              <w:rPr>
                <w:b/>
                <w:spacing w:val="-4"/>
                <w:sz w:val="14"/>
              </w:rPr>
              <w:t xml:space="preserve">СПРАВАМА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ТЛУ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Напомене:</w:t>
            </w:r>
          </w:p>
          <w:p w:rsidR="000C74B8" w:rsidRDefault="00DE6B24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ind w:right="136" w:firstLine="0"/>
              <w:rPr>
                <w:sz w:val="14"/>
              </w:rPr>
            </w:pPr>
            <w:r>
              <w:rPr>
                <w:sz w:val="14"/>
              </w:rPr>
              <w:t xml:space="preserve">Наставник формира групе на основу умења (вештина) ученика стечених после основне </w:t>
            </w:r>
            <w:r>
              <w:rPr>
                <w:spacing w:val="-3"/>
                <w:sz w:val="14"/>
              </w:rPr>
              <w:t xml:space="preserve">школе: </w:t>
            </w:r>
            <w:r>
              <w:rPr>
                <w:sz w:val="14"/>
              </w:rPr>
              <w:t>основни, средњи и напредни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ниво</w:t>
            </w:r>
          </w:p>
          <w:p w:rsidR="000C74B8" w:rsidRDefault="00DE6B24">
            <w:pPr>
              <w:pStyle w:val="TableParagraph"/>
              <w:numPr>
                <w:ilvl w:val="0"/>
                <w:numId w:val="522"/>
              </w:numPr>
              <w:tabs>
                <w:tab w:val="left" w:pos="162"/>
              </w:tabs>
              <w:spacing w:line="237" w:lineRule="auto"/>
              <w:ind w:right="110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 отежава програм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348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before="18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(лепота извођења, лепота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ind w:right="408"/>
              <w:rPr>
                <w:sz w:val="14"/>
              </w:rPr>
            </w:pPr>
            <w:r>
              <w:rPr>
                <w:sz w:val="14"/>
              </w:rPr>
              <w:t>наводи основне олимпијске п</w:t>
            </w:r>
            <w:r>
              <w:rPr>
                <w:sz w:val="14"/>
              </w:rPr>
              <w:t>ринципе и примењује их на школским спортским такмичењима и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слободном времену;</w:t>
            </w:r>
          </w:p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понашање својих другова и реагује на њега, шири дух пријатељства,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истрајан у својим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активностима;</w:t>
            </w:r>
          </w:p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 xml:space="preserve">правилно се односи према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вежба, рекреира се и бави се спортом, што преноси у свакодневни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живот;</w:t>
            </w:r>
          </w:p>
          <w:p w:rsidR="000C74B8" w:rsidRDefault="00DE6B24">
            <w:pPr>
              <w:pStyle w:val="TableParagraph"/>
              <w:numPr>
                <w:ilvl w:val="0"/>
                <w:numId w:val="521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0C74B8" w:rsidRDefault="00DE6B24">
            <w:pPr>
              <w:pStyle w:val="TableParagraph"/>
              <w:numPr>
                <w:ilvl w:val="0"/>
                <w:numId w:val="520"/>
              </w:numPr>
              <w:tabs>
                <w:tab w:val="left" w:pos="197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вага претклоном и заножењем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спојено, одразом једне ноге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0C74B8" w:rsidRDefault="00DE6B24">
            <w:pPr>
              <w:pStyle w:val="TableParagraph"/>
              <w:numPr>
                <w:ilvl w:val="0"/>
                <w:numId w:val="520"/>
              </w:numPr>
              <w:tabs>
                <w:tab w:val="left" w:pos="197"/>
              </w:tabs>
              <w:spacing w:line="237" w:lineRule="auto"/>
              <w:ind w:right="497" w:firstLine="0"/>
              <w:rPr>
                <w:sz w:val="14"/>
              </w:rPr>
            </w:pPr>
            <w:r>
              <w:rPr>
                <w:sz w:val="14"/>
              </w:rPr>
              <w:t xml:space="preserve">став на шакама, издржај, </w:t>
            </w: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напред;</w:t>
            </w:r>
          </w:p>
          <w:p w:rsidR="000C74B8" w:rsidRDefault="00DE6B24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ind w:right="154" w:firstLine="0"/>
              <w:rPr>
                <w:sz w:val="14"/>
              </w:rPr>
            </w:pPr>
            <w:r>
              <w:rPr>
                <w:sz w:val="14"/>
              </w:rPr>
              <w:t>два повезана премета странце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удесно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улево;</w:t>
            </w:r>
          </w:p>
          <w:p w:rsidR="000C74B8" w:rsidRDefault="00DE6B24">
            <w:pPr>
              <w:pStyle w:val="TableParagraph"/>
              <w:numPr>
                <w:ilvl w:val="0"/>
                <w:numId w:val="520"/>
              </w:numPr>
              <w:tabs>
                <w:tab w:val="left" w:pos="162"/>
              </w:tabs>
              <w:ind w:right="16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 странце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доскоком </w:t>
            </w:r>
            <w:r>
              <w:rPr>
                <w:sz w:val="14"/>
              </w:rPr>
              <w:t>на обе ноге („рондат”)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0C74B8" w:rsidRDefault="00DE6B24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0C74B8" w:rsidRDefault="00DE6B24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0C74B8" w:rsidRDefault="00DE6B24">
            <w:pPr>
              <w:pStyle w:val="TableParagraph"/>
              <w:numPr>
                <w:ilvl w:val="0"/>
                <w:numId w:val="519"/>
              </w:numPr>
              <w:tabs>
                <w:tab w:val="left" w:pos="162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склонка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/дохватни кругови/:</w:t>
            </w:r>
          </w:p>
          <w:p w:rsidR="000C74B8" w:rsidRDefault="00DE6B24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>из мирног виса вучењем вис узнето, спуст у вис стражњи, издржај,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вучењем вис узнето, спуст у вис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предњи.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/дохватни кругови/:</w:t>
            </w:r>
          </w:p>
          <w:p w:rsidR="000C74B8" w:rsidRDefault="00DE6B24">
            <w:pPr>
              <w:pStyle w:val="TableParagraph"/>
              <w:numPr>
                <w:ilvl w:val="0"/>
                <w:numId w:val="518"/>
              </w:numPr>
              <w:tabs>
                <w:tab w:val="left" w:pos="162"/>
              </w:tabs>
              <w:ind w:right="185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уз помоћ суножним </w:t>
            </w:r>
            <w:r>
              <w:rPr>
                <w:spacing w:val="-3"/>
                <w:sz w:val="14"/>
              </w:rPr>
              <w:t>одскоком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наскок у згиб, њих у згибу /уз помоћ/; спуст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вис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стојећи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0C74B8" w:rsidRDefault="00DE6B24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ind w:right="100" w:firstLine="0"/>
              <w:rPr>
                <w:sz w:val="14"/>
              </w:rPr>
            </w:pPr>
            <w:r>
              <w:rPr>
                <w:sz w:val="14"/>
              </w:rPr>
              <w:t xml:space="preserve">из њиха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>предњихом саскок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окретом за 180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(окрет према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притци);</w:t>
            </w:r>
          </w:p>
          <w:p w:rsidR="000C74B8" w:rsidRDefault="00DE6B24">
            <w:pPr>
              <w:pStyle w:val="TableParagraph"/>
              <w:numPr>
                <w:ilvl w:val="0"/>
                <w:numId w:val="517"/>
              </w:numPr>
              <w:tabs>
                <w:tab w:val="left" w:pos="162"/>
              </w:tabs>
              <w:spacing w:line="237" w:lineRule="auto"/>
              <w:ind w:right="436" w:firstLine="0"/>
              <w:rPr>
                <w:sz w:val="14"/>
              </w:rPr>
            </w:pPr>
            <w:r>
              <w:rPr>
                <w:sz w:val="14"/>
              </w:rPr>
              <w:t xml:space="preserve">њих у </w:t>
            </w:r>
            <w:r>
              <w:rPr>
                <w:spacing w:val="-3"/>
                <w:sz w:val="14"/>
              </w:rPr>
              <w:t xml:space="preserve">упору, </w:t>
            </w:r>
            <w:r>
              <w:rPr>
                <w:sz w:val="14"/>
              </w:rPr>
              <w:t xml:space="preserve">у зањиху склек, предњихом упор, зањих у </w:t>
            </w:r>
            <w:r>
              <w:rPr>
                <w:spacing w:val="-3"/>
                <w:sz w:val="14"/>
              </w:rPr>
              <w:t>упору,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предњиху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склек;</w:t>
            </w:r>
          </w:p>
          <w:p w:rsidR="000C74B8" w:rsidRDefault="00DE6B24">
            <w:pPr>
              <w:pStyle w:val="TableParagraph"/>
              <w:ind w:left="56" w:right="274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 или једна притка вратила/:</w:t>
            </w:r>
          </w:p>
          <w:p w:rsidR="000C74B8" w:rsidRDefault="00DE6B24">
            <w:pPr>
              <w:pStyle w:val="TableParagraph"/>
              <w:numPr>
                <w:ilvl w:val="0"/>
                <w:numId w:val="517"/>
              </w:numPr>
              <w:tabs>
                <w:tab w:val="left" w:pos="197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 xml:space="preserve">наскок у упор на н/п, премах једном ногом до упора јашућег, прехват у потхват упорном </w:t>
            </w:r>
            <w:r>
              <w:rPr>
                <w:spacing w:val="-3"/>
                <w:sz w:val="14"/>
              </w:rPr>
              <w:t xml:space="preserve">руком </w:t>
            </w:r>
            <w:r>
              <w:rPr>
                <w:sz w:val="14"/>
              </w:rPr>
              <w:t>(до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предножне) и спојено одножењем заножне премах и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 xml:space="preserve">(одношка), завршити </w:t>
            </w:r>
            <w:r>
              <w:rPr>
                <w:spacing w:val="-3"/>
                <w:sz w:val="14"/>
              </w:rPr>
              <w:t xml:space="preserve">боком </w:t>
            </w:r>
            <w:r>
              <w:rPr>
                <w:sz w:val="14"/>
              </w:rPr>
              <w:t>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притци.</w:t>
            </w:r>
          </w:p>
          <w:p w:rsidR="000C74B8" w:rsidRDefault="00DE6B24">
            <w:pPr>
              <w:pStyle w:val="TableParagraph"/>
              <w:spacing w:line="155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/дохватно вратило/: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– суножним одривом узмак; ковртљај назад у упору предњем; саскок замахом у заножење (зањихом).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0C74B8" w:rsidRDefault="00DE6B24">
            <w:pPr>
              <w:pStyle w:val="TableParagraph"/>
              <w:ind w:left="56" w:right="90" w:firstLine="0"/>
              <w:rPr>
                <w:sz w:val="14"/>
              </w:rPr>
            </w:pPr>
            <w:r>
              <w:rPr>
                <w:sz w:val="14"/>
              </w:rPr>
              <w:t>– залетом и суножним одскоком наскок у упор, премах одножно десном; о</w:t>
            </w:r>
            <w:r>
              <w:rPr>
                <w:sz w:val="14"/>
              </w:rPr>
              <w:t>крет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упором рукама испред тела преднос разножно, ослонцем ногу иза тела (</w:t>
            </w:r>
            <w:r>
              <w:rPr>
                <w:b/>
                <w:sz w:val="14"/>
              </w:rPr>
              <w:t>напреднији ниво</w:t>
            </w:r>
            <w:r>
              <w:rPr>
                <w:sz w:val="14"/>
              </w:rPr>
              <w:t>: замахом у заножење), до упора чучећег; усправ, ходање у успону са докорацима, вага претклоном, усклон, саскок пруженим телом (чеоно или бочно у односу на спра</w:t>
            </w:r>
            <w:r>
              <w:rPr>
                <w:sz w:val="14"/>
              </w:rPr>
              <w:t>ву)</w:t>
            </w:r>
          </w:p>
          <w:p w:rsidR="000C74B8" w:rsidRDefault="00DE6B24">
            <w:pPr>
              <w:pStyle w:val="TableParagraph"/>
              <w:spacing w:line="15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0C74B8" w:rsidRDefault="00DE6B24">
            <w:pPr>
              <w:pStyle w:val="TableParagraph"/>
              <w:ind w:left="56" w:right="40" w:firstLine="35"/>
              <w:rPr>
                <w:sz w:val="14"/>
              </w:rPr>
            </w:pPr>
            <w:r>
              <w:rPr>
                <w:sz w:val="14"/>
              </w:rPr>
              <w:t>– премах одножно десном напред замах улево, замах удесно, замах улево и спојено премах левом напред; премах десном назад, замах улево, замах удесно и спојено одножењем десне, саскок са окретом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улево до става на тлу, леви бок према коњу.</w:t>
            </w:r>
          </w:p>
          <w:p w:rsidR="000C74B8" w:rsidRDefault="00DE6B24">
            <w:pPr>
              <w:pStyle w:val="TableParagraph"/>
              <w:spacing w:before="143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</w:t>
            </w:r>
            <w:r>
              <w:rPr>
                <w:sz w:val="14"/>
              </w:rPr>
              <w:t>има школских такмичења.</w:t>
            </w: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захтеви:</w:t>
            </w:r>
          </w:p>
          <w:p w:rsidR="000C74B8" w:rsidRDefault="00DE6B24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8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</w:t>
            </w:r>
            <w:r>
              <w:rPr>
                <w:sz w:val="14"/>
              </w:rPr>
              <w:t>ставника физичког васпитања.</w:t>
            </w:r>
          </w:p>
          <w:p w:rsidR="000C74B8" w:rsidRDefault="00DE6B24">
            <w:pPr>
              <w:pStyle w:val="TableParagraph"/>
              <w:spacing w:line="237" w:lineRule="auto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C74B8" w:rsidRDefault="00DE6B24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C74B8" w:rsidRDefault="00DE6B24">
            <w:pPr>
              <w:pStyle w:val="TableParagraph"/>
              <w:spacing w:line="237" w:lineRule="auto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</w:t>
            </w:r>
            <w:r>
              <w:rPr>
                <w:sz w:val="14"/>
              </w:rPr>
              <w:t>олама које имају по два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0C74B8" w:rsidRDefault="00DE6B24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</w:t>
            </w:r>
            <w:r>
              <w:rPr>
                <w:sz w:val="14"/>
              </w:rPr>
              <w:t>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0C74B8" w:rsidRDefault="00DE6B24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Атлетика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>трчање на 100 м за ученике и ученице, трчање на 800 м за ученике и 5</w:t>
            </w:r>
            <w:r>
              <w:rPr>
                <w:sz w:val="14"/>
              </w:rPr>
              <w:t xml:space="preserve">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0C74B8" w:rsidRDefault="00DE6B24">
            <w:pPr>
              <w:pStyle w:val="TableParagraph"/>
              <w:numPr>
                <w:ilvl w:val="0"/>
                <w:numId w:val="516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0C74B8" w:rsidRDefault="00DE6B24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 xml:space="preserve">наставни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before="1"/>
              <w:ind w:right="89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стандарда из основне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(6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полугодишту).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</w:t>
            </w:r>
            <w:r>
              <w:rPr>
                <w:sz w:val="14"/>
              </w:rPr>
              <w:t>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игра: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избору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школе(12 часова)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часова).</w:t>
            </w:r>
          </w:p>
          <w:p w:rsidR="000C74B8" w:rsidRDefault="00DE6B24">
            <w:pPr>
              <w:pStyle w:val="TableParagraph"/>
              <w:numPr>
                <w:ilvl w:val="0"/>
                <w:numId w:val="51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0C74B8" w:rsidRDefault="00DE6B24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0C74B8" w:rsidRDefault="00DE6B24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513" w:firstLine="0"/>
              <w:rPr>
                <w:sz w:val="14"/>
              </w:rPr>
            </w:pPr>
            <w:r>
              <w:rPr>
                <w:sz w:val="14"/>
              </w:rPr>
              <w:t>I разред до 12 км (укупно 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14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237" w:lineRule="auto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</w:tc>
      </w:tr>
    </w:tbl>
    <w:p w:rsidR="000C74B8" w:rsidRDefault="000C74B8">
      <w:pPr>
        <w:spacing w:line="237" w:lineRule="auto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4574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lastRenderedPageBreak/>
              <w:t xml:space="preserve">Спортска </w:t>
            </w:r>
            <w:r>
              <w:rPr>
                <w:sz w:val="14"/>
              </w:rPr>
              <w:t>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1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13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512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0C74B8" w:rsidRDefault="00DE6B24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 xml:space="preserve">Примена савладане технике естетског покрета и </w:t>
            </w:r>
            <w:r>
              <w:rPr>
                <w:sz w:val="14"/>
              </w:rPr>
              <w:t>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C74B8" w:rsidRDefault="00DE6B24">
            <w:pPr>
              <w:pStyle w:val="TableParagraph"/>
              <w:numPr>
                <w:ilvl w:val="0"/>
                <w:numId w:val="511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</w:t>
            </w:r>
            <w:r>
              <w:rPr>
                <w:sz w:val="14"/>
              </w:rPr>
              <w:t>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календара који доноси Минстарство просвете науке и технолошког развоја.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0C74B8" w:rsidRDefault="00DE6B24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</w:t>
            </w:r>
          </w:p>
          <w:p w:rsidR="000C74B8" w:rsidRDefault="00DE6B24">
            <w:pPr>
              <w:pStyle w:val="TableParagraph"/>
              <w:numPr>
                <w:ilvl w:val="0"/>
                <w:numId w:val="510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виду логоровања, камповања и других активности</w:t>
            </w: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509"/>
              </w:numPr>
              <w:tabs>
                <w:tab w:val="left" w:pos="141"/>
              </w:tabs>
              <w:spacing w:before="71"/>
              <w:ind w:right="129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 посебно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интересовање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71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0C74B8" w:rsidRDefault="00DE6B24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0C74B8" w:rsidRDefault="00DE6B24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237" w:lineRule="auto"/>
              <w:ind w:right="119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0C74B8" w:rsidRDefault="00DE6B24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одбрани и нападу. Напад са једним и два играча и напад против зонске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одбране. Зонска одбрана и напад „човек на човека”.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508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39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0C74B8" w:rsidRDefault="00DE6B24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0C74B8" w:rsidRDefault="00DE6B24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0C74B8" w:rsidRDefault="00DE6B24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нападу и одбрани. Разне варијанте напада и одбране.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0C74B8" w:rsidRDefault="00DE6B24">
            <w:pPr>
              <w:pStyle w:val="TableParagraph"/>
              <w:numPr>
                <w:ilvl w:val="0"/>
                <w:numId w:val="507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65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0C74B8" w:rsidRDefault="00DE6B24">
            <w:pPr>
              <w:pStyle w:val="TableParagraph"/>
              <w:numPr>
                <w:ilvl w:val="0"/>
                <w:numId w:val="506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0C74B8" w:rsidRDefault="00DE6B24">
            <w:pPr>
              <w:pStyle w:val="TableParagraph"/>
              <w:numPr>
                <w:ilvl w:val="0"/>
                <w:numId w:val="506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left="56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0C74B8" w:rsidRDefault="00DE6B24">
            <w:pPr>
              <w:pStyle w:val="TableParagraph"/>
              <w:numPr>
                <w:ilvl w:val="0"/>
                <w:numId w:val="506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0C74B8" w:rsidRDefault="00DE6B24">
            <w:pPr>
              <w:pStyle w:val="TableParagraph"/>
              <w:numPr>
                <w:ilvl w:val="0"/>
                <w:numId w:val="506"/>
              </w:numPr>
              <w:tabs>
                <w:tab w:val="left" w:pos="162"/>
              </w:tabs>
              <w:spacing w:line="237" w:lineRule="auto"/>
              <w:ind w:right="64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</w:tc>
        <w:tc>
          <w:tcPr>
            <w:tcW w:w="255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788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344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матичним факултетима спорта и физичког васпитања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</w:t>
            </w:r>
            <w:r>
              <w:rPr>
                <w:sz w:val="14"/>
              </w:rPr>
              <w:t>ја је у програму Школских спортских такмичења. Наставник у складу са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могућностима школе и интересовањима ученика предлаже наставни програм.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0C74B8" w:rsidRDefault="00DE6B24">
            <w:pPr>
              <w:pStyle w:val="TableParagraph"/>
              <w:numPr>
                <w:ilvl w:val="0"/>
                <w:numId w:val="505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вежбање, рекреација, плес и здравље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ФИЗИЧКО ВАСПИТАЊЕ</w:t>
      </w:r>
    </w:p>
    <w:p w:rsidR="000C74B8" w:rsidRDefault="000C74B8">
      <w:pPr>
        <w:pStyle w:val="BodyText"/>
        <w:spacing w:before="11"/>
        <w:ind w:left="0"/>
        <w:rPr>
          <w:b/>
          <w:sz w:val="22"/>
        </w:rPr>
      </w:pPr>
    </w:p>
    <w:p w:rsidR="000C74B8" w:rsidRDefault="00DE6B24">
      <w:pPr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3720"/>
        </w:trPr>
        <w:tc>
          <w:tcPr>
            <w:tcW w:w="1474" w:type="dxa"/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504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503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0C74B8" w:rsidRDefault="00DE6B24">
            <w:pPr>
              <w:pStyle w:val="TableParagraph"/>
              <w:numPr>
                <w:ilvl w:val="0"/>
                <w:numId w:val="502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before="18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C74B8" w:rsidRDefault="00DE6B24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C74B8" w:rsidRDefault="00DE6B24">
            <w:pPr>
              <w:pStyle w:val="TableParagraph"/>
              <w:numPr>
                <w:ilvl w:val="0"/>
                <w:numId w:val="501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C74B8" w:rsidRDefault="00DE6B24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C74B8" w:rsidRDefault="00DE6B24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ученика;</w:t>
            </w:r>
          </w:p>
          <w:p w:rsidR="000C74B8" w:rsidRDefault="00DE6B24">
            <w:pPr>
              <w:pStyle w:val="TableParagraph"/>
              <w:numPr>
                <w:ilvl w:val="0"/>
                <w:numId w:val="500"/>
              </w:numPr>
              <w:tabs>
                <w:tab w:val="left" w:pos="141"/>
              </w:tabs>
              <w:spacing w:line="237" w:lineRule="auto"/>
              <w:ind w:right="156"/>
              <w:rPr>
                <w:sz w:val="14"/>
              </w:rPr>
            </w:pPr>
            <w:r>
              <w:rPr>
                <w:sz w:val="14"/>
              </w:rPr>
              <w:t>Физичко васпитање, у овим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школама, значајно је за активан опоравак ученика, компензацију и релаксацију с обзиром на њихова честа статичка и једнострана оптерећ</w:t>
            </w:r>
            <w:r>
              <w:rPr>
                <w:sz w:val="14"/>
              </w:rPr>
              <w:t>ења.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Теоријска</w:t>
            </w:r>
          </w:p>
          <w:p w:rsidR="000C74B8" w:rsidRDefault="00DE6B24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бављење физичким вежбама.</w:t>
            </w: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135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99"/>
              </w:numPr>
              <w:tabs>
                <w:tab w:val="left" w:pos="141"/>
              </w:tabs>
              <w:spacing w:before="18"/>
              <w:ind w:right="202"/>
              <w:rPr>
                <w:sz w:val="14"/>
              </w:rPr>
            </w:pPr>
            <w:r>
              <w:rPr>
                <w:sz w:val="14"/>
              </w:rPr>
              <w:lastRenderedPageBreak/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C74B8" w:rsidRDefault="00DE6B24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постављених циљева</w:t>
            </w:r>
          </w:p>
          <w:p w:rsidR="000C74B8" w:rsidRDefault="00DE6B24">
            <w:pPr>
              <w:pStyle w:val="TableParagraph"/>
              <w:spacing w:line="13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исхода;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98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before="18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C74B8" w:rsidRDefault="00DE6B24">
            <w:pPr>
              <w:pStyle w:val="TableParagraph"/>
              <w:numPr>
                <w:ilvl w:val="0"/>
                <w:numId w:val="497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(изводи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0C74B8" w:rsidRDefault="00DE6B24">
            <w:pPr>
              <w:pStyle w:val="TableParagraph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before="18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</w:t>
            </w:r>
            <w:r>
              <w:rPr>
                <w:sz w:val="14"/>
              </w:rPr>
              <w:t>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0C74B8" w:rsidRDefault="00DE6B24">
            <w:pPr>
              <w:pStyle w:val="TableParagraph"/>
              <w:numPr>
                <w:ilvl w:val="0"/>
                <w:numId w:val="49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C74B8" w:rsidRDefault="00DE6B24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9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(60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часова).</w:t>
            </w:r>
          </w:p>
        </w:tc>
      </w:tr>
      <w:tr w:rsidR="000C74B8">
        <w:trPr>
          <w:trHeight w:val="974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0C74B8" w:rsidRDefault="00DE6B24">
            <w:pPr>
              <w:pStyle w:val="TableParagraph"/>
              <w:spacing w:line="237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C74B8" w:rsidRDefault="00DE6B24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494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Настава се реализује</w:t>
            </w:r>
            <w:r>
              <w:rPr>
                <w:sz w:val="14"/>
              </w:rPr>
              <w:t xml:space="preserve">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Садржај циклуса је:</w:t>
            </w:r>
          </w:p>
          <w:p w:rsidR="000C74B8" w:rsidRDefault="00DE6B24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C74B8" w:rsidRDefault="00DE6B24">
            <w:pPr>
              <w:pStyle w:val="TableParagraph"/>
              <w:numPr>
                <w:ilvl w:val="0"/>
                <w:numId w:val="493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272" w:firstLine="3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</w:t>
            </w:r>
            <w:r>
              <w:rPr>
                <w:sz w:val="14"/>
              </w:rPr>
              <w:t>техничко образовање; повезивање физичког васпитања са животом и радом.</w:t>
            </w:r>
          </w:p>
          <w:p w:rsidR="000C74B8" w:rsidRDefault="00DE6B24">
            <w:pPr>
              <w:pStyle w:val="TableParagraph"/>
              <w:spacing w:line="237" w:lineRule="auto"/>
              <w:ind w:left="56" w:right="74" w:firstLine="35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школске године на наставничком већу, на предлог стручног већа наставника физичк</w:t>
            </w:r>
            <w:r>
              <w:rPr>
                <w:sz w:val="14"/>
              </w:rPr>
              <w:t>ог васпитања.</w:t>
            </w:r>
          </w:p>
          <w:p w:rsidR="000C74B8" w:rsidRDefault="00DE6B24">
            <w:pPr>
              <w:pStyle w:val="TableParagraph"/>
              <w:ind w:left="56" w:right="277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C74B8" w:rsidRDefault="00DE6B24">
            <w:pPr>
              <w:pStyle w:val="TableParagraph"/>
              <w:spacing w:line="237" w:lineRule="auto"/>
              <w:ind w:left="56" w:right="109" w:firstLine="35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C74B8" w:rsidRDefault="00DE6B24">
            <w:pPr>
              <w:pStyle w:val="TableParagraph"/>
              <w:ind w:left="56" w:right="264" w:firstLine="35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0C74B8" w:rsidRDefault="00DE6B24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</w:t>
            </w:r>
            <w:r>
              <w:rPr>
                <w:sz w:val="14"/>
              </w:rPr>
              <w:t>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</w:tc>
      </w:tr>
      <w:tr w:rsidR="000C74B8">
        <w:trPr>
          <w:trHeight w:val="11187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spacing w:before="20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92"/>
              </w:numPr>
              <w:tabs>
                <w:tab w:val="left" w:pos="141"/>
              </w:tabs>
              <w:spacing w:before="1"/>
              <w:ind w:left="91" w:right="396" w:hanging="35"/>
              <w:rPr>
                <w:sz w:val="14"/>
              </w:rPr>
            </w:pPr>
            <w:r>
              <w:rPr>
                <w:sz w:val="14"/>
              </w:rPr>
              <w:t>Спортска гимнастика: (Вежбе на справама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тлу);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Примена стечених умења, вештина,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 навика које се користе 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истраживање покретом и доживљавање естетских вредности;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Стицање и усавршавање моторичких знања, умећа, вештина,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техник</w:t>
            </w:r>
            <w:r>
              <w:rPr>
                <w:sz w:val="14"/>
              </w:rPr>
              <w:t>а и навика предвиђених програмом за базичне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гране;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целине,</w:t>
            </w:r>
          </w:p>
          <w:p w:rsidR="000C74B8" w:rsidRDefault="00DE6B24">
            <w:pPr>
              <w:pStyle w:val="TableParagraph"/>
              <w:ind w:right="309" w:firstLine="0"/>
              <w:rPr>
                <w:sz w:val="14"/>
              </w:rPr>
            </w:pPr>
            <w:r>
              <w:rPr>
                <w:sz w:val="14"/>
              </w:rPr>
              <w:t>али без стварања крутих моторичких аутоматизама;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50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организовани систем припрема за игре, сусрете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манифестације;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before="131"/>
              <w:ind w:right="184"/>
              <w:rPr>
                <w:sz w:val="14"/>
              </w:rPr>
            </w:pPr>
            <w:r>
              <w:rPr>
                <w:sz w:val="14"/>
              </w:rPr>
              <w:t>Развијање елемената ритма сједињавањем кинетичких и енергетских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елемената у целине: рад- одмор;нaпрезање- релаксација; убрзање- успо-равање;</w:t>
            </w:r>
          </w:p>
          <w:p w:rsidR="000C74B8" w:rsidRDefault="00DE6B24">
            <w:pPr>
              <w:pStyle w:val="TableParagraph"/>
              <w:numPr>
                <w:ilvl w:val="0"/>
                <w:numId w:val="491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Избор спортова,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односно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C74B8" w:rsidRDefault="00DE6B24">
            <w:pPr>
              <w:pStyle w:val="TableParagraph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</w:t>
            </w:r>
            <w:r>
              <w:rPr>
                <w:sz w:val="14"/>
              </w:rPr>
              <w:t>невно упражњавање.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before="21"/>
              <w:ind w:right="294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описати основне карактеристике и правила спортске гране атлетике, гимнастике и спортске гране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– дисциплина које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дисциплина и вежби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</w:t>
            </w:r>
            <w:r>
              <w:rPr>
                <w:sz w:val="14"/>
              </w:rPr>
              <w:t>тске активности;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>а</w:t>
            </w:r>
            <w:r>
              <w:rPr>
                <w:spacing w:val="-3"/>
                <w:sz w:val="14"/>
              </w:rPr>
              <w:t xml:space="preserve">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 xml:space="preserve">повеже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физичким,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физичке, односно спортске активности </w:t>
            </w:r>
            <w:r>
              <w:rPr>
                <w:spacing w:val="-3"/>
                <w:sz w:val="14"/>
              </w:rPr>
              <w:t xml:space="preserve">припадају, </w:t>
            </w:r>
            <w:r>
              <w:rPr>
                <w:sz w:val="14"/>
              </w:rPr>
              <w:t>имају своју естетску компоненту (лепоту извођења, лепоту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486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слободном времену;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spacing w:line="237" w:lineRule="auto"/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0C74B8" w:rsidRDefault="00DE6B24">
            <w:pPr>
              <w:pStyle w:val="TableParagraph"/>
              <w:numPr>
                <w:ilvl w:val="0"/>
                <w:numId w:val="490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C74B8" w:rsidRDefault="00DE6B24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развијању основних моторичких особина за дату дисциплину;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Трчања:</w:t>
            </w: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Усавршавање технике трчања на кратке и средње стазе: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100 </w:t>
            </w:r>
            <w:r>
              <w:rPr>
                <w:sz w:val="14"/>
              </w:rPr>
              <w:t>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ученице;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ученици и ученице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штафета 4 x 100 m ученици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ученице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Вежбање технике трчања на средњим стазама умереним интезитетом и различитим темпом у трајању од 5 до 10 min.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Крос: јесењи и пролећни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800 m ученице,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1000 m ученици.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Скокови:</w:t>
            </w:r>
          </w:p>
          <w:p w:rsidR="000C74B8" w:rsidRDefault="00DE6B24">
            <w:pPr>
              <w:pStyle w:val="TableParagraph"/>
              <w:ind w:left="56" w:right="395" w:firstLine="0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удаљ корачном техником. Скок увис леђном техником. </w:t>
            </w:r>
            <w:r>
              <w:rPr>
                <w:b/>
                <w:i/>
                <w:sz w:val="14"/>
              </w:rPr>
              <w:t>Бацања: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кугле, једна од рационалних техника (ученице 4 kg, ученици 5 kg). Спровести такмичења у одељењу,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на резултат, у свим реализованим атлетским дисциплинама.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0C74B8" w:rsidRDefault="00DE6B24">
            <w:pPr>
              <w:pStyle w:val="TableParagraph"/>
              <w:numPr>
                <w:ilvl w:val="0"/>
                <w:numId w:val="489"/>
              </w:numPr>
              <w:tabs>
                <w:tab w:val="left" w:pos="162"/>
              </w:tabs>
              <w:ind w:right="109" w:firstLine="0"/>
              <w:rPr>
                <w:sz w:val="14"/>
              </w:rPr>
            </w:pPr>
            <w:r>
              <w:rPr>
                <w:sz w:val="14"/>
              </w:rPr>
              <w:t>Наставник олакшава, односно отежава програм на основу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моторичких способности и претходно стечених умења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0C74B8" w:rsidRDefault="00DE6B24">
            <w:pPr>
              <w:pStyle w:val="TableParagraph"/>
              <w:numPr>
                <w:ilvl w:val="0"/>
                <w:numId w:val="488"/>
              </w:numPr>
              <w:tabs>
                <w:tab w:val="left" w:pos="197"/>
              </w:tabs>
              <w:ind w:right="250" w:firstLine="0"/>
              <w:jc w:val="both"/>
              <w:rPr>
                <w:sz w:val="14"/>
              </w:rPr>
            </w:pPr>
            <w:r>
              <w:rPr>
                <w:sz w:val="14"/>
              </w:rPr>
              <w:t>из упора за рукама, зибом,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провлак згрчено напред до упора пред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рукама (опружено);</w:t>
            </w:r>
          </w:p>
          <w:p w:rsidR="000C74B8" w:rsidRDefault="00DE6B24">
            <w:pPr>
              <w:pStyle w:val="TableParagraph"/>
              <w:numPr>
                <w:ilvl w:val="0"/>
                <w:numId w:val="488"/>
              </w:numPr>
              <w:tabs>
                <w:tab w:val="left" w:pos="197"/>
              </w:tabs>
              <w:spacing w:line="237" w:lineRule="auto"/>
              <w:ind w:right="10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колут </w:t>
            </w:r>
            <w:r>
              <w:rPr>
                <w:sz w:val="14"/>
              </w:rPr>
              <w:t>напред и спојено усправом до ваге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претклоном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заножењем,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издржај;</w:t>
            </w:r>
          </w:p>
          <w:p w:rsidR="000C74B8" w:rsidRDefault="00DE6B24">
            <w:pPr>
              <w:pStyle w:val="TableParagraph"/>
              <w:numPr>
                <w:ilvl w:val="0"/>
                <w:numId w:val="488"/>
              </w:numPr>
              <w:tabs>
                <w:tab w:val="left" w:pos="197"/>
              </w:tabs>
              <w:ind w:right="366" w:firstLine="0"/>
              <w:rPr>
                <w:sz w:val="14"/>
              </w:rPr>
            </w:pPr>
            <w:r>
              <w:rPr>
                <w:sz w:val="14"/>
              </w:rPr>
              <w:t>премет странце упором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„бољу” страну и спојено, премет странце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„слабију” страну</w:t>
            </w:r>
          </w:p>
          <w:p w:rsidR="000C74B8" w:rsidRDefault="00DE6B24">
            <w:pPr>
              <w:pStyle w:val="TableParagraph"/>
              <w:numPr>
                <w:ilvl w:val="0"/>
                <w:numId w:val="488"/>
              </w:numPr>
              <w:tabs>
                <w:tab w:val="left" w:pos="197"/>
              </w:tabs>
              <w:ind w:right="349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 ниво </w:t>
            </w:r>
            <w:r>
              <w:rPr>
                <w:sz w:val="14"/>
              </w:rPr>
              <w:t>премет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напред упором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</w:t>
            </w:r>
            <w:r>
              <w:rPr>
                <w:b/>
                <w:i/>
                <w:sz w:val="14"/>
              </w:rPr>
              <w:t>скок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0C74B8" w:rsidRDefault="00DE6B24">
            <w:pPr>
              <w:pStyle w:val="TableParagraph"/>
              <w:numPr>
                <w:ilvl w:val="0"/>
                <w:numId w:val="48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згрчка;</w:t>
            </w:r>
          </w:p>
          <w:p w:rsidR="000C74B8" w:rsidRDefault="00DE6B24">
            <w:pPr>
              <w:pStyle w:val="TableParagraph"/>
              <w:numPr>
                <w:ilvl w:val="0"/>
                <w:numId w:val="48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разношка;</w:t>
            </w:r>
          </w:p>
          <w:p w:rsidR="000C74B8" w:rsidRDefault="00DE6B24">
            <w:pPr>
              <w:pStyle w:val="TableParagraph"/>
              <w:numPr>
                <w:ilvl w:val="0"/>
                <w:numId w:val="487"/>
              </w:numPr>
              <w:tabs>
                <w:tab w:val="left" w:pos="161"/>
              </w:tabs>
              <w:ind w:right="44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прескоци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заножењем.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њих, зањихом саскок, уз помоћ.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0C74B8" w:rsidRDefault="00DE6B24">
            <w:pPr>
              <w:pStyle w:val="TableParagraph"/>
              <w:ind w:left="56" w:right="28" w:firstLine="0"/>
              <w:rPr>
                <w:sz w:val="14"/>
              </w:rPr>
            </w:pPr>
            <w:r>
              <w:rPr>
                <w:sz w:val="14"/>
              </w:rPr>
              <w:t>– из упора седећег разножно пред рукама, прехватом напред и дизањем склоњено став на раменима, спуст назад у упор седећи разножно, прехват рукама иза бутина, сножити и зањихом саскок.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0977"/>
        </w:trPr>
        <w:tc>
          <w:tcPr>
            <w:tcW w:w="1474" w:type="dxa"/>
            <w:tcBorders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before="138"/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86"/>
              </w:numPr>
              <w:tabs>
                <w:tab w:val="left" w:pos="141"/>
              </w:tabs>
              <w:spacing w:before="102"/>
              <w:ind w:right="64"/>
              <w:rPr>
                <w:sz w:val="14"/>
              </w:rPr>
            </w:pPr>
            <w:r>
              <w:rPr>
                <w:sz w:val="14"/>
              </w:rPr>
              <w:t>Физичка, односно спортска активност у складу са могућностима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</w:tc>
        <w:tc>
          <w:tcPr>
            <w:tcW w:w="170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149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 вратило/:</w:t>
            </w:r>
          </w:p>
          <w:p w:rsidR="000C74B8" w:rsidRDefault="00DE6B24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ind w:right="356" w:firstLine="0"/>
              <w:rPr>
                <w:sz w:val="14"/>
              </w:rPr>
            </w:pPr>
            <w:r>
              <w:rPr>
                <w:sz w:val="14"/>
              </w:rPr>
              <w:t>вис на в/п лицем према н/п: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клим, премах згрчено једном ногом до виса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лежећег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н/п,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прехват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(може</w:t>
            </w:r>
          </w:p>
          <w:p w:rsidR="000C74B8" w:rsidRDefault="00DE6B24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разноручно) на н/п до упора јашућег; премах одножно предножном (уназад) до упора предњег; замахом уназад (зањихом) саскок пруженим телом;</w:t>
            </w:r>
          </w:p>
          <w:p w:rsidR="000C74B8" w:rsidRDefault="00DE6B24">
            <w:pPr>
              <w:pStyle w:val="TableParagraph"/>
              <w:numPr>
                <w:ilvl w:val="0"/>
                <w:numId w:val="485"/>
              </w:numPr>
              <w:tabs>
                <w:tab w:val="left" w:pos="162"/>
              </w:tabs>
              <w:ind w:right="115" w:firstLine="0"/>
              <w:rPr>
                <w:sz w:val="14"/>
              </w:rPr>
            </w:pPr>
            <w:r>
              <w:rPr>
                <w:sz w:val="14"/>
              </w:rPr>
              <w:t>једна притка: наскок у упор предњи, премах одножно једном ногом до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упора јашућег; премах одножно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заножном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до упора стражњег; саскок саседом (замахом ногама унапред).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вратило/</w:t>
            </w:r>
          </w:p>
          <w:p w:rsidR="000C74B8" w:rsidRDefault="00DE6B24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– из мирног виса узмак до упора, замахом ногама уназад (зањихом) саскок увито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0C74B8" w:rsidRDefault="00DE6B24">
            <w:pPr>
              <w:pStyle w:val="TableParagraph"/>
              <w:ind w:left="56" w:right="67" w:firstLine="0"/>
              <w:rPr>
                <w:sz w:val="14"/>
              </w:rPr>
            </w:pPr>
            <w:r>
              <w:rPr>
                <w:sz w:val="14"/>
              </w:rPr>
              <w:t xml:space="preserve">–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усправ у успон, окрет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 xml:space="preserve">, лагано трчање на прстима, скок са променом </w:t>
            </w:r>
            <w:r>
              <w:rPr>
                <w:spacing w:val="-4"/>
                <w:sz w:val="14"/>
              </w:rPr>
              <w:t xml:space="preserve">ногу, </w:t>
            </w:r>
            <w:r>
              <w:rPr>
                <w:sz w:val="14"/>
              </w:rPr>
              <w:t>кораци у успону до краја греде; саскок згрчено (бочно у односу на греду).</w:t>
            </w:r>
          </w:p>
          <w:p w:rsidR="000C74B8" w:rsidRDefault="00DE6B24">
            <w:pPr>
              <w:pStyle w:val="TableParagraph"/>
              <w:spacing w:line="154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– из упора пред рукама, коло заножно левом, коло заножно десном.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</w:t>
            </w:r>
            <w:r>
              <w:rPr>
                <w:sz w:val="14"/>
              </w:rPr>
              <w:t xml:space="preserve"> учешће на вишим нивоима школских такмичења.</w:t>
            </w: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84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0C74B8" w:rsidRDefault="00DE6B24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C74B8" w:rsidRDefault="00DE6B24">
            <w:pPr>
              <w:pStyle w:val="TableParagraph"/>
              <w:numPr>
                <w:ilvl w:val="0"/>
                <w:numId w:val="483"/>
              </w:numPr>
              <w:tabs>
                <w:tab w:val="left" w:pos="162"/>
              </w:tabs>
              <w:ind w:right="121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</w:t>
            </w:r>
          </w:p>
          <w:p w:rsidR="000C74B8" w:rsidRDefault="00DE6B24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b/>
                <w:spacing w:val="-3"/>
                <w:sz w:val="14"/>
              </w:rPr>
              <w:t>Атлетик</w:t>
            </w:r>
            <w:r>
              <w:rPr>
                <w:b/>
                <w:spacing w:val="-3"/>
                <w:sz w:val="14"/>
              </w:rPr>
              <w:t xml:space="preserve">а </w:t>
            </w:r>
            <w:r>
              <w:rPr>
                <w:b/>
                <w:sz w:val="14"/>
              </w:rPr>
              <w:t xml:space="preserve">: </w:t>
            </w:r>
            <w:r>
              <w:rPr>
                <w:sz w:val="14"/>
              </w:rPr>
              <w:t xml:space="preserve">трчање на 100 м за ученике и ученице, трчање на 800 м за ученике и 500 м за ученице, скок удаљ, увис, бацање </w:t>
            </w:r>
            <w:r>
              <w:rPr>
                <w:spacing w:val="-3"/>
                <w:sz w:val="14"/>
              </w:rPr>
              <w:t xml:space="preserve">кугле </w:t>
            </w:r>
            <w:r>
              <w:rPr>
                <w:sz w:val="14"/>
              </w:rPr>
              <w:t>– на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резултат.</w:t>
            </w:r>
          </w:p>
          <w:p w:rsidR="000C74B8" w:rsidRDefault="00DE6B24">
            <w:pPr>
              <w:pStyle w:val="TableParagraph"/>
              <w:numPr>
                <w:ilvl w:val="0"/>
                <w:numId w:val="482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Вежбе на справама и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тлу:</w:t>
            </w:r>
          </w:p>
          <w:p w:rsidR="000C74B8" w:rsidRDefault="00DE6B24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наставни садржаји из програма вежби на тлу, прескока, једне справе у упору и једне сп</w:t>
            </w:r>
            <w:r>
              <w:rPr>
                <w:sz w:val="14"/>
              </w:rPr>
              <w:t xml:space="preserve">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8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0C74B8" w:rsidRDefault="00DE6B24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пешачењем:</w:t>
            </w:r>
          </w:p>
          <w:p w:rsidR="000C74B8" w:rsidRDefault="00DE6B24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466" w:firstLine="0"/>
              <w:rPr>
                <w:sz w:val="14"/>
              </w:rPr>
            </w:pPr>
            <w:r>
              <w:rPr>
                <w:sz w:val="14"/>
              </w:rPr>
              <w:t>II разред до 14 км (укупно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0C74B8" w:rsidRDefault="00DE6B24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0C74B8" w:rsidRDefault="00DE6B24">
            <w:pPr>
              <w:pStyle w:val="TableParagraph"/>
              <w:spacing w:line="237" w:lineRule="auto"/>
              <w:ind w:left="56" w:right="293" w:firstLine="0"/>
              <w:jc w:val="both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оквиру радне суботе и у друго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време које одреди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школа.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Међушколска спортска такмичења организују се у оквиру календар</w:t>
            </w:r>
            <w:r>
              <w:rPr>
                <w:sz w:val="14"/>
              </w:rPr>
              <w:t>а који доноси Минстарство просвете науке и технолошког развоја.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540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0C74B8" w:rsidRDefault="00DE6B24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0C74B8" w:rsidRDefault="00DE6B24">
            <w:pPr>
              <w:pStyle w:val="TableParagraph"/>
              <w:numPr>
                <w:ilvl w:val="0"/>
                <w:numId w:val="480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виду логоровања, камповања и других активности.</w:t>
            </w: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 xml:space="preserve">Стручно веће наставника физичког васпитања,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05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0C74B8" w:rsidRDefault="00DE6B24">
            <w:pPr>
              <w:pStyle w:val="TableParagraph"/>
              <w:ind w:left="56" w:right="278" w:firstLine="0"/>
              <w:rPr>
                <w:sz w:val="14"/>
              </w:rPr>
            </w:pPr>
            <w:r>
              <w:rPr>
                <w:sz w:val="14"/>
              </w:rPr>
              <w:t>– Увежбавати основне техничке елементе који су предвиђени програмским садржајима за основну школу;</w:t>
            </w:r>
          </w:p>
        </w:tc>
        <w:tc>
          <w:tcPr>
            <w:tcW w:w="255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380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before="18"/>
              <w:ind w:right="119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лопте, ометање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0C74B8" w:rsidRDefault="00DE6B24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одбрани и нападу. Напад са једним и два играча и напад против зонске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одбране. Зонска одбрана и напад „човек на човека”.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8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школским и међушколским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ФУДБАЛ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Покривање и откривање играча, одузимање лопте и ометање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противника.</w:t>
            </w:r>
          </w:p>
          <w:p w:rsidR="000C74B8" w:rsidRDefault="00DE6B24">
            <w:pPr>
              <w:pStyle w:val="TableParagraph"/>
              <w:ind w:left="56" w:right="224" w:firstLine="0"/>
              <w:rPr>
                <w:sz w:val="14"/>
              </w:rPr>
            </w:pPr>
            <w:r>
              <w:rPr>
                <w:sz w:val="14"/>
              </w:rPr>
              <w:t>Општи принципи постављања играча у нападу и одбрани. Разне варијанте напада и одбране.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малог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фудбала;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216" w:firstLine="0"/>
              <w:rPr>
                <w:sz w:val="14"/>
              </w:rPr>
            </w:pPr>
            <w:r>
              <w:rPr>
                <w:sz w:val="14"/>
              </w:rPr>
              <w:t>Учествовање на разним школским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међушколским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237" w:lineRule="auto"/>
              <w:ind w:right="181" w:firstLine="0"/>
              <w:rPr>
                <w:sz w:val="14"/>
              </w:rPr>
            </w:pPr>
            <w:r>
              <w:rPr>
                <w:sz w:val="14"/>
              </w:rPr>
              <w:t>Техника кошарке. Шутирање 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кош </w:t>
            </w:r>
            <w:r>
              <w:rPr>
                <w:sz w:val="14"/>
              </w:rPr>
              <w:t xml:space="preserve">из места и кретања, шут са једном или обема рукама, са разних одстојања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коша. Постављање и кретање играча у нападу и одбрани. Одбрана „зоном”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left="56" w:right="213" w:firstLine="0"/>
              <w:jc w:val="both"/>
              <w:rPr>
                <w:sz w:val="14"/>
              </w:rPr>
            </w:pPr>
            <w:r>
              <w:rPr>
                <w:sz w:val="14"/>
              </w:rPr>
              <w:t>„човек на човека”. Напад против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ових врста одбрана. Контранапад у разним варијантама и принцип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блока;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97"/>
              </w:tabs>
              <w:spacing w:line="158" w:lineRule="exact"/>
              <w:ind w:left="196" w:hanging="14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суђење;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649" w:firstLine="0"/>
              <w:rPr>
                <w:sz w:val="14"/>
              </w:rPr>
            </w:pPr>
            <w:r>
              <w:rPr>
                <w:sz w:val="14"/>
              </w:rPr>
              <w:t>Учествовање на разредним и школским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такмичењима.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292" w:firstLine="0"/>
              <w:rPr>
                <w:sz w:val="14"/>
              </w:rPr>
            </w:pPr>
            <w:r>
              <w:rPr>
                <w:spacing w:val="-3"/>
                <w:sz w:val="14"/>
              </w:rPr>
              <w:t>У</w:t>
            </w:r>
            <w:r>
              <w:rPr>
                <w:spacing w:val="-3"/>
                <w:sz w:val="14"/>
              </w:rPr>
              <w:t xml:space="preserve">вежбавати </w:t>
            </w:r>
            <w:r>
              <w:rPr>
                <w:sz w:val="14"/>
              </w:rPr>
              <w:t xml:space="preserve">основне техничке елементе који су предвиђени програмским садржајима за основну </w:t>
            </w:r>
            <w:r>
              <w:rPr>
                <w:spacing w:val="-3"/>
                <w:sz w:val="14"/>
              </w:rPr>
              <w:t>школу;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237" w:lineRule="auto"/>
              <w:ind w:right="206" w:firstLine="0"/>
              <w:rPr>
                <w:sz w:val="14"/>
              </w:rPr>
            </w:pPr>
            <w:r>
              <w:rPr>
                <w:sz w:val="14"/>
              </w:rPr>
              <w:t>Техника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одбојке.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повученим и истуреним центром.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Смечирање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и његова блокада. Уигравање кроз тренажни процес;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ind w:right="344" w:firstLine="0"/>
              <w:rPr>
                <w:sz w:val="14"/>
              </w:rPr>
            </w:pPr>
            <w:r>
              <w:rPr>
                <w:sz w:val="14"/>
              </w:rPr>
              <w:t>Избор борилачке вештине која се изучава на матичним факултетима спорта и физичког васпитања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која је у програму Школских спортских такмичења. Наставник у складу са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могућн</w:t>
            </w:r>
            <w:r>
              <w:rPr>
                <w:sz w:val="14"/>
              </w:rPr>
              <w:t>остима школе и интересовањима ученика предлаже наставни програм.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0C74B8" w:rsidRDefault="00DE6B24">
            <w:pPr>
              <w:pStyle w:val="TableParagraph"/>
              <w:numPr>
                <w:ilvl w:val="0"/>
                <w:numId w:val="479"/>
              </w:numPr>
              <w:tabs>
                <w:tab w:val="left" w:pos="162"/>
              </w:tabs>
              <w:spacing w:before="1"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998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0C74B8" w:rsidRDefault="00DE6B24">
            <w:pPr>
              <w:pStyle w:val="TableParagraph"/>
              <w:numPr>
                <w:ilvl w:val="0"/>
                <w:numId w:val="478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</w:t>
      </w:r>
      <w:r>
        <w:rPr>
          <w:b/>
        </w:rPr>
        <w:t xml:space="preserve">: </w:t>
      </w:r>
      <w:r>
        <w:t>вежбање, рекреација, плес и здравље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ФИЗИЧКО </w:t>
      </w:r>
      <w:r>
        <w:rPr>
          <w:b/>
          <w:spacing w:val="-4"/>
          <w:sz w:val="14"/>
        </w:rPr>
        <w:t>ВАСПИТАЊЕ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7"/>
              </w:numPr>
              <w:tabs>
                <w:tab w:val="left" w:pos="141"/>
              </w:tabs>
              <w:spacing w:before="106"/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spacing w:before="106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476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здравља.</w:t>
            </w:r>
          </w:p>
          <w:p w:rsidR="000C74B8" w:rsidRDefault="00DE6B24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уочити оне, које могу имати нег</w:t>
            </w:r>
            <w:r>
              <w:rPr>
                <w:sz w:val="14"/>
              </w:rPr>
              <w:t>ативан утицај на његов раст, развој;</w:t>
            </w:r>
          </w:p>
          <w:p w:rsidR="000C74B8" w:rsidRDefault="00DE6B24">
            <w:pPr>
              <w:pStyle w:val="TableParagraph"/>
              <w:numPr>
                <w:ilvl w:val="0"/>
                <w:numId w:val="47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одабраи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корективне гимнастике, које ће превентивно утицати на могуће негативне утицаје услед рада у одабраној професији.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before="1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C74B8" w:rsidRDefault="00DE6B24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C74B8" w:rsidRDefault="00DE6B24">
            <w:pPr>
              <w:pStyle w:val="TableParagraph"/>
              <w:numPr>
                <w:ilvl w:val="0"/>
                <w:numId w:val="474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C74B8" w:rsidRDefault="00DE6B24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</w:t>
            </w:r>
            <w:r>
              <w:rPr>
                <w:sz w:val="14"/>
              </w:rPr>
              <w:t xml:space="preserve">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C74B8" w:rsidRDefault="00DE6B24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DE6B24">
            <w:pPr>
              <w:pStyle w:val="TableParagraph"/>
              <w:numPr>
                <w:ilvl w:val="0"/>
                <w:numId w:val="473"/>
              </w:numPr>
              <w:tabs>
                <w:tab w:val="left" w:pos="141"/>
              </w:tabs>
              <w:spacing w:line="237" w:lineRule="auto"/>
              <w:ind w:right="44"/>
              <w:jc w:val="both"/>
              <w:rPr>
                <w:sz w:val="14"/>
              </w:rPr>
            </w:pPr>
            <w:r>
              <w:rPr>
                <w:sz w:val="14"/>
              </w:rPr>
              <w:t>Због тога је физичко васпитање,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овим школама, значајно за активан опоравaк ученика, компензацију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релаксацију</w:t>
            </w:r>
          </w:p>
          <w:p w:rsidR="000C74B8" w:rsidRDefault="00DE6B24">
            <w:pPr>
              <w:pStyle w:val="TableParagraph"/>
              <w:ind w:right="167" w:firstLine="0"/>
              <w:rPr>
                <w:sz w:val="14"/>
              </w:rPr>
            </w:pPr>
            <w:r>
              <w:rPr>
                <w:sz w:val="14"/>
              </w:rPr>
              <w:t>с обзиром на њихова честа статичка и једнострана оптерећења. Теоријска</w:t>
            </w:r>
          </w:p>
          <w:p w:rsidR="000C74B8" w:rsidRDefault="00DE6B24">
            <w:pPr>
              <w:pStyle w:val="TableParagraph"/>
              <w:ind w:right="28" w:firstLine="0"/>
              <w:rPr>
                <w:sz w:val="14"/>
              </w:rPr>
            </w:pPr>
            <w:r>
              <w:rPr>
                <w:sz w:val="14"/>
              </w:rPr>
              <w:t>знања из области физичких активности су од великог значаја за бављење физичким вежбама.</w:t>
            </w:r>
          </w:p>
        </w:tc>
      </w:tr>
      <w:tr w:rsidR="000C74B8">
        <w:trPr>
          <w:trHeight w:val="1457"/>
        </w:trPr>
        <w:tc>
          <w:tcPr>
            <w:tcW w:w="1474" w:type="dxa"/>
            <w:tcBorders>
              <w:bottom w:val="nil"/>
            </w:tcBorders>
          </w:tcPr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2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20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7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средства и методе за 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C74B8" w:rsidRDefault="00DE6B24">
            <w:pPr>
              <w:pStyle w:val="TableParagraph"/>
              <w:numPr>
                <w:ilvl w:val="0"/>
                <w:numId w:val="470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 игара за развој: снаге, брзине, гипкости, спретности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окретности.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before="20"/>
              <w:ind w:right="177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0C74B8" w:rsidRDefault="00DE6B24">
            <w:pPr>
              <w:pStyle w:val="TableParagraph"/>
              <w:numPr>
                <w:ilvl w:val="0"/>
                <w:numId w:val="4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3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0C74B8" w:rsidRDefault="00DE6B24">
            <w:pPr>
              <w:pStyle w:val="TableParagraph"/>
              <w:spacing w:before="7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159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C74B8" w:rsidRDefault="00DE6B24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68"/>
              </w:numPr>
              <w:tabs>
                <w:tab w:val="left" w:pos="141"/>
              </w:tabs>
              <w:ind w:right="380" w:firstLine="0"/>
              <w:rPr>
                <w:sz w:val="14"/>
              </w:rPr>
            </w:pPr>
            <w:r>
              <w:rPr>
                <w:b/>
                <w:sz w:val="14"/>
              </w:rPr>
              <w:t>практична настава ( 60</w:t>
            </w:r>
            <w:r>
              <w:rPr>
                <w:b/>
                <w:spacing w:val="-16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часова). Подела одељења на групе </w:t>
            </w:r>
            <w:r>
              <w:rPr>
                <w:sz w:val="14"/>
              </w:rPr>
              <w:t>Одељење се не дели приликом реализације;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Настава се изводи фронтално и по групама, у зависности од карактера 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</w:t>
            </w:r>
            <w:r>
              <w:rPr>
                <w:sz w:val="14"/>
              </w:rPr>
              <w:t>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C74B8" w:rsidRDefault="00DE6B24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наставе и учења</w:t>
            </w:r>
          </w:p>
          <w:p w:rsidR="000C74B8" w:rsidRDefault="00DE6B24">
            <w:pPr>
              <w:pStyle w:val="TableParagraph"/>
              <w:numPr>
                <w:ilvl w:val="0"/>
                <w:numId w:val="467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Настава се реализује у циклусима који трају приближно 10-12 часова (узастопних). Наставнику физичког васпитања је остављено да, зависно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потреба, прецизира трајање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сваког циклуса, као и редослед њиховог садржаја.</w:t>
            </w: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0C74B8" w:rsidRDefault="00DE6B24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</w:t>
            </w:r>
            <w:r>
              <w:rPr>
                <w:sz w:val="14"/>
              </w:rPr>
              <w:t>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</w:t>
            </w:r>
          </w:p>
          <w:p w:rsidR="000C74B8" w:rsidRDefault="00DE6B24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C74B8" w:rsidRDefault="00DE6B24">
            <w:pPr>
              <w:pStyle w:val="TableParagraph"/>
              <w:numPr>
                <w:ilvl w:val="0"/>
                <w:numId w:val="466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</w:tc>
      </w:tr>
      <w:tr w:rsidR="000C74B8">
        <w:trPr>
          <w:trHeight w:val="6598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9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исхода;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pacing w:val="-3"/>
                <w:sz w:val="14"/>
              </w:rPr>
              <w:t>Атлетика;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2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5"/>
              </w:numPr>
              <w:tabs>
                <w:tab w:val="left" w:pos="141"/>
              </w:tabs>
              <w:spacing w:before="1"/>
              <w:ind w:left="91" w:right="396" w:hanging="35"/>
              <w:rPr>
                <w:sz w:val="14"/>
              </w:rPr>
            </w:pPr>
            <w:r>
              <w:rPr>
                <w:sz w:val="14"/>
              </w:rPr>
              <w:t>Спортска гимнастика: (Вежбе на справама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тлу);</w:t>
            </w: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Мотивација ученика за бављење физичким активностима;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</w:t>
            </w:r>
            <w:r>
              <w:rPr>
                <w:sz w:val="14"/>
              </w:rPr>
              <w:t xml:space="preserve"> вредности покрета и кретања;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;</w:t>
            </w: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Повезивање моторичких задатака у целине; </w:t>
            </w: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4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 xml:space="preserve">напрезање-релаксација; </w:t>
            </w:r>
            <w:r>
              <w:rPr>
                <w:sz w:val="14"/>
              </w:rPr>
              <w:t>убрзање-успоравање;</w:t>
            </w: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20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237" w:lineRule="auto"/>
              <w:ind w:right="239"/>
              <w:rPr>
                <w:sz w:val="14"/>
              </w:rPr>
            </w:pPr>
            <w:r>
              <w:rPr>
                <w:sz w:val="14"/>
              </w:rPr>
              <w:t>демонстрира – вежбе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технике атлетских д</w:t>
            </w:r>
            <w:r>
              <w:rPr>
                <w:sz w:val="14"/>
              </w:rPr>
              <w:t>исциплина и вежбе на справама и тлу које се уче (поседовати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вештину);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260"/>
              <w:rPr>
                <w:sz w:val="14"/>
              </w:rPr>
            </w:pPr>
            <w:r>
              <w:rPr>
                <w:sz w:val="14"/>
              </w:rPr>
              <w:t>детаљније опише правила спортске гране за коју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показује посебан интерес,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физичког васпитања важно да активно учествује у процесу наставе и да самостално спроводи одређен програм физичке и спортске активности;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spacing w:line="237" w:lineRule="auto"/>
              <w:ind w:right="102"/>
              <w:rPr>
                <w:sz w:val="14"/>
              </w:rPr>
            </w:pPr>
            <w:r>
              <w:rPr>
                <w:sz w:val="14"/>
              </w:rPr>
              <w:t>путем физичких односно спортских активности комуницира са својим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0C74B8" w:rsidRDefault="00DE6B24">
            <w:pPr>
              <w:pStyle w:val="TableParagraph"/>
              <w:numPr>
                <w:ilvl w:val="0"/>
                <w:numId w:val="463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повеже свакодневн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учење и практичан рад са физичким односно спортским активностима и правилном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исхраном;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2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Трчање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1000 m – ученици,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</w:t>
            </w:r>
          </w:p>
          <w:p w:rsidR="000C74B8" w:rsidRDefault="00DE6B24">
            <w:pPr>
              <w:pStyle w:val="TableParagraph"/>
              <w:ind w:left="56" w:right="453" w:firstLine="0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 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техником; Скок увис – одабраном техником. </w:t>
            </w:r>
            <w:r>
              <w:rPr>
                <w:b/>
                <w:i/>
                <w:sz w:val="14"/>
              </w:rPr>
              <w:t>Бацање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0C74B8" w:rsidRDefault="00DE6B24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 Вежбе на тлу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 и ученице:</w:t>
            </w:r>
          </w:p>
          <w:p w:rsidR="000C74B8" w:rsidRDefault="00DE6B24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ind w:right="337" w:firstLine="0"/>
              <w:rPr>
                <w:sz w:val="14"/>
              </w:rPr>
            </w:pPr>
            <w:r>
              <w:rPr>
                <w:sz w:val="14"/>
              </w:rPr>
              <w:t>из упора за рукама, зибом,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премах одбочно до упора пред рукама (опружено).</w:t>
            </w:r>
          </w:p>
          <w:p w:rsidR="000C74B8" w:rsidRDefault="00DE6B24">
            <w:pPr>
              <w:pStyle w:val="TableParagraph"/>
              <w:numPr>
                <w:ilvl w:val="0"/>
                <w:numId w:val="462"/>
              </w:numPr>
              <w:tabs>
                <w:tab w:val="left" w:pos="162"/>
              </w:tabs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комбинација вежби која садржи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(вежбе се </w:t>
            </w:r>
            <w:r>
              <w:rPr>
                <w:spacing w:val="-3"/>
                <w:sz w:val="14"/>
              </w:rPr>
              <w:t xml:space="preserve">бирају, </w:t>
            </w:r>
            <w:r>
              <w:rPr>
                <w:sz w:val="14"/>
              </w:rPr>
              <w:t>одузимају или додају у складу са могућностима ученика): плесне кораке; скок са окретом за 180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;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окрет</w:t>
            </w:r>
          </w:p>
          <w:p w:rsidR="000C74B8" w:rsidRDefault="00DE6B24">
            <w:pPr>
              <w:pStyle w:val="TableParagraph"/>
              <w:spacing w:line="237" w:lineRule="auto"/>
              <w:ind w:left="56" w:right="103" w:firstLine="0"/>
              <w:rPr>
                <w:sz w:val="14"/>
              </w:rPr>
            </w:pPr>
            <w:r>
              <w:rPr>
                <w:sz w:val="14"/>
              </w:rPr>
              <w:t>на две или једној нози; премет странце; колут напред сунож</w:t>
            </w:r>
            <w:r>
              <w:rPr>
                <w:sz w:val="14"/>
              </w:rPr>
              <w:t>ним одразом</w:t>
            </w:r>
          </w:p>
          <w:p w:rsidR="000C74B8" w:rsidRDefault="00DE6B24">
            <w:pPr>
              <w:pStyle w:val="TableParagraph"/>
              <w:ind w:left="56" w:right="475" w:firstLine="0"/>
              <w:rPr>
                <w:sz w:val="14"/>
              </w:rPr>
            </w:pPr>
            <w:r>
              <w:rPr>
                <w:sz w:val="14"/>
              </w:rPr>
              <w:t>и малим летом; вагу претклоном и заножењем; став на шакама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колут напред и сп. скок са окретом (произвољан број степени);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– за напреднији ниво: </w:t>
            </w:r>
            <w:r>
              <w:rPr>
                <w:sz w:val="14"/>
              </w:rPr>
              <w:t>колут летећи и прекопит напред, уз помоћ.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380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235"/>
              <w:rPr>
                <w:sz w:val="14"/>
              </w:rPr>
            </w:pPr>
            <w:r>
              <w:rPr>
                <w:sz w:val="14"/>
              </w:rPr>
              <w:t>Спортска игра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(по избору);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1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 xml:space="preserve">Физичка, односно спортска активност у складу са могућностима </w:t>
            </w:r>
            <w:r>
              <w:rPr>
                <w:spacing w:val="-3"/>
                <w:sz w:val="14"/>
              </w:rPr>
              <w:t>школе.</w:t>
            </w: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2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60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C74B8" w:rsidRDefault="00DE6B24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before="1"/>
              <w:ind w:right="383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спортске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активности припадају, имају своју естетску компоненту (лепоту извођења, лепоту доживљаја);</w:t>
            </w:r>
          </w:p>
          <w:p w:rsidR="000C74B8" w:rsidRDefault="00DE6B24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0C74B8" w:rsidRDefault="00DE6B24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време.</w:t>
            </w:r>
          </w:p>
          <w:p w:rsidR="000C74B8" w:rsidRDefault="00DE6B24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 на њега, шири дух пријатељства, истрајан је у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активностима.</w:t>
            </w:r>
          </w:p>
          <w:p w:rsidR="000C74B8" w:rsidRDefault="00DE6B24">
            <w:pPr>
              <w:pStyle w:val="TableParagraph"/>
              <w:numPr>
                <w:ilvl w:val="0"/>
                <w:numId w:val="459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има правилан однос према окружењу у којем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спортом.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9" w:line="161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 Прескок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 xml:space="preserve">коњ у ширину висине 120 cm; </w:t>
            </w:r>
            <w:r>
              <w:rPr>
                <w:b/>
                <w:sz w:val="14"/>
              </w:rPr>
              <w:t xml:space="preserve">за ученице </w:t>
            </w:r>
            <w:r>
              <w:rPr>
                <w:sz w:val="14"/>
              </w:rPr>
              <w:t>110 cm:</w:t>
            </w:r>
          </w:p>
          <w:p w:rsidR="000C74B8" w:rsidRDefault="00DE6B24">
            <w:pPr>
              <w:pStyle w:val="TableParagraph"/>
              <w:numPr>
                <w:ilvl w:val="0"/>
                <w:numId w:val="458"/>
              </w:numPr>
              <w:tabs>
                <w:tab w:val="left" w:pos="197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згрчка</w:t>
            </w:r>
            <w:r>
              <w:rPr>
                <w:sz w:val="14"/>
              </w:rPr>
              <w:t>;</w:t>
            </w:r>
          </w:p>
          <w:p w:rsidR="000C74B8" w:rsidRDefault="00DE6B24">
            <w:pPr>
              <w:pStyle w:val="TableParagraph"/>
              <w:numPr>
                <w:ilvl w:val="0"/>
                <w:numId w:val="458"/>
              </w:numPr>
              <w:tabs>
                <w:tab w:val="left" w:pos="197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разношка</w:t>
            </w:r>
          </w:p>
          <w:p w:rsidR="000C74B8" w:rsidRDefault="00DE6B24">
            <w:pPr>
              <w:pStyle w:val="TableParagraph"/>
              <w:numPr>
                <w:ilvl w:val="0"/>
                <w:numId w:val="458"/>
              </w:numPr>
              <w:tabs>
                <w:tab w:val="left" w:pos="162"/>
              </w:tabs>
              <w:ind w:right="110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>напредни ниво</w:t>
            </w:r>
            <w:r>
              <w:rPr>
                <w:sz w:val="14"/>
              </w:rPr>
              <w:t>: склонка;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прескоци са заножењем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„прекопит”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 Кругови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/доскочни кругови/: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– вучењем вис узнето; вис стрмоглаво; вис узнето; спуст у вис стражњи – издржај; вучењем вис узнето; спуст у вис предњи (полако); саскок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4. Разбој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sz w:val="14"/>
              </w:rPr>
            </w:pPr>
            <w:r>
              <w:rPr>
                <w:b/>
                <w:sz w:val="14"/>
              </w:rPr>
              <w:t>За ученике /</w:t>
            </w:r>
            <w:r>
              <w:rPr>
                <w:sz w:val="14"/>
              </w:rPr>
              <w:t>паралелни разбој/:</w:t>
            </w:r>
          </w:p>
          <w:p w:rsidR="000C74B8" w:rsidRDefault="00DE6B24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ind w:right="157" w:firstLine="0"/>
              <w:rPr>
                <w:sz w:val="14"/>
              </w:rPr>
            </w:pPr>
            <w:r>
              <w:rPr>
                <w:sz w:val="14"/>
              </w:rPr>
              <w:t>из замаха у упору предњихом спуст у склек, зањих у склеку и спојено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упор (у зањиху); предњих и спојено склек, зањихом упор (поновити 2 до 3 пута) </w:t>
            </w: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двовисински разбој, једна притка,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вратило/:</w:t>
            </w:r>
          </w:p>
          <w:p w:rsidR="000C74B8" w:rsidRDefault="00DE6B24">
            <w:pPr>
              <w:pStyle w:val="TableParagraph"/>
              <w:numPr>
                <w:ilvl w:val="0"/>
                <w:numId w:val="457"/>
              </w:numPr>
              <w:tabs>
                <w:tab w:val="left" w:pos="162"/>
              </w:tabs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 xml:space="preserve">лицем према н/п, 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 xml:space="preserve">наскок упор предњи; премах одножно десном (левом) у упорa јашући; прехват на в/п; премах одножно заножном до виса </w:t>
            </w:r>
            <w:r>
              <w:rPr>
                <w:spacing w:val="-3"/>
                <w:sz w:val="14"/>
              </w:rPr>
              <w:t xml:space="preserve">седећег, </w:t>
            </w:r>
            <w:r>
              <w:rPr>
                <w:sz w:val="14"/>
              </w:rPr>
              <w:t xml:space="preserve">подметним опружањем или одривом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н/п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предњих и спојено саскок у предњиху (уз помоћ) до</w:t>
            </w:r>
            <w:r>
              <w:rPr>
                <w:sz w:val="14"/>
              </w:rPr>
              <w:t xml:space="preserve"> става на </w:t>
            </w:r>
            <w:r>
              <w:rPr>
                <w:spacing w:val="-5"/>
                <w:sz w:val="14"/>
              </w:rPr>
              <w:t xml:space="preserve">тлу, </w:t>
            </w:r>
            <w:r>
              <w:rPr>
                <w:sz w:val="14"/>
              </w:rPr>
              <w:t>леђима према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в/п;</w:t>
            </w:r>
          </w:p>
          <w:p w:rsidR="000C74B8" w:rsidRDefault="00DE6B24">
            <w:pPr>
              <w:pStyle w:val="TableParagraph"/>
              <w:ind w:left="56" w:right="29" w:firstLine="0"/>
              <w:rPr>
                <w:sz w:val="14"/>
              </w:rPr>
            </w:pPr>
            <w:r>
              <w:rPr>
                <w:i/>
                <w:sz w:val="14"/>
              </w:rPr>
              <w:t>– једна притка</w:t>
            </w:r>
            <w:r>
              <w:rPr>
                <w:sz w:val="14"/>
              </w:rPr>
              <w:t>: залетом и суножним одскоком наскок упор предњи; премах одножно десном (левом) до упора јашућег, премах одножно заножном до упора стражњег; сасед са окретом за 90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.</w:t>
            </w:r>
          </w:p>
          <w:p w:rsidR="000C74B8" w:rsidRDefault="00DE6B24">
            <w:pPr>
              <w:pStyle w:val="TableParagraph"/>
              <w:spacing w:line="154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5. Вратило</w:t>
            </w:r>
          </w:p>
          <w:p w:rsidR="000C74B8" w:rsidRDefault="00DE6B24">
            <w:pPr>
              <w:pStyle w:val="TableParagraph"/>
              <w:ind w:left="56" w:firstLine="35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 </w:t>
            </w:r>
            <w:r>
              <w:rPr>
                <w:sz w:val="14"/>
              </w:rPr>
              <w:t>/доскочно и дохватно или дочелно вратило/:</w:t>
            </w:r>
          </w:p>
          <w:p w:rsidR="000C74B8" w:rsidRDefault="00DE6B24">
            <w:pPr>
              <w:pStyle w:val="TableParagraph"/>
              <w:numPr>
                <w:ilvl w:val="0"/>
                <w:numId w:val="456"/>
              </w:numPr>
              <w:tabs>
                <w:tab w:val="left" w:pos="162"/>
              </w:tabs>
              <w:ind w:right="210" w:firstLine="0"/>
              <w:rPr>
                <w:sz w:val="14"/>
              </w:rPr>
            </w:pPr>
            <w:r>
              <w:rPr>
                <w:sz w:val="14"/>
              </w:rPr>
              <w:t>/доскочно/: подметно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успостављање ниха; њихање са повећавањем амплидуде и саскок у предњиху или зањиху уз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помоћ;</w:t>
            </w:r>
          </w:p>
          <w:p w:rsidR="000C74B8" w:rsidRDefault="00DE6B24">
            <w:pPr>
              <w:pStyle w:val="TableParagraph"/>
              <w:numPr>
                <w:ilvl w:val="0"/>
                <w:numId w:val="456"/>
              </w:numPr>
              <w:tabs>
                <w:tab w:val="left" w:pos="197"/>
              </w:tabs>
              <w:spacing w:line="237" w:lineRule="auto"/>
              <w:ind w:right="385" w:firstLine="0"/>
              <w:rPr>
                <w:sz w:val="14"/>
              </w:rPr>
            </w:pPr>
            <w:r>
              <w:rPr>
                <w:sz w:val="14"/>
              </w:rPr>
              <w:t>/дохватно или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дочелно/:ковртљај назад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упору.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6. Греда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sz w:val="14"/>
              </w:rPr>
            </w:pPr>
            <w:r>
              <w:rPr>
                <w:b/>
                <w:sz w:val="14"/>
              </w:rPr>
              <w:t>За ученице /</w:t>
            </w:r>
            <w:r>
              <w:rPr>
                <w:sz w:val="14"/>
              </w:rPr>
              <w:t>висока греда/:</w:t>
            </w:r>
          </w:p>
          <w:p w:rsidR="000C74B8" w:rsidRDefault="00DE6B24">
            <w:pPr>
              <w:pStyle w:val="TableParagraph"/>
              <w:ind w:left="56" w:right="4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– </w:t>
            </w:r>
            <w:r>
              <w:rPr>
                <w:sz w:val="14"/>
              </w:rPr>
              <w:t xml:space="preserve">залетом и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наскок у упор чучећи одножно;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до упора чучећег; усправ, одручити;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кораци у успону докорацима; вага претклоном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и заножењем, усклон; суножним </w:t>
            </w:r>
            <w:r>
              <w:rPr>
                <w:spacing w:val="-3"/>
                <w:sz w:val="14"/>
              </w:rPr>
              <w:t xml:space="preserve">одскоком </w:t>
            </w:r>
            <w:r>
              <w:rPr>
                <w:sz w:val="14"/>
              </w:rPr>
              <w:t>скок са померањем; окрет за 90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у успону; саскок пруженим телом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ил</w:t>
            </w:r>
            <w:r>
              <w:rPr>
                <w:sz w:val="14"/>
              </w:rPr>
              <w:t>и,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за </w:t>
            </w:r>
            <w:r>
              <w:rPr>
                <w:b/>
                <w:sz w:val="14"/>
              </w:rPr>
              <w:t xml:space="preserve">напреднији ниво </w:t>
            </w:r>
            <w:r>
              <w:rPr>
                <w:sz w:val="14"/>
              </w:rPr>
              <w:t>– са предножним разножењем.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7. Коњ са хватаљкама</w:t>
            </w:r>
          </w:p>
          <w:p w:rsidR="000C74B8" w:rsidRDefault="00DE6B24">
            <w:pPr>
              <w:pStyle w:val="TableParagraph"/>
              <w:spacing w:line="160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За ученике:</w:t>
            </w:r>
          </w:p>
          <w:p w:rsidR="000C74B8" w:rsidRDefault="00DE6B24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 xml:space="preserve">из упора предњег </w:t>
            </w:r>
            <w:r>
              <w:rPr>
                <w:spacing w:val="-3"/>
                <w:sz w:val="14"/>
              </w:rPr>
              <w:t>коло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предожно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предножно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левом;</w:t>
            </w:r>
          </w:p>
          <w:p w:rsidR="000C74B8" w:rsidRDefault="00DE6B24">
            <w:pPr>
              <w:pStyle w:val="TableParagraph"/>
              <w:numPr>
                <w:ilvl w:val="0"/>
                <w:numId w:val="455"/>
              </w:numPr>
              <w:tabs>
                <w:tab w:val="left" w:pos="162"/>
              </w:tabs>
              <w:ind w:right="396" w:firstLine="0"/>
              <w:rPr>
                <w:sz w:val="14"/>
              </w:rPr>
            </w:pPr>
            <w:r>
              <w:rPr>
                <w:sz w:val="14"/>
              </w:rPr>
              <w:t xml:space="preserve">из упора стражњег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 xml:space="preserve">одножно десном, </w:t>
            </w:r>
            <w:r>
              <w:rPr>
                <w:spacing w:val="-3"/>
                <w:sz w:val="14"/>
              </w:rPr>
              <w:t xml:space="preserve">коло </w:t>
            </w:r>
            <w:r>
              <w:rPr>
                <w:sz w:val="14"/>
              </w:rPr>
              <w:t>одножно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левом</w:t>
            </w:r>
          </w:p>
          <w:p w:rsidR="000C74B8" w:rsidRDefault="00DE6B24">
            <w:pPr>
              <w:pStyle w:val="TableParagraph"/>
              <w:spacing w:before="14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>Школско такмичење (одељење, школа)</w:t>
            </w:r>
            <w:r>
              <w:rPr>
                <w:sz w:val="14"/>
              </w:rPr>
              <w:t>: актив наставника физичког васпитања бира справе на којима ће се ученици такмичити.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напредније ученике: </w:t>
            </w:r>
            <w:r>
              <w:rPr>
                <w:sz w:val="14"/>
              </w:rPr>
              <w:t>састави из система школских спортских такмичења и учешће на вишим нивоима школских такмичења.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54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0C74B8" w:rsidRDefault="00DE6B24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0C74B8" w:rsidRDefault="00DE6B24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0C74B8" w:rsidRDefault="00DE6B24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покрета тела у месту и у кретању без реквизита и са реквизитима, користећи при томе </w:t>
            </w:r>
            <w:r>
              <w:rPr>
                <w:sz w:val="14"/>
              </w:rPr>
              <w:t>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0C74B8" w:rsidRDefault="00DE6B24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0C74B8" w:rsidRDefault="00DE6B24">
            <w:pPr>
              <w:pStyle w:val="TableParagraph"/>
              <w:numPr>
                <w:ilvl w:val="0"/>
                <w:numId w:val="453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56" w:right="272" w:firstLine="3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0C74B8" w:rsidRDefault="00DE6B24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  <w:p w:rsidR="000C74B8" w:rsidRDefault="00DE6B24">
            <w:pPr>
              <w:pStyle w:val="TableParagraph"/>
              <w:ind w:left="56" w:right="277" w:firstLine="3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C74B8" w:rsidRDefault="00DE6B24">
            <w:pPr>
              <w:pStyle w:val="TableParagraph"/>
              <w:spacing w:line="237" w:lineRule="auto"/>
              <w:ind w:left="56" w:right="109" w:firstLine="35"/>
              <w:rPr>
                <w:sz w:val="14"/>
              </w:rPr>
            </w:pPr>
            <w:r>
              <w:rPr>
                <w:sz w:val="14"/>
              </w:rPr>
              <w:t xml:space="preserve">Часови у току недеље треба да буду распоређени </w:t>
            </w:r>
            <w:r>
              <w:rPr>
                <w:sz w:val="14"/>
              </w:rPr>
              <w:t>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C74B8" w:rsidRDefault="00DE6B24">
            <w:pPr>
              <w:pStyle w:val="TableParagraph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</w:t>
            </w:r>
            <w:r>
              <w:rPr>
                <w:sz w:val="14"/>
              </w:rPr>
              <w:t>а ученице, а само у школама које имају по два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Праћење напретка ученика у физичком васпитању се обавља сукцесивно</w:t>
            </w:r>
          </w:p>
          <w:p w:rsidR="000C74B8" w:rsidRDefault="00DE6B24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играма.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4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Минимални образовни захтеви гимнастика:</w:t>
            </w:r>
          </w:p>
          <w:p w:rsidR="000C74B8" w:rsidRDefault="00DE6B24">
            <w:pPr>
              <w:pStyle w:val="TableParagraph"/>
              <w:ind w:left="56" w:right="10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За ученике: </w:t>
            </w:r>
            <w:r>
              <w:rPr>
                <w:sz w:val="14"/>
              </w:rPr>
              <w:t>наста</w:t>
            </w:r>
            <w:r>
              <w:rPr>
                <w:sz w:val="14"/>
              </w:rPr>
              <w:t xml:space="preserve">вни садржаји из програма вежби на тлу, прескока, једне справе у упору и једне справе у вису; </w:t>
            </w:r>
            <w:r>
              <w:rPr>
                <w:b/>
                <w:sz w:val="14"/>
              </w:rPr>
              <w:t>За ученице</w:t>
            </w:r>
            <w:r>
              <w:rPr>
                <w:sz w:val="14"/>
              </w:rPr>
              <w:t>: наставни садржаји из програма вежби на тлу, прескока, греде и двовисинског разбоја.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исхода </w:t>
            </w:r>
            <w:r>
              <w:rPr>
                <w:sz w:val="14"/>
              </w:rPr>
              <w:t>из претходног разреда (6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(12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(12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Физичка активност, односно спортска активнос</w:t>
            </w:r>
            <w:r>
              <w:rPr>
                <w:sz w:val="14"/>
              </w:rPr>
              <w:t xml:space="preserve">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5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0C74B8" w:rsidRDefault="00DE6B24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419" w:firstLine="0"/>
              <w:rPr>
                <w:sz w:val="14"/>
              </w:rPr>
            </w:pPr>
            <w:r>
              <w:rPr>
                <w:sz w:val="14"/>
              </w:rPr>
              <w:t>III разред дo 16 км (укупно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0C74B8" w:rsidRDefault="00DE6B24">
            <w:pPr>
              <w:pStyle w:val="TableParagraph"/>
              <w:numPr>
                <w:ilvl w:val="0"/>
                <w:numId w:val="451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364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before="18"/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C74B8" w:rsidRDefault="00DE6B24">
            <w:pPr>
              <w:pStyle w:val="TableParagraph"/>
              <w:spacing w:line="237" w:lineRule="auto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</w:t>
            </w:r>
            <w:r>
              <w:rPr>
                <w:sz w:val="14"/>
              </w:rPr>
              <w:t xml:space="preserve">спитања, према програму који сам доноси (из програма трећег разреда (програм по избору ученика) у складу са могућностима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237" w:lineRule="auto"/>
              <w:ind w:right="619"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одељенским, разредним и међушколским такмичењима.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394" w:firstLine="0"/>
              <w:jc w:val="both"/>
              <w:rPr>
                <w:sz w:val="14"/>
              </w:rPr>
            </w:pPr>
            <w:r>
              <w:rPr>
                <w:sz w:val="14"/>
              </w:rPr>
              <w:t>Избор борилачке вештине која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се изучава на матичним 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0C74B8" w:rsidRDefault="00DE6B24">
            <w:pPr>
              <w:pStyle w:val="TableParagraph"/>
              <w:spacing w:line="237" w:lineRule="auto"/>
              <w:ind w:left="56" w:right="244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</w:t>
            </w:r>
            <w:r>
              <w:rPr>
                <w:b/>
                <w:sz w:val="14"/>
              </w:rPr>
              <w:t>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0C74B8" w:rsidRDefault="00DE6B24">
            <w:pPr>
              <w:pStyle w:val="TableParagraph"/>
              <w:numPr>
                <w:ilvl w:val="0"/>
                <w:numId w:val="450"/>
              </w:numPr>
              <w:tabs>
                <w:tab w:val="left" w:pos="162"/>
              </w:tabs>
              <w:spacing w:line="237" w:lineRule="auto"/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9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организују се у оквиру радне суботе и у друго време које одреди школа. Међушколска спортска такмичења организују се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календара који доноси Минстарство просвете науке и технолошког развоја.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</w:t>
            </w:r>
            <w:r>
              <w:rPr>
                <w:sz w:val="14"/>
              </w:rPr>
              <w:t>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ученика:</w:t>
            </w:r>
          </w:p>
          <w:p w:rsidR="000C74B8" w:rsidRDefault="00DE6B24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0C74B8" w:rsidRDefault="00DE6B24">
            <w:pPr>
              <w:pStyle w:val="TableParagraph"/>
              <w:numPr>
                <w:ilvl w:val="0"/>
                <w:numId w:val="449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виду логоровања, камповања и других активности.</w:t>
            </w: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вежбање, рекреација, плес и здравље</w:t>
      </w:r>
    </w:p>
    <w:p w:rsidR="000C74B8" w:rsidRDefault="000C74B8">
      <w:p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38"/>
        <w:jc w:val="center"/>
      </w:pPr>
      <w:r>
        <w:lastRenderedPageBreak/>
        <w:t>ФИЗИЧКО ВАСПИТАЊЕ</w:t>
      </w:r>
    </w:p>
    <w:p w:rsidR="000C74B8" w:rsidRDefault="000C74B8">
      <w:pPr>
        <w:pStyle w:val="BodyText"/>
        <w:spacing w:before="7"/>
        <w:ind w:left="0"/>
        <w:rPr>
          <w:b/>
          <w:sz w:val="14"/>
        </w:rPr>
      </w:pPr>
    </w:p>
    <w:p w:rsidR="000C74B8" w:rsidRDefault="00DE6B24">
      <w:pPr>
        <w:spacing w:before="96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</w:t>
      </w: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1160"/>
        </w:trPr>
        <w:tc>
          <w:tcPr>
            <w:tcW w:w="1474" w:type="dxa"/>
          </w:tcPr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48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Здравствена култура и физичка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активност, као основа за реализовање постављених циљева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исхода;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>Унапређивање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очување 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447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на правилно држање тела (превенција постуралних поремећаја);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before="18"/>
              <w:ind w:right="309"/>
              <w:rPr>
                <w:sz w:val="14"/>
              </w:rPr>
            </w:pPr>
            <w:r>
              <w:rPr>
                <w:sz w:val="14"/>
              </w:rPr>
              <w:t>препозна везе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физичке активности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здравља;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положаја тела, покрета и кретања у професији за коју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школује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и уочи оне, које могу имати негативан утицај на његов раст, развој;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одабере и изведе вежбе обликовања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вежбе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корек</w:t>
            </w:r>
            <w:r>
              <w:rPr>
                <w:sz w:val="14"/>
              </w:rPr>
              <w:t>тивне гимнастике, које ће превентивно утицати на могуће негативне утицаје услед рада у одабраној професији;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>именује моторичке способности које треба развијати, као и основна средства и методе за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примени адекватна средства (изведе вежбе) за ра</w:t>
            </w:r>
            <w:r>
              <w:rPr>
                <w:sz w:val="14"/>
              </w:rPr>
              <w:t>звој и усавршавање моторичких способности из: вежби обликовања,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атлетике,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гимнастике, пливања и спортских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игара</w:t>
            </w:r>
          </w:p>
          <w:p w:rsidR="000C74B8" w:rsidRDefault="00DE6B24">
            <w:pPr>
              <w:pStyle w:val="TableParagraph"/>
              <w:spacing w:line="237" w:lineRule="auto"/>
              <w:ind w:right="566" w:firstLine="0"/>
              <w:rPr>
                <w:sz w:val="14"/>
              </w:rPr>
            </w:pPr>
            <w:r>
              <w:rPr>
                <w:sz w:val="14"/>
              </w:rPr>
              <w:t>за развој: снаге, брзине, издржљивости, гипкости, спретности и окретности;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1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основне карактеристике и правила атлетике,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гимнастике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спортске гране – дисциплина које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237" w:lineRule="auto"/>
              <w:ind w:right="83"/>
              <w:rPr>
                <w:sz w:val="14"/>
              </w:rPr>
            </w:pPr>
            <w:r>
              <w:rPr>
                <w:sz w:val="14"/>
              </w:rPr>
              <w:t>демонстрира технику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дисциплина из атлетике и гимнастике (вежби на справама и тлу) које поседују вештину, технику и тактику спортске игре као и вежбе из осталих програмом предвиђених садржаја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190"/>
              <w:rPr>
                <w:sz w:val="14"/>
              </w:rPr>
            </w:pPr>
            <w:r>
              <w:rPr>
                <w:sz w:val="14"/>
              </w:rPr>
              <w:t xml:space="preserve">детаљније опише правила спортске гране за коју показује посебан интерес – за коју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услове;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објасни због којих је карактеристика физичко васпитања важно, да активно учествује у процесу наставе и да самостално спроводи одређен програм физичке и спор</w:t>
            </w:r>
            <w:r>
              <w:rPr>
                <w:sz w:val="14"/>
              </w:rPr>
              <w:t>тске активности;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72"/>
              <w:rPr>
                <w:sz w:val="14"/>
              </w:rPr>
            </w:pPr>
            <w:r>
              <w:rPr>
                <w:sz w:val="14"/>
              </w:rPr>
              <w:t>сагледа позитивне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карактеристике физичке и спортске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њихов утицај на здравље, дружење и добро расположење;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 xml:space="preserve">сагледа негативне утицаје савременог начина живота (пушење, </w:t>
            </w:r>
            <w:r>
              <w:rPr>
                <w:spacing w:val="-3"/>
                <w:sz w:val="14"/>
              </w:rPr>
              <w:t xml:space="preserve">алкохол, </w:t>
            </w:r>
            <w:r>
              <w:rPr>
                <w:sz w:val="14"/>
              </w:rPr>
              <w:t>дрога, насиље, деликвентно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понашање);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комуницира пу</w:t>
            </w:r>
            <w:r>
              <w:rPr>
                <w:sz w:val="14"/>
              </w:rPr>
              <w:t>тем физичких односно спортских активности са својим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друговима;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 xml:space="preserve">доводи у везу свакодневни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способност за  учење и практичан рад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физичким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односно спортским активностима и правилном исхраном;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 xml:space="preserve">самостално бира </w:t>
            </w:r>
            <w:r>
              <w:rPr>
                <w:spacing w:val="-3"/>
                <w:sz w:val="14"/>
              </w:rPr>
              <w:t xml:space="preserve">физичку, </w:t>
            </w:r>
            <w:r>
              <w:rPr>
                <w:sz w:val="14"/>
              </w:rPr>
              <w:t>односно спортску активност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и изводи је у окружењу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живи;</w:t>
            </w:r>
          </w:p>
          <w:p w:rsidR="000C74B8" w:rsidRDefault="00DE6B24">
            <w:pPr>
              <w:pStyle w:val="TableParagraph"/>
              <w:numPr>
                <w:ilvl w:val="0"/>
                <w:numId w:val="446"/>
              </w:numPr>
              <w:tabs>
                <w:tab w:val="left" w:pos="141"/>
              </w:tabs>
              <w:spacing w:line="237" w:lineRule="auto"/>
              <w:ind w:right="277"/>
              <w:rPr>
                <w:sz w:val="14"/>
              </w:rPr>
            </w:pPr>
            <w:r>
              <w:rPr>
                <w:sz w:val="14"/>
              </w:rPr>
              <w:t>објасни да покрет и кретање, без обзира на то којој врсти физичке,односно спортске активности припада, има своју естетску компоненту (лепоту извођења, лепоту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доживљаја);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before="20"/>
              <w:ind w:right="76"/>
              <w:rPr>
                <w:sz w:val="14"/>
              </w:rPr>
            </w:pPr>
            <w:r>
              <w:rPr>
                <w:sz w:val="14"/>
              </w:rPr>
              <w:t>Вежбе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обликовања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(јачања,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лабављење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растезање);</w:t>
            </w:r>
          </w:p>
          <w:p w:rsidR="000C74B8" w:rsidRDefault="00DE6B24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Вежбе из корективне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гимнастике;</w:t>
            </w:r>
          </w:p>
          <w:p w:rsidR="000C74B8" w:rsidRDefault="00DE6B24">
            <w:pPr>
              <w:pStyle w:val="TableParagraph"/>
              <w:numPr>
                <w:ilvl w:val="0"/>
                <w:numId w:val="445"/>
              </w:numPr>
              <w:tabs>
                <w:tab w:val="left" w:pos="141"/>
              </w:tabs>
              <w:ind w:right="616"/>
              <w:rPr>
                <w:sz w:val="14"/>
              </w:rPr>
            </w:pPr>
            <w:r>
              <w:rPr>
                <w:sz w:val="14"/>
              </w:rPr>
              <w:t>Провера стања моторичких и функционалних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способности;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20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оцењивања;</w:t>
            </w:r>
          </w:p>
          <w:p w:rsidR="000C74B8" w:rsidRDefault="00DE6B24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7" w:lineRule="auto"/>
              <w:ind w:right="11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Током </w:t>
            </w:r>
            <w:r>
              <w:rPr>
                <w:sz w:val="14"/>
              </w:rPr>
              <w:t>реализације часова физичког васпитања давати информације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томе које вежбе позитивно утичу на статус њиховог организма, с обзиром на карактеристике њихове професије, а које негативно утичу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здравље;</w:t>
            </w:r>
          </w:p>
          <w:p w:rsidR="000C74B8" w:rsidRDefault="00DE6B24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before="1"/>
              <w:ind w:right="63"/>
              <w:rPr>
                <w:sz w:val="14"/>
              </w:rPr>
            </w:pPr>
            <w:r>
              <w:rPr>
                <w:sz w:val="14"/>
              </w:rPr>
              <w:t xml:space="preserve">Ученици који похађају четворогодишње стручне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дале</w:t>
            </w:r>
            <w:r>
              <w:rPr>
                <w:sz w:val="14"/>
              </w:rPr>
              <w:t>ко су више оптерећени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редовном образовању практичном и теоријском наставом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осталих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DE6B24">
            <w:pPr>
              <w:pStyle w:val="TableParagraph"/>
              <w:numPr>
                <w:ilvl w:val="0"/>
                <w:numId w:val="444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овим школама, значајно је за активан опоравaк ученика, компензацију и релаксацију с обзиром на њихова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честа статичка и једнострана оптерећења. Теоријска знања </w:t>
            </w:r>
            <w:r>
              <w:rPr>
                <w:sz w:val="14"/>
              </w:rPr>
              <w:t xml:space="preserve">из области физичких активности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великог значаја за бављење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вежбама.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(4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часа);</w:t>
            </w:r>
          </w:p>
          <w:p w:rsidR="000C74B8" w:rsidRDefault="00DE6B24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мерење и тестирање (6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43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 настава ( 54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часа).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68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Подела одељења на групе </w:t>
            </w:r>
            <w:r>
              <w:rPr>
                <w:sz w:val="14"/>
              </w:rPr>
              <w:t xml:space="preserve">Настава се изводи фронтално и по групама, у зависности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методске јединице која се реализује. Уколико је потребно, нарочито за вежбе из корективне гимнастике, приступ је индивидуалан.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у сали, истовремено са практичном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наставом;</w:t>
            </w:r>
          </w:p>
          <w:p w:rsidR="000C74B8" w:rsidRDefault="00DE6B24">
            <w:pPr>
              <w:pStyle w:val="TableParagraph"/>
              <w:numPr>
                <w:ilvl w:val="0"/>
                <w:numId w:val="442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Практична настава реализује се на спортском вежбалишту (сала,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спортски отворени терени, базен, клизалиште, скијалиште).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21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Планирање наставе и учења </w:t>
            </w:r>
            <w:r>
              <w:rPr>
                <w:sz w:val="14"/>
              </w:rPr>
              <w:t>Настава се реализуј</w:t>
            </w:r>
            <w:r>
              <w:rPr>
                <w:sz w:val="14"/>
              </w:rPr>
              <w:t>е у циклусима који трају приближно 10-12 часова (узастопних). Наставнику физичког васпитања је остављено да, зависно од потреба, прецизира трајање сваког циклуса, као и редослед њиховог садржаја.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Садржај циклуса је:</w:t>
            </w:r>
          </w:p>
          <w:p w:rsidR="000C74B8" w:rsidRDefault="00DE6B24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455" w:firstLine="0"/>
              <w:rPr>
                <w:sz w:val="14"/>
              </w:rPr>
            </w:pPr>
            <w:r>
              <w:rPr>
                <w:sz w:val="14"/>
              </w:rPr>
              <w:t>за проверу нивоа знања 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крају </w:t>
            </w:r>
            <w:r>
              <w:rPr>
                <w:spacing w:val="-3"/>
                <w:sz w:val="14"/>
              </w:rPr>
              <w:t>школске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године –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атлетику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244" w:firstLine="0"/>
              <w:rPr>
                <w:sz w:val="14"/>
              </w:rPr>
            </w:pPr>
            <w:r>
              <w:rPr>
                <w:sz w:val="14"/>
              </w:rPr>
              <w:t>за гимнастику: вежбе на справама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тлу –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један;</w:t>
            </w:r>
          </w:p>
          <w:p w:rsidR="000C74B8" w:rsidRDefault="00DE6B24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за спорт по избору ученика 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два;</w:t>
            </w:r>
          </w:p>
          <w:p w:rsidR="000C74B8" w:rsidRDefault="00DE6B24">
            <w:pPr>
              <w:pStyle w:val="TableParagraph"/>
              <w:numPr>
                <w:ilvl w:val="0"/>
                <w:numId w:val="441"/>
              </w:numPr>
              <w:tabs>
                <w:tab w:val="left" w:pos="162"/>
              </w:tabs>
              <w:ind w:right="118" w:firstLine="0"/>
              <w:rPr>
                <w:sz w:val="14"/>
              </w:rPr>
            </w:pPr>
            <w:r>
              <w:rPr>
                <w:sz w:val="14"/>
              </w:rPr>
              <w:t>за повезивање физичког васпитања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 животом и радом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један.</w:t>
            </w:r>
          </w:p>
          <w:p w:rsidR="000C74B8" w:rsidRDefault="00DE6B24">
            <w:pPr>
              <w:pStyle w:val="TableParagraph"/>
              <w:ind w:left="56" w:right="272" w:firstLine="35"/>
              <w:rPr>
                <w:sz w:val="14"/>
              </w:rPr>
            </w:pPr>
            <w:r>
              <w:rPr>
                <w:sz w:val="14"/>
              </w:rPr>
              <w:t>Садржаји програма усмерени су на: развијање физичких способности; спортско-техничко образовање; повезивање физичког васпитања са животом и радом.</w:t>
            </w:r>
          </w:p>
          <w:p w:rsidR="000C74B8" w:rsidRDefault="00DE6B24">
            <w:pPr>
              <w:pStyle w:val="TableParagraph"/>
              <w:spacing w:line="237" w:lineRule="auto"/>
              <w:ind w:left="56" w:right="74" w:firstLine="0"/>
              <w:rPr>
                <w:sz w:val="14"/>
              </w:rPr>
            </w:pPr>
            <w:r>
              <w:rPr>
                <w:sz w:val="14"/>
              </w:rPr>
              <w:t>Годишњи план, програм и распоред кросева, такмичења, зимовања и других облика рада утврђује се на почетку школ</w:t>
            </w:r>
            <w:r>
              <w:rPr>
                <w:sz w:val="14"/>
              </w:rPr>
              <w:t>ске године на наставничком већу, на предлог стручног већа наставника физичког васпитања.</w:t>
            </w: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440"/>
              </w:numPr>
              <w:tabs>
                <w:tab w:val="left" w:pos="141"/>
              </w:tabs>
              <w:spacing w:before="21"/>
              <w:ind w:right="202"/>
              <w:rPr>
                <w:sz w:val="14"/>
              </w:rPr>
            </w:pPr>
            <w:r>
              <w:rPr>
                <w:sz w:val="14"/>
              </w:rPr>
              <w:t>Развој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моторичких и функционалних способности човека, као основа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реализовање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постављених циљева и исхода;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39"/>
              </w:numPr>
              <w:tabs>
                <w:tab w:val="left" w:pos="141"/>
              </w:tabs>
              <w:spacing w:before="21"/>
              <w:ind w:right="44"/>
              <w:rPr>
                <w:sz w:val="14"/>
              </w:rPr>
            </w:pPr>
            <w:r>
              <w:rPr>
                <w:sz w:val="14"/>
              </w:rPr>
              <w:t>Развој и усавршавање моторичких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способности и теоријских знања неопходних за самостални рад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њима;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before="22"/>
              <w:ind w:right="179"/>
              <w:rPr>
                <w:sz w:val="14"/>
              </w:rPr>
            </w:pPr>
            <w:r>
              <w:rPr>
                <w:sz w:val="14"/>
              </w:rPr>
              <w:t>Вежбе снаге без и са малим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теговима (до 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кг);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Трчање на 800 м ученице и 1000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м ученици 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Трчање на 60 м и 100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230"/>
              <w:rPr>
                <w:sz w:val="14"/>
              </w:rPr>
            </w:pPr>
            <w:r>
              <w:rPr>
                <w:sz w:val="14"/>
              </w:rPr>
              <w:t>Вежбе растезања (број понављања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издржај у крајњем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положају);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Полигони спретности и окретности и спортске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Аеробик;</w:t>
            </w:r>
          </w:p>
          <w:p w:rsidR="000C74B8" w:rsidRDefault="00DE6B24">
            <w:pPr>
              <w:pStyle w:val="TableParagraph"/>
              <w:numPr>
                <w:ilvl w:val="0"/>
                <w:numId w:val="43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Обука техника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пливања;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9059"/>
        </w:trPr>
        <w:tc>
          <w:tcPr>
            <w:tcW w:w="1474" w:type="dxa"/>
          </w:tcPr>
          <w:p w:rsidR="000C74B8" w:rsidRDefault="00DE6B24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spacing w:before="22"/>
              <w:ind w:right="181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знања, умења и вештина из спортских грана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дисциплина</w:t>
            </w:r>
          </w:p>
          <w:p w:rsidR="000C74B8" w:rsidRDefault="00DE6B24">
            <w:pPr>
              <w:pStyle w:val="TableParagraph"/>
              <w:spacing w:line="237" w:lineRule="auto"/>
              <w:ind w:right="46" w:firstLine="0"/>
              <w:rPr>
                <w:sz w:val="14"/>
              </w:rPr>
            </w:pPr>
            <w:r>
              <w:rPr>
                <w:sz w:val="14"/>
              </w:rPr>
              <w:t>као основа за реализовање постављених циљева и исхода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</w:rPr>
            </w:pPr>
          </w:p>
          <w:p w:rsidR="000C74B8" w:rsidRDefault="00DE6B24">
            <w:pPr>
              <w:pStyle w:val="TableParagraph"/>
              <w:ind w:left="56" w:right="242" w:firstLine="0"/>
              <w:rPr>
                <w:sz w:val="14"/>
              </w:rPr>
            </w:pPr>
            <w:r>
              <w:rPr>
                <w:sz w:val="14"/>
              </w:rPr>
              <w:t>Програм по избору ученика:</w:t>
            </w:r>
          </w:p>
          <w:p w:rsidR="000C74B8" w:rsidRDefault="00DE6B24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right="273"/>
              <w:rPr>
                <w:sz w:val="14"/>
              </w:rPr>
            </w:pPr>
            <w:r>
              <w:rPr>
                <w:sz w:val="14"/>
              </w:rPr>
              <w:t>Ритмичка гимнастика и народни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плесови.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8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37"/>
              </w:numPr>
              <w:tabs>
                <w:tab w:val="left" w:pos="141"/>
              </w:tabs>
              <w:ind w:left="91" w:right="462" w:hanging="35"/>
              <w:rPr>
                <w:sz w:val="14"/>
              </w:rPr>
            </w:pPr>
            <w:r>
              <w:rPr>
                <w:sz w:val="14"/>
              </w:rPr>
              <w:t>Спортска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 (по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избору):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22"/>
              <w:ind w:right="58"/>
              <w:rPr>
                <w:sz w:val="14"/>
              </w:rPr>
            </w:pPr>
            <w:r>
              <w:rPr>
                <w:sz w:val="14"/>
              </w:rPr>
              <w:t>Стицање моторичких умења (вештина) и теоријских знања неопходних за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њихово усвајање;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237" w:lineRule="auto"/>
              <w:ind w:right="177"/>
              <w:rPr>
                <w:sz w:val="14"/>
              </w:rPr>
            </w:pPr>
            <w:r>
              <w:rPr>
                <w:sz w:val="14"/>
              </w:rPr>
              <w:t>Мотивација ученика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за бављењем физичким активностима;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позитивних психосоцијалних образаца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понашања;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237" w:lineRule="auto"/>
              <w:ind w:right="84"/>
              <w:rPr>
                <w:sz w:val="14"/>
              </w:rPr>
            </w:pPr>
            <w:r>
              <w:rPr>
                <w:sz w:val="14"/>
              </w:rPr>
              <w:t>Примена стечених умења, знања и навика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свакодневним условима живота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рада;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94"/>
              <w:rPr>
                <w:sz w:val="14"/>
              </w:rPr>
            </w:pPr>
            <w:r>
              <w:rPr>
                <w:sz w:val="14"/>
              </w:rPr>
              <w:t>Естетско изражавање покретом и доживљавање естетских вредности покрета и кретања;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етичких вредности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подстицање вољних особина ученика;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Повезивање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моторичких задатака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целине;</w:t>
            </w: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left="56" w:right="127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 xml:space="preserve">ученика у организовани систем припрема за </w:t>
            </w:r>
            <w:r>
              <w:rPr>
                <w:spacing w:val="-3"/>
                <w:sz w:val="14"/>
              </w:rPr>
              <w:t xml:space="preserve">школска </w:t>
            </w:r>
            <w:r>
              <w:rPr>
                <w:sz w:val="14"/>
              </w:rPr>
              <w:t>такмичења, игре, сусрете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манифестације;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Развијање елемената ритма у препознавању целина: рад-одмор; </w:t>
            </w:r>
            <w:r>
              <w:rPr>
                <w:spacing w:val="-1"/>
                <w:sz w:val="14"/>
              </w:rPr>
              <w:t>напрезање-релаксаци</w:t>
            </w:r>
            <w:r>
              <w:rPr>
                <w:spacing w:val="-1"/>
                <w:sz w:val="14"/>
              </w:rPr>
              <w:t xml:space="preserve">ја; </w:t>
            </w:r>
            <w:r>
              <w:rPr>
                <w:sz w:val="14"/>
              </w:rPr>
              <w:t>убрзање-успоравање;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36"/>
              </w:numPr>
              <w:tabs>
                <w:tab w:val="left" w:pos="141"/>
              </w:tabs>
              <w:spacing w:before="1"/>
              <w:ind w:right="135"/>
              <w:rPr>
                <w:sz w:val="14"/>
              </w:rPr>
            </w:pPr>
            <w:r>
              <w:rPr>
                <w:sz w:val="14"/>
              </w:rPr>
              <w:t>Избор спортских грана, спортско-рекреативних или других кретних 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</w:p>
          <w:p w:rsidR="000C74B8" w:rsidRDefault="00DE6B24">
            <w:pPr>
              <w:pStyle w:val="TableParagraph"/>
              <w:spacing w:line="237" w:lineRule="auto"/>
              <w:ind w:right="171" w:firstLine="0"/>
              <w:rPr>
                <w:sz w:val="14"/>
              </w:rPr>
            </w:pPr>
            <w:r>
              <w:rPr>
                <w:sz w:val="14"/>
              </w:rPr>
              <w:t>трајног опредељења за њихово свакодневно упражњавање;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2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АТЛЕТИКА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свим атлетским дисциплинама треба радити на усавршавању технике и развијању водећих моторичких особина за дату дисциплину.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Трчање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Трчање на 100 m – ученици и ученице, на 1000 m – ученици,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на 800 m – ученице,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Штафета 4x100 m ученици и ученице.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Скокови</w:t>
            </w:r>
          </w:p>
          <w:p w:rsidR="000C74B8" w:rsidRDefault="00DE6B24">
            <w:pPr>
              <w:pStyle w:val="TableParagraph"/>
              <w:ind w:left="56" w:right="488" w:firstLine="0"/>
              <w:jc w:val="both"/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Скок </w:t>
            </w:r>
            <w:r>
              <w:rPr>
                <w:spacing w:val="-3"/>
                <w:sz w:val="14"/>
              </w:rPr>
              <w:t xml:space="preserve">удаљ </w:t>
            </w:r>
            <w:r>
              <w:rPr>
                <w:sz w:val="14"/>
              </w:rPr>
              <w:t>–одабраном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техником; Скок увис– одабраном техником. </w:t>
            </w:r>
            <w:r>
              <w:rPr>
                <w:b/>
                <w:i/>
                <w:sz w:val="14"/>
              </w:rPr>
              <w:t>Бацање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Бацање кугле рационалном техником (ученици 6 kg и ученице 4 kg).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ГИМНАСТИКА: ВЕЖБЕ НА СПРАВАМА И ТЛУ</w:t>
            </w:r>
          </w:p>
          <w:p w:rsidR="000C74B8" w:rsidRDefault="00DE6B24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Напомена:</w:t>
            </w:r>
          </w:p>
          <w:p w:rsidR="000C74B8" w:rsidRDefault="00DE6B24">
            <w:pPr>
              <w:pStyle w:val="TableParagraph"/>
              <w:ind w:left="56" w:right="100" w:firstLine="0"/>
              <w:rPr>
                <w:sz w:val="14"/>
              </w:rPr>
            </w:pPr>
            <w:r>
              <w:rPr>
                <w:sz w:val="14"/>
              </w:rPr>
              <w:t>– Наставник олакшава, односно отежава програм на основу моторичких способности и претходно стечених умења ученика.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9" w:firstLine="0"/>
              <w:rPr>
                <w:sz w:val="14"/>
              </w:rPr>
            </w:pPr>
            <w:r>
              <w:rPr>
                <w:sz w:val="14"/>
              </w:rPr>
              <w:t>Поновити елементе и вежбе на справама и тлу из претходних разреда.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35"/>
              </w:numPr>
              <w:tabs>
                <w:tab w:val="left" w:pos="141"/>
              </w:tabs>
              <w:ind w:right="348"/>
              <w:rPr>
                <w:b/>
                <w:sz w:val="14"/>
              </w:rPr>
            </w:pPr>
            <w:r>
              <w:rPr>
                <w:b/>
                <w:sz w:val="14"/>
              </w:rPr>
              <w:t>РИТМИЧКА ГИМНАСТИКА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b/>
                <w:sz w:val="14"/>
              </w:rPr>
              <w:t>И НАРОДНИ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ПЛЕСОВИ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Савладав</w:t>
            </w:r>
            <w:r>
              <w:rPr>
                <w:sz w:val="14"/>
              </w:rPr>
              <w:t>ање основних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вежби:</w:t>
            </w:r>
          </w:p>
          <w:p w:rsidR="000C74B8" w:rsidRDefault="00DE6B24">
            <w:pPr>
              <w:pStyle w:val="TableParagraph"/>
              <w:ind w:left="56" w:right="215" w:firstLine="0"/>
              <w:jc w:val="both"/>
              <w:rPr>
                <w:sz w:val="14"/>
              </w:rPr>
            </w:pPr>
            <w:r>
              <w:rPr>
                <w:sz w:val="14"/>
              </w:rPr>
              <w:t>„докорак,”, мењајући корак галопом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свим правцима, полкин корак, далеко високи скок,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„маказице;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spacing w:line="237" w:lineRule="auto"/>
              <w:ind w:right="78" w:firstLine="0"/>
              <w:rPr>
                <w:sz w:val="14"/>
              </w:rPr>
            </w:pPr>
            <w:r>
              <w:rPr>
                <w:sz w:val="14"/>
              </w:rPr>
              <w:t>Систематска обрада естетског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покрета тела у месту и у кретању без реквизита и са реквизитима, користећи при томе различиту динамику, ритам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темпо;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75" w:firstLine="0"/>
              <w:rPr>
                <w:sz w:val="14"/>
              </w:rPr>
            </w:pPr>
            <w:r>
              <w:rPr>
                <w:sz w:val="14"/>
              </w:rPr>
              <w:t>Примена савладане технике естетског покрета и кретања у кратким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саставима.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Треба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савладати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најмање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народних плесова;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127" w:firstLine="0"/>
              <w:rPr>
                <w:sz w:val="14"/>
              </w:rPr>
            </w:pPr>
            <w:r>
              <w:rPr>
                <w:sz w:val="14"/>
              </w:rPr>
              <w:t>Припрема за такм</w:t>
            </w:r>
            <w:r>
              <w:rPr>
                <w:sz w:val="14"/>
              </w:rPr>
              <w:t>ичење и приредбе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учешће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њима.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СПОРТСКА ИГРА (по избору)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294" w:firstLine="0"/>
              <w:rPr>
                <w:sz w:val="14"/>
              </w:rPr>
            </w:pPr>
            <w:r>
              <w:rPr>
                <w:sz w:val="14"/>
              </w:rPr>
              <w:t>Понављање и учвршћивање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раније обучаваних елемената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  <w:p w:rsidR="000C74B8" w:rsidRDefault="00DE6B24">
            <w:pPr>
              <w:pStyle w:val="TableParagraph"/>
              <w:numPr>
                <w:ilvl w:val="0"/>
                <w:numId w:val="434"/>
              </w:numPr>
              <w:tabs>
                <w:tab w:val="left" w:pos="162"/>
              </w:tabs>
              <w:ind w:right="122" w:firstLine="0"/>
              <w:rPr>
                <w:sz w:val="14"/>
              </w:rPr>
            </w:pPr>
            <w:r>
              <w:rPr>
                <w:sz w:val="14"/>
              </w:rPr>
              <w:t xml:space="preserve">Даље проширивање и продубљивање техничко-тактичке припремљености ученика у складу са изборним програмом за дату </w:t>
            </w:r>
            <w:r>
              <w:rPr>
                <w:spacing w:val="-4"/>
                <w:sz w:val="14"/>
              </w:rPr>
              <w:t xml:space="preserve">игру. </w:t>
            </w:r>
            <w:r>
              <w:rPr>
                <w:sz w:val="14"/>
              </w:rPr>
              <w:t>На основу претходних умења у техници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тактици наставник планира конкретне садржаје из спортске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игре.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216"/>
        </w:trPr>
        <w:tc>
          <w:tcPr>
            <w:tcW w:w="1474" w:type="dxa"/>
            <w:tcBorders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before="18"/>
              <w:ind w:right="255"/>
              <w:rPr>
                <w:sz w:val="14"/>
              </w:rPr>
            </w:pPr>
            <w:r>
              <w:rPr>
                <w:sz w:val="14"/>
              </w:rPr>
              <w:t>анализира и вреднује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извођење покрета и кретања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вежбању;</w:t>
            </w:r>
          </w:p>
          <w:p w:rsidR="000C74B8" w:rsidRDefault="00DE6B24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480"/>
              <w:rPr>
                <w:sz w:val="14"/>
              </w:rPr>
            </w:pPr>
            <w:r>
              <w:rPr>
                <w:sz w:val="14"/>
              </w:rPr>
              <w:t>наводе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олимпијске принципе и примени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школским спортским такмичењима и у слободно време;</w:t>
            </w:r>
          </w:p>
          <w:p w:rsidR="000C74B8" w:rsidRDefault="00DE6B24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76"/>
              <w:rPr>
                <w:sz w:val="14"/>
              </w:rPr>
            </w:pPr>
            <w:r>
              <w:rPr>
                <w:sz w:val="14"/>
              </w:rPr>
              <w:t>препозна нетолерантно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понашање својих другова и реагује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њега, шири дух пријатељства, буде истрајан је у својим активностима.</w:t>
            </w:r>
          </w:p>
          <w:p w:rsidR="000C74B8" w:rsidRDefault="00DE6B24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>се правилно односи према окружењу у којме вежба,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рекреира се и бави спорто</w:t>
            </w:r>
            <w:r>
              <w:rPr>
                <w:sz w:val="14"/>
              </w:rPr>
              <w:t>м, што преноси у свакодневни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C74B8" w:rsidRDefault="00DE6B24">
            <w:pPr>
              <w:pStyle w:val="TableParagraph"/>
              <w:numPr>
                <w:ilvl w:val="0"/>
                <w:numId w:val="433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учествује на </w:t>
            </w:r>
            <w:r>
              <w:rPr>
                <w:spacing w:val="-3"/>
                <w:sz w:val="14"/>
              </w:rPr>
              <w:t xml:space="preserve">школском </w:t>
            </w:r>
            <w:r>
              <w:rPr>
                <w:sz w:val="14"/>
              </w:rPr>
              <w:t>такмичењу и у систему школских спортских такмичења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62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према програму који сам доноси (из програма трећег разреда (програм по избору ученика) у складу са могућ</w:t>
            </w:r>
            <w:r>
              <w:rPr>
                <w:sz w:val="14"/>
              </w:rPr>
              <w:t xml:space="preserve">ностима </w:t>
            </w:r>
            <w:r>
              <w:rPr>
                <w:spacing w:val="-3"/>
                <w:sz w:val="14"/>
              </w:rPr>
              <w:t xml:space="preserve">школе, </w:t>
            </w:r>
            <w:r>
              <w:rPr>
                <w:sz w:val="14"/>
              </w:rPr>
              <w:t>организује наставу за коју ученици покажу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посебно интересовање.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9"/>
              <w:ind w:left="56" w:right="277" w:firstLine="35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васпитања, самостално, одређује редослед обраде појединих садржаја програма и циклуса.</w:t>
            </w:r>
          </w:p>
          <w:p w:rsidR="000C74B8" w:rsidRDefault="00DE6B24">
            <w:pPr>
              <w:pStyle w:val="TableParagraph"/>
              <w:spacing w:line="237" w:lineRule="auto"/>
              <w:ind w:left="56" w:right="109" w:firstLine="0"/>
              <w:rPr>
                <w:sz w:val="14"/>
              </w:rPr>
            </w:pPr>
            <w:r>
              <w:rPr>
                <w:sz w:val="14"/>
              </w:rPr>
              <w:t>Часови у току недеље треба да буду распоређени у једнаким интервалима</w:t>
            </w:r>
            <w:r>
              <w:rPr>
                <w:b/>
                <w:sz w:val="14"/>
              </w:rPr>
              <w:t xml:space="preserve">, не могу се одржавати као блок часови. </w:t>
            </w:r>
            <w:r>
              <w:rPr>
                <w:sz w:val="14"/>
              </w:rPr>
              <w:t xml:space="preserve">Настава се не може одржавати </w:t>
            </w:r>
            <w:r>
              <w:rPr>
                <w:b/>
                <w:sz w:val="14"/>
              </w:rPr>
              <w:t xml:space="preserve">истовремено са два одељења, </w:t>
            </w:r>
            <w:r>
              <w:rPr>
                <w:sz w:val="14"/>
              </w:rPr>
              <w:t>ни на спортском терену, ни у фискултурној сали.</w:t>
            </w:r>
          </w:p>
          <w:p w:rsidR="000C74B8" w:rsidRDefault="00DE6B24">
            <w:pPr>
              <w:pStyle w:val="TableParagraph"/>
              <w:spacing w:before="1"/>
              <w:ind w:left="56" w:right="283" w:firstLine="0"/>
              <w:rPr>
                <w:sz w:val="14"/>
              </w:rPr>
            </w:pPr>
            <w:r>
              <w:rPr>
                <w:sz w:val="14"/>
              </w:rPr>
              <w:t>У свим разредима настава физичког васпитања се реализује одвојено за ученике и одвојено за ученице, а само у школама које имају по два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>паралелна објекта за физичко васпитање дозвољена је истовремена реализација часа.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Праћење, вредновање и оцењивање </w:t>
            </w:r>
            <w:r>
              <w:rPr>
                <w:sz w:val="14"/>
              </w:rPr>
              <w:t>Праћењ</w:t>
            </w:r>
            <w:r>
              <w:rPr>
                <w:sz w:val="14"/>
              </w:rPr>
              <w:t>е напретка ученика у физичком васпитању се обавља сукцесивно</w:t>
            </w:r>
          </w:p>
          <w:p w:rsidR="000C74B8" w:rsidRDefault="00DE6B24">
            <w:pPr>
              <w:pStyle w:val="TableParagraph"/>
              <w:spacing w:line="237" w:lineRule="auto"/>
              <w:ind w:left="56" w:right="149" w:firstLine="0"/>
              <w:rPr>
                <w:sz w:val="14"/>
              </w:rPr>
            </w:pPr>
            <w:r>
              <w:rPr>
                <w:sz w:val="14"/>
              </w:rPr>
              <w:t>у току читаве школске године, на основу методологије праћења, мерења и вредновања ефеката у физичком васпитању – стандарди за оцењивање физичких способности ученика и постигнућа у спортским играм</w:t>
            </w:r>
            <w:r>
              <w:rPr>
                <w:sz w:val="14"/>
              </w:rPr>
              <w:t>а.</w:t>
            </w: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 xml:space="preserve">Тестирање и провера савладаности </w:t>
            </w:r>
            <w:r>
              <w:rPr>
                <w:spacing w:val="-3"/>
                <w:sz w:val="14"/>
              </w:rPr>
              <w:t xml:space="preserve">ихода </w:t>
            </w:r>
            <w:r>
              <w:rPr>
                <w:sz w:val="14"/>
              </w:rPr>
              <w:t>из претходног разреда (6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>Теоријских часова (2 у првом и 2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другом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полугодишту);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Атлетика </w:t>
            </w:r>
            <w:r>
              <w:rPr>
                <w:sz w:val="14"/>
              </w:rPr>
              <w:t>(10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Гимнастика: вежбе на справама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тлу </w:t>
            </w:r>
            <w:r>
              <w:rPr>
                <w:sz w:val="14"/>
              </w:rPr>
              <w:t>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 xml:space="preserve">Спортска игра: по избору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(10 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Физичка активност, односно спортска активност:у складу са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а по избору ученика (10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Пливање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часова);</w:t>
            </w:r>
          </w:p>
          <w:p w:rsidR="000C74B8" w:rsidRDefault="00DE6B24">
            <w:pPr>
              <w:pStyle w:val="TableParagraph"/>
              <w:numPr>
                <w:ilvl w:val="0"/>
                <w:numId w:val="4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Провера знања и вештина (4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часа).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ПОСЕБНЕ АКТИВНОСТИ</w:t>
            </w:r>
          </w:p>
          <w:p w:rsidR="000C74B8" w:rsidRDefault="00DE6B24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181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Из фонда радних дана и за извођење редовне наставе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 xml:space="preserve">у току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>године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организује: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целодневна излета са пешачењем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414" w:firstLine="0"/>
              <w:rPr>
                <w:sz w:val="14"/>
              </w:rPr>
            </w:pPr>
            <w:r>
              <w:rPr>
                <w:sz w:val="14"/>
              </w:rPr>
              <w:t>IV разред дo 16 км (укупно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оба правца);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Два кроса : јесењи и пролећни</w:t>
            </w:r>
          </w:p>
          <w:p w:rsidR="000C74B8" w:rsidRDefault="00DE6B24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176" w:firstLine="0"/>
              <w:rPr>
                <w:sz w:val="14"/>
              </w:rPr>
            </w:pPr>
            <w:r>
              <w:rPr>
                <w:sz w:val="14"/>
              </w:rPr>
              <w:t>Стручно веће наставника физичког васпитања утврђује програм и садржај излета, и дужину стазе за кросеве, према узрасту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35" w:firstLine="0"/>
              <w:rPr>
                <w:sz w:val="14"/>
              </w:rPr>
            </w:pPr>
            <w:r>
              <w:rPr>
                <w:sz w:val="14"/>
              </w:rPr>
              <w:t>Школа организује и спроводи спортска такмичења, као јединствени део процеса наставе физичког васпитања.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Спортска такмичења орга</w:t>
            </w:r>
            <w:r>
              <w:rPr>
                <w:sz w:val="14"/>
              </w:rPr>
              <w:t>низују се у оквиру радне суботе и у друго време које одреди школа. Међушколска спортска такмичења организују се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у оквиру календара који доноси Министрство просвете науке и технолошког развоја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53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На предлог стручног већа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организује зимовање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летовање у</w:t>
            </w:r>
            <w:r>
              <w:rPr>
                <w:sz w:val="14"/>
              </w:rPr>
              <w:t>ченика:</w:t>
            </w:r>
          </w:p>
          <w:p w:rsidR="000C74B8" w:rsidRDefault="00DE6B24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spacing w:line="237" w:lineRule="auto"/>
              <w:ind w:right="45" w:firstLine="0"/>
              <w:rPr>
                <w:sz w:val="14"/>
              </w:rPr>
            </w:pPr>
            <w:r>
              <w:rPr>
                <w:sz w:val="14"/>
              </w:rPr>
              <w:t>Зимовање се организује у току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зимског периода у трајању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дана;</w:t>
            </w:r>
          </w:p>
          <w:p w:rsidR="000C74B8" w:rsidRDefault="00DE6B24">
            <w:pPr>
              <w:pStyle w:val="TableParagraph"/>
              <w:numPr>
                <w:ilvl w:val="0"/>
                <w:numId w:val="431"/>
              </w:numPr>
              <w:tabs>
                <w:tab w:val="left" w:pos="162"/>
              </w:tabs>
              <w:ind w:right="52" w:firstLine="0"/>
              <w:rPr>
                <w:sz w:val="14"/>
              </w:rPr>
            </w:pPr>
            <w:r>
              <w:rPr>
                <w:sz w:val="14"/>
              </w:rPr>
              <w:t>Летовање ученика организује се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току летњег распуста у рајању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7-10 дана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 виду логоровања, камповања и других активности.</w:t>
            </w: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30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Рукомет;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РУКОМЕТ</w:t>
            </w:r>
          </w:p>
          <w:p w:rsidR="000C74B8" w:rsidRDefault="00DE6B24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2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28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Фудбал;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ФУТСАЛ</w:t>
            </w:r>
          </w:p>
          <w:p w:rsidR="000C74B8" w:rsidRDefault="00DE6B24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27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26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Кошарка;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КОШАРКА</w:t>
            </w:r>
          </w:p>
          <w:p w:rsidR="000C74B8" w:rsidRDefault="00DE6B24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25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24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Одбојка;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ОДБОЈКА</w:t>
            </w:r>
          </w:p>
          <w:p w:rsidR="000C74B8" w:rsidRDefault="00DE6B24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ind w:right="173" w:firstLine="0"/>
              <w:rPr>
                <w:sz w:val="14"/>
              </w:rPr>
            </w:pPr>
            <w:r>
              <w:rPr>
                <w:sz w:val="14"/>
              </w:rPr>
              <w:t>Усавршавање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тактике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кроз игру;</w:t>
            </w:r>
          </w:p>
          <w:p w:rsidR="000C74B8" w:rsidRDefault="00DE6B24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Правила игре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суђења;</w:t>
            </w:r>
          </w:p>
          <w:p w:rsidR="000C74B8" w:rsidRDefault="00DE6B24">
            <w:pPr>
              <w:pStyle w:val="TableParagraph"/>
              <w:numPr>
                <w:ilvl w:val="0"/>
                <w:numId w:val="423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75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22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Пливање;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ПЛИВАЊЕ</w:t>
            </w:r>
          </w:p>
          <w:p w:rsidR="000C74B8" w:rsidRDefault="00DE6B24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ind w:right="409" w:firstLine="0"/>
              <w:rPr>
                <w:sz w:val="14"/>
              </w:rPr>
            </w:pPr>
            <w:r>
              <w:rPr>
                <w:sz w:val="14"/>
              </w:rPr>
              <w:t>Упознавање и примена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основних сигурносних мера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пливању;</w:t>
            </w:r>
          </w:p>
          <w:p w:rsidR="000C74B8" w:rsidRDefault="00DE6B24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ind w:right="33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две технике пливања (по склоностима и избору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ученика). Вежбање ради постизања бољих резултата. Скок на старту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окрети;</w:t>
            </w:r>
          </w:p>
          <w:p w:rsidR="000C74B8" w:rsidRDefault="00DE6B24">
            <w:pPr>
              <w:pStyle w:val="TableParagraph"/>
              <w:numPr>
                <w:ilvl w:val="0"/>
                <w:numId w:val="421"/>
              </w:numPr>
              <w:tabs>
                <w:tab w:val="left" w:pos="162"/>
              </w:tabs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Учествовање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одељенским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, разредним и међушколским такмичењима.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27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20"/>
              </w:numPr>
              <w:tabs>
                <w:tab w:val="left" w:pos="141"/>
              </w:tabs>
              <w:spacing w:before="71"/>
              <w:rPr>
                <w:sz w:val="14"/>
              </w:rPr>
            </w:pPr>
            <w:r>
              <w:rPr>
                <w:sz w:val="14"/>
              </w:rPr>
              <w:t>Борилачке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вештине;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БОРИЛАЧКЕ ВЕШТИНЕ</w:t>
            </w:r>
          </w:p>
          <w:p w:rsidR="000C74B8" w:rsidRDefault="00DE6B24">
            <w:pPr>
              <w:pStyle w:val="TableParagraph"/>
              <w:ind w:left="56" w:right="394" w:firstLine="0"/>
              <w:jc w:val="both"/>
              <w:rPr>
                <w:sz w:val="14"/>
              </w:rPr>
            </w:pPr>
            <w:r>
              <w:rPr>
                <w:sz w:val="14"/>
              </w:rPr>
              <w:t>– Избор борилачке вештине која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се изучава на матичним факултетима спорта и физичког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васпитања.</w:t>
            </w:r>
          </w:p>
          <w:p w:rsidR="000C74B8" w:rsidRDefault="00DE6B24">
            <w:pPr>
              <w:pStyle w:val="TableParagraph"/>
              <w:spacing w:line="237" w:lineRule="auto"/>
              <w:ind w:left="56" w:right="244" w:firstLine="0"/>
              <w:rPr>
                <w:sz w:val="14"/>
              </w:rPr>
            </w:pPr>
            <w:r>
              <w:rPr>
                <w:sz w:val="14"/>
              </w:rPr>
              <w:t>Наставник у складу са могућностима школе и интересовањима ученика предлаже наставни програм.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453"/>
        </w:trPr>
        <w:tc>
          <w:tcPr>
            <w:tcW w:w="1474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firstLine="0"/>
              <w:rPr>
                <w:sz w:val="14"/>
              </w:rPr>
            </w:pPr>
            <w:r>
              <w:rPr>
                <w:sz w:val="14"/>
              </w:rPr>
              <w:t>Клизање, скијање;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2" w:line="161" w:lineRule="exact"/>
              <w:ind w:left="9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КЛИЗАЊЕ И СКИЈАЊЕ</w:t>
            </w:r>
          </w:p>
          <w:p w:rsidR="000C74B8" w:rsidRDefault="00DE6B24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45" w:firstLine="0"/>
              <w:rPr>
                <w:sz w:val="14"/>
              </w:rPr>
            </w:pPr>
            <w:r>
              <w:rPr>
                <w:sz w:val="14"/>
              </w:rPr>
              <w:t>Програмски задаци из клизања и скијања обухватају савладавање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основне технике и упознавање са правилима такмичења. Наставник предлаже наставни програм, који се заснива на програму клизања и предмета Скијање на матичним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факултетима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ДРУГЕ АКТИВНОСТИ ПО ИЗБОРУ 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Оријентиринг</w:t>
            </w:r>
          </w:p>
          <w:p w:rsidR="000C74B8" w:rsidRDefault="00DE6B24">
            <w:pPr>
              <w:pStyle w:val="TableParagraph"/>
              <w:numPr>
                <w:ilvl w:val="0"/>
                <w:numId w:val="419"/>
              </w:numPr>
              <w:tabs>
                <w:tab w:val="left" w:pos="162"/>
              </w:tabs>
              <w:ind w:right="432" w:firstLine="0"/>
              <w:rPr>
                <w:sz w:val="14"/>
              </w:rPr>
            </w:pPr>
            <w:r>
              <w:rPr>
                <w:sz w:val="14"/>
              </w:rPr>
              <w:t>Бадминтон и друге активности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складу с</w:t>
            </w:r>
            <w:r>
              <w:rPr>
                <w:sz w:val="14"/>
              </w:rPr>
              <w:t xml:space="preserve">а могућностима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интересовањима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43" w:line="232" w:lineRule="auto"/>
        <w:ind w:left="120" w:right="157" w:firstLine="396"/>
        <w:jc w:val="both"/>
      </w:pPr>
      <w:r>
        <w:t>Сваки од образовних профила има карактеристике везане за обављање конкретних стручних послова, који захтевају одређене по- ложаје тела, покрете и кретања, који могу негативно утицати на правилно држање (статус кичменог стуба и статус стопала). Како би се и</w:t>
      </w:r>
      <w:r>
        <w:t>збегли ови негативни утицаји, наставници стручних предмета и професори физичког васпитања дефинишу могуће професионалне по- ремећаје, на основу чега се програмирају се посебни садржаји, којима се обезбеђујен превенција.</w:t>
      </w:r>
    </w:p>
    <w:p w:rsidR="000C74B8" w:rsidRDefault="00DE6B24">
      <w:pPr>
        <w:pStyle w:val="BodyText"/>
        <w:spacing w:line="199" w:lineRule="exact"/>
      </w:pPr>
      <w:r>
        <w:t>Кључни појмови садржаја: вежбање, ре</w:t>
      </w:r>
      <w:r>
        <w:t>креација, плес и здравље</w:t>
      </w:r>
    </w:p>
    <w:p w:rsidR="000C74B8" w:rsidRDefault="000C74B8">
      <w:pPr>
        <w:spacing w:line="199" w:lineRule="exact"/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28"/>
        <w:jc w:val="center"/>
      </w:pPr>
      <w:r>
        <w:lastRenderedPageBreak/>
        <w:t>MATEMATИKA</w:t>
      </w:r>
    </w:p>
    <w:p w:rsidR="000C74B8" w:rsidRDefault="000C74B8">
      <w:pPr>
        <w:pStyle w:val="BodyText"/>
        <w:spacing w:before="9"/>
        <w:ind w:left="0"/>
        <w:rPr>
          <w:b/>
          <w:sz w:val="14"/>
        </w:rPr>
      </w:pPr>
    </w:p>
    <w:p w:rsidR="000C74B8" w:rsidRDefault="000C74B8">
      <w:pPr>
        <w:rPr>
          <w:sz w:val="14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0C74B8">
      <w:pPr>
        <w:pStyle w:val="BodyText"/>
        <w:ind w:left="0"/>
        <w:rPr>
          <w:b/>
          <w:sz w:val="16"/>
        </w:rPr>
      </w:pPr>
    </w:p>
    <w:p w:rsidR="000C74B8" w:rsidRDefault="000C74B8">
      <w:pPr>
        <w:pStyle w:val="BodyText"/>
        <w:ind w:left="0"/>
        <w:rPr>
          <w:b/>
          <w:sz w:val="16"/>
        </w:rPr>
      </w:pPr>
    </w:p>
    <w:p w:rsidR="000C74B8" w:rsidRDefault="000C74B8">
      <w:pPr>
        <w:pStyle w:val="BodyText"/>
        <w:ind w:left="0"/>
        <w:rPr>
          <w:b/>
          <w:sz w:val="16"/>
        </w:rPr>
      </w:pPr>
    </w:p>
    <w:p w:rsidR="000C74B8" w:rsidRDefault="00DE6B24">
      <w:pPr>
        <w:spacing w:before="102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before="94" w:line="161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способности одређивања и процене квантитативних величина и њиховог</w:t>
      </w:r>
      <w:r>
        <w:rPr>
          <w:spacing w:val="-7"/>
          <w:sz w:val="14"/>
        </w:rPr>
        <w:t xml:space="preserve"> </w:t>
      </w:r>
      <w:r>
        <w:rPr>
          <w:sz w:val="14"/>
        </w:rPr>
        <w:t>односа;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Развијање осећаја за простор, разликовање геометријских објеката и њихови узајамни односи и</w:t>
      </w:r>
      <w:r>
        <w:rPr>
          <w:spacing w:val="-11"/>
          <w:sz w:val="14"/>
        </w:rPr>
        <w:t xml:space="preserve"> </w:t>
      </w:r>
      <w:r>
        <w:rPr>
          <w:sz w:val="14"/>
        </w:rPr>
        <w:t>трансформације;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 xml:space="preserve">Развијање систематичности, уредности, прецизности, темељности, </w:t>
      </w:r>
      <w:r>
        <w:rPr>
          <w:sz w:val="14"/>
        </w:rPr>
        <w:t>истрајности, критичности у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</w:t>
      </w:r>
      <w:r>
        <w:rPr>
          <w:sz w:val="14"/>
        </w:rPr>
        <w:t>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685" w:space="40"/>
            <w:col w:w="9105"/>
          </w:cols>
        </w:sectPr>
      </w:pPr>
    </w:p>
    <w:p w:rsidR="000C74B8" w:rsidRDefault="00DE6B24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105</w:t>
      </w:r>
    </w:p>
    <w:p w:rsidR="000C74B8" w:rsidRDefault="000C74B8">
      <w:pPr>
        <w:pStyle w:val="BodyText"/>
        <w:spacing w:before="2" w:after="1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10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Вектори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18"/>
              </w:numPr>
              <w:tabs>
                <w:tab w:val="left" w:pos="141"/>
              </w:tabs>
              <w:spacing w:before="18"/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</w:t>
            </w:r>
          </w:p>
          <w:p w:rsidR="000C74B8" w:rsidRDefault="00DE6B24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појмове правац, смер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интензитет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417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изврши операције са векторима (сабирање и одузимање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вектора, производ скалара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вектора)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before="18"/>
              <w:ind w:right="471"/>
              <w:rPr>
                <w:sz w:val="14"/>
              </w:rPr>
            </w:pPr>
            <w:r>
              <w:rPr>
                <w:sz w:val="14"/>
              </w:rPr>
              <w:t>Појам вектора, супротан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вектор, основне операције са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  <w:p w:rsidR="000C74B8" w:rsidRDefault="00DE6B24">
            <w:pPr>
              <w:pStyle w:val="TableParagraph"/>
              <w:numPr>
                <w:ilvl w:val="0"/>
                <w:numId w:val="41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Примери разлагања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физици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415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</w:t>
            </w:r>
            <w:r>
              <w:rPr>
                <w:sz w:val="14"/>
              </w:rPr>
              <w:t>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DE6B24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237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нагласити разлику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између скаларних и векторских величина. Истаћи повезаност са физиком – силе, брзина, убрзање су векторске величине,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итд.</w:t>
            </w:r>
          </w:p>
          <w:p w:rsidR="000C74B8" w:rsidRDefault="00DE6B24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b/>
                <w:sz w:val="14"/>
              </w:rPr>
              <w:t xml:space="preserve">Скупови и функције : </w:t>
            </w:r>
            <w:r>
              <w:rPr>
                <w:sz w:val="14"/>
              </w:rPr>
              <w:t>објаснити улогу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независне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променљ</w:t>
            </w:r>
            <w:r>
              <w:rPr>
                <w:sz w:val="14"/>
              </w:rPr>
              <w:t>иве и повезати их са примерима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физике, хемије, итд (зависност дужине пређеног пута од протеклог времена, брзине и слично). Појам инверзне функције објаснити на конкретним примерима и графике нацртати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 истом координатном систему. Примери из комбинаторик</w:t>
            </w:r>
            <w:r>
              <w:rPr>
                <w:sz w:val="14"/>
              </w:rPr>
              <w:t>е треба да буду илиустрација примене основних принципа пребројавања коначних скупова (не користити формуле).</w:t>
            </w:r>
          </w:p>
          <w:p w:rsidR="000C74B8" w:rsidRDefault="00DE6B24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line="237" w:lineRule="auto"/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Реални бројеви: </w:t>
            </w:r>
            <w:r>
              <w:rPr>
                <w:sz w:val="14"/>
              </w:rPr>
              <w:t>нагласити затвореност операција у одређеним скуповима и потребу да се постојећи скуп прошири новим. Садржаје о грешкама повезати са стручним предметима,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израчунавати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апсолутну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релативну грешку конкретних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мерења.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b/>
                <w:sz w:val="14"/>
              </w:rPr>
              <w:t xml:space="preserve">Пропорционалност: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живота и струке нпр. планови и географске карте, проценат искоришћености материјала,...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414"/>
              </w:numPr>
              <w:tabs>
                <w:tab w:val="left" w:pos="141"/>
              </w:tabs>
              <w:spacing w:before="1"/>
              <w:ind w:right="489"/>
              <w:rPr>
                <w:sz w:val="14"/>
              </w:rPr>
            </w:pPr>
            <w:r>
              <w:rPr>
                <w:b/>
                <w:sz w:val="14"/>
              </w:rPr>
              <w:t xml:space="preserve">Рационални алгебарски изрази: </w:t>
            </w:r>
            <w:r>
              <w:rPr>
                <w:sz w:val="14"/>
              </w:rPr>
              <w:t xml:space="preserve">тежиште треба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на разноврсности идеја, сврси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суштини трансформација полинома и алгебарс</w:t>
            </w:r>
            <w:r>
              <w:rPr>
                <w:sz w:val="14"/>
              </w:rPr>
              <w:t>ких разломака, а не на раду са компликованим изразима.</w:t>
            </w: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Скупови и функције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spacing w:before="19"/>
              <w:ind w:right="68"/>
              <w:rPr>
                <w:sz w:val="14"/>
              </w:rPr>
            </w:pPr>
            <w:r>
              <w:rPr>
                <w:sz w:val="14"/>
              </w:rPr>
              <w:t>Проширивање знања о скуповима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0C74B8" w:rsidRDefault="00DE6B24">
            <w:pPr>
              <w:pStyle w:val="TableParagraph"/>
              <w:numPr>
                <w:ilvl w:val="0"/>
                <w:numId w:val="413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комбинаторици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before="19"/>
              <w:ind w:right="112"/>
              <w:rPr>
                <w:sz w:val="14"/>
              </w:rPr>
            </w:pPr>
            <w:r>
              <w:rPr>
                <w:sz w:val="14"/>
              </w:rPr>
              <w:t>одреди елементе скупа задатог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различите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изврши скуповне операције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задатим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скуповима</w:t>
            </w:r>
          </w:p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ind w:right="523"/>
              <w:rPr>
                <w:sz w:val="14"/>
              </w:rPr>
            </w:pPr>
            <w:r>
              <w:rPr>
                <w:sz w:val="14"/>
              </w:rPr>
              <w:t>одреди инверзну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функцију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412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реши једноставне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комбинаторне проблеме применом правила збира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Скупови и скуповне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операције</w:t>
            </w:r>
          </w:p>
          <w:p w:rsidR="000C74B8" w:rsidRDefault="00DE6B24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функције, линеарна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411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збира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правило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комбинаторици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Реални бројеви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spacing w:before="20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скупу реалних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0C74B8" w:rsidRDefault="00DE6B24">
            <w:pPr>
              <w:pStyle w:val="TableParagraph"/>
              <w:numPr>
                <w:ilvl w:val="0"/>
                <w:numId w:val="410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Упознавање са појмовима апсолутна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релативна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before="20"/>
              <w:ind w:right="112"/>
              <w:rPr>
                <w:sz w:val="14"/>
              </w:rPr>
            </w:pPr>
            <w:r>
              <w:rPr>
                <w:sz w:val="14"/>
              </w:rPr>
              <w:t>разликује основне подскупове скупа реалних бројева (N, Z, Q,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I) и уочава релације NÌZÌQÌR,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IÌR</w:t>
            </w:r>
          </w:p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317"/>
              <w:rPr>
                <w:sz w:val="14"/>
              </w:rPr>
            </w:pPr>
            <w:r>
              <w:rPr>
                <w:sz w:val="14"/>
              </w:rPr>
              <w:t xml:space="preserve">одреди НЗС и </w:t>
            </w:r>
            <w:r>
              <w:rPr>
                <w:spacing w:val="-4"/>
                <w:sz w:val="14"/>
              </w:rPr>
              <w:t>НЗД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природних бројева</w:t>
            </w:r>
          </w:p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ind w:right="386"/>
              <w:rPr>
                <w:sz w:val="14"/>
              </w:rPr>
            </w:pPr>
            <w:r>
              <w:rPr>
                <w:sz w:val="14"/>
              </w:rPr>
              <w:t>обавља рачунске операције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 скупу рационалних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ind w:right="173"/>
              <w:rPr>
                <w:sz w:val="14"/>
              </w:rPr>
            </w:pPr>
            <w:r>
              <w:rPr>
                <w:sz w:val="14"/>
              </w:rPr>
              <w:t>израчуна вредност једноставног рационалног бројевног израза поштујући приоритет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рачунских операција и употребу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заграда</w:t>
            </w:r>
          </w:p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>заокругли број</w:t>
            </w:r>
            <w:r>
              <w:rPr>
                <w:sz w:val="14"/>
              </w:rPr>
              <w:t xml:space="preserve"> на одређени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 децимала</w:t>
            </w:r>
          </w:p>
          <w:p w:rsidR="000C74B8" w:rsidRDefault="00DE6B24">
            <w:pPr>
              <w:pStyle w:val="TableParagraph"/>
              <w:numPr>
                <w:ilvl w:val="0"/>
                <w:numId w:val="409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одреди апсолутну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релативну грешку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before="20"/>
              <w:ind w:right="78"/>
              <w:rPr>
                <w:sz w:val="14"/>
              </w:rPr>
            </w:pPr>
            <w:r>
              <w:rPr>
                <w:sz w:val="14"/>
              </w:rPr>
              <w:t>Преглед бројева, операције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реалним бројевима</w:t>
            </w:r>
          </w:p>
          <w:p w:rsidR="000C74B8" w:rsidRDefault="00DE6B24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НЗС 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бројева</w:t>
            </w:r>
          </w:p>
          <w:p w:rsidR="000C74B8" w:rsidRDefault="00DE6B24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Апсолутна вредност реалног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0C74B8" w:rsidRDefault="00DE6B24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ind w:right="101"/>
              <w:rPr>
                <w:sz w:val="14"/>
              </w:rPr>
            </w:pPr>
            <w:r>
              <w:rPr>
                <w:sz w:val="14"/>
              </w:rPr>
              <w:t>Приближна вредност реалних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бројева, правила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заокругљивања</w:t>
            </w:r>
          </w:p>
          <w:p w:rsidR="000C74B8" w:rsidRDefault="00DE6B24">
            <w:pPr>
              <w:pStyle w:val="TableParagraph"/>
              <w:numPr>
                <w:ilvl w:val="0"/>
                <w:numId w:val="4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Апсолутна и релативна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грешка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Пропорционалност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before="20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пропорцијама и процентном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рачуну</w:t>
            </w:r>
          </w:p>
          <w:p w:rsidR="000C74B8" w:rsidRDefault="00DE6B24">
            <w:pPr>
              <w:pStyle w:val="TableParagraph"/>
              <w:numPr>
                <w:ilvl w:val="0"/>
                <w:numId w:val="407"/>
              </w:numPr>
              <w:tabs>
                <w:tab w:val="left" w:pos="141"/>
              </w:tabs>
              <w:spacing w:line="237" w:lineRule="auto"/>
              <w:ind w:right="139"/>
              <w:rPr>
                <w:sz w:val="14"/>
              </w:rPr>
            </w:pPr>
            <w:r>
              <w:rPr>
                <w:sz w:val="14"/>
              </w:rPr>
              <w:t>Оспособљавање за примену пропорција и процената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реалних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before="20"/>
              <w:ind w:right="459"/>
              <w:rPr>
                <w:sz w:val="14"/>
              </w:rPr>
            </w:pPr>
            <w:r>
              <w:rPr>
                <w:sz w:val="14"/>
              </w:rPr>
              <w:t>израчуна одређени део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неке величине</w:t>
            </w:r>
          </w:p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одреди непознате чланове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просте пропорције</w:t>
            </w:r>
          </w:p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прошири или скрати размеру и примени је у решавању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 поделе</w:t>
            </w:r>
          </w:p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препозна директну или обрнуту пропорционалност две величине и примени је у решавању једноставних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реши проблем који се односи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мешање две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</w:p>
          <w:p w:rsidR="000C74B8" w:rsidRDefault="00DE6B24">
            <w:pPr>
              <w:pStyle w:val="TableParagraph"/>
              <w:numPr>
                <w:ilvl w:val="0"/>
                <w:numId w:val="406"/>
              </w:numPr>
              <w:tabs>
                <w:tab w:val="left" w:pos="141"/>
              </w:tabs>
              <w:spacing w:line="160" w:lineRule="exact"/>
              <w:ind w:right="266"/>
              <w:rPr>
                <w:sz w:val="14"/>
              </w:rPr>
            </w:pPr>
            <w:r>
              <w:rPr>
                <w:sz w:val="14"/>
              </w:rPr>
              <w:t xml:space="preserve">одреди непознату </w:t>
            </w:r>
            <w:r>
              <w:rPr>
                <w:spacing w:val="-4"/>
                <w:sz w:val="14"/>
              </w:rPr>
              <w:t xml:space="preserve">главницу, </w:t>
            </w:r>
            <w:r>
              <w:rPr>
                <w:sz w:val="14"/>
              </w:rPr>
              <w:t>проценат или процентни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износ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пропорција</w:t>
            </w:r>
          </w:p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Директна и обрнута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пропорционалност</w:t>
            </w:r>
          </w:p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Прост сразмерни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поделе</w:t>
            </w:r>
          </w:p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Рачун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мешања</w:t>
            </w:r>
          </w:p>
          <w:p w:rsidR="000C74B8" w:rsidRDefault="00DE6B24">
            <w:pPr>
              <w:pStyle w:val="TableParagraph"/>
              <w:numPr>
                <w:ilvl w:val="0"/>
                <w:numId w:val="40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Процентни и промилни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038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1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Рационални алгебарски изрази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04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before="21"/>
              <w:ind w:right="607"/>
              <w:rPr>
                <w:sz w:val="14"/>
              </w:rPr>
            </w:pPr>
            <w:r>
              <w:rPr>
                <w:sz w:val="14"/>
              </w:rPr>
              <w:t>сабира, одузима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множи полиноме</w:t>
            </w:r>
          </w:p>
          <w:p w:rsidR="000C74B8" w:rsidRDefault="00DE6B24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примени дистрибутивни закон множења према сабирању и формуле за квадрат бинома и разлику квадрата, збир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разлику кубова при трансформацији 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55" w:lineRule="exact"/>
              <w:rPr>
                <w:sz w:val="14"/>
              </w:rPr>
            </w:pPr>
            <w:r>
              <w:rPr>
                <w:sz w:val="14"/>
              </w:rPr>
              <w:t>растави полином 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C74B8" w:rsidRDefault="00DE6B24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одреди </w:t>
            </w: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403"/>
              </w:numPr>
              <w:tabs>
                <w:tab w:val="left" w:pos="141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трансформише једноставнији рационални алгебарски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израз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Полиноми</w:t>
            </w:r>
          </w:p>
          <w:p w:rsidR="000C74B8" w:rsidRDefault="00DE6B24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Растављање полинома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C74B8" w:rsidRDefault="00DE6B24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НЗД </w:t>
            </w:r>
            <w:r>
              <w:rPr>
                <w:sz w:val="14"/>
              </w:rPr>
              <w:t>и НЗС 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402"/>
              </w:numPr>
              <w:tabs>
                <w:tab w:val="left" w:pos="141"/>
              </w:tabs>
              <w:ind w:right="603"/>
              <w:rPr>
                <w:sz w:val="14"/>
              </w:rPr>
            </w:pPr>
            <w:r>
              <w:rPr>
                <w:sz w:val="14"/>
              </w:rPr>
              <w:t>Трансформације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рационалних алгебарских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4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Геометрија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01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геометрији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before="18"/>
              <w:ind w:right="355"/>
              <w:rPr>
                <w:sz w:val="14"/>
              </w:rPr>
            </w:pPr>
            <w:r>
              <w:rPr>
                <w:sz w:val="14"/>
              </w:rPr>
              <w:t>разликује основне и изведене геометријске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појмове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дефинише суседне,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упоредне, унакрсне, комплементне и суплементне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углове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321"/>
              <w:rPr>
                <w:sz w:val="14"/>
              </w:rPr>
            </w:pPr>
            <w:r>
              <w:rPr>
                <w:sz w:val="14"/>
              </w:rPr>
              <w:t>наведе и примени везе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између углова са паралелним или нормалним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крацима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71"/>
              <w:jc w:val="both"/>
              <w:rPr>
                <w:sz w:val="14"/>
              </w:rPr>
            </w:pPr>
            <w:r>
              <w:rPr>
                <w:sz w:val="14"/>
              </w:rPr>
              <w:t>наведе и примени релације везане за унутрашње и спољашње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углове </w:t>
            </w:r>
            <w:r>
              <w:rPr>
                <w:spacing w:val="-3"/>
                <w:sz w:val="14"/>
              </w:rPr>
              <w:t>троугла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221"/>
              <w:rPr>
                <w:sz w:val="14"/>
              </w:rPr>
            </w:pPr>
            <w:r>
              <w:rPr>
                <w:sz w:val="14"/>
              </w:rPr>
              <w:t>дефинише појмове симетрала дужи, симетрала угла,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тежишна дуж и средња линија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конструише симетралу дужи, симетралу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висину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конструише значајне тачке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трогла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наведе својство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тежишта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наведе и примени основне релације у једнакокраком,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односно једнакостраничном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разликује врсте четвороуглова, наведе и примени њихове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особине на одређивање непознатих елемената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четвороугла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211"/>
              <w:jc w:val="both"/>
              <w:rPr>
                <w:sz w:val="14"/>
              </w:rPr>
            </w:pPr>
            <w:r>
              <w:rPr>
                <w:sz w:val="14"/>
              </w:rPr>
              <w:t>формулише Талесову теорему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примени је на поделу дужи 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n једнаких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spacing w:line="237" w:lineRule="auto"/>
              <w:ind w:right="470"/>
              <w:rPr>
                <w:sz w:val="14"/>
              </w:rPr>
            </w:pPr>
            <w:r>
              <w:rPr>
                <w:sz w:val="14"/>
              </w:rPr>
              <w:t>наведе ставове о сличности троуглова</w:t>
            </w:r>
          </w:p>
          <w:p w:rsidR="000C74B8" w:rsidRDefault="00DE6B24">
            <w:pPr>
              <w:pStyle w:val="TableParagraph"/>
              <w:numPr>
                <w:ilvl w:val="0"/>
                <w:numId w:val="400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примени ставове о сличности троуг</w:t>
            </w:r>
            <w:r>
              <w:rPr>
                <w:sz w:val="14"/>
              </w:rPr>
              <w:t>лова на одређивање непознатих елемената у једноставнијим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задацима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before="18"/>
              <w:ind w:right="235"/>
              <w:rPr>
                <w:sz w:val="14"/>
              </w:rPr>
            </w:pPr>
            <w:r>
              <w:rPr>
                <w:sz w:val="14"/>
              </w:rPr>
              <w:t>Геометријски појмови и везе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њих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Троугао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Значајне тачке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Четвороугао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Талесова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Сличност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0C74B8" w:rsidRDefault="00DE6B24">
            <w:pPr>
              <w:pStyle w:val="TableParagraph"/>
              <w:numPr>
                <w:ilvl w:val="0"/>
                <w:numId w:val="399"/>
              </w:numPr>
              <w:tabs>
                <w:tab w:val="left" w:pos="141"/>
              </w:tabs>
              <w:ind w:right="665"/>
              <w:rPr>
                <w:sz w:val="14"/>
              </w:rPr>
            </w:pPr>
            <w:r>
              <w:rPr>
                <w:sz w:val="14"/>
              </w:rPr>
              <w:t>Сличност троуглова,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ставови сличности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398"/>
              </w:numPr>
              <w:tabs>
                <w:tab w:val="left" w:pos="141"/>
              </w:tabs>
              <w:spacing w:before="19"/>
              <w:ind w:right="169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Геометрија: </w:t>
            </w:r>
            <w:r>
              <w:rPr>
                <w:sz w:val="14"/>
              </w:rPr>
              <w:t>инсистирати на прецизности, уредности и правилној терминологији. При обради сличности користити примере из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струке.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b/>
                <w:sz w:val="14"/>
              </w:rPr>
              <w:t xml:space="preserve">Линеарне једначине и неједначине: </w:t>
            </w:r>
            <w:r>
              <w:rPr>
                <w:sz w:val="14"/>
              </w:rPr>
              <w:t>истаћи повезаност између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аналитичког и графичког приказа функције. Садржаје повезати са одговарајућим садр</w:t>
            </w:r>
            <w:r>
              <w:rPr>
                <w:sz w:val="14"/>
              </w:rPr>
              <w:t>жајима физике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хемије.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97"/>
              </w:numPr>
              <w:tabs>
                <w:tab w:val="left" w:pos="141"/>
              </w:tabs>
              <w:ind w:right="243"/>
              <w:rPr>
                <w:sz w:val="14"/>
              </w:rPr>
            </w:pPr>
            <w:r>
              <w:rPr>
                <w:b/>
                <w:sz w:val="14"/>
              </w:rPr>
              <w:t xml:space="preserve">Тригонометрија </w:t>
            </w:r>
            <w:r>
              <w:rPr>
                <w:b/>
                <w:spacing w:val="-3"/>
                <w:sz w:val="14"/>
              </w:rPr>
              <w:t xml:space="preserve">правоуглог троугла: </w:t>
            </w:r>
            <w:r>
              <w:rPr>
                <w:sz w:val="14"/>
              </w:rPr>
              <w:t>садржаје повезивати са одговарајућим садржајима физике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237" w:lineRule="auto"/>
              <w:ind w:right="28" w:firstLine="0"/>
              <w:rPr>
                <w:sz w:val="14"/>
              </w:rPr>
            </w:pPr>
            <w:r>
              <w:rPr>
                <w:sz w:val="14"/>
              </w:rPr>
              <w:t>стручних предмета: нагиб стрме равни, разлагање сила (нормална компонента код силе трења или компонента силе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у правцу кретања тела...), величина сенке... Оспособити ученике за употребу калкулатора, као помоћног средства при решавању проблема применом тригонометрије.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spacing w:before="130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0C74B8" w:rsidRDefault="00DE6B24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</w:t>
            </w:r>
            <w:r>
              <w:rPr>
                <w:sz w:val="14"/>
              </w:rPr>
              <w:t>асу;</w:t>
            </w:r>
          </w:p>
          <w:p w:rsidR="000C74B8" w:rsidRDefault="00DE6B24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96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Скупови и функције </w:t>
            </w:r>
            <w:r>
              <w:rPr>
                <w:b/>
                <w:sz w:val="14"/>
              </w:rPr>
              <w:t>9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Реални бројеви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Пропорционалност </w:t>
            </w:r>
            <w:r>
              <w:rPr>
                <w:b/>
                <w:sz w:val="14"/>
              </w:rPr>
              <w:t>12 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383"/>
              <w:rPr>
                <w:b/>
                <w:sz w:val="14"/>
              </w:rPr>
            </w:pPr>
            <w:r>
              <w:rPr>
                <w:sz w:val="14"/>
              </w:rPr>
              <w:t xml:space="preserve">Рационални алгебарски изрази </w:t>
            </w:r>
            <w:r>
              <w:rPr>
                <w:b/>
                <w:sz w:val="14"/>
              </w:rPr>
              <w:t>15 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Геометрија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ind w:right="159"/>
              <w:rPr>
                <w:b/>
                <w:sz w:val="14"/>
              </w:rPr>
            </w:pPr>
            <w:r>
              <w:rPr>
                <w:sz w:val="14"/>
              </w:rPr>
              <w:t>Линеарне једначине и неједначине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16 часова</w:t>
            </w:r>
          </w:p>
          <w:p w:rsidR="000C74B8" w:rsidRDefault="00DE6B24">
            <w:pPr>
              <w:pStyle w:val="TableParagraph"/>
              <w:numPr>
                <w:ilvl w:val="0"/>
                <w:numId w:val="39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Тригонометрија правоуглог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троугла</w:t>
            </w:r>
          </w:p>
          <w:p w:rsidR="000C74B8" w:rsidRDefault="00DE6B24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10 часова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65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12 часова.</w:t>
            </w:r>
          </w:p>
        </w:tc>
      </w:tr>
      <w:tr w:rsidR="000C74B8">
        <w:trPr>
          <w:trHeight w:val="29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Линеарне једначине и неједначине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before="19"/>
              <w:ind w:right="98"/>
              <w:rPr>
                <w:sz w:val="14"/>
              </w:rPr>
            </w:pPr>
            <w:r>
              <w:rPr>
                <w:sz w:val="14"/>
              </w:rPr>
              <w:t>Проширивање знања о линеарној једначини, нејeднaчини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функцији</w:t>
            </w:r>
          </w:p>
          <w:p w:rsidR="000C74B8" w:rsidRDefault="00DE6B24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spacing w:line="237" w:lineRule="auto"/>
              <w:ind w:right="426"/>
              <w:rPr>
                <w:sz w:val="14"/>
              </w:rPr>
            </w:pPr>
            <w:r>
              <w:rPr>
                <w:sz w:val="14"/>
              </w:rPr>
              <w:t>Оспособљавање за анализу графика функције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његову примену</w:t>
            </w:r>
          </w:p>
          <w:p w:rsidR="000C74B8" w:rsidRDefault="00DE6B24">
            <w:pPr>
              <w:pStyle w:val="TableParagraph"/>
              <w:numPr>
                <w:ilvl w:val="0"/>
                <w:numId w:val="394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Примена знања о линеарним једначинама, системима и неједначинама 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реалне проблеме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before="20"/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линеарну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примени линеарну једначину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на решавање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ј</w:t>
            </w:r>
            <w:r>
              <w:rPr>
                <w:sz w:val="14"/>
              </w:rPr>
              <w:t>едначину које се своди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линеарну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537"/>
              <w:rPr>
                <w:sz w:val="14"/>
              </w:rPr>
            </w:pPr>
            <w:r>
              <w:rPr>
                <w:sz w:val="14"/>
              </w:rPr>
              <w:t>дефинише појам линеарне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прикаже аналитички, табеларно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графички линеарну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функцију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реши линеарну неједначину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са две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непознате</w:t>
            </w:r>
          </w:p>
          <w:p w:rsidR="000C74B8" w:rsidRDefault="00DE6B24">
            <w:pPr>
              <w:pStyle w:val="TableParagraph"/>
              <w:numPr>
                <w:ilvl w:val="0"/>
                <w:numId w:val="393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z w:val="14"/>
              </w:rPr>
              <w:t>реши систем линеарних неједначина са једном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непознатом и графички прикаже скуп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Линеарна једначина и њене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0C74B8" w:rsidRDefault="00DE6B24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функција и њен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0C74B8" w:rsidRDefault="00DE6B24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3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Систем линеарних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5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 правоуглог троугла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before="20"/>
              <w:ind w:right="52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тригонометријским функцијама</w:t>
            </w:r>
          </w:p>
          <w:p w:rsidR="000C74B8" w:rsidRDefault="00DE6B24">
            <w:pPr>
              <w:pStyle w:val="TableParagraph"/>
              <w:numPr>
                <w:ilvl w:val="0"/>
                <w:numId w:val="391"/>
              </w:numPr>
              <w:tabs>
                <w:tab w:val="left" w:pos="141"/>
              </w:tabs>
              <w:spacing w:line="237" w:lineRule="auto"/>
              <w:ind w:right="579"/>
              <w:rPr>
                <w:sz w:val="14"/>
              </w:rPr>
            </w:pPr>
            <w:r>
              <w:rPr>
                <w:sz w:val="14"/>
              </w:rPr>
              <w:t>Оспособљавање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примену</w:t>
            </w:r>
          </w:p>
          <w:p w:rsidR="000C74B8" w:rsidRDefault="00DE6B24">
            <w:pPr>
              <w:pStyle w:val="TableParagraph"/>
              <w:ind w:right="333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у реалним ситуацијама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before="20"/>
              <w:ind w:right="469"/>
              <w:rPr>
                <w:sz w:val="14"/>
              </w:rPr>
            </w:pPr>
            <w:r>
              <w:rPr>
                <w:sz w:val="14"/>
              </w:rPr>
              <w:t>дефинише основне тригонометријске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функције оштрог </w:t>
            </w:r>
            <w:r>
              <w:rPr>
                <w:spacing w:val="-3"/>
                <w:sz w:val="14"/>
              </w:rPr>
              <w:t>угла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израчуна основне тригонометријске функције оштрог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када су дате две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страниц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 xml:space="preserve">за одређивање вредности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и одређивање непознатог</w:t>
            </w:r>
            <w:r>
              <w:rPr>
                <w:spacing w:val="-3"/>
                <w:sz w:val="14"/>
              </w:rPr>
              <w:t xml:space="preserve"> угла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ако је позната једна његова тригонометријска 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 xml:space="preserve">конструише оштар угао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 позната једна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његова</w:t>
            </w:r>
          </w:p>
          <w:p w:rsidR="000C74B8" w:rsidRDefault="00DE6B24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тригонометр</w:t>
            </w:r>
            <w:r>
              <w:rPr>
                <w:sz w:val="14"/>
              </w:rPr>
              <w:t>ијска 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471"/>
              <w:rPr>
                <w:sz w:val="14"/>
              </w:rPr>
            </w:pPr>
            <w:r>
              <w:rPr>
                <w:sz w:val="14"/>
              </w:rPr>
              <w:t>наведе тригонометријске идентичности и примењује их у одређивању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0C74B8" w:rsidRDefault="00DE6B24">
            <w:pPr>
              <w:pStyle w:val="TableParagraph"/>
              <w:spacing w:line="237" w:lineRule="auto"/>
              <w:ind w:right="76" w:firstLine="0"/>
              <w:rPr>
                <w:sz w:val="14"/>
              </w:rPr>
            </w:pPr>
            <w:r>
              <w:rPr>
                <w:sz w:val="14"/>
              </w:rPr>
              <w:t>тригонометријских функција ако је позната једна од њих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spacing w:line="237" w:lineRule="auto"/>
              <w:ind w:right="211"/>
              <w:rPr>
                <w:sz w:val="8"/>
              </w:rPr>
            </w:pPr>
            <w:r>
              <w:rPr>
                <w:sz w:val="14"/>
              </w:rPr>
              <w:t>наведе вредности тригонометријских функција карактеристичних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углова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0</w:t>
            </w:r>
            <w:r>
              <w:rPr>
                <w:position w:val="5"/>
                <w:sz w:val="8"/>
              </w:rPr>
              <w:t>0</w:t>
            </w:r>
            <w:r>
              <w:rPr>
                <w:sz w:val="14"/>
              </w:rPr>
              <w:t>, 30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, 45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, 60</w:t>
            </w:r>
            <w:r>
              <w:rPr>
                <w:position w:val="5"/>
                <w:sz w:val="8"/>
              </w:rPr>
              <w:t xml:space="preserve">0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position w:val="5"/>
                <w:sz w:val="8"/>
              </w:rPr>
              <w:t>0</w:t>
            </w:r>
          </w:p>
          <w:p w:rsidR="000C74B8" w:rsidRDefault="00DE6B24">
            <w:pPr>
              <w:pStyle w:val="TableParagraph"/>
              <w:numPr>
                <w:ilvl w:val="0"/>
                <w:numId w:val="390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елементе тригонометрије правоуглог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користи при решавању практичних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before="18"/>
              <w:ind w:right="489"/>
              <w:rPr>
                <w:sz w:val="14"/>
              </w:rPr>
            </w:pPr>
            <w:r>
              <w:rPr>
                <w:sz w:val="14"/>
              </w:rPr>
              <w:t xml:space="preserve">Дефиниције тригонометријских функција 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0C74B8" w:rsidRDefault="00DE6B24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ind w:right="259"/>
              <w:rPr>
                <w:sz w:val="14"/>
              </w:rPr>
            </w:pPr>
            <w:r>
              <w:rPr>
                <w:sz w:val="14"/>
              </w:rPr>
              <w:t xml:space="preserve">Вредности тригонометријских функција углова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0°, 30°, 45° 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60°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90°</w:t>
            </w:r>
          </w:p>
          <w:p w:rsidR="000C74B8" w:rsidRDefault="00DE6B24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spacing w:line="237" w:lineRule="auto"/>
              <w:ind w:right="792"/>
              <w:rPr>
                <w:sz w:val="14"/>
              </w:rPr>
            </w:pPr>
            <w:r>
              <w:rPr>
                <w:sz w:val="14"/>
              </w:rPr>
              <w:t>Основне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тригонометријске идентичности</w:t>
            </w:r>
          </w:p>
          <w:p w:rsidR="000C74B8" w:rsidRDefault="00DE6B24">
            <w:pPr>
              <w:pStyle w:val="TableParagraph"/>
              <w:numPr>
                <w:ilvl w:val="0"/>
                <w:numId w:val="389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Реш</w:t>
            </w:r>
            <w:r>
              <w:rPr>
                <w:sz w:val="14"/>
              </w:rPr>
              <w:t>авање правоуглог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43" w:line="232" w:lineRule="auto"/>
        <w:ind w:left="120" w:right="142" w:firstLine="396"/>
      </w:pPr>
      <w:r>
        <w:t>Кључни појмови садржаја: вектори, скупови, функције, комбинаторика, реални бројеви, пропорција, рационални алгебарски изра- зи, геометријске фигуре, сличност фигура, линеарне једначине, неједначине и функције, тригонометријске функције.</w:t>
      </w:r>
    </w:p>
    <w:p w:rsidR="000C74B8" w:rsidRDefault="000C74B8">
      <w:pPr>
        <w:spacing w:line="232" w:lineRule="auto"/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0" w:right="37"/>
        <w:jc w:val="center"/>
      </w:pPr>
      <w:r>
        <w:lastRenderedPageBreak/>
        <w:t>МАТЕМ</w:t>
      </w:r>
      <w:r>
        <w:t>АТИКА</w:t>
      </w:r>
    </w:p>
    <w:p w:rsidR="000C74B8" w:rsidRDefault="000C74B8">
      <w:pPr>
        <w:pStyle w:val="BodyText"/>
        <w:spacing w:before="7"/>
        <w:ind w:left="0"/>
        <w:rPr>
          <w:b/>
          <w:sz w:val="14"/>
        </w:rPr>
      </w:pPr>
    </w:p>
    <w:p w:rsidR="000C74B8" w:rsidRDefault="00DE6B24">
      <w:pPr>
        <w:tabs>
          <w:tab w:val="left" w:pos="1707"/>
        </w:tabs>
        <w:spacing w:before="96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105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Степеновање и кореновање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88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степеновању и кореновању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before="18"/>
              <w:ind w:right="412"/>
              <w:rPr>
                <w:sz w:val="14"/>
              </w:rPr>
            </w:pPr>
            <w:r>
              <w:rPr>
                <w:sz w:val="14"/>
              </w:rPr>
              <w:t>наведе својства операција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 степенима и примени их у трансформацијама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>наведе својства операција са коренима и примени 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 трансформацијама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израза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рационалише именилац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разломка у једноставним случајевима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дефинише појмове имагинарна јединица и комплексан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66"/>
              <w:rPr>
                <w:sz w:val="14"/>
              </w:rPr>
            </w:pPr>
            <w:r>
              <w:rPr>
                <w:sz w:val="14"/>
              </w:rPr>
              <w:t>сабере, одузме, помножи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подели два комплексна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одреди конјугован број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датог комплексног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0C74B8" w:rsidRDefault="00DE6B24">
            <w:pPr>
              <w:pStyle w:val="TableParagraph"/>
              <w:numPr>
                <w:ilvl w:val="0"/>
                <w:numId w:val="38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 модуо комплексног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before="18"/>
              <w:ind w:right="691"/>
              <w:rPr>
                <w:sz w:val="14"/>
              </w:rPr>
            </w:pPr>
            <w:r>
              <w:rPr>
                <w:sz w:val="14"/>
              </w:rPr>
              <w:t>Појам степена. Операције са степенима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Степен са целим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</w:t>
            </w:r>
            <w:r>
              <w:rPr>
                <w:sz w:val="14"/>
              </w:rPr>
              <w:t>нкција y= xⁿ и њен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Запис броја у Е (scientific)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формату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корена. Операције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коренима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Функција y= ⁿÖx и њен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график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Степен са рационалним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изложиоцем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Рационалисање имениоца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разломка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z w:val="14"/>
              </w:rPr>
              <w:t>Појам комплексног броја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операције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Конјугован број комплексног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  <w:p w:rsidR="000C74B8" w:rsidRDefault="00DE6B24">
            <w:pPr>
              <w:pStyle w:val="TableParagraph"/>
              <w:numPr>
                <w:ilvl w:val="0"/>
                <w:numId w:val="38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Модуо </w:t>
            </w:r>
            <w:r>
              <w:rPr>
                <w:sz w:val="14"/>
              </w:rPr>
              <w:t>комплексног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броја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385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</w:t>
            </w:r>
            <w:r>
              <w:rPr>
                <w:sz w:val="14"/>
              </w:rPr>
              <w:t>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0C74B8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b/>
                <w:sz w:val="14"/>
              </w:rPr>
              <w:t xml:space="preserve">Степеновање и кореновање: </w:t>
            </w:r>
            <w:r>
              <w:rPr>
                <w:sz w:val="14"/>
              </w:rPr>
              <w:t>при проширивању скупа из кога је изложилац , нагласити перманентност особина степеновања. Оспособити ученике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помоћу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калкулатора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одреде вредности корена и степена датог броја.</w:t>
            </w: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12"/>
              <w:rPr>
                <w:sz w:val="14"/>
              </w:rPr>
            </w:pPr>
            <w:r>
              <w:rPr>
                <w:b/>
                <w:sz w:val="14"/>
              </w:rPr>
              <w:t xml:space="preserve">Функција и график функције: </w:t>
            </w:r>
            <w:r>
              <w:rPr>
                <w:sz w:val="14"/>
              </w:rPr>
              <w:t>приликом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користити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што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више конкретних примера из живота и струке.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b/>
                <w:sz w:val="14"/>
              </w:rPr>
              <w:t>Квадратна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квадратна функција: </w:t>
            </w:r>
            <w:r>
              <w:rPr>
                <w:sz w:val="14"/>
              </w:rPr>
              <w:t>показати односе између решења и коефицијената, као и растављање квадратног тринома на чиниоце..</w:t>
            </w:r>
          </w:p>
          <w:p w:rsidR="000C74B8" w:rsidRDefault="00DE6B24">
            <w:pPr>
              <w:pStyle w:val="TableParagraph"/>
              <w:spacing w:line="237" w:lineRule="auto"/>
              <w:ind w:left="56" w:right="105" w:firstLine="0"/>
              <w:rPr>
                <w:sz w:val="14"/>
              </w:rPr>
            </w:pPr>
            <w:r>
              <w:rPr>
                <w:sz w:val="14"/>
              </w:rPr>
              <w:t>Истаћи повезаност између аналитичког и графичког приказа квадратне функције.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b/>
                <w:sz w:val="14"/>
              </w:rPr>
              <w:t>Експоненцијална 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логаритамска функција: </w:t>
            </w:r>
            <w:r>
              <w:rPr>
                <w:sz w:val="14"/>
              </w:rPr>
              <w:t>важно је истаћи да су екпоненцијална и ло</w:t>
            </w:r>
            <w:r>
              <w:rPr>
                <w:sz w:val="14"/>
              </w:rPr>
              <w:t>гаритамска функција инверзне. При решавању једначина указати на важност постављања одговарајућих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услова.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4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b/>
                <w:sz w:val="14"/>
              </w:rPr>
              <w:t>Тригонометријске функције:</w:t>
            </w:r>
            <w:r>
              <w:rPr>
                <w:b/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пажњу посветити адиционим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формулама</w:t>
            </w:r>
          </w:p>
          <w:p w:rsidR="000C74B8" w:rsidRDefault="00DE6B24">
            <w:pPr>
              <w:pStyle w:val="TableParagraph"/>
              <w:ind w:right="18" w:firstLine="0"/>
              <w:rPr>
                <w:sz w:val="14"/>
              </w:rPr>
            </w:pPr>
            <w:r>
              <w:rPr>
                <w:sz w:val="14"/>
              </w:rPr>
              <w:t>из којих непосредно следи већина тригонометријских формула. Обрадити инверзне тригонометријске функције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обиму који је потребан за решавање једноставнијих тригонометријских једначина.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0C74B8" w:rsidRDefault="00DE6B24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</w:t>
            </w:r>
            <w:r>
              <w:rPr>
                <w:sz w:val="14"/>
              </w:rPr>
              <w:t>роз:</w:t>
            </w:r>
          </w:p>
          <w:p w:rsidR="000C74B8" w:rsidRDefault="00DE6B24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C74B8" w:rsidRDefault="00DE6B24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83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13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Функција и график функције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spacing w:before="20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својстава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82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Оспособљавање за представљање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података различитим графичким облицима и анализу 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наведе примере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478"/>
              <w:rPr>
                <w:sz w:val="14"/>
              </w:rPr>
            </w:pPr>
            <w:r>
              <w:rPr>
                <w:sz w:val="14"/>
              </w:rPr>
              <w:t>одреди знак, интервале монотоности, максимум и минимум на датом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графику</w:t>
            </w:r>
          </w:p>
          <w:p w:rsidR="000C74B8" w:rsidRDefault="00DE6B24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spacing w:line="237" w:lineRule="auto"/>
              <w:ind w:right="319"/>
              <w:rPr>
                <w:sz w:val="14"/>
              </w:rPr>
            </w:pPr>
            <w:r>
              <w:rPr>
                <w:sz w:val="14"/>
              </w:rPr>
              <w:t>прочита и разуме податак са графикона, дијаграма или из табеле и одреди минимум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или максимум и средњу вредност зависне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  <w:p w:rsidR="000C74B8" w:rsidRDefault="00DE6B24">
            <w:pPr>
              <w:pStyle w:val="TableParagraph"/>
              <w:numPr>
                <w:ilvl w:val="0"/>
                <w:numId w:val="381"/>
              </w:numPr>
              <w:tabs>
                <w:tab w:val="left" w:pos="141"/>
              </w:tabs>
              <w:ind w:right="249"/>
              <w:jc w:val="both"/>
              <w:rPr>
                <w:sz w:val="14"/>
              </w:rPr>
            </w:pPr>
            <w:r>
              <w:rPr>
                <w:sz w:val="14"/>
              </w:rPr>
              <w:t>податке представљене 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једном графичком облику представи у другом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функције.</w:t>
            </w:r>
          </w:p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Функције са коначним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доменом</w:t>
            </w:r>
          </w:p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Графичко </w:t>
            </w:r>
            <w:r>
              <w:rPr>
                <w:sz w:val="14"/>
              </w:rPr>
              <w:t>представљање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>Читање графика функције (одређивање знака, интервала монотоности,максимума, минимума)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 без формалне дефиниције тих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Различити гра</w:t>
            </w:r>
            <w:r>
              <w:rPr>
                <w:sz w:val="14"/>
              </w:rPr>
              <w:t>фички облици представљања функција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коначним доменом (табела, график, дијаграм, круг)</w:t>
            </w:r>
          </w:p>
          <w:p w:rsidR="000C74B8" w:rsidRDefault="00DE6B24">
            <w:pPr>
              <w:pStyle w:val="TableParagraph"/>
              <w:numPr>
                <w:ilvl w:val="0"/>
                <w:numId w:val="380"/>
              </w:numPr>
              <w:tabs>
                <w:tab w:val="left" w:pos="141"/>
              </w:tabs>
              <w:spacing w:before="1" w:line="160" w:lineRule="exact"/>
              <w:ind w:right="170"/>
              <w:rPr>
                <w:sz w:val="14"/>
              </w:rPr>
            </w:pPr>
            <w:r>
              <w:rPr>
                <w:sz w:val="14"/>
              </w:rPr>
              <w:t>Одређивање максимума, минимума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средње вредности зависне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8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Квадратна једначина и квадратна функција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before="20"/>
              <w:ind w:right="246"/>
              <w:rPr>
                <w:sz w:val="14"/>
              </w:rPr>
            </w:pPr>
            <w:r>
              <w:rPr>
                <w:sz w:val="14"/>
              </w:rPr>
              <w:t>Стицање основних знања потребних за решавање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квадратних 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spacing w:line="237" w:lineRule="auto"/>
              <w:ind w:right="284"/>
              <w:rPr>
                <w:sz w:val="14"/>
              </w:rPr>
            </w:pPr>
            <w:r>
              <w:rPr>
                <w:sz w:val="14"/>
              </w:rPr>
              <w:t>Оспособљавање за скицирање и анализу графика квадратне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79"/>
              </w:numPr>
              <w:tabs>
                <w:tab w:val="left" w:pos="141"/>
              </w:tabs>
              <w:ind w:right="62"/>
              <w:rPr>
                <w:sz w:val="14"/>
              </w:rPr>
            </w:pPr>
            <w:r>
              <w:rPr>
                <w:sz w:val="14"/>
              </w:rPr>
              <w:t>Овладавање поступком решавања квадратних једначина, неједначина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система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before="21"/>
              <w:ind w:right="514"/>
              <w:rPr>
                <w:sz w:val="14"/>
              </w:rPr>
            </w:pPr>
            <w:r>
              <w:rPr>
                <w:sz w:val="14"/>
              </w:rPr>
              <w:t>реши непотпуне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 у скупу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337"/>
              <w:rPr>
                <w:sz w:val="14"/>
              </w:rPr>
            </w:pPr>
            <w:r>
              <w:rPr>
                <w:sz w:val="14"/>
              </w:rPr>
              <w:t>наведе пример квадратне једначине која нема решења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скупу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237" w:lineRule="auto"/>
              <w:ind w:right="315"/>
              <w:rPr>
                <w:sz w:val="14"/>
              </w:rPr>
            </w:pPr>
            <w:r>
              <w:rPr>
                <w:sz w:val="14"/>
              </w:rPr>
              <w:t>примени образац за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решавање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Виетове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одреди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природу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растави 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трином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скицира и анализира график квадратне функција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(прочита </w:t>
            </w:r>
            <w:r>
              <w:rPr>
                <w:spacing w:val="-3"/>
                <w:sz w:val="14"/>
              </w:rPr>
              <w:t xml:space="preserve">нуле </w:t>
            </w:r>
            <w:r>
              <w:rPr>
                <w:sz w:val="14"/>
              </w:rPr>
              <w:t>функције, максимум или минимум, интервале монотоности)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237" w:lineRule="auto"/>
              <w:ind w:right="413"/>
              <w:rPr>
                <w:sz w:val="14"/>
              </w:rPr>
            </w:pPr>
            <w:r>
              <w:rPr>
                <w:sz w:val="14"/>
              </w:rPr>
              <w:t>реши једноставну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квадратну неједначину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656"/>
              <w:rPr>
                <w:sz w:val="14"/>
              </w:rPr>
            </w:pPr>
            <w:r>
              <w:rPr>
                <w:sz w:val="14"/>
              </w:rPr>
              <w:t>реши систем линеарне и квадратне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графички реши систем линеарне и 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8"/>
              </w:numPr>
              <w:tabs>
                <w:tab w:val="left" w:pos="141"/>
              </w:tabs>
              <w:spacing w:line="160" w:lineRule="exact"/>
              <w:ind w:right="527"/>
              <w:rPr>
                <w:sz w:val="14"/>
              </w:rPr>
            </w:pPr>
            <w:r>
              <w:rPr>
                <w:sz w:val="14"/>
              </w:rPr>
              <w:t>реши систем једноставних квадратних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before="21"/>
              <w:ind w:right="490"/>
              <w:rPr>
                <w:sz w:val="14"/>
              </w:rPr>
            </w:pPr>
            <w:r>
              <w:rPr>
                <w:sz w:val="14"/>
              </w:rPr>
              <w:t>Непотпуна и потпуна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квадратна 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Образац за решавање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природа решења квадратне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Виетове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Растављање квадратног тринома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на линеарне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чиниоце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Квадратна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Канонски облик квадратног тринома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координате темена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График квадратне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Квадратне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ind w:right="631"/>
              <w:rPr>
                <w:sz w:val="14"/>
              </w:rPr>
            </w:pPr>
            <w:r>
              <w:rPr>
                <w:sz w:val="14"/>
              </w:rPr>
              <w:t>Систем линеарне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квадратне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Системи квадратних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24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2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Експоненцијална и логаритамска функција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spacing w:before="21"/>
              <w:ind w:right="433"/>
              <w:rPr>
                <w:sz w:val="14"/>
              </w:rPr>
            </w:pPr>
            <w:r>
              <w:rPr>
                <w:sz w:val="14"/>
              </w:rPr>
              <w:t>Упознавање основних особина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логаритамске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76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Оспособљавање за примену стечених знања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решавање једноставнијих експоненцијалних и логаритамских једначина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before="22"/>
              <w:ind w:right="98"/>
              <w:rPr>
                <w:sz w:val="14"/>
              </w:rPr>
            </w:pPr>
            <w:r>
              <w:rPr>
                <w:sz w:val="14"/>
              </w:rPr>
              <w:t>прикаже аналитички, табеларно и графички експоненцијалну функцију и објасни њене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491"/>
              <w:rPr>
                <w:sz w:val="14"/>
              </w:rPr>
            </w:pPr>
            <w:r>
              <w:rPr>
                <w:sz w:val="14"/>
              </w:rPr>
              <w:t>реши једноставне експоненцијалне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прикаже аналитички, табеларно и графички логаритамску функцију као инверзну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функцију експоненцијалне и наведе њене основне особине</w:t>
            </w:r>
          </w:p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>објасни појам логаритма, наведе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примени правила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логаритмовања</w:t>
            </w:r>
          </w:p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реши једноставне логаритамске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5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користи </w:t>
            </w:r>
            <w:r>
              <w:rPr>
                <w:spacing w:val="-3"/>
                <w:sz w:val="14"/>
              </w:rPr>
              <w:t xml:space="preserve">калкулатор </w:t>
            </w:r>
            <w:r>
              <w:rPr>
                <w:sz w:val="14"/>
              </w:rPr>
              <w:t>за</w:t>
            </w:r>
            <w:r>
              <w:rPr>
                <w:sz w:val="14"/>
              </w:rPr>
              <w:t xml:space="preserve"> одређивање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логаритама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before="22"/>
              <w:ind w:right="401"/>
              <w:rPr>
                <w:sz w:val="14"/>
              </w:rPr>
            </w:pPr>
            <w:r>
              <w:rPr>
                <w:sz w:val="14"/>
              </w:rPr>
              <w:t>Експоненцијална функција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њен график</w:t>
            </w:r>
          </w:p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логаритма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Једноставније логаритамске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74"/>
              </w:numPr>
              <w:tabs>
                <w:tab w:val="left" w:pos="141"/>
              </w:tabs>
              <w:ind w:right="550"/>
              <w:rPr>
                <w:sz w:val="14"/>
              </w:rPr>
            </w:pPr>
            <w:r>
              <w:rPr>
                <w:sz w:val="14"/>
              </w:rPr>
              <w:t>Декадни логаритам и употреба калкулатора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0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Тригонометријске функције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73"/>
              </w:numPr>
              <w:tabs>
                <w:tab w:val="left" w:pos="141"/>
              </w:tabs>
              <w:spacing w:before="18"/>
              <w:ind w:right="278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before="18"/>
              <w:ind w:right="206"/>
              <w:rPr>
                <w:sz w:val="14"/>
              </w:rPr>
            </w:pPr>
            <w:r>
              <w:rPr>
                <w:sz w:val="14"/>
              </w:rPr>
              <w:t>претвори угао изражен у степенима у радијане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користи тригонометријски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круг (нпр. зна да прочита вредности тригонометријских функција произвољних углова типа 3π/4+7π)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>израчуна остале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тригонометријске функције </w:t>
            </w:r>
            <w:r>
              <w:rPr>
                <w:spacing w:val="-3"/>
                <w:sz w:val="14"/>
              </w:rPr>
              <w:t xml:space="preserve">ако </w:t>
            </w:r>
            <w:r>
              <w:rPr>
                <w:sz w:val="14"/>
              </w:rPr>
              <w:t>је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позната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вредност једне тригонометријске функције примењујући основне тригонометријске идентичности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382"/>
              <w:rPr>
                <w:sz w:val="14"/>
              </w:rPr>
            </w:pPr>
            <w:r>
              <w:rPr>
                <w:sz w:val="14"/>
              </w:rPr>
              <w:t>нацрта графике основних тригонометријских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 xml:space="preserve">нацрта график функције </w:t>
            </w:r>
            <w:r>
              <w:rPr>
                <w:i/>
                <w:sz w:val="14"/>
              </w:rPr>
              <w:t>f(x)=а</w:t>
            </w:r>
            <w:r>
              <w:rPr>
                <w:i/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cos (x)+b </w:t>
            </w:r>
            <w:r>
              <w:rPr>
                <w:sz w:val="14"/>
              </w:rPr>
              <w:t>и да га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објасни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нацрта график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f(x)=аsin(x)+b </w:t>
            </w:r>
            <w:r>
              <w:rPr>
                <w:sz w:val="14"/>
              </w:rPr>
              <w:t>и да га објасни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примени адиционе формуле при решавању једноставнијих задатака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spacing w:line="237" w:lineRule="auto"/>
              <w:ind w:right="377"/>
              <w:rPr>
                <w:sz w:val="14"/>
              </w:rPr>
            </w:pPr>
            <w:r>
              <w:rPr>
                <w:sz w:val="14"/>
              </w:rPr>
              <w:t xml:space="preserve">примени тригонометријске функције двоструког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 xml:space="preserve">и половине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при решавању једноставнијих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задатака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469"/>
              <w:rPr>
                <w:sz w:val="14"/>
              </w:rPr>
            </w:pPr>
            <w:r>
              <w:rPr>
                <w:sz w:val="14"/>
              </w:rPr>
              <w:t>објасни појам инверзне тригонометријс</w:t>
            </w:r>
            <w:r>
              <w:rPr>
                <w:sz w:val="14"/>
              </w:rPr>
              <w:t>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реши једноставну тригонометријску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372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примени синусну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косинусну теорему на решавање</w:t>
            </w:r>
            <w:r>
              <w:rPr>
                <w:spacing w:val="-3"/>
                <w:sz w:val="14"/>
              </w:rPr>
              <w:t xml:space="preserve"> троугла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before="18"/>
              <w:ind w:right="630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правоуглом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троуглу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 xml:space="preserve">Пројекција вектора на </w:t>
            </w:r>
            <w:r>
              <w:rPr>
                <w:spacing w:val="-4"/>
                <w:sz w:val="14"/>
              </w:rPr>
              <w:t xml:space="preserve">осу. </w:t>
            </w:r>
            <w:r>
              <w:rPr>
                <w:sz w:val="14"/>
              </w:rPr>
              <w:t>Мерење угла.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Радијан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Тригонометријске функције произвољног угла.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Тригонометријски круг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 xml:space="preserve">Свођење тригонометријских функција произвољног </w:t>
            </w:r>
            <w:r>
              <w:rPr>
                <w:spacing w:val="-3"/>
                <w:sz w:val="14"/>
              </w:rPr>
              <w:t xml:space="preserve">угла </w:t>
            </w:r>
            <w:r>
              <w:rPr>
                <w:sz w:val="14"/>
              </w:rPr>
              <w:t>на тригонометријске функције оштрог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угла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 тригонометријских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622"/>
              <w:rPr>
                <w:i/>
                <w:sz w:val="14"/>
              </w:rPr>
            </w:pPr>
            <w:r>
              <w:rPr>
                <w:sz w:val="14"/>
              </w:rPr>
              <w:t xml:space="preserve">График функције </w:t>
            </w:r>
            <w:r>
              <w:rPr>
                <w:i/>
                <w:sz w:val="14"/>
              </w:rPr>
              <w:t>f(x)=sin(x)</w:t>
            </w:r>
            <w:r>
              <w:rPr>
                <w:i/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функције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f(x)=cos(x)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 xml:space="preserve">График функције </w:t>
            </w:r>
            <w:r>
              <w:rPr>
                <w:i/>
                <w:sz w:val="14"/>
              </w:rPr>
              <w:t>f(x)=аsin(x)+b.</w:t>
            </w:r>
            <w:r>
              <w:rPr>
                <w:i/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Фазно померање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График функције </w:t>
            </w:r>
            <w:r>
              <w:rPr>
                <w:i/>
                <w:sz w:val="14"/>
              </w:rPr>
              <w:t xml:space="preserve">f(x)=tg(x)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f(x)=ctg(x)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Адиционе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двоструког аргумента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39"/>
              <w:rPr>
                <w:sz w:val="14"/>
              </w:rPr>
            </w:pPr>
            <w:r>
              <w:rPr>
                <w:sz w:val="14"/>
              </w:rPr>
              <w:t>Тригонометријске функције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половине аргумента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ind w:right="114"/>
              <w:rPr>
                <w:sz w:val="14"/>
              </w:rPr>
            </w:pPr>
            <w:r>
              <w:rPr>
                <w:sz w:val="14"/>
              </w:rPr>
              <w:t>Инверзне 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функције. Дефиниције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sz w:val="14"/>
              </w:rPr>
              <w:t xml:space="preserve">Једначине </w:t>
            </w:r>
            <w:r>
              <w:rPr>
                <w:i/>
                <w:sz w:val="14"/>
              </w:rPr>
              <w:t>sin(x)=m, cos(x)</w:t>
            </w:r>
            <w:r>
              <w:rPr>
                <w:sz w:val="14"/>
              </w:rPr>
              <w:t>=</w:t>
            </w:r>
            <w:r>
              <w:rPr>
                <w:i/>
                <w:sz w:val="14"/>
              </w:rPr>
              <w:t xml:space="preserve">m, tg(x) </w:t>
            </w:r>
            <w:r>
              <w:rPr>
                <w:sz w:val="14"/>
              </w:rPr>
              <w:t>=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i/>
                <w:sz w:val="14"/>
              </w:rPr>
              <w:t>m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и </w:t>
            </w:r>
            <w:r>
              <w:rPr>
                <w:i/>
                <w:sz w:val="14"/>
              </w:rPr>
              <w:t>ctg(x)=m</w:t>
            </w:r>
          </w:p>
          <w:p w:rsidR="000C74B8" w:rsidRDefault="00DE6B24">
            <w:pPr>
              <w:pStyle w:val="TableParagraph"/>
              <w:numPr>
                <w:ilvl w:val="0"/>
                <w:numId w:val="3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Синусна и косинусна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7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Степеновање и кореновање: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Функција и график функције: </w:t>
            </w:r>
            <w:r>
              <w:rPr>
                <w:b/>
                <w:sz w:val="14"/>
              </w:rPr>
              <w:t>6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Квадратна једначина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квадратна функција: </w:t>
            </w:r>
            <w:r>
              <w:rPr>
                <w:b/>
                <w:sz w:val="14"/>
              </w:rPr>
              <w:t>26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ind w:right="417"/>
              <w:rPr>
                <w:b/>
                <w:sz w:val="14"/>
              </w:rPr>
            </w:pPr>
            <w:r>
              <w:rPr>
                <w:sz w:val="14"/>
              </w:rPr>
              <w:t>Експоненцијална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логаритамска функција: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70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Тригонометријске функције: </w:t>
            </w:r>
            <w:r>
              <w:rPr>
                <w:b/>
                <w:sz w:val="14"/>
              </w:rPr>
              <w:t>23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</w:tbl>
    <w:p w:rsidR="000C74B8" w:rsidRDefault="00DE6B24">
      <w:pPr>
        <w:pStyle w:val="BodyText"/>
        <w:spacing w:before="43" w:line="232" w:lineRule="auto"/>
        <w:ind w:left="120" w:firstLine="396"/>
      </w:pPr>
      <w:r>
        <w:t>Кључни појмови садржаја: степеновање и кореновање, својства функција, квадратна једначина и квадратна функција, тригономе- тријски круг, адиционе формуле, график тригонометријске функције , експоненцијална и логаритамска функција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МАТЕМАТИКА</w:t>
      </w:r>
    </w:p>
    <w:p w:rsidR="000C74B8" w:rsidRDefault="000C74B8">
      <w:pPr>
        <w:pStyle w:val="BodyText"/>
        <w:ind w:left="0"/>
        <w:rPr>
          <w:b/>
          <w:sz w:val="23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105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32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Полиедри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69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полиедрима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обима и површине равних фигура: троугла, паралелограма, четвороугла са узајамно нормалним дијагоналама, трапеза и правилног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шестоугла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237" w:lineRule="auto"/>
              <w:ind w:right="640"/>
              <w:rPr>
                <w:sz w:val="14"/>
              </w:rPr>
            </w:pPr>
            <w:r>
              <w:rPr>
                <w:sz w:val="14"/>
              </w:rPr>
              <w:t>разликује пет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правилних полиедара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75"/>
              <w:jc w:val="both"/>
              <w:rPr>
                <w:sz w:val="14"/>
              </w:rPr>
            </w:pPr>
            <w:r>
              <w:rPr>
                <w:sz w:val="14"/>
              </w:rPr>
              <w:t>примени обрасце за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израчунавање површине и запремине зарубљене пирамиде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уочи равне пресеке призме, пирамиде и зарубљене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пирамиде и израчунава површину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пресека</w:t>
            </w:r>
          </w:p>
          <w:p w:rsidR="000C74B8" w:rsidRDefault="00DE6B24">
            <w:pPr>
              <w:pStyle w:val="TableParagraph"/>
              <w:numPr>
                <w:ilvl w:val="0"/>
                <w:numId w:val="368"/>
              </w:numPr>
              <w:tabs>
                <w:tab w:val="left" w:pos="141"/>
              </w:tabs>
              <w:ind w:right="162"/>
              <w:rPr>
                <w:sz w:val="14"/>
              </w:rPr>
            </w:pPr>
            <w:r>
              <w:rPr>
                <w:sz w:val="14"/>
              </w:rPr>
              <w:t>израчуна површину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запремину сложе</w:t>
            </w:r>
            <w:r>
              <w:rPr>
                <w:sz w:val="14"/>
              </w:rPr>
              <w:t>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Површине равних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фигура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Полиедри. Правилни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полиедри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Призма и равни пресеци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призме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Пирамида и равни пресеци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Кавалијеријев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принцип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204"/>
              <w:rPr>
                <w:sz w:val="14"/>
              </w:rPr>
            </w:pPr>
            <w:r>
              <w:rPr>
                <w:sz w:val="14"/>
              </w:rPr>
              <w:t>Зарубљена пирамида, равни пресеци зарубљене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пирамиде</w:t>
            </w:r>
          </w:p>
          <w:p w:rsidR="000C74B8" w:rsidRDefault="00DE6B24">
            <w:pPr>
              <w:pStyle w:val="TableParagraph"/>
              <w:numPr>
                <w:ilvl w:val="0"/>
                <w:numId w:val="367"/>
              </w:numPr>
              <w:tabs>
                <w:tab w:val="left" w:pos="141"/>
              </w:tabs>
              <w:ind w:right="342"/>
              <w:rPr>
                <w:sz w:val="14"/>
              </w:rPr>
            </w:pPr>
            <w:r>
              <w:rPr>
                <w:sz w:val="14"/>
              </w:rPr>
              <w:t>Површина и запремина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зарубљене пирамиде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(105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 xml:space="preserve">подстицати </w:t>
            </w:r>
            <w:r>
              <w:rPr>
                <w:sz w:val="14"/>
              </w:rPr>
              <w:t>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36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0C74B8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b/>
                <w:sz w:val="14"/>
              </w:rPr>
              <w:t>Полиедри и Обртна тела:</w:t>
            </w:r>
            <w:r>
              <w:rPr>
                <w:b/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Користити симулације пресека на </w:t>
            </w:r>
            <w:r>
              <w:rPr>
                <w:spacing w:val="-3"/>
                <w:sz w:val="14"/>
              </w:rPr>
              <w:t xml:space="preserve">рачунару. </w:t>
            </w:r>
            <w:r>
              <w:rPr>
                <w:sz w:val="14"/>
              </w:rPr>
              <w:t>Садржаје повезати са стручним предметима и проблемима 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65"/>
              </w:numPr>
              <w:tabs>
                <w:tab w:val="left" w:pos="141"/>
              </w:tabs>
              <w:spacing w:before="1"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једначина: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у делу теме који се односи на системе линеарних једначина са параметрима, разматрати системе са једним, највише два параметра.</w:t>
            </w:r>
          </w:p>
        </w:tc>
      </w:tr>
      <w:tr w:rsidR="000C74B8">
        <w:trPr>
          <w:trHeight w:val="11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Обртна тела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64"/>
              </w:numPr>
              <w:tabs>
                <w:tab w:val="left" w:pos="141"/>
              </w:tabs>
              <w:spacing w:before="19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обртним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before="19"/>
              <w:ind w:right="127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настају ваљак, купа, сфера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лопта</w:t>
            </w:r>
          </w:p>
          <w:p w:rsidR="000C74B8" w:rsidRDefault="00DE6B24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ind w:right="141"/>
              <w:jc w:val="both"/>
              <w:rPr>
                <w:sz w:val="14"/>
              </w:rPr>
            </w:pPr>
            <w:r>
              <w:rPr>
                <w:sz w:val="14"/>
              </w:rPr>
              <w:t>примени одговарајуће формуле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 израчуна површине и запремине обртних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0C74B8" w:rsidRDefault="00DE6B24">
            <w:pPr>
              <w:pStyle w:val="TableParagraph"/>
              <w:numPr>
                <w:ilvl w:val="0"/>
                <w:numId w:val="363"/>
              </w:numPr>
              <w:tabs>
                <w:tab w:val="left" w:pos="141"/>
              </w:tabs>
              <w:spacing w:line="237" w:lineRule="auto"/>
              <w:ind w:right="186"/>
              <w:jc w:val="both"/>
              <w:rPr>
                <w:sz w:val="14"/>
              </w:rPr>
            </w:pPr>
            <w:r>
              <w:rPr>
                <w:sz w:val="14"/>
              </w:rPr>
              <w:t>реши једноставнији проблемски задатак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Ваљак, купа, сфера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лопта</w:t>
            </w:r>
          </w:p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 ваљка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Површина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 ваљка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купе</w:t>
            </w:r>
          </w:p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  <w:p w:rsidR="000C74B8" w:rsidRDefault="00DE6B24">
            <w:pPr>
              <w:pStyle w:val="TableParagraph"/>
              <w:numPr>
                <w:ilvl w:val="0"/>
                <w:numId w:val="36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Површина и запремина делова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лопте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12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Системи линеарних једначина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before="19"/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детерминанти и њиховим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особинама</w:t>
            </w:r>
          </w:p>
          <w:p w:rsidR="000C74B8" w:rsidRDefault="00DE6B24">
            <w:pPr>
              <w:pStyle w:val="TableParagraph"/>
              <w:numPr>
                <w:ilvl w:val="0"/>
                <w:numId w:val="361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Примена Гаусовог алгоритма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Крамерове теореме на решавање система линаерних једначина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израчуна детерминанту реда 2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199"/>
              <w:rPr>
                <w:sz w:val="14"/>
              </w:rPr>
            </w:pPr>
            <w:r>
              <w:rPr>
                <w:sz w:val="14"/>
              </w:rPr>
              <w:t>примени особине детерминанти на израчунавање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детерминанте</w:t>
            </w:r>
          </w:p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реши систем линеарних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 применом Гаусовог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алгоритма</w:t>
            </w:r>
          </w:p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примењује Крамерове формуле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на системе 2*2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3*3</w:t>
            </w:r>
          </w:p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ind w:right="320"/>
              <w:rPr>
                <w:sz w:val="14"/>
              </w:rPr>
            </w:pPr>
            <w:r>
              <w:rPr>
                <w:sz w:val="14"/>
              </w:rPr>
              <w:t>решава једноставније системе линеарних једначина са параметром</w:t>
            </w:r>
          </w:p>
          <w:p w:rsidR="000C74B8" w:rsidRDefault="00DE6B24">
            <w:pPr>
              <w:pStyle w:val="TableParagraph"/>
              <w:numPr>
                <w:ilvl w:val="0"/>
                <w:numId w:val="360"/>
              </w:numPr>
              <w:tabs>
                <w:tab w:val="left" w:pos="141"/>
              </w:tabs>
              <w:spacing w:line="237" w:lineRule="auto"/>
              <w:ind w:right="53"/>
              <w:rPr>
                <w:sz w:val="14"/>
              </w:rPr>
            </w:pPr>
            <w:r>
              <w:rPr>
                <w:sz w:val="14"/>
              </w:rPr>
              <w:t>разматра решења система линеарних једначина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вредности реалног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параметра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Детерминанте реда </w:t>
            </w:r>
            <w:r>
              <w:rPr>
                <w:sz w:val="14"/>
              </w:rPr>
              <w:t>два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</w:t>
            </w:r>
          </w:p>
          <w:p w:rsidR="000C74B8" w:rsidRDefault="00DE6B24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детерминанти</w:t>
            </w:r>
          </w:p>
          <w:p w:rsidR="000C74B8" w:rsidRDefault="00DE6B24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Системи линеарних једначина,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Гаусов </w:t>
            </w:r>
            <w:r>
              <w:rPr>
                <w:sz w:val="14"/>
              </w:rPr>
              <w:t>алгоритам</w:t>
            </w:r>
          </w:p>
          <w:p w:rsidR="000C74B8" w:rsidRDefault="00DE6B24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Крамерова теорема за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решавање система линеарних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359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>Решавање система линеарних једначина са реалним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параметром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Вектори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58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векторима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 xml:space="preserve">представи вектор у Декартовом коодинатном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систему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дефинише скаларни, векторски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мешовити производ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интензитет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>одреди скаларни, векторски и мешовити производ вектора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који су задати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spacing w:line="237" w:lineRule="auto"/>
              <w:ind w:right="467"/>
              <w:rPr>
                <w:sz w:val="14"/>
              </w:rPr>
            </w:pPr>
            <w:r>
              <w:rPr>
                <w:sz w:val="14"/>
              </w:rPr>
              <w:t xml:space="preserve">утврди да ли су </w:t>
            </w:r>
            <w:r>
              <w:rPr>
                <w:sz w:val="14"/>
              </w:rPr>
              <w:t>два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вектора узајамно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ортогонална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одреди угао између два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вектора задата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координатама</w:t>
            </w:r>
          </w:p>
          <w:p w:rsidR="000C74B8" w:rsidRDefault="00DE6B24">
            <w:pPr>
              <w:pStyle w:val="TableParagraph"/>
              <w:numPr>
                <w:ilvl w:val="0"/>
                <w:numId w:val="357"/>
              </w:numPr>
              <w:tabs>
                <w:tab w:val="left" w:pos="141"/>
              </w:tabs>
              <w:ind w:right="343"/>
              <w:rPr>
                <w:sz w:val="14"/>
              </w:rPr>
            </w:pPr>
            <w:r>
              <w:rPr>
                <w:sz w:val="14"/>
              </w:rPr>
              <w:t xml:space="preserve">израчуна површину </w:t>
            </w:r>
            <w:r>
              <w:rPr>
                <w:spacing w:val="-3"/>
                <w:sz w:val="14"/>
              </w:rPr>
              <w:t xml:space="preserve">троугла </w:t>
            </w:r>
            <w:r>
              <w:rPr>
                <w:sz w:val="14"/>
              </w:rPr>
              <w:t>и запремину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паралелопипеда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Вектори, особине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716"/>
              <w:rPr>
                <w:sz w:val="14"/>
              </w:rPr>
            </w:pPr>
            <w:r>
              <w:rPr>
                <w:sz w:val="14"/>
              </w:rPr>
              <w:t>Скаларни производ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вектора. Колинеарни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вектори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Векторски производ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Мешовити производ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Вектори у 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263"/>
              <w:rPr>
                <w:sz w:val="14"/>
              </w:rPr>
            </w:pPr>
            <w:r>
              <w:rPr>
                <w:sz w:val="14"/>
              </w:rPr>
              <w:t>Скаларни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производ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Угао између два вектора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Векторски производ вектора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Површина троугла</w:t>
            </w:r>
          </w:p>
          <w:p w:rsidR="000C74B8" w:rsidRDefault="00DE6B24">
            <w:pPr>
              <w:pStyle w:val="TableParagraph"/>
              <w:numPr>
                <w:ilvl w:val="0"/>
                <w:numId w:val="356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Мешовити производ вектора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задатих координатама.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Запремина паралелопипеда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8"/>
              <w:ind w:right="72"/>
              <w:rPr>
                <w:sz w:val="14"/>
              </w:rPr>
            </w:pPr>
            <w:r>
              <w:rPr>
                <w:b/>
                <w:sz w:val="14"/>
              </w:rPr>
              <w:t xml:space="preserve">Вектори: </w:t>
            </w:r>
            <w:r>
              <w:rPr>
                <w:sz w:val="14"/>
              </w:rPr>
              <w:t>дефинисати колинеарне и компланарне векторе као и линеарну независност. Изразити векторе у координатном облику и пажњу усмерити на алгебарски приступ. Бирати рачунске примере који истичу особине нормалности, колинеарности, компланарности и рачунањ</w:t>
            </w:r>
            <w:r>
              <w:rPr>
                <w:sz w:val="14"/>
              </w:rPr>
              <w:t>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површине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запремине.</w:t>
            </w:r>
          </w:p>
          <w:p w:rsidR="000C74B8" w:rsidRDefault="000C74B8">
            <w:pPr>
              <w:pStyle w:val="TableParagraph"/>
              <w:spacing w:before="2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292"/>
              <w:jc w:val="both"/>
              <w:rPr>
                <w:sz w:val="14"/>
              </w:rPr>
            </w:pPr>
            <w:r>
              <w:rPr>
                <w:b/>
                <w:sz w:val="14"/>
              </w:rPr>
              <w:t xml:space="preserve">Аналитичка геометрија у равни: </w:t>
            </w:r>
            <w:r>
              <w:rPr>
                <w:sz w:val="14"/>
              </w:rPr>
              <w:t>истаћи да је аналитичка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геометрија на одређени начин спој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алгебре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и геометрије и повезати примену аналитичког апарата са решавањем одређених задатака из геометрије. Указати на везе између различитих о</w:t>
            </w:r>
            <w:r>
              <w:rPr>
                <w:sz w:val="14"/>
              </w:rPr>
              <w:t>блика једначине праве. Једначину кружнице обрадити у општем и канонском облику.</w:t>
            </w:r>
          </w:p>
          <w:p w:rsidR="000C74B8" w:rsidRDefault="000C74B8">
            <w:pPr>
              <w:pStyle w:val="TableParagraph"/>
              <w:spacing w:before="1"/>
              <w:ind w:left="0" w:firstLine="0"/>
              <w:rPr>
                <w:b/>
                <w:sz w:val="14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b/>
                <w:sz w:val="14"/>
              </w:rPr>
              <w:t xml:space="preserve">Низови: </w:t>
            </w:r>
            <w:r>
              <w:rPr>
                <w:sz w:val="14"/>
              </w:rPr>
              <w:t>математичку индукцију илустровати на једноставнијим примерима. Обрадити појам реалног низа при чему посебну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пажњу</w:t>
            </w:r>
          </w:p>
          <w:p w:rsidR="000C74B8" w:rsidRDefault="00DE6B24">
            <w:pPr>
              <w:pStyle w:val="TableParagraph"/>
              <w:spacing w:line="237" w:lineRule="auto"/>
              <w:ind w:right="94" w:firstLine="0"/>
              <w:rPr>
                <w:sz w:val="14"/>
              </w:rPr>
            </w:pPr>
            <w:r>
              <w:rPr>
                <w:sz w:val="14"/>
              </w:rPr>
              <w:t>треба усмерити на аритметички и геометријски низ. Низове задавати формулом, навођењем чланова и рекурентно. Примере низова узимати из разних области математике, (нпр. из геометрије) као и из свакодневног живота (нпр. неки изабрани проблем сложеног интересн</w:t>
            </w:r>
            <w:r>
              <w:rPr>
                <w:sz w:val="14"/>
              </w:rPr>
              <w:t>ог рачуна, као увод у следећу наставну тему).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55"/>
              </w:numPr>
              <w:tabs>
                <w:tab w:val="left" w:pos="141"/>
              </w:tabs>
              <w:spacing w:before="138"/>
              <w:ind w:right="119"/>
              <w:rPr>
                <w:sz w:val="14"/>
              </w:rPr>
            </w:pPr>
            <w:r>
              <w:rPr>
                <w:b/>
                <w:sz w:val="14"/>
              </w:rPr>
              <w:t>Елементи финансијске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математике: </w:t>
            </w:r>
            <w:r>
              <w:rPr>
                <w:sz w:val="14"/>
              </w:rPr>
              <w:t>користити што више конкретних примера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•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0C74B8" w:rsidRDefault="00DE6B24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354"/>
              </w:numPr>
              <w:tabs>
                <w:tab w:val="left" w:pos="197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C74B8" w:rsidRDefault="00DE6B24">
            <w:pPr>
              <w:pStyle w:val="TableParagraph"/>
              <w:numPr>
                <w:ilvl w:val="0"/>
                <w:numId w:val="35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54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5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Полиедри </w:t>
            </w:r>
            <w:r>
              <w:rPr>
                <w:b/>
                <w:sz w:val="14"/>
              </w:rPr>
              <w:t>16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Обртна тела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416"/>
              <w:rPr>
                <w:b/>
                <w:sz w:val="14"/>
              </w:rPr>
            </w:pPr>
            <w:r>
              <w:rPr>
                <w:sz w:val="14"/>
              </w:rPr>
              <w:t>Системи линеарних 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10 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Вектори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90"/>
              <w:rPr>
                <w:b/>
                <w:sz w:val="14"/>
              </w:rPr>
            </w:pPr>
            <w:r>
              <w:rPr>
                <w:sz w:val="14"/>
              </w:rPr>
              <w:t>Аналитичка геометрија у равни</w:t>
            </w:r>
            <w:r>
              <w:rPr>
                <w:b/>
                <w:sz w:val="14"/>
              </w:rPr>
              <w:t>: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25 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Низови </w:t>
            </w:r>
            <w:r>
              <w:rPr>
                <w:b/>
                <w:sz w:val="14"/>
              </w:rPr>
              <w:t>14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53"/>
              </w:numPr>
              <w:tabs>
                <w:tab w:val="left" w:pos="141"/>
              </w:tabs>
              <w:ind w:right="223"/>
              <w:rPr>
                <w:b/>
                <w:sz w:val="14"/>
              </w:rPr>
            </w:pPr>
            <w:r>
              <w:rPr>
                <w:sz w:val="14"/>
              </w:rPr>
              <w:t>Елементи финансијске математике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b/>
                <w:sz w:val="14"/>
              </w:rPr>
              <w:t>6 часова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  <w:tr w:rsidR="000C74B8">
        <w:trPr>
          <w:trHeight w:val="6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16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Аналитичка геометрија у равни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52"/>
              </w:numPr>
              <w:tabs>
                <w:tab w:val="left" w:pos="141"/>
              </w:tabs>
              <w:spacing w:before="20"/>
              <w:ind w:right="330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аналитичкој геометрији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before="20"/>
              <w:ind w:right="186"/>
              <w:rPr>
                <w:sz w:val="14"/>
              </w:rPr>
            </w:pPr>
            <w:r>
              <w:rPr>
                <w:sz w:val="14"/>
              </w:rPr>
              <w:t xml:space="preserve">израчуна растојање између две тачке, обим и површину </w:t>
            </w:r>
            <w:r>
              <w:rPr>
                <w:spacing w:val="-3"/>
                <w:sz w:val="14"/>
              </w:rPr>
              <w:t xml:space="preserve">троугла ако </w:t>
            </w:r>
            <w:r>
              <w:rPr>
                <w:sz w:val="14"/>
              </w:rPr>
              <w:t>су дате координате његових темена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117"/>
              <w:rPr>
                <w:sz w:val="14"/>
              </w:rPr>
            </w:pPr>
            <w:r>
              <w:rPr>
                <w:sz w:val="14"/>
              </w:rPr>
              <w:t>разликује општи 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једначине праве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екплицитног облика и преведе један запис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 xml:space="preserve">објасни положај праве у координатном систему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коефицијената k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одреди једначину праве одређену датом </w:t>
            </w:r>
            <w:r>
              <w:rPr>
                <w:spacing w:val="-3"/>
                <w:sz w:val="14"/>
              </w:rPr>
              <w:t xml:space="preserve">тачком </w:t>
            </w:r>
            <w:r>
              <w:rPr>
                <w:sz w:val="14"/>
              </w:rPr>
              <w:t>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датим коефицијентом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правца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125"/>
              <w:rPr>
                <w:sz w:val="14"/>
              </w:rPr>
            </w:pPr>
            <w:r>
              <w:rPr>
                <w:sz w:val="14"/>
              </w:rPr>
              <w:t>одреди једначину праве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одређену датим двема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тачкама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примени услов нормалности и услов паралелности две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одреди угао који заклапају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израчуна растојање тачке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преведе општи облик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једначине кружнице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канонски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одреди центар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полупречник кружнице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52"/>
              <w:jc w:val="both"/>
              <w:rPr>
                <w:sz w:val="14"/>
              </w:rPr>
            </w:pPr>
            <w:r>
              <w:rPr>
                <w:sz w:val="14"/>
              </w:rPr>
              <w:t>одреди једначину кружнице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145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одреди једначину тангенте кружнице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међусобни положај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две кружнице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наведе дефиницију елипсе и њену 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одреди једначину елипсе из задатих услова –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једноставнији примери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237" w:lineRule="auto"/>
              <w:ind w:right="48"/>
              <w:rPr>
                <w:sz w:val="14"/>
              </w:rPr>
            </w:pPr>
            <w:r>
              <w:rPr>
                <w:sz w:val="14"/>
              </w:rPr>
              <w:t>одреди тангенту елипсе из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задатих услова-једноставнији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  <w:p w:rsidR="000C74B8" w:rsidRDefault="00DE6B24">
            <w:pPr>
              <w:pStyle w:val="TableParagraph"/>
              <w:numPr>
                <w:ilvl w:val="0"/>
                <w:numId w:val="351"/>
              </w:numPr>
              <w:tabs>
                <w:tab w:val="left" w:pos="141"/>
              </w:tabs>
              <w:spacing w:line="160" w:lineRule="exact"/>
              <w:ind w:right="239"/>
              <w:rPr>
                <w:sz w:val="14"/>
              </w:rPr>
            </w:pPr>
            <w:r>
              <w:rPr>
                <w:sz w:val="14"/>
              </w:rPr>
              <w:t>препознаје остале криве другог реда (хиперболу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параболу)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Декартов координатни систем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равни. Координате тачке, растојање између две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тачке,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дужи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датој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размери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237" w:lineRule="auto"/>
              <w:ind w:right="323"/>
              <w:rPr>
                <w:sz w:val="14"/>
              </w:rPr>
            </w:pPr>
            <w:r>
              <w:rPr>
                <w:sz w:val="14"/>
              </w:rPr>
              <w:t xml:space="preserve">Једначина праве у Декартовом </w:t>
            </w:r>
            <w:r>
              <w:rPr>
                <w:spacing w:val="-3"/>
                <w:sz w:val="14"/>
              </w:rPr>
              <w:t xml:space="preserve">правоуглом </w:t>
            </w:r>
            <w:r>
              <w:rPr>
                <w:sz w:val="14"/>
              </w:rPr>
              <w:t>координатном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Општи и експлицитни облик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једначине праве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Сегментни облик једначине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Две праве.</w:t>
            </w:r>
            <w:r>
              <w:rPr>
                <w:sz w:val="14"/>
              </w:rPr>
              <w:t xml:space="preserve"> Паралелност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нормалност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16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Угаони </w:t>
            </w:r>
            <w:r>
              <w:rPr>
                <w:sz w:val="14"/>
              </w:rPr>
              <w:t xml:space="preserve">коефицијент. </w:t>
            </w:r>
            <w:r>
              <w:rPr>
                <w:spacing w:val="-4"/>
                <w:sz w:val="14"/>
              </w:rPr>
              <w:t xml:space="preserve">Угао </w:t>
            </w:r>
            <w:r>
              <w:rPr>
                <w:sz w:val="14"/>
              </w:rPr>
              <w:t>између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две праве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Разни облици једначине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праве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Нормални облик једначине праве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и растојање тачке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праве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кружнице.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 xml:space="preserve">Права и кружница. </w:t>
            </w:r>
            <w:r>
              <w:rPr>
                <w:spacing w:val="-4"/>
                <w:sz w:val="14"/>
              </w:rPr>
              <w:t xml:space="preserve">Услов </w:t>
            </w:r>
            <w:r>
              <w:rPr>
                <w:sz w:val="14"/>
              </w:rPr>
              <w:t>додира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кружнице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две кружнице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304"/>
              <w:rPr>
                <w:sz w:val="14"/>
              </w:rPr>
            </w:pPr>
            <w:r>
              <w:rPr>
                <w:sz w:val="14"/>
              </w:rPr>
              <w:t>Особине елипсе (ексцентрицитет и директрисе)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Елипса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350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Хипербола и парабола (као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криве другог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реда)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9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Низови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before="20"/>
              <w:ind w:right="153"/>
              <w:rPr>
                <w:sz w:val="14"/>
              </w:rPr>
            </w:pPr>
            <w:r>
              <w:rPr>
                <w:sz w:val="14"/>
              </w:rPr>
              <w:t>Упознавање са појмовима низ и математичка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0C74B8" w:rsidRDefault="00DE6B24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spacing w:line="237" w:lineRule="auto"/>
              <w:ind w:right="194"/>
              <w:rPr>
                <w:sz w:val="14"/>
              </w:rPr>
            </w:pPr>
            <w:r>
              <w:rPr>
                <w:sz w:val="14"/>
              </w:rPr>
              <w:t>Разумевање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примена аритметичког и геометријског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9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Упознавање са појмовима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гранична вредност низа и конвергентни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before="21"/>
              <w:ind w:right="427"/>
              <w:rPr>
                <w:sz w:val="14"/>
              </w:rPr>
            </w:pPr>
            <w:r>
              <w:rPr>
                <w:sz w:val="14"/>
              </w:rPr>
              <w:t>изводи једноставније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доказе математичком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индукцијом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аритметички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члана, првог члана и диференције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аритметичког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препозна геометријски низ и одреди везу између општeг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члана и првог члана и количника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237" w:lineRule="auto"/>
              <w:ind w:right="270"/>
              <w:rPr>
                <w:sz w:val="14"/>
              </w:rPr>
            </w:pPr>
            <w:r>
              <w:rPr>
                <w:sz w:val="14"/>
              </w:rPr>
              <w:t>израчуна збир првих n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чланова геометријског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ind w:right="519"/>
              <w:rPr>
                <w:sz w:val="14"/>
              </w:rPr>
            </w:pPr>
            <w:r>
              <w:rPr>
                <w:sz w:val="14"/>
              </w:rPr>
              <w:t>дефинише појам граничне вредности низа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израчуна граничну вредност низа (једноставнији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0C74B8" w:rsidRDefault="00DE6B24">
            <w:pPr>
              <w:pStyle w:val="TableParagraph"/>
              <w:numPr>
                <w:ilvl w:val="0"/>
                <w:numId w:val="34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наведе особине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конвергентних</w:t>
            </w:r>
          </w:p>
          <w:p w:rsidR="000C74B8" w:rsidRDefault="00DE6B24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низова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Математичка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индукција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Неке важније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једнакости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Бројни низови.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499"/>
              <w:rPr>
                <w:sz w:val="14"/>
              </w:rPr>
            </w:pPr>
            <w:r>
              <w:rPr>
                <w:sz w:val="14"/>
              </w:rPr>
              <w:t>Аритметички низ. Збир првих n чланова аритметичког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ind w:right="504"/>
              <w:rPr>
                <w:sz w:val="14"/>
              </w:rPr>
            </w:pPr>
            <w:r>
              <w:rPr>
                <w:sz w:val="14"/>
              </w:rPr>
              <w:t>Геометријски низ. Збир првих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n чланова геометријског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низа</w:t>
            </w:r>
          </w:p>
          <w:p w:rsidR="000C74B8" w:rsidRDefault="00DE6B24">
            <w:pPr>
              <w:pStyle w:val="TableParagraph"/>
              <w:numPr>
                <w:ilvl w:val="0"/>
                <w:numId w:val="34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Особине конвергентних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низова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Елементи финансијске математике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46"/>
              </w:numPr>
              <w:tabs>
                <w:tab w:val="left" w:pos="141"/>
              </w:tabs>
              <w:spacing w:before="18"/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основним елементима финансијске математике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before="18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примени каматни рачун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сто (време дато у годинама,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месецима 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данима)</w:t>
            </w:r>
          </w:p>
          <w:p w:rsidR="000C74B8" w:rsidRDefault="00DE6B24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z w:val="14"/>
              </w:rPr>
              <w:t>објасни појам менице и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који начин се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употребљава</w:t>
            </w:r>
          </w:p>
          <w:p w:rsidR="000C74B8" w:rsidRDefault="00DE6B24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примени прост каматни рачун на обрачунавање камате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штедних улога и потрошачких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кредита</w:t>
            </w:r>
          </w:p>
          <w:p w:rsidR="000C74B8" w:rsidRDefault="00DE6B24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spacing w:line="237" w:lineRule="auto"/>
              <w:ind w:right="532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сложеног каматног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  <w:p w:rsidR="000C74B8" w:rsidRDefault="00DE6B24">
            <w:pPr>
              <w:pStyle w:val="TableParagraph"/>
              <w:numPr>
                <w:ilvl w:val="0"/>
                <w:numId w:val="345"/>
              </w:numPr>
              <w:tabs>
                <w:tab w:val="left" w:pos="141"/>
              </w:tabs>
              <w:ind w:right="228"/>
              <w:jc w:val="both"/>
              <w:rPr>
                <w:sz w:val="14"/>
              </w:rPr>
            </w:pPr>
            <w:r>
              <w:rPr>
                <w:sz w:val="14"/>
              </w:rPr>
              <w:t>покаже разлику између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простог и сложеног каматног рачуна на датом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примеру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Прост каматни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рачун</w:t>
            </w:r>
          </w:p>
          <w:p w:rsidR="000C74B8" w:rsidRDefault="00DE6B24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Примена простог каматног рачуна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(рад са меницама и са рачуном штедног улога, потрошачки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кредити)</w:t>
            </w:r>
          </w:p>
          <w:p w:rsidR="000C74B8" w:rsidRDefault="00DE6B24">
            <w:pPr>
              <w:pStyle w:val="TableParagraph"/>
              <w:numPr>
                <w:ilvl w:val="0"/>
                <w:numId w:val="34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 сложеног каматног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рачуна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43" w:line="232" w:lineRule="auto"/>
        <w:ind w:left="120" w:firstLine="396"/>
      </w:pPr>
      <w:r>
        <w:t>Кључни појмови садржаја: полиедри, обртна тела, скаларни, векторски и мешовити производ вектора, детерминанта, конусни пре- сеци, низови, гранична вредност низа, каматни рачун</w:t>
      </w:r>
    </w:p>
    <w:p w:rsidR="000C74B8" w:rsidRDefault="00DE6B24">
      <w:pPr>
        <w:pStyle w:val="Heading1"/>
        <w:spacing w:before="163"/>
        <w:ind w:left="0" w:right="38"/>
        <w:jc w:val="center"/>
      </w:pPr>
      <w:r>
        <w:t>МАТЕМАТИКА</w:t>
      </w:r>
    </w:p>
    <w:p w:rsidR="000C74B8" w:rsidRDefault="000C74B8">
      <w:pPr>
        <w:pStyle w:val="BodyText"/>
        <w:spacing w:before="8"/>
        <w:ind w:left="0"/>
        <w:rPr>
          <w:b/>
          <w:sz w:val="14"/>
        </w:rPr>
      </w:pPr>
    </w:p>
    <w:p w:rsidR="000C74B8" w:rsidRDefault="00DE6B24">
      <w:pPr>
        <w:tabs>
          <w:tab w:val="left" w:pos="1707"/>
        </w:tabs>
        <w:spacing w:before="95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DE6B24">
      <w:pPr>
        <w:spacing w:before="50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96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Функције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Проширивање знања о особинама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функцијама</w:t>
            </w:r>
          </w:p>
          <w:p w:rsidR="000C74B8" w:rsidRDefault="00DE6B24">
            <w:pPr>
              <w:pStyle w:val="TableParagraph"/>
              <w:numPr>
                <w:ilvl w:val="0"/>
                <w:numId w:val="343"/>
              </w:numPr>
              <w:tabs>
                <w:tab w:val="left" w:pos="141"/>
              </w:tabs>
              <w:ind w:right="210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појмом гранична вредност функције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before="18"/>
              <w:ind w:right="281"/>
              <w:rPr>
                <w:sz w:val="14"/>
              </w:rPr>
            </w:pPr>
            <w:r>
              <w:rPr>
                <w:sz w:val="14"/>
              </w:rPr>
              <w:t>дефинише функцију и врсте функција (</w:t>
            </w:r>
            <w:r>
              <w:rPr>
                <w:i/>
                <w:sz w:val="14"/>
              </w:rPr>
              <w:t>1-1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 xml:space="preserve">НА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бијекција)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користи експлицитни и имплицитни облик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>објасни и испита монотоност, ограниченост, парност и периодичност функције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одреди </w:t>
            </w:r>
            <w:r>
              <w:rPr>
                <w:spacing w:val="-3"/>
                <w:sz w:val="14"/>
              </w:rPr>
              <w:t>нуле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237" w:lineRule="auto"/>
              <w:ind w:right="200"/>
              <w:rPr>
                <w:sz w:val="14"/>
              </w:rPr>
            </w:pPr>
            <w:r>
              <w:rPr>
                <w:sz w:val="14"/>
              </w:rPr>
              <w:t>одреди инверзну функцију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дате, једноставне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338"/>
              <w:rPr>
                <w:sz w:val="14"/>
              </w:rPr>
            </w:pPr>
            <w:r>
              <w:rPr>
                <w:sz w:val="14"/>
              </w:rPr>
              <w:t>одреди сложену функцију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две задате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нацрта и анализира елементарне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ind w:right="49"/>
              <w:rPr>
                <w:sz w:val="14"/>
              </w:rPr>
            </w:pPr>
            <w:r>
              <w:rPr>
                <w:sz w:val="14"/>
              </w:rPr>
              <w:t>одреди граничну вредност функције (једноставнији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  <w:p w:rsidR="000C74B8" w:rsidRDefault="00DE6B24">
            <w:pPr>
              <w:pStyle w:val="TableParagraph"/>
              <w:numPr>
                <w:ilvl w:val="0"/>
                <w:numId w:val="34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асимптоте дате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before="18"/>
              <w:ind w:right="197"/>
              <w:rPr>
                <w:sz w:val="14"/>
              </w:rPr>
            </w:pPr>
            <w:r>
              <w:rPr>
                <w:sz w:val="14"/>
              </w:rPr>
              <w:t>Функције. Основне особине реалних функција реалне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променљиве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Сложена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Инверзна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>Преглед елементарних функција (линеарна, степена, експоненцијална, логаритамска,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тригонометријске)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Гранична вредност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функције.Особине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i/>
                <w:sz w:val="14"/>
              </w:rPr>
              <w:t>е</w:t>
            </w:r>
            <w:r>
              <w:rPr>
                <w:sz w:val="14"/>
              </w:rPr>
              <w:t>. Важни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лимеси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Непрекидност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Асимптоте функција.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Хоризонтална асимптота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Вертикална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  <w:p w:rsidR="000C74B8" w:rsidRDefault="00DE6B24">
            <w:pPr>
              <w:pStyle w:val="TableParagraph"/>
              <w:numPr>
                <w:ilvl w:val="0"/>
                <w:numId w:val="34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асимптота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(96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кабинету за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220"/>
              <w:rPr>
                <w:sz w:val="14"/>
              </w:rPr>
            </w:pPr>
            <w:r>
              <w:rPr>
                <w:sz w:val="14"/>
              </w:rPr>
              <w:t>образложити циљ предмета, начин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340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</w:t>
            </w:r>
            <w:r>
              <w:rPr>
                <w:sz w:val="14"/>
              </w:rPr>
              <w:t>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49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Функције: </w:t>
            </w:r>
            <w:r>
              <w:rPr>
                <w:sz w:val="14"/>
              </w:rPr>
              <w:t>значајније особине истаћи у приказу елементарних функција.За приказивање графика елементарних функција користити рачунар. Појам граничне вредности усмерити на ближе одређење појма непрекидности и за испитавање функције 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крајевима домена тј. налажење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асим</w:t>
            </w:r>
            <w:r>
              <w:rPr>
                <w:sz w:val="14"/>
              </w:rPr>
              <w:t>птота</w:t>
            </w:r>
            <w:r>
              <w:rPr>
                <w:b/>
                <w:sz w:val="14"/>
              </w:rPr>
              <w:t>.</w:t>
            </w:r>
          </w:p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394"/>
              <w:rPr>
                <w:sz w:val="14"/>
              </w:rPr>
            </w:pPr>
            <w:r>
              <w:rPr>
                <w:b/>
                <w:sz w:val="14"/>
              </w:rPr>
              <w:t xml:space="preserve">Извод функције: </w:t>
            </w:r>
            <w:r>
              <w:rPr>
                <w:sz w:val="14"/>
              </w:rPr>
              <w:t>примењујући знање из аналитичке геометрије о правој, увести ученике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област диференцијалног рачуна. </w:t>
            </w:r>
            <w:r>
              <w:rPr>
                <w:spacing w:val="-4"/>
                <w:sz w:val="14"/>
              </w:rPr>
              <w:t xml:space="preserve">Указати </w:t>
            </w:r>
            <w:r>
              <w:rPr>
                <w:sz w:val="14"/>
              </w:rPr>
              <w:t xml:space="preserve">на примену диференцијала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апроксимације функција. При обради примене извода функције на испитивање и цртање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графика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функ</w:t>
            </w:r>
            <w:r>
              <w:rPr>
                <w:sz w:val="14"/>
              </w:rPr>
              <w:t>ције користити једноставније примере (рационалне).</w:t>
            </w:r>
          </w:p>
          <w:p w:rsidR="000C74B8" w:rsidRDefault="000C74B8">
            <w:pPr>
              <w:pStyle w:val="TableParagraph"/>
              <w:spacing w:before="4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39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b/>
                <w:sz w:val="14"/>
              </w:rPr>
              <w:t xml:space="preserve">Интеграли: </w:t>
            </w:r>
            <w:r>
              <w:rPr>
                <w:sz w:val="14"/>
              </w:rPr>
              <w:t xml:space="preserve">потребно је јасно истаћи да 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диференцирања дата функција и треба одредити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њен извод, а у случају интеграције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дат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је извод и треба одредити функцију. Тежиште треба да буде на разумевању ра</w:t>
            </w:r>
            <w:r>
              <w:rPr>
                <w:sz w:val="14"/>
              </w:rPr>
              <w:t>зличитих метода интеграције, а не на решавању компликованих интеграла.</w:t>
            </w: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Извод функције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spacing w:before="20"/>
              <w:ind w:right="48"/>
              <w:rPr>
                <w:sz w:val="14"/>
              </w:rPr>
            </w:pPr>
            <w:r>
              <w:rPr>
                <w:sz w:val="14"/>
              </w:rPr>
              <w:t>Разумевање појма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извода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8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Оспособљавање за примену извода на испитивање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својстава функције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before="20"/>
              <w:ind w:right="133"/>
              <w:rPr>
                <w:sz w:val="14"/>
              </w:rPr>
            </w:pPr>
            <w:r>
              <w:rPr>
                <w:sz w:val="14"/>
              </w:rPr>
              <w:t>објасни проблем тангенте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датој тачки и проблем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дефинише извод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правила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диференцирања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одреди извод сложене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инверзне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207"/>
              <w:rPr>
                <w:sz w:val="14"/>
              </w:rPr>
            </w:pPr>
            <w:r>
              <w:rPr>
                <w:sz w:val="14"/>
              </w:rPr>
              <w:t>примени таблицу елементарних извода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407"/>
              <w:rPr>
                <w:sz w:val="14"/>
              </w:rPr>
            </w:pPr>
            <w:r>
              <w:rPr>
                <w:sz w:val="14"/>
              </w:rPr>
              <w:t>одреди екстремне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вредности помоћу извода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испита монотоност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функције помоћу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0C74B8" w:rsidRDefault="00DE6B24">
            <w:pPr>
              <w:pStyle w:val="TableParagraph"/>
              <w:numPr>
                <w:ilvl w:val="0"/>
                <w:numId w:val="337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испита функцију и нацрта њен график (једноставнији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примери)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Проблем тангенте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брзине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извода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Правила диференцирања (извод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збира, производа и количника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функција)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Таблица извода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елементарних 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Извод инверзне функције.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Извод сложене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129"/>
              <w:rPr>
                <w:sz w:val="14"/>
              </w:rPr>
            </w:pPr>
            <w:r>
              <w:rPr>
                <w:sz w:val="14"/>
              </w:rPr>
              <w:t>Испитивање екстремних вредности и монотоности функција помоћу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извода</w:t>
            </w:r>
          </w:p>
          <w:p w:rsidR="000C74B8" w:rsidRDefault="00DE6B24">
            <w:pPr>
              <w:pStyle w:val="TableParagraph"/>
              <w:numPr>
                <w:ilvl w:val="0"/>
                <w:numId w:val="336"/>
              </w:numPr>
              <w:tabs>
                <w:tab w:val="left" w:pos="141"/>
              </w:tabs>
              <w:ind w:right="96"/>
              <w:rPr>
                <w:sz w:val="14"/>
              </w:rPr>
            </w:pPr>
            <w:r>
              <w:rPr>
                <w:sz w:val="14"/>
              </w:rPr>
              <w:t>Испитивање функције и цртање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њеног графика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25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Интеграли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35"/>
              </w:numPr>
              <w:tabs>
                <w:tab w:val="left" w:pos="141"/>
              </w:tabs>
              <w:spacing w:before="20"/>
              <w:ind w:right="294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интегралима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before="20"/>
              <w:ind w:right="54"/>
              <w:rPr>
                <w:sz w:val="14"/>
              </w:rPr>
            </w:pPr>
            <w:r>
              <w:rPr>
                <w:sz w:val="14"/>
              </w:rPr>
              <w:t>одреди примитивну функцију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дате функције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примени особине неодређеног 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метод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511"/>
              <w:rPr>
                <w:sz w:val="14"/>
              </w:rPr>
            </w:pPr>
            <w:r>
              <w:rPr>
                <w:sz w:val="14"/>
              </w:rPr>
              <w:t>примени метод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парцијалне интеграције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Њутн-Лајбницову формулу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ind w:right="280"/>
              <w:rPr>
                <w:sz w:val="14"/>
              </w:rPr>
            </w:pPr>
            <w:r>
              <w:rPr>
                <w:sz w:val="14"/>
              </w:rPr>
              <w:t>примени метод замене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метод парцијалне интеграције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237" w:lineRule="auto"/>
              <w:ind w:right="530"/>
              <w:rPr>
                <w:sz w:val="14"/>
              </w:rPr>
            </w:pPr>
            <w:r>
              <w:rPr>
                <w:sz w:val="14"/>
              </w:rPr>
              <w:t>реши једноставније диференцијалне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површину равног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лика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израчуна запремину обртног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0C74B8" w:rsidRDefault="00DE6B24">
            <w:pPr>
              <w:pStyle w:val="TableParagraph"/>
              <w:numPr>
                <w:ilvl w:val="0"/>
                <w:numId w:val="33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израчуна дужину лука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before="21"/>
              <w:ind w:right="281"/>
              <w:rPr>
                <w:sz w:val="14"/>
              </w:rPr>
            </w:pPr>
            <w:r>
              <w:rPr>
                <w:sz w:val="14"/>
              </w:rPr>
              <w:t>Примитивна функција.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Неодређени интеграл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589"/>
              <w:rPr>
                <w:sz w:val="14"/>
              </w:rPr>
            </w:pPr>
            <w:r>
              <w:rPr>
                <w:sz w:val="14"/>
              </w:rPr>
              <w:t>Основне особине неодређеног 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Методе интеграције. Метод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замене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Метод парцијалне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интеграције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Дефиниција одређеног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Особине одређеног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Њутн-Лајбницова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Метод замене променљиве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Парцијална интеграција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одређеног интеграла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Израчунавање површине равног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лика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Запремина обртних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  <w:p w:rsidR="000C74B8" w:rsidRDefault="00DE6B24">
            <w:pPr>
              <w:pStyle w:val="TableParagraph"/>
              <w:numPr>
                <w:ilvl w:val="0"/>
                <w:numId w:val="33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Дужина лука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криве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278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1701" w:type="dxa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0C74B8" w:rsidRDefault="00DE6B24">
            <w:pPr>
              <w:pStyle w:val="TableParagraph"/>
              <w:ind w:left="56" w:right="253" w:firstLine="0"/>
              <w:rPr>
                <w:sz w:val="14"/>
              </w:rPr>
            </w:pPr>
            <w:r>
              <w:rPr>
                <w:sz w:val="14"/>
              </w:rPr>
              <w:t>Праћење и 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Функције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Извод функције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332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Интеграли </w:t>
            </w:r>
            <w:r>
              <w:rPr>
                <w:b/>
                <w:sz w:val="14"/>
              </w:rPr>
              <w:t>28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12 часова</w:t>
            </w: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својства функција, гранична вредност функције, извод функције, интеграли.</w:t>
      </w:r>
    </w:p>
    <w:p w:rsidR="000C74B8" w:rsidRDefault="00DE6B24">
      <w:pPr>
        <w:pStyle w:val="Heading1"/>
        <w:spacing w:before="163"/>
        <w:ind w:left="3860"/>
      </w:pPr>
      <w:r>
        <w:t>РАЧУНАРСТВО И ИНФОРМАТИКА</w:t>
      </w:r>
    </w:p>
    <w:p w:rsidR="000C74B8" w:rsidRDefault="000C74B8">
      <w:pPr>
        <w:pStyle w:val="BodyText"/>
        <w:spacing w:before="2"/>
        <w:ind w:left="0"/>
        <w:rPr>
          <w:b/>
          <w:sz w:val="17"/>
        </w:rPr>
      </w:pP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rPr>
          <w:b/>
        </w:rPr>
        <w:t xml:space="preserve">Циљ </w:t>
      </w:r>
      <w:r>
        <w:t>учења рачунарства и информатике је да ученик, усвајајући информатичке концепте, знања и вештине, формира вредносне ставове и развије апстрактно и критичко мишљење, способност ефективног коришћења технологије на рационалан, етичан и безбедан начин и примени</w:t>
      </w:r>
      <w:r>
        <w:t xml:space="preserve"> стечена знања и вештине у решавању проблема из свакодневног живота, даљем школовању и раду.</w:t>
      </w:r>
    </w:p>
    <w:p w:rsidR="000C74B8" w:rsidRDefault="00DE6B24">
      <w:pPr>
        <w:pStyle w:val="Heading1"/>
        <w:spacing w:line="196" w:lineRule="exact"/>
      </w:pPr>
      <w:r>
        <w:t>Општа предметна компетенција</w:t>
      </w:r>
    </w:p>
    <w:p w:rsidR="000C74B8" w:rsidRDefault="00DE6B24">
      <w:pPr>
        <w:pStyle w:val="BodyText"/>
        <w:spacing w:before="2" w:line="232" w:lineRule="auto"/>
        <w:ind w:left="120" w:right="157" w:firstLine="396"/>
        <w:jc w:val="both"/>
      </w:pPr>
      <w:r>
        <w:t>Учењем наставног предмета Рачунарство и информатика ученик је изградио позитиван став према коришћењу дигиталне техноло- гије и оспособљен је да примени стечена знања и вештине из области информационо-комуникационих технологија (ИКТ) ради испуња- вања пост</w:t>
      </w:r>
      <w:r>
        <w:t>ављених циљева и задатака у свакодневном животу, евентуалном даљем школовању и будућем раду у одабраној струци.</w:t>
      </w:r>
    </w:p>
    <w:p w:rsidR="000C74B8" w:rsidRDefault="00DE6B24">
      <w:pPr>
        <w:pStyle w:val="Heading1"/>
        <w:spacing w:line="196" w:lineRule="exact"/>
      </w:pPr>
      <w:r>
        <w:t>Основни ниво</w:t>
      </w:r>
    </w:p>
    <w:p w:rsidR="000C74B8" w:rsidRDefault="00DE6B24">
      <w:pPr>
        <w:pStyle w:val="BodyText"/>
        <w:spacing w:before="2" w:line="232" w:lineRule="auto"/>
        <w:ind w:left="120" w:right="157" w:firstLine="396"/>
        <w:jc w:val="both"/>
      </w:pPr>
      <w:r>
        <w:t>Ученик</w:t>
      </w:r>
      <w:r>
        <w:rPr>
          <w:spacing w:val="-8"/>
        </w:rPr>
        <w:t xml:space="preserve"> </w:t>
      </w:r>
      <w:r>
        <w:t>користи</w:t>
      </w:r>
      <w:r>
        <w:rPr>
          <w:spacing w:val="-8"/>
        </w:rPr>
        <w:t xml:space="preserve"> </w:t>
      </w:r>
      <w:r>
        <w:t>технологију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безбедан</w:t>
      </w:r>
      <w:r>
        <w:rPr>
          <w:spacing w:val="-8"/>
        </w:rPr>
        <w:t xml:space="preserve"> </w:t>
      </w:r>
      <w:r>
        <w:t>начин,</w:t>
      </w:r>
      <w:r>
        <w:rPr>
          <w:spacing w:val="-8"/>
        </w:rPr>
        <w:t xml:space="preserve"> </w:t>
      </w:r>
      <w:r>
        <w:t>свестан</w:t>
      </w:r>
      <w:r>
        <w:rPr>
          <w:spacing w:val="-8"/>
        </w:rPr>
        <w:t xml:space="preserve"> </w:t>
      </w:r>
      <w:r>
        <w:t>последица</w:t>
      </w:r>
      <w:r>
        <w:rPr>
          <w:spacing w:val="-8"/>
        </w:rPr>
        <w:t xml:space="preserve"> </w:t>
      </w:r>
      <w:r>
        <w:t>њене</w:t>
      </w:r>
      <w:r>
        <w:rPr>
          <w:spacing w:val="-8"/>
        </w:rPr>
        <w:t xml:space="preserve"> </w:t>
      </w:r>
      <w:r>
        <w:t>непримерене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прекомерне</w:t>
      </w:r>
      <w:r>
        <w:rPr>
          <w:spacing w:val="-8"/>
        </w:rPr>
        <w:t xml:space="preserve"> </w:t>
      </w:r>
      <w:r>
        <w:t>употребе,</w:t>
      </w:r>
      <w:r>
        <w:rPr>
          <w:spacing w:val="-8"/>
        </w:rPr>
        <w:t xml:space="preserve"> </w:t>
      </w:r>
      <w:r>
        <w:t>водећи</w:t>
      </w:r>
      <w:r>
        <w:rPr>
          <w:spacing w:val="-8"/>
        </w:rPr>
        <w:t xml:space="preserve"> </w:t>
      </w:r>
      <w:r>
        <w:t>рачуна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свом физичк</w:t>
      </w:r>
      <w:r>
        <w:t xml:space="preserve">ом и </w:t>
      </w:r>
      <w:r>
        <w:rPr>
          <w:spacing w:val="-3"/>
        </w:rPr>
        <w:t xml:space="preserve">психичком здрављу, </w:t>
      </w:r>
      <w:r>
        <w:t xml:space="preserve">о другим корисницима, као и о животној средини. Из различитих извора проналази информације уз свест да неке </w:t>
      </w:r>
      <w:r>
        <w:rPr>
          <w:spacing w:val="-3"/>
        </w:rPr>
        <w:t xml:space="preserve">од </w:t>
      </w:r>
      <w:r>
        <w:t>њих нису поуздане. Комуницира коришћењем различитих видова дигиталне комуникације, поштујући правила језичког и дигитално</w:t>
      </w:r>
      <w:r>
        <w:t xml:space="preserve">г правописа, пристојне и етичне комуникације. Дигитални садржај и програме користи на етичан начин поштујући ауторска права и интелектуалну </w:t>
      </w:r>
      <w:r>
        <w:rPr>
          <w:spacing w:val="-3"/>
        </w:rPr>
        <w:t xml:space="preserve">својину. </w:t>
      </w:r>
      <w:r>
        <w:t>Креира и форматира једноставне дигиталне садржаје. Коришћењем ИКТ ученик спроводи елементарне анализе прику</w:t>
      </w:r>
      <w:r>
        <w:t>пљених података и графички представља добијене</w:t>
      </w:r>
      <w:r>
        <w:rPr>
          <w:spacing w:val="-6"/>
        </w:rPr>
        <w:t xml:space="preserve"> </w:t>
      </w:r>
      <w:r>
        <w:t>резултате.</w:t>
      </w:r>
    </w:p>
    <w:p w:rsidR="000C74B8" w:rsidRDefault="00DE6B24">
      <w:pPr>
        <w:pStyle w:val="Heading1"/>
        <w:spacing w:line="194" w:lineRule="exact"/>
      </w:pPr>
      <w:r>
        <w:t>Средњи ниво</w:t>
      </w:r>
    </w:p>
    <w:p w:rsidR="000C74B8" w:rsidRDefault="00DE6B24">
      <w:pPr>
        <w:pStyle w:val="BodyText"/>
        <w:spacing w:before="1" w:line="232" w:lineRule="auto"/>
        <w:ind w:left="120" w:right="156" w:firstLine="396"/>
        <w:jc w:val="both"/>
      </w:pPr>
      <w:r>
        <w:t xml:space="preserve">Ученик креира обимније и сложеније документе и писане радове примењујући напредне могућности канцеларијског софтвера. Врши корекције фотографије и дизајнира графички садржај у складу са </w:t>
      </w:r>
      <w:r>
        <w:t>правилима савремене естетике. Примењујући технологију про- дубљује</w:t>
      </w:r>
      <w:r>
        <w:rPr>
          <w:spacing w:val="-6"/>
        </w:rPr>
        <w:t xml:space="preserve"> </w:t>
      </w:r>
      <w:r>
        <w:t>знања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свих</w:t>
      </w:r>
      <w:r>
        <w:rPr>
          <w:spacing w:val="-6"/>
        </w:rPr>
        <w:t xml:space="preserve"> </w:t>
      </w:r>
      <w:r>
        <w:t>наставних</w:t>
      </w:r>
      <w:r>
        <w:rPr>
          <w:spacing w:val="-6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прикупљајући</w:t>
      </w:r>
      <w:r>
        <w:rPr>
          <w:spacing w:val="-6"/>
        </w:rPr>
        <w:t xml:space="preserve"> </w:t>
      </w:r>
      <w:r>
        <w:t>релевантне</w:t>
      </w:r>
      <w:r>
        <w:rPr>
          <w:spacing w:val="-6"/>
        </w:rPr>
        <w:t xml:space="preserve"> </w:t>
      </w:r>
      <w:r>
        <w:t>информације,</w:t>
      </w:r>
      <w:r>
        <w:rPr>
          <w:spacing w:val="-6"/>
        </w:rPr>
        <w:t xml:space="preserve"> </w:t>
      </w:r>
      <w:r>
        <w:t>вршећи</w:t>
      </w:r>
      <w:r>
        <w:rPr>
          <w:spacing w:val="-6"/>
        </w:rPr>
        <w:t xml:space="preserve"> </w:t>
      </w:r>
      <w:r>
        <w:t>анализе,</w:t>
      </w:r>
      <w:r>
        <w:rPr>
          <w:spacing w:val="-6"/>
        </w:rPr>
        <w:t xml:space="preserve"> </w:t>
      </w:r>
      <w:r>
        <w:t>експерименте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симулације</w:t>
      </w:r>
      <w:r>
        <w:rPr>
          <w:spacing w:val="-6"/>
        </w:rPr>
        <w:t xml:space="preserve"> </w:t>
      </w:r>
      <w:r>
        <w:t>помоћу рачунара.</w:t>
      </w:r>
    </w:p>
    <w:p w:rsidR="000C74B8" w:rsidRDefault="00DE6B24">
      <w:pPr>
        <w:pStyle w:val="Heading1"/>
        <w:spacing w:line="195" w:lineRule="exact"/>
      </w:pPr>
      <w:r>
        <w:t>Напредни ниво</w:t>
      </w:r>
    </w:p>
    <w:p w:rsidR="000C74B8" w:rsidRDefault="00DE6B24">
      <w:pPr>
        <w:pStyle w:val="BodyText"/>
        <w:spacing w:before="2" w:line="232" w:lineRule="auto"/>
        <w:ind w:left="120" w:right="157" w:firstLine="396"/>
        <w:jc w:val="both"/>
      </w:pPr>
      <w:r>
        <w:t>Ученик користи ИКТ за самостално решавање сло</w:t>
      </w:r>
      <w:r>
        <w:t xml:space="preserve">женијих проблема из своје </w:t>
      </w:r>
      <w:r>
        <w:rPr>
          <w:spacing w:val="-4"/>
        </w:rPr>
        <w:t xml:space="preserve">будуће  </w:t>
      </w:r>
      <w:r>
        <w:t xml:space="preserve">струке. Организује веће </w:t>
      </w:r>
      <w:r>
        <w:rPr>
          <w:spacing w:val="-3"/>
        </w:rPr>
        <w:t xml:space="preserve">количине  </w:t>
      </w:r>
      <w:r>
        <w:t xml:space="preserve">података  на начин погодан за </w:t>
      </w:r>
      <w:r>
        <w:rPr>
          <w:spacing w:val="-3"/>
        </w:rPr>
        <w:t xml:space="preserve">обраду. </w:t>
      </w:r>
      <w:r>
        <w:t>Примењује напредније анализе и обраде података у реалним стручним проблемима. Осмишљава стратегије анализа и обрада података у циљу извлачења релевант</w:t>
      </w:r>
      <w:r>
        <w:t>них информација из података. Изводи закључке на основу добијених резултата спроведених</w:t>
      </w:r>
      <w:r>
        <w:rPr>
          <w:spacing w:val="-1"/>
        </w:rPr>
        <w:t xml:space="preserve"> </w:t>
      </w:r>
      <w:r>
        <w:t>анализа.</w:t>
      </w:r>
    </w:p>
    <w:p w:rsidR="000C74B8" w:rsidRDefault="00DE6B24">
      <w:pPr>
        <w:pStyle w:val="Heading1"/>
        <w:spacing w:line="195" w:lineRule="exact"/>
      </w:pPr>
      <w:r>
        <w:t>Специфичне предметне компетенције</w:t>
      </w:r>
    </w:p>
    <w:p w:rsidR="000C74B8" w:rsidRDefault="00DE6B24">
      <w:pPr>
        <w:pStyle w:val="BodyText"/>
        <w:spacing w:before="1" w:line="232" w:lineRule="auto"/>
        <w:ind w:left="120" w:right="156" w:firstLine="396"/>
        <w:jc w:val="both"/>
      </w:pPr>
      <w:r>
        <w:t xml:space="preserve">Учењем предмета Рачунарство и информатика ученици упознају структуру и принципе рада дигиталних уређаја, хардвера и соф- твера у циљу ефикаснијег обављања различитих задатака. У стању су да креирају и елементарно уређују текстуалне, графичке, видео, аудио </w:t>
      </w:r>
      <w:r>
        <w:t>и мултимедијалне дигиталне садржаје и на тај начин комуницирају са другима. Оспособљени су да уносе, форматирају и елемен- тарно обрађују и анализирају податке различитих типова у програму за табеларна израчунавања и на аналитички начин доносе одлуке важне</w:t>
      </w:r>
      <w:r>
        <w:t xml:space="preserve"> за њих и њихово окружење.</w:t>
      </w:r>
    </w:p>
    <w:p w:rsidR="000C74B8" w:rsidRDefault="000C74B8">
      <w:pPr>
        <w:pStyle w:val="BodyText"/>
        <w:spacing w:before="10"/>
        <w:ind w:left="0"/>
        <w:rPr>
          <w:sz w:val="22"/>
        </w:rPr>
      </w:pPr>
    </w:p>
    <w:p w:rsidR="000C74B8" w:rsidRDefault="00DE6B24">
      <w:pPr>
        <w:tabs>
          <w:tab w:val="left" w:pos="1530"/>
        </w:tabs>
        <w:ind w:right="8595"/>
        <w:jc w:val="center"/>
        <w:rPr>
          <w:b/>
          <w:sz w:val="14"/>
        </w:rPr>
      </w:pPr>
      <w:r>
        <w:rPr>
          <w:sz w:val="14"/>
        </w:rPr>
        <w:t>Разред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tabs>
          <w:tab w:val="left" w:pos="1530"/>
        </w:tabs>
        <w:spacing w:before="49"/>
        <w:ind w:right="8550"/>
        <w:jc w:val="center"/>
        <w:rPr>
          <w:b/>
          <w:sz w:val="14"/>
        </w:rPr>
      </w:pPr>
      <w:r>
        <w:rPr>
          <w:sz w:val="14"/>
        </w:rPr>
        <w:t>Недељни</w:t>
      </w:r>
      <w:r>
        <w:rPr>
          <w:spacing w:val="-2"/>
          <w:sz w:val="14"/>
        </w:rPr>
        <w:t xml:space="preserve"> </w:t>
      </w:r>
      <w:r>
        <w:rPr>
          <w:sz w:val="14"/>
        </w:rPr>
        <w:t>фонд</w:t>
      </w:r>
      <w:r>
        <w:rPr>
          <w:spacing w:val="-2"/>
          <w:sz w:val="14"/>
        </w:rPr>
        <w:t xml:space="preserve"> </w:t>
      </w:r>
      <w:r>
        <w:rPr>
          <w:sz w:val="14"/>
        </w:rPr>
        <w:t>часова</w:t>
      </w:r>
      <w:r>
        <w:rPr>
          <w:sz w:val="14"/>
        </w:rPr>
        <w:tab/>
      </w:r>
      <w:r>
        <w:rPr>
          <w:b/>
          <w:sz w:val="14"/>
        </w:rPr>
        <w:t>2 часа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0C74B8">
        <w:trPr>
          <w:trHeight w:val="360"/>
        </w:trPr>
        <w:tc>
          <w:tcPr>
            <w:tcW w:w="5272" w:type="dxa"/>
            <w:shd w:val="clear" w:color="auto" w:fill="E6E7E8"/>
          </w:tcPr>
          <w:p w:rsidR="000C74B8" w:rsidRDefault="00DE6B24">
            <w:pPr>
              <w:pStyle w:val="TableParagraph"/>
              <w:spacing w:before="18" w:line="161" w:lineRule="exact"/>
              <w:ind w:left="1135" w:right="1125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spacing w:line="161" w:lineRule="exact"/>
              <w:ind w:left="1135" w:right="1125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разреда ученик ће бити у стању да:</w:t>
            </w:r>
          </w:p>
        </w:tc>
        <w:tc>
          <w:tcPr>
            <w:tcW w:w="5272" w:type="dxa"/>
            <w:shd w:val="clear" w:color="auto" w:fill="E6E7E8"/>
          </w:tcPr>
          <w:p w:rsidR="000C74B8" w:rsidRDefault="00DE6B24">
            <w:pPr>
              <w:pStyle w:val="TableParagraph"/>
              <w:spacing w:before="16" w:line="161" w:lineRule="exact"/>
              <w:ind w:left="1135" w:right="112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  <w:p w:rsidR="000C74B8" w:rsidRDefault="00DE6B24">
            <w:pPr>
              <w:pStyle w:val="TableParagraph"/>
              <w:spacing w:line="161" w:lineRule="exact"/>
              <w:ind w:left="1135" w:right="1124" w:firstLine="0"/>
              <w:jc w:val="center"/>
              <w:rPr>
                <w:sz w:val="14"/>
              </w:rPr>
            </w:pPr>
            <w:r>
              <w:rPr>
                <w:sz w:val="14"/>
              </w:rPr>
              <w:t>и кључни појмови садржаја</w:t>
            </w:r>
          </w:p>
        </w:tc>
      </w:tr>
      <w:tr w:rsidR="000C74B8">
        <w:trPr>
          <w:trHeight w:val="2120"/>
        </w:trPr>
        <w:tc>
          <w:tcPr>
            <w:tcW w:w="5272" w:type="dxa"/>
          </w:tcPr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улогу ИКТ у свакодневном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наведе актуелне области рачунарства и проблеме који они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решавају;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572" w:firstLine="0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изазове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коришћења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користи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савремене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технологије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одговоран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безбедан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начин дигиталног записа података и бинарног записа природних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бројева;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процени количину меморије коју заузимају различите врсте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података;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опише разлику</w:t>
            </w:r>
            <w:r>
              <w:rPr>
                <w:sz w:val="14"/>
              </w:rPr>
              <w:t xml:space="preserve"> између хардвера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ind w:right="471" w:firstLine="0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хардверске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компоненте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дигиталних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улогу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основне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карактеристике;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шта је системски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софтвер;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објасни која је улога оперативног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система;</w:t>
            </w:r>
          </w:p>
          <w:p w:rsidR="000C74B8" w:rsidRDefault="00DE6B24">
            <w:pPr>
              <w:pStyle w:val="TableParagraph"/>
              <w:numPr>
                <w:ilvl w:val="0"/>
                <w:numId w:val="331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познаје основне типове апликативног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софтвера;</w:t>
            </w:r>
          </w:p>
        </w:tc>
        <w:tc>
          <w:tcPr>
            <w:tcW w:w="5272" w:type="dxa"/>
          </w:tcPr>
          <w:p w:rsidR="000C74B8" w:rsidRDefault="00DE6B24">
            <w:pPr>
              <w:pStyle w:val="TableParagraph"/>
              <w:spacing w:before="18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РАЧУНАРСТВО</w:t>
            </w:r>
          </w:p>
          <w:p w:rsidR="000C74B8" w:rsidRDefault="00DE6B24">
            <w:pPr>
              <w:pStyle w:val="TableParagraph"/>
              <w:spacing w:line="160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ИКТ у свакодневном окружењу.</w:t>
            </w: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Области рачунарства (софтверско и хардверско инжењерство, вештачка интелигенција, информациони системи, рачунарска графика, ...).</w:t>
            </w:r>
          </w:p>
          <w:p w:rsidR="000C74B8" w:rsidRDefault="00DE6B24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Дигитални рачунари и дигитални запис података.</w:t>
            </w: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Начини приказивања/представљања подата</w:t>
            </w:r>
            <w:r>
              <w:rPr>
                <w:sz w:val="14"/>
              </w:rPr>
              <w:t>ка и дигиталног записа. Хардверске и софтверске компоненте рачунарских система.</w:t>
            </w:r>
          </w:p>
          <w:p w:rsidR="000C74B8" w:rsidRDefault="00DE6B24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Системски и апликативни софтвер.</w:t>
            </w:r>
          </w:p>
          <w:p w:rsidR="000C74B8" w:rsidRDefault="00DE6B24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Улога и компоненте оперативних система. Типови апликативног софтвера.</w:t>
            </w:r>
          </w:p>
          <w:p w:rsidR="000C74B8" w:rsidRDefault="00DE6B24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Ауторска права и лиценце софтвера.</w:t>
            </w:r>
          </w:p>
        </w:tc>
      </w:tr>
    </w:tbl>
    <w:p w:rsidR="000C74B8" w:rsidRDefault="000C74B8">
      <w:pPr>
        <w:spacing w:line="159" w:lineRule="exact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2"/>
        <w:gridCol w:w="5272"/>
      </w:tblGrid>
      <w:tr w:rsidR="000C74B8">
        <w:trPr>
          <w:trHeight w:val="1958"/>
        </w:trPr>
        <w:tc>
          <w:tcPr>
            <w:tcW w:w="5272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before="18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lastRenderedPageBreak/>
              <w:t>разликује појмове и типове лиценци софтвера и садржаја који се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деле;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разликује елементе графичког корисничког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интерфејса;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прилагоди радно окружење кроз основна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подешавања;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инсталира и деинсталира корисничке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програме;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456" w:firstLine="0"/>
              <w:rPr>
                <w:sz w:val="14"/>
              </w:rPr>
            </w:pPr>
            <w:r>
              <w:rPr>
                <w:sz w:val="14"/>
              </w:rPr>
              <w:t>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прикључивања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подешавањ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спољашњих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(штампача, скенера, пројектора,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...);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108" w:firstLine="0"/>
              <w:rPr>
                <w:sz w:val="14"/>
              </w:rPr>
            </w:pPr>
            <w:r>
              <w:rPr>
                <w:sz w:val="14"/>
              </w:rPr>
              <w:t xml:space="preserve">приступа </w:t>
            </w:r>
            <w:r>
              <w:rPr>
                <w:spacing w:val="-3"/>
                <w:sz w:val="14"/>
              </w:rPr>
              <w:t xml:space="preserve">интернету, </w:t>
            </w:r>
            <w:r>
              <w:rPr>
                <w:sz w:val="14"/>
              </w:rPr>
              <w:t>самостално претражује, проналази информације у дигиталном окружењу и преузима их на свој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уређај;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организује датотеке на локалном и дељеном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складишту;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класификује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процењује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њихов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квалитет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поузданост;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сервисе интернета који одговарају његовом стручном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усмерењу;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спроводи поступке за заштиту личних података и приватности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интернету;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103" w:firstLine="0"/>
              <w:rPr>
                <w:sz w:val="14"/>
              </w:rPr>
            </w:pPr>
            <w:r>
              <w:rPr>
                <w:sz w:val="14"/>
              </w:rPr>
              <w:t>ефикасно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тачно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уноси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уређује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неформатиран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текст,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поштујући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језичког и дигиталног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правописа;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функционалнoсти намењене сарадничком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286"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основне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напредније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елементе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форматирања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структуирања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стручног текста;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примени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параметре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стилизовања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нивоу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карактера,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параграфа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страница;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користи, креира и одржава именоване стилове и табелу садржаја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документа;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припреми документ за штампу и одштампа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растерску и векторску слику у изабраном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програму;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алате за уређивање и трансформацију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слике;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300" w:firstLine="0"/>
              <w:rPr>
                <w:sz w:val="14"/>
              </w:rPr>
            </w:pPr>
            <w:r>
              <w:rPr>
                <w:sz w:val="14"/>
              </w:rPr>
              <w:t>оптимизује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слику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приказ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</w:t>
            </w:r>
            <w:r>
              <w:rPr>
                <w:sz w:val="14"/>
              </w:rPr>
              <w:t>зличитим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сачува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одговарајућем формату;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користи алат за уређивање </w:t>
            </w:r>
            <w:r>
              <w:rPr>
                <w:spacing w:val="-4"/>
                <w:sz w:val="14"/>
              </w:rPr>
              <w:t xml:space="preserve">аудио </w:t>
            </w:r>
            <w:r>
              <w:rPr>
                <w:sz w:val="14"/>
              </w:rPr>
              <w:t>и видео-записа;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ind w:right="299" w:firstLine="0"/>
              <w:rPr>
                <w:sz w:val="14"/>
              </w:rPr>
            </w:pPr>
            <w:r>
              <w:rPr>
                <w:sz w:val="14"/>
              </w:rPr>
              <w:t>у складу са правилима за израду добре презентације креира, уређује и приказује слајд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презентације;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једноставни веб-сајт на основу готових веб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решења;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форматира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табелу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подацима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одговарајућег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типа;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формуле за израчунавање статистика уз коришћење уграђених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функција;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користи апсолутно и релативно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адресирање;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сортира и филтрира податке по задатом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критеријуму;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креира изведене (пивот)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табеле;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представи визуелно податке на oдговарајући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начин;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протумачи резултате анализе података и изведе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закључке;</w:t>
            </w:r>
          </w:p>
          <w:p w:rsidR="000C74B8" w:rsidRDefault="00DE6B24">
            <w:pPr>
              <w:pStyle w:val="TableParagraph"/>
              <w:numPr>
                <w:ilvl w:val="0"/>
                <w:numId w:val="330"/>
              </w:numPr>
              <w:tabs>
                <w:tab w:val="left" w:pos="162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припреми табеле за штампу и одштампа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их.</w:t>
            </w:r>
          </w:p>
        </w:tc>
        <w:tc>
          <w:tcPr>
            <w:tcW w:w="5272" w:type="dxa"/>
          </w:tcPr>
          <w:p w:rsidR="000C74B8" w:rsidRDefault="00DE6B24">
            <w:pPr>
              <w:pStyle w:val="TableParagraph"/>
              <w:spacing w:before="16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ДИГИТАЛНИ УРЕЂАЈИ И ИНТЕРНЕТ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Елементи графичко-корисничког интерфејса и интеракција са њима. Подешавања оперативног система.</w:t>
            </w: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Инсталирање и уклањање програма (апликативних програма, драјвера). Средства и методе заштите рачунара и информација.</w:t>
            </w:r>
          </w:p>
          <w:p w:rsidR="000C74B8" w:rsidRDefault="00DE6B24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Рад са документима и системом датотека. Гло</w:t>
            </w:r>
            <w:r>
              <w:rPr>
                <w:sz w:val="14"/>
              </w:rPr>
              <w:t>бална мрежа (интернет) и сервиси интернета.</w:t>
            </w:r>
          </w:p>
          <w:p w:rsidR="000C74B8" w:rsidRDefault="00DE6B24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Чување, организовање и дељење докумената „у облаку” коришћењем различитих сервиса.</w:t>
            </w:r>
          </w:p>
          <w:p w:rsidR="000C74B8" w:rsidRDefault="00DE6B24">
            <w:pPr>
              <w:pStyle w:val="TableParagraph"/>
              <w:ind w:left="57" w:right="2228" w:firstLine="0"/>
              <w:rPr>
                <w:sz w:val="14"/>
              </w:rPr>
            </w:pPr>
            <w:r>
              <w:rPr>
                <w:sz w:val="14"/>
              </w:rPr>
              <w:t>Лепо понашање, право и етика на интернету. Безбедност и приватност на интернету.</w:t>
            </w:r>
          </w:p>
        </w:tc>
      </w:tr>
      <w:tr w:rsidR="000C74B8">
        <w:trPr>
          <w:trHeight w:val="2440"/>
        </w:trPr>
        <w:tc>
          <w:tcPr>
            <w:tcW w:w="5272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0C74B8" w:rsidRDefault="00DE6B24">
            <w:pPr>
              <w:pStyle w:val="TableParagraph"/>
              <w:spacing w:before="19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КРЕИРАЊЕ И УРЕЂИВАЊЕ ДИГИТАЛНИХ САДРЖАЈА</w:t>
            </w:r>
          </w:p>
          <w:p w:rsidR="000C74B8" w:rsidRDefault="00DE6B24">
            <w:pPr>
              <w:pStyle w:val="TableParagraph"/>
              <w:ind w:left="57" w:right="228" w:firstLine="0"/>
              <w:rPr>
                <w:sz w:val="14"/>
              </w:rPr>
            </w:pPr>
            <w:r>
              <w:rPr>
                <w:sz w:val="14"/>
              </w:rPr>
              <w:t>Унос текста и његово уређивање на локалном рачунару и у облаку, кроз различите сервисе.</w:t>
            </w:r>
          </w:p>
          <w:p w:rsidR="000C74B8" w:rsidRDefault="00DE6B24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Дељење докумената у облаку. Сараднички рад на изради текстуалног документа (и у облаку и коришћењем опције праћења промена).</w:t>
            </w:r>
          </w:p>
          <w:p w:rsidR="000C74B8" w:rsidRDefault="00DE6B24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Форматирање и обликовање текста.</w:t>
            </w:r>
          </w:p>
          <w:p w:rsidR="000C74B8" w:rsidRDefault="00DE6B24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Посебни ел</w:t>
            </w:r>
            <w:r>
              <w:rPr>
                <w:sz w:val="14"/>
              </w:rPr>
              <w:t>ементи у тексту (листе, табеле, слике, математичке формуле, ...). Коришћење готових и израда нових стилова, генерисање садржаја.</w:t>
            </w:r>
          </w:p>
          <w:p w:rsidR="000C74B8" w:rsidRDefault="00DE6B24">
            <w:pPr>
              <w:pStyle w:val="TableParagraph"/>
              <w:ind w:left="57" w:right="2232" w:firstLine="0"/>
              <w:rPr>
                <w:sz w:val="14"/>
              </w:rPr>
            </w:pPr>
            <w:r>
              <w:rPr>
                <w:sz w:val="14"/>
              </w:rPr>
              <w:t>Припрема за штампу и штампање докумената. Рад у програму за растерску графику.</w:t>
            </w:r>
          </w:p>
          <w:p w:rsidR="000C74B8" w:rsidRDefault="00DE6B24">
            <w:pPr>
              <w:pStyle w:val="TableParagraph"/>
              <w:spacing w:line="159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Рад у програму за векторску графику.</w:t>
            </w: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Формати зап</w:t>
            </w:r>
            <w:r>
              <w:rPr>
                <w:sz w:val="14"/>
              </w:rPr>
              <w:t>иса слике (компресија са губитком, компресија без губитка). Рад у програму за снимање и обраду аудио и видео-записа.</w:t>
            </w:r>
          </w:p>
          <w:p w:rsidR="000C74B8" w:rsidRDefault="00DE6B24">
            <w:pPr>
              <w:pStyle w:val="TableParagraph"/>
              <w:ind w:left="57" w:right="3394" w:firstLine="0"/>
              <w:rPr>
                <w:sz w:val="14"/>
              </w:rPr>
            </w:pPr>
            <w:r>
              <w:rPr>
                <w:sz w:val="14"/>
              </w:rPr>
              <w:t>Креирање слајд-презентације. Готова веб дизајн решења.</w:t>
            </w:r>
          </w:p>
        </w:tc>
      </w:tr>
      <w:tr w:rsidR="000C74B8">
        <w:trPr>
          <w:trHeight w:val="1800"/>
        </w:trPr>
        <w:tc>
          <w:tcPr>
            <w:tcW w:w="5272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</w:tcPr>
          <w:p w:rsidR="000C74B8" w:rsidRDefault="00DE6B24">
            <w:pPr>
              <w:pStyle w:val="TableParagraph"/>
              <w:spacing w:before="19" w:line="161" w:lineRule="exact"/>
              <w:ind w:left="5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ПРОГРАМИ ЗА ТАБЕЛАРНА ИЗРАЧУНАВАЊА</w:t>
            </w:r>
          </w:p>
          <w:p w:rsidR="000C74B8" w:rsidRDefault="00DE6B24">
            <w:pPr>
              <w:pStyle w:val="TableParagraph"/>
              <w:ind w:left="57" w:firstLine="0"/>
              <w:rPr>
                <w:sz w:val="14"/>
              </w:rPr>
            </w:pPr>
            <w:r>
              <w:rPr>
                <w:sz w:val="14"/>
              </w:rPr>
              <w:t>Креирање и форматирање табеле уз унос различитих типова података (нумеричких, текстуалних, датум, време....).</w:t>
            </w:r>
          </w:p>
          <w:p w:rsidR="000C74B8" w:rsidRDefault="00DE6B24">
            <w:pPr>
              <w:pStyle w:val="TableParagraph"/>
              <w:ind w:left="57" w:right="621" w:firstLine="0"/>
              <w:rPr>
                <w:sz w:val="14"/>
              </w:rPr>
            </w:pPr>
            <w:r>
              <w:rPr>
                <w:sz w:val="14"/>
              </w:rPr>
              <w:t>Примена формула и уграђених функција за израчунавање статистика. Копирање формула уз коришћење апсолутног и релативног адресирања. Сортирање и фил</w:t>
            </w:r>
            <w:r>
              <w:rPr>
                <w:sz w:val="14"/>
              </w:rPr>
              <w:t>трирање података.</w:t>
            </w:r>
          </w:p>
          <w:p w:rsidR="000C74B8" w:rsidRDefault="00DE6B24">
            <w:pPr>
              <w:pStyle w:val="TableParagraph"/>
              <w:spacing w:line="237" w:lineRule="auto"/>
              <w:ind w:left="57" w:right="2851" w:firstLine="0"/>
              <w:rPr>
                <w:sz w:val="14"/>
              </w:rPr>
            </w:pPr>
            <w:r>
              <w:rPr>
                <w:sz w:val="14"/>
              </w:rPr>
              <w:t>Условно форматирање табела. Изведене (пивот) табеле.</w:t>
            </w:r>
          </w:p>
          <w:p w:rsidR="000C74B8" w:rsidRDefault="00DE6B24">
            <w:pPr>
              <w:pStyle w:val="TableParagraph"/>
              <w:spacing w:line="160" w:lineRule="exact"/>
              <w:ind w:left="57" w:firstLine="0"/>
              <w:rPr>
                <w:sz w:val="14"/>
              </w:rPr>
            </w:pPr>
            <w:r>
              <w:rPr>
                <w:sz w:val="14"/>
              </w:rPr>
              <w:t>Визуализација података.</w:t>
            </w:r>
          </w:p>
          <w:p w:rsidR="000C74B8" w:rsidRDefault="00DE6B24">
            <w:pPr>
              <w:pStyle w:val="TableParagraph"/>
              <w:ind w:left="57" w:right="793" w:firstLine="0"/>
              <w:rPr>
                <w:sz w:val="14"/>
              </w:rPr>
            </w:pPr>
            <w:r>
              <w:rPr>
                <w:sz w:val="14"/>
              </w:rPr>
              <w:t>Тумачење и презентовање резултата обраде и анализе података. Припрема табеле за штампу.</w:t>
            </w:r>
          </w:p>
        </w:tc>
      </w:tr>
    </w:tbl>
    <w:p w:rsidR="000C74B8" w:rsidRDefault="000C74B8">
      <w:pPr>
        <w:pStyle w:val="BodyText"/>
        <w:ind w:left="0"/>
        <w:rPr>
          <w:b/>
          <w:sz w:val="10"/>
        </w:rPr>
      </w:pPr>
    </w:p>
    <w:p w:rsidR="000C74B8" w:rsidRDefault="00DE6B24">
      <w:pPr>
        <w:pStyle w:val="Heading1"/>
        <w:spacing w:before="93"/>
        <w:ind w:left="2169"/>
      </w:pPr>
      <w:r>
        <w:t>УПУТСТВО ЗА ДИДАКТИЧКО-МЕТОДИЧКО ОСТВАРИВАЊЕ ПРОГРАМА</w:t>
      </w:r>
    </w:p>
    <w:p w:rsidR="000C74B8" w:rsidRDefault="000C74B8">
      <w:pPr>
        <w:pStyle w:val="BodyText"/>
        <w:spacing w:before="9"/>
        <w:ind w:left="0"/>
        <w:rPr>
          <w:b/>
          <w:sz w:val="16"/>
        </w:rPr>
      </w:pPr>
    </w:p>
    <w:p w:rsidR="000C74B8" w:rsidRDefault="00DE6B24">
      <w:pPr>
        <w:pStyle w:val="BodyText"/>
        <w:spacing w:line="203" w:lineRule="exact"/>
      </w:pPr>
      <w:r>
        <w:t>Настава се изводи на спојеним часовима, са половином одељења у рачунарском кабинету, у групама не већим од 15 ученика.</w:t>
      </w:r>
    </w:p>
    <w:p w:rsidR="000C74B8" w:rsidRDefault="00DE6B24">
      <w:pPr>
        <w:pStyle w:val="BodyText"/>
        <w:spacing w:before="1" w:line="232" w:lineRule="auto"/>
        <w:ind w:left="120" w:firstLine="396"/>
      </w:pPr>
      <w:r>
        <w:t>На почетку наставе урадити проверу нивоа знања и вештина ученика, која треба да послужи као оријентир за организацију и евен- туалну инди</w:t>
      </w:r>
      <w:r>
        <w:t>видуализацију наставе.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При</w:t>
      </w:r>
      <w:r>
        <w:rPr>
          <w:spacing w:val="-7"/>
        </w:rPr>
        <w:t xml:space="preserve"> </w:t>
      </w:r>
      <w:r>
        <w:t>реализацији</w:t>
      </w:r>
      <w:r>
        <w:rPr>
          <w:spacing w:val="-7"/>
        </w:rPr>
        <w:t xml:space="preserve"> </w:t>
      </w:r>
      <w:r>
        <w:t>програма</w:t>
      </w:r>
      <w:r>
        <w:rPr>
          <w:spacing w:val="-7"/>
        </w:rPr>
        <w:t xml:space="preserve"> </w:t>
      </w:r>
      <w:r>
        <w:t>дати</w:t>
      </w:r>
      <w:r>
        <w:rPr>
          <w:spacing w:val="-7"/>
        </w:rPr>
        <w:t xml:space="preserve"> </w:t>
      </w:r>
      <w:r>
        <w:t>предност</w:t>
      </w:r>
      <w:r>
        <w:rPr>
          <w:spacing w:val="-7"/>
        </w:rPr>
        <w:t xml:space="preserve"> </w:t>
      </w:r>
      <w:r>
        <w:t>пројектној,</w:t>
      </w:r>
      <w:r>
        <w:rPr>
          <w:spacing w:val="-7"/>
        </w:rPr>
        <w:t xml:space="preserve"> </w:t>
      </w:r>
      <w:r>
        <w:t>проблемској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</w:t>
      </w:r>
      <w:r>
        <w:rPr>
          <w:spacing w:val="-7"/>
        </w:rPr>
        <w:t xml:space="preserve"> </w:t>
      </w:r>
      <w:r>
        <w:t>оријентисаној</w:t>
      </w:r>
      <w:r>
        <w:rPr>
          <w:spacing w:val="-7"/>
        </w:rPr>
        <w:t xml:space="preserve"> </w:t>
      </w:r>
      <w:r>
        <w:t>настави,</w:t>
      </w:r>
      <w:r>
        <w:rPr>
          <w:spacing w:val="-7"/>
        </w:rPr>
        <w:t xml:space="preserve"> </w:t>
      </w:r>
      <w:r>
        <w:t>кооперативном</w:t>
      </w:r>
      <w:r>
        <w:rPr>
          <w:spacing w:val="-7"/>
        </w:rPr>
        <w:t xml:space="preserve"> </w:t>
      </w:r>
      <w:r>
        <w:rPr>
          <w:spacing w:val="-4"/>
        </w:rPr>
        <w:t>учењу,</w:t>
      </w:r>
      <w:r>
        <w:rPr>
          <w:spacing w:val="-7"/>
        </w:rPr>
        <w:t xml:space="preserve"> </w:t>
      </w:r>
      <w:r>
        <w:t xml:space="preserve">вршњач- </w:t>
      </w:r>
      <w:r>
        <w:rPr>
          <w:spacing w:val="-4"/>
        </w:rPr>
        <w:t xml:space="preserve">кој </w:t>
      </w:r>
      <w:r>
        <w:t>процени, изградњи знања и развоју критичког мишљења. Ангажовати се на стварању услова за реализацију хибридног модела наста- ве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комбинација</w:t>
      </w:r>
      <w:r>
        <w:rPr>
          <w:spacing w:val="-4"/>
        </w:rPr>
        <w:t xml:space="preserve"> </w:t>
      </w:r>
      <w:r>
        <w:t>традиционалне</w:t>
      </w:r>
      <w:r>
        <w:rPr>
          <w:spacing w:val="-4"/>
        </w:rPr>
        <w:t xml:space="preserve"> </w:t>
      </w:r>
      <w:r>
        <w:t>наставе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електронски</w:t>
      </w:r>
      <w:r>
        <w:rPr>
          <w:spacing w:val="-4"/>
        </w:rPr>
        <w:t xml:space="preserve"> </w:t>
      </w:r>
      <w:r>
        <w:t>подржаног</w:t>
      </w:r>
      <w:r>
        <w:rPr>
          <w:spacing w:val="-4"/>
        </w:rPr>
        <w:t xml:space="preserve"> </w:t>
      </w:r>
      <w:r>
        <w:t>учења</w:t>
      </w:r>
      <w:r>
        <w:rPr>
          <w:spacing w:val="-4"/>
        </w:rPr>
        <w:t xml:space="preserve"> </w:t>
      </w:r>
      <w:r>
        <w:t>коришћењем</w:t>
      </w:r>
      <w:r>
        <w:rPr>
          <w:spacing w:val="-4"/>
        </w:rPr>
        <w:t xml:space="preserve"> </w:t>
      </w:r>
      <w:r>
        <w:rPr>
          <w:spacing w:val="-3"/>
        </w:rPr>
        <w:t>неког</w:t>
      </w:r>
      <w:r>
        <w:rPr>
          <w:spacing w:val="-4"/>
        </w:rPr>
        <w:t xml:space="preserve"> </w:t>
      </w:r>
      <w:r>
        <w:rPr>
          <w:spacing w:val="-3"/>
        </w:rPr>
        <w:t>од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управљање</w:t>
      </w:r>
      <w:r>
        <w:rPr>
          <w:spacing w:val="-4"/>
        </w:rPr>
        <w:t xml:space="preserve"> </w:t>
      </w:r>
      <w:r>
        <w:t>учењем,</w:t>
      </w:r>
      <w:r>
        <w:rPr>
          <w:spacing w:val="-4"/>
        </w:rPr>
        <w:t xml:space="preserve"> </w:t>
      </w:r>
      <w:r>
        <w:t>поготово у сл</w:t>
      </w:r>
      <w:r>
        <w:t xml:space="preserve">учајевима када је због разлика у предзнању потребна већа индивидуализација наставе. Посебно се за дискусије и вршњачку процену препоручује употреба форума у безбедном окружењу </w:t>
      </w:r>
      <w:r>
        <w:rPr>
          <w:spacing w:val="-4"/>
        </w:rPr>
        <w:t xml:space="preserve">школског </w:t>
      </w:r>
      <w:r>
        <w:t>система за електронски подржано</w:t>
      </w:r>
      <w:r>
        <w:rPr>
          <w:spacing w:val="-5"/>
        </w:rPr>
        <w:t xml:space="preserve"> </w:t>
      </w:r>
      <w:r>
        <w:t>учење.</w:t>
      </w:r>
    </w:p>
    <w:p w:rsidR="000C74B8" w:rsidRDefault="00DE6B24">
      <w:pPr>
        <w:pStyle w:val="Heading1"/>
        <w:numPr>
          <w:ilvl w:val="0"/>
          <w:numId w:val="329"/>
        </w:numPr>
        <w:tabs>
          <w:tab w:val="left" w:pos="281"/>
        </w:tabs>
        <w:spacing w:before="160"/>
      </w:pPr>
      <w:r>
        <w:rPr>
          <w:spacing w:val="-3"/>
        </w:rPr>
        <w:t xml:space="preserve">ПЛАНИРАЊЕ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0C74B8" w:rsidRDefault="00DE6B24">
      <w:pPr>
        <w:pStyle w:val="BodyText"/>
        <w:spacing w:before="111" w:line="232" w:lineRule="auto"/>
        <w:ind w:left="120" w:right="156" w:firstLine="396"/>
        <w:jc w:val="both"/>
      </w:pPr>
      <w:r>
        <w:t>Програ</w:t>
      </w:r>
      <w:r>
        <w:t xml:space="preserve">м усмерава наставника да наставни процес конципира у складу са дефинисаним </w:t>
      </w:r>
      <w:r>
        <w:rPr>
          <w:spacing w:val="-3"/>
        </w:rPr>
        <w:t xml:space="preserve">исходима, </w:t>
      </w:r>
      <w:r>
        <w:t xml:space="preserve">односно да планира </w:t>
      </w:r>
      <w:r>
        <w:rPr>
          <w:spacing w:val="-4"/>
        </w:rPr>
        <w:t xml:space="preserve">како </w:t>
      </w:r>
      <w:r>
        <w:t xml:space="preserve">да уче- ници остваре </w:t>
      </w:r>
      <w:r>
        <w:rPr>
          <w:spacing w:val="-3"/>
        </w:rPr>
        <w:t xml:space="preserve">исходе, </w:t>
      </w:r>
      <w:r>
        <w:t xml:space="preserve">и да одабере одговарајуће методе, активности и технике за рад са ученицима. Дефинисани </w:t>
      </w:r>
      <w:r>
        <w:rPr>
          <w:spacing w:val="-3"/>
        </w:rPr>
        <w:t xml:space="preserve">исходи </w:t>
      </w:r>
      <w:r>
        <w:t xml:space="preserve">показују настав- нику и </w:t>
      </w:r>
      <w:r>
        <w:rPr>
          <w:spacing w:val="-3"/>
        </w:rPr>
        <w:t xml:space="preserve">која </w:t>
      </w:r>
      <w:r>
        <w:t xml:space="preserve">су то специфична знања и вештине </w:t>
      </w:r>
      <w:r>
        <w:rPr>
          <w:spacing w:val="-3"/>
        </w:rPr>
        <w:t xml:space="preserve">која </w:t>
      </w:r>
      <w:r>
        <w:t xml:space="preserve">су ученику потребна за даље учење и свакодневни </w:t>
      </w:r>
      <w:r>
        <w:rPr>
          <w:spacing w:val="-4"/>
        </w:rPr>
        <w:t xml:space="preserve">живот. </w:t>
      </w:r>
      <w:r>
        <w:rPr>
          <w:spacing w:val="-3"/>
        </w:rPr>
        <w:t xml:space="preserve">Приликом </w:t>
      </w:r>
      <w:r>
        <w:t xml:space="preserve">планирања часа, за достизање </w:t>
      </w:r>
      <w:r>
        <w:rPr>
          <w:spacing w:val="-3"/>
        </w:rPr>
        <w:t xml:space="preserve">исхода </w:t>
      </w:r>
      <w:r>
        <w:t xml:space="preserve">предвиђених програмом планиране активности за конкретан час треба разложити на мање сегменте. Треба имати у виду </w:t>
      </w:r>
      <w:r>
        <w:t xml:space="preserve">да се </w:t>
      </w:r>
      <w:r>
        <w:rPr>
          <w:spacing w:val="-3"/>
        </w:rPr>
        <w:t xml:space="preserve">исходи </w:t>
      </w:r>
      <w:r>
        <w:t xml:space="preserve">у програму </w:t>
      </w:r>
      <w:r>
        <w:rPr>
          <w:spacing w:val="-3"/>
        </w:rPr>
        <w:t xml:space="preserve">разликују, </w:t>
      </w:r>
      <w:r>
        <w:t xml:space="preserve">да се неки могу лакше и брже остварити, док је за одређене </w:t>
      </w:r>
      <w:r>
        <w:rPr>
          <w:spacing w:val="-3"/>
        </w:rPr>
        <w:t xml:space="preserve">исходе </w:t>
      </w:r>
      <w:r>
        <w:t xml:space="preserve">потребно више времена, ак- тивности и рада на различитим садржајима. </w:t>
      </w:r>
      <w:r>
        <w:rPr>
          <w:spacing w:val="-3"/>
        </w:rPr>
        <w:t xml:space="preserve">Исходе </w:t>
      </w:r>
      <w:r>
        <w:t xml:space="preserve">треба посматрати као циљеве којима се тежи </w:t>
      </w:r>
      <w:r>
        <w:rPr>
          <w:spacing w:val="-4"/>
        </w:rPr>
        <w:t xml:space="preserve">током </w:t>
      </w:r>
      <w:r>
        <w:t xml:space="preserve">једне </w:t>
      </w:r>
      <w:r>
        <w:rPr>
          <w:spacing w:val="-3"/>
        </w:rPr>
        <w:t xml:space="preserve">школске </w:t>
      </w:r>
      <w:r>
        <w:t xml:space="preserve">године. Наставу </w:t>
      </w:r>
      <w:r>
        <w:t xml:space="preserve">у </w:t>
      </w:r>
      <w:r>
        <w:rPr>
          <w:spacing w:val="-3"/>
        </w:rPr>
        <w:t xml:space="preserve">том </w:t>
      </w:r>
      <w:r>
        <w:t xml:space="preserve">смислу треба усмерити на развијање компетенција, и не треба је усмерити само на остваривање појединачних </w:t>
      </w:r>
      <w:r>
        <w:rPr>
          <w:spacing w:val="-3"/>
        </w:rPr>
        <w:t>исхода.</w:t>
      </w:r>
    </w:p>
    <w:p w:rsidR="000C74B8" w:rsidRDefault="00DE6B24">
      <w:pPr>
        <w:pStyle w:val="BodyText"/>
        <w:spacing w:line="232" w:lineRule="auto"/>
        <w:ind w:left="120" w:right="156" w:firstLine="396"/>
        <w:jc w:val="right"/>
      </w:pPr>
      <w:r>
        <w:t xml:space="preserve">При обради нових садржаја треба се ослањати на постојеће искуство и знање ученикa. Основна </w:t>
      </w:r>
      <w:r>
        <w:rPr>
          <w:spacing w:val="-3"/>
        </w:rPr>
        <w:t xml:space="preserve">улога </w:t>
      </w:r>
      <w:r>
        <w:t>наставника је да</w:t>
      </w:r>
      <w:r>
        <w:rPr>
          <w:spacing w:val="2"/>
        </w:rPr>
        <w:t xml:space="preserve"> </w:t>
      </w:r>
      <w:r>
        <w:rPr>
          <w:spacing w:val="-5"/>
        </w:rPr>
        <w:t>буде</w:t>
      </w:r>
      <w:r>
        <w:t xml:space="preserve"> органи- затор наст</w:t>
      </w:r>
      <w:r>
        <w:t>авног процеса, да подстиче и усмерава активност ученика. Ученике треба упућивати да користе уџбеник, наставна</w:t>
      </w:r>
      <w:r>
        <w:rPr>
          <w:spacing w:val="35"/>
        </w:rPr>
        <w:t xml:space="preserve"> </w:t>
      </w:r>
      <w:r>
        <w:t>средства</w:t>
      </w:r>
      <w:r>
        <w:t xml:space="preserve"> </w:t>
      </w:r>
      <w:r>
        <w:t xml:space="preserve">и друге изворе знања, </w:t>
      </w:r>
      <w:r>
        <w:rPr>
          <w:spacing w:val="-4"/>
        </w:rPr>
        <w:t xml:space="preserve">како </w:t>
      </w:r>
      <w:r>
        <w:t>би усвојена знања била трајнија и шира, а ученици оспособљени за примену у решавању</w:t>
      </w:r>
      <w:r>
        <w:rPr>
          <w:spacing w:val="-32"/>
        </w:rPr>
        <w:t xml:space="preserve"> </w:t>
      </w:r>
      <w:r>
        <w:t>разноврсних</w:t>
      </w:r>
      <w:r>
        <w:rPr>
          <w:spacing w:val="-2"/>
        </w:rPr>
        <w:t xml:space="preserve"> </w:t>
      </w:r>
      <w:r>
        <w:t>задатака. На</w:t>
      </w:r>
      <w:r>
        <w:rPr>
          <w:spacing w:val="12"/>
        </w:rPr>
        <w:t xml:space="preserve"> </w:t>
      </w:r>
      <w:r>
        <w:t>ч</w:t>
      </w:r>
      <w:r>
        <w:t>асовима</w:t>
      </w:r>
      <w:r>
        <w:rPr>
          <w:spacing w:val="12"/>
        </w:rPr>
        <w:t xml:space="preserve"> </w:t>
      </w:r>
      <w:r>
        <w:t>треба</w:t>
      </w:r>
      <w:r>
        <w:rPr>
          <w:spacing w:val="12"/>
        </w:rPr>
        <w:t xml:space="preserve"> </w:t>
      </w:r>
      <w:r>
        <w:rPr>
          <w:spacing w:val="-3"/>
        </w:rPr>
        <w:t>комбиновати</w:t>
      </w:r>
      <w:r>
        <w:rPr>
          <w:spacing w:val="12"/>
        </w:rPr>
        <w:t xml:space="preserve"> </w:t>
      </w:r>
      <w:r>
        <w:t>различите</w:t>
      </w:r>
      <w:r>
        <w:rPr>
          <w:spacing w:val="12"/>
        </w:rPr>
        <w:t xml:space="preserve"> </w:t>
      </w:r>
      <w:r>
        <w:t>методе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облике</w:t>
      </w:r>
      <w:r>
        <w:rPr>
          <w:spacing w:val="12"/>
        </w:rPr>
        <w:t xml:space="preserve"> </w:t>
      </w:r>
      <w:r>
        <w:t>рада,</w:t>
      </w:r>
      <w:r>
        <w:rPr>
          <w:spacing w:val="12"/>
        </w:rPr>
        <w:t xml:space="preserve"> </w:t>
      </w:r>
      <w:r>
        <w:t>што</w:t>
      </w:r>
      <w:r>
        <w:rPr>
          <w:spacing w:val="12"/>
        </w:rPr>
        <w:t xml:space="preserve"> </w:t>
      </w:r>
      <w:r>
        <w:t>доприноси</w:t>
      </w:r>
      <w:r>
        <w:rPr>
          <w:spacing w:val="12"/>
        </w:rPr>
        <w:t xml:space="preserve"> </w:t>
      </w:r>
      <w:r>
        <w:t>већој</w:t>
      </w:r>
      <w:r>
        <w:rPr>
          <w:spacing w:val="12"/>
        </w:rPr>
        <w:t xml:space="preserve"> </w:t>
      </w:r>
      <w:r>
        <w:t>рационализацији</w:t>
      </w:r>
      <w:r>
        <w:rPr>
          <w:spacing w:val="12"/>
        </w:rPr>
        <w:t xml:space="preserve"> </w:t>
      </w:r>
      <w:r>
        <w:t>наставног</w:t>
      </w:r>
      <w:r>
        <w:rPr>
          <w:spacing w:val="12"/>
        </w:rPr>
        <w:t xml:space="preserve"> </w:t>
      </w:r>
      <w:r>
        <w:t>процеса,</w:t>
      </w:r>
      <w:r>
        <w:rPr>
          <w:spacing w:val="12"/>
        </w:rPr>
        <w:t xml:space="preserve"> </w:t>
      </w:r>
      <w:r>
        <w:t>под- стиче интелектуалну активност ученика и наставу чини интересантнијом и ефикаснијом. Препорука је да се користе</w:t>
      </w:r>
      <w:r>
        <w:rPr>
          <w:spacing w:val="2"/>
        </w:rPr>
        <w:t xml:space="preserve"> </w:t>
      </w:r>
      <w:r>
        <w:t>интерактивнe, про- јектне,</w:t>
      </w:r>
      <w:r>
        <w:rPr>
          <w:spacing w:val="11"/>
        </w:rPr>
        <w:t xml:space="preserve"> </w:t>
      </w:r>
      <w:r>
        <w:t>проблемске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истраживачке</w:t>
      </w:r>
      <w:r>
        <w:rPr>
          <w:spacing w:val="11"/>
        </w:rPr>
        <w:t xml:space="preserve"> </w:t>
      </w:r>
      <w:r>
        <w:t>методе,</w:t>
      </w:r>
      <w:r>
        <w:rPr>
          <w:spacing w:val="11"/>
        </w:rPr>
        <w:t xml:space="preserve"> </w:t>
      </w:r>
      <w:r>
        <w:t>дискусије,</w:t>
      </w:r>
      <w:r>
        <w:rPr>
          <w:spacing w:val="11"/>
        </w:rPr>
        <w:t xml:space="preserve"> </w:t>
      </w:r>
      <w:r>
        <w:t>дебате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слично,</w:t>
      </w:r>
      <w:r>
        <w:rPr>
          <w:spacing w:val="11"/>
        </w:rPr>
        <w:t xml:space="preserve"> </w:t>
      </w:r>
      <w:r>
        <w:rPr>
          <w:spacing w:val="-4"/>
        </w:rPr>
        <w:t>како</w:t>
      </w:r>
      <w:r>
        <w:rPr>
          <w:spacing w:val="11"/>
        </w:rPr>
        <w:t xml:space="preserve"> </w:t>
      </w:r>
      <w:r>
        <w:t>би</w:t>
      </w:r>
      <w:r>
        <w:rPr>
          <w:spacing w:val="11"/>
        </w:rPr>
        <w:t xml:space="preserve"> </w:t>
      </w:r>
      <w:r>
        <w:t>ученици</w:t>
      </w:r>
      <w:r>
        <w:rPr>
          <w:spacing w:val="11"/>
        </w:rPr>
        <w:t xml:space="preserve"> </w:t>
      </w:r>
      <w:r>
        <w:t>били</w:t>
      </w:r>
      <w:r>
        <w:rPr>
          <w:spacing w:val="11"/>
        </w:rPr>
        <w:t xml:space="preserve"> </w:t>
      </w:r>
      <w:r>
        <w:t>што</w:t>
      </w:r>
      <w:r>
        <w:rPr>
          <w:spacing w:val="11"/>
        </w:rPr>
        <w:t xml:space="preserve"> </w:t>
      </w:r>
      <w:r>
        <w:t>више</w:t>
      </w:r>
      <w:r>
        <w:rPr>
          <w:spacing w:val="11"/>
        </w:rPr>
        <w:t xml:space="preserve"> </w:t>
      </w:r>
      <w:r>
        <w:t>ангажовани</w:t>
      </w:r>
      <w:r>
        <w:rPr>
          <w:spacing w:val="11"/>
        </w:rPr>
        <w:t xml:space="preserve"> </w:t>
      </w:r>
      <w:r>
        <w:rPr>
          <w:spacing w:val="-4"/>
        </w:rPr>
        <w:t>током</w:t>
      </w:r>
      <w:r>
        <w:rPr>
          <w:spacing w:val="11"/>
        </w:rPr>
        <w:t xml:space="preserve"> </w:t>
      </w:r>
      <w:r>
        <w:t>наставе.</w:t>
      </w:r>
      <w:r>
        <w:rPr>
          <w:spacing w:val="11"/>
        </w:rPr>
        <w:t xml:space="preserve"> </w:t>
      </w:r>
      <w:r>
        <w:t>У зависности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могућности</w:t>
      </w:r>
      <w:r>
        <w:rPr>
          <w:spacing w:val="13"/>
        </w:rPr>
        <w:t xml:space="preserve"> </w:t>
      </w:r>
      <w:r>
        <w:t>ученика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рачунарске</w:t>
      </w:r>
      <w:r>
        <w:rPr>
          <w:spacing w:val="13"/>
        </w:rPr>
        <w:t xml:space="preserve"> </w:t>
      </w:r>
      <w:r>
        <w:t>опреме,</w:t>
      </w:r>
      <w:r>
        <w:rPr>
          <w:spacing w:val="13"/>
        </w:rPr>
        <w:t xml:space="preserve"> </w:t>
      </w:r>
      <w:r>
        <w:rPr>
          <w:spacing w:val="-3"/>
        </w:rPr>
        <w:t>комбиновати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часовима</w:t>
      </w:r>
      <w:r>
        <w:rPr>
          <w:spacing w:val="13"/>
        </w:rPr>
        <w:t xml:space="preserve"> </w:t>
      </w:r>
      <w:r>
        <w:t>различите</w:t>
      </w:r>
      <w:r>
        <w:rPr>
          <w:spacing w:val="13"/>
        </w:rPr>
        <w:t xml:space="preserve"> </w:t>
      </w:r>
      <w:r>
        <w:t>облике</w:t>
      </w:r>
      <w:r>
        <w:rPr>
          <w:spacing w:val="13"/>
        </w:rPr>
        <w:t xml:space="preserve"> </w:t>
      </w:r>
      <w:r>
        <w:t>рада</w:t>
      </w:r>
      <w:r>
        <w:rPr>
          <w:spacing w:val="13"/>
        </w:rPr>
        <w:t xml:space="preserve"> </w:t>
      </w:r>
      <w:r>
        <w:t>као</w:t>
      </w:r>
      <w:r>
        <w:rPr>
          <w:spacing w:val="13"/>
        </w:rPr>
        <w:t xml:space="preserve"> </w:t>
      </w:r>
      <w:r>
        <w:t>што</w:t>
      </w:r>
      <w:r>
        <w:rPr>
          <w:spacing w:val="13"/>
        </w:rPr>
        <w:t xml:space="preserve"> </w:t>
      </w:r>
      <w:r>
        <w:t>су</w:t>
      </w:r>
      <w:r>
        <w:rPr>
          <w:spacing w:val="13"/>
        </w:rPr>
        <w:t xml:space="preserve"> </w:t>
      </w:r>
      <w:r>
        <w:t>самостални</w:t>
      </w:r>
      <w:r>
        <w:rPr>
          <w:spacing w:val="13"/>
        </w:rPr>
        <w:t xml:space="preserve"> </w:t>
      </w:r>
      <w:r>
        <w:t>рад ученика</w:t>
      </w:r>
      <w:r>
        <w:rPr>
          <w:spacing w:val="5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принципу</w:t>
      </w:r>
      <w:r>
        <w:rPr>
          <w:spacing w:val="5"/>
        </w:rPr>
        <w:t xml:space="preserve"> </w:t>
      </w:r>
      <w:r>
        <w:t>један</w:t>
      </w:r>
      <w:r>
        <w:rPr>
          <w:spacing w:val="5"/>
        </w:rPr>
        <w:t xml:space="preserve"> </w:t>
      </w:r>
      <w:r>
        <w:t>ученик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један</w:t>
      </w:r>
      <w:r>
        <w:rPr>
          <w:spacing w:val="5"/>
        </w:rPr>
        <w:t xml:space="preserve"> </w:t>
      </w:r>
      <w:r>
        <w:t>рачунар),</w:t>
      </w:r>
      <w:r>
        <w:rPr>
          <w:spacing w:val="5"/>
        </w:rPr>
        <w:t xml:space="preserve"> </w:t>
      </w:r>
      <w:r>
        <w:t>рад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паровима</w:t>
      </w:r>
      <w:r>
        <w:rPr>
          <w:spacing w:val="5"/>
        </w:rPr>
        <w:t xml:space="preserve"> </w:t>
      </w:r>
      <w:r>
        <w:t>(два</w:t>
      </w:r>
      <w:r>
        <w:rPr>
          <w:spacing w:val="5"/>
        </w:rPr>
        <w:t xml:space="preserve"> </w:t>
      </w:r>
      <w:r>
        <w:t>ученика</w:t>
      </w:r>
      <w:r>
        <w:rPr>
          <w:spacing w:val="5"/>
        </w:rPr>
        <w:t xml:space="preserve"> </w:t>
      </w:r>
      <w:r>
        <w:t>истовремено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заједно</w:t>
      </w:r>
      <w:r>
        <w:rPr>
          <w:spacing w:val="5"/>
        </w:rPr>
        <w:t xml:space="preserve"> </w:t>
      </w:r>
      <w:r>
        <w:t>решавају</w:t>
      </w:r>
      <w:r>
        <w:rPr>
          <w:spacing w:val="5"/>
        </w:rPr>
        <w:t xml:space="preserve"> </w:t>
      </w:r>
      <w:r>
        <w:t>конкретне</w:t>
      </w:r>
      <w:r>
        <w:rPr>
          <w:spacing w:val="5"/>
        </w:rPr>
        <w:t xml:space="preserve"> </w:t>
      </w:r>
      <w:r>
        <w:t>задатке), рад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мањим</w:t>
      </w:r>
      <w:r>
        <w:rPr>
          <w:spacing w:val="-4"/>
        </w:rPr>
        <w:t xml:space="preserve"> </w:t>
      </w:r>
      <w:r>
        <w:t>групама</w:t>
      </w:r>
      <w:r>
        <w:rPr>
          <w:spacing w:val="-4"/>
        </w:rPr>
        <w:t xml:space="preserve"> </w:t>
      </w:r>
      <w:r>
        <w:t>(почетна</w:t>
      </w:r>
      <w:r>
        <w:rPr>
          <w:spacing w:val="-4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идеје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методе</w:t>
      </w:r>
      <w:r>
        <w:rPr>
          <w:spacing w:val="-4"/>
        </w:rPr>
        <w:t xml:space="preserve"> </w:t>
      </w:r>
      <w:r>
        <w:t>решавања),</w:t>
      </w:r>
      <w:r>
        <w:rPr>
          <w:spacing w:val="-4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групом</w:t>
      </w:r>
      <w:r>
        <w:rPr>
          <w:spacing w:val="-4"/>
        </w:rPr>
        <w:t xml:space="preserve"> </w:t>
      </w:r>
      <w:r>
        <w:t>када</w:t>
      </w:r>
      <w:r>
        <w:rPr>
          <w:spacing w:val="-4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објашњава,</w:t>
      </w:r>
      <w:r>
        <w:rPr>
          <w:spacing w:val="-4"/>
        </w:rPr>
        <w:t xml:space="preserve"> </w:t>
      </w:r>
      <w:r>
        <w:t>приказује,</w:t>
      </w:r>
      <w:r>
        <w:rPr>
          <w:spacing w:val="-4"/>
        </w:rPr>
        <w:t xml:space="preserve"> </w:t>
      </w:r>
      <w:r>
        <w:t>де- монстрира и кроз дискусију уводи ученике у нове области. Избор метода и облика рада, као и планирање активности</w:t>
      </w:r>
      <w:r>
        <w:rPr>
          <w:spacing w:val="-29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ускладити са</w:t>
      </w:r>
      <w:r>
        <w:rPr>
          <w:spacing w:val="1"/>
        </w:rPr>
        <w:t xml:space="preserve"> </w:t>
      </w:r>
      <w:r>
        <w:t>наставним</w:t>
      </w:r>
      <w:r>
        <w:rPr>
          <w:spacing w:val="1"/>
        </w:rPr>
        <w:t xml:space="preserve"> </w:t>
      </w:r>
      <w:r>
        <w:t>садржајем</w:t>
      </w:r>
      <w:r>
        <w:rPr>
          <w:spacing w:val="1"/>
        </w:rPr>
        <w:t xml:space="preserve"> </w:t>
      </w:r>
      <w:r>
        <w:rPr>
          <w:spacing w:val="-3"/>
        </w:rPr>
        <w:t>који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реализовати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предвиђеним</w:t>
      </w:r>
      <w:r>
        <w:rPr>
          <w:spacing w:val="1"/>
        </w:rPr>
        <w:t xml:space="preserve"> </w:t>
      </w:r>
      <w:r>
        <w:rPr>
          <w:spacing w:val="-3"/>
        </w:rPr>
        <w:t>исходима,</w:t>
      </w:r>
      <w:r>
        <w:rPr>
          <w:spacing w:val="1"/>
        </w:rPr>
        <w:t xml:space="preserve"> </w:t>
      </w:r>
      <w:r>
        <w:t>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специфичностима</w:t>
      </w:r>
      <w:r>
        <w:rPr>
          <w:spacing w:val="1"/>
        </w:rPr>
        <w:t xml:space="preserve"> </w:t>
      </w:r>
      <w:r>
        <w:t>одељења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инди-</w:t>
      </w:r>
    </w:p>
    <w:p w:rsidR="000C74B8" w:rsidRDefault="00DE6B24">
      <w:pPr>
        <w:pStyle w:val="BodyText"/>
        <w:spacing w:line="190" w:lineRule="exact"/>
        <w:ind w:left="120"/>
      </w:pPr>
      <w:r>
        <w:t>видуалним карактеристикама ученика.</w:t>
      </w:r>
    </w:p>
    <w:p w:rsidR="000C74B8" w:rsidRDefault="00DE6B24">
      <w:pPr>
        <w:pStyle w:val="BodyText"/>
        <w:spacing w:line="200" w:lineRule="exact"/>
      </w:pPr>
      <w:r>
        <w:t>Ради лакшег планирања наставе даје се пример оријентационог броја часова по темама за годишњи фонд часова 74.</w:t>
      </w:r>
    </w:p>
    <w:p w:rsidR="000C74B8" w:rsidRDefault="00DE6B24">
      <w:pPr>
        <w:pStyle w:val="ListParagraph"/>
        <w:numPr>
          <w:ilvl w:val="1"/>
          <w:numId w:val="329"/>
        </w:numPr>
        <w:tabs>
          <w:tab w:val="left" w:pos="626"/>
        </w:tabs>
        <w:rPr>
          <w:sz w:val="18"/>
        </w:rPr>
      </w:pPr>
      <w:r>
        <w:rPr>
          <w:sz w:val="18"/>
        </w:rPr>
        <w:t>Рачунарство</w:t>
      </w:r>
      <w:r>
        <w:rPr>
          <w:spacing w:val="-1"/>
          <w:sz w:val="18"/>
        </w:rPr>
        <w:t xml:space="preserve"> </w:t>
      </w:r>
      <w:r>
        <w:rPr>
          <w:sz w:val="18"/>
        </w:rPr>
        <w:t>(20)</w:t>
      </w:r>
    </w:p>
    <w:p w:rsidR="000C74B8" w:rsidRDefault="00DE6B24">
      <w:pPr>
        <w:pStyle w:val="ListParagraph"/>
        <w:numPr>
          <w:ilvl w:val="1"/>
          <w:numId w:val="329"/>
        </w:numPr>
        <w:tabs>
          <w:tab w:val="left" w:pos="626"/>
        </w:tabs>
        <w:rPr>
          <w:sz w:val="18"/>
        </w:rPr>
      </w:pPr>
      <w:r>
        <w:rPr>
          <w:sz w:val="18"/>
        </w:rPr>
        <w:t>Дигитални уређаји и интернет</w:t>
      </w:r>
      <w:r>
        <w:rPr>
          <w:spacing w:val="-4"/>
          <w:sz w:val="18"/>
        </w:rPr>
        <w:t xml:space="preserve"> </w:t>
      </w:r>
      <w:r>
        <w:rPr>
          <w:sz w:val="18"/>
        </w:rPr>
        <w:t>(10)</w:t>
      </w:r>
    </w:p>
    <w:p w:rsidR="000C74B8" w:rsidRDefault="00DE6B24">
      <w:pPr>
        <w:pStyle w:val="ListParagraph"/>
        <w:numPr>
          <w:ilvl w:val="1"/>
          <w:numId w:val="329"/>
        </w:numPr>
        <w:tabs>
          <w:tab w:val="left" w:pos="626"/>
        </w:tabs>
        <w:rPr>
          <w:sz w:val="18"/>
        </w:rPr>
      </w:pPr>
      <w:r>
        <w:rPr>
          <w:sz w:val="18"/>
        </w:rPr>
        <w:t>Креирање дигиталних садржаја</w:t>
      </w:r>
      <w:r>
        <w:rPr>
          <w:spacing w:val="-1"/>
          <w:sz w:val="18"/>
        </w:rPr>
        <w:t xml:space="preserve"> </w:t>
      </w:r>
      <w:r>
        <w:rPr>
          <w:sz w:val="18"/>
        </w:rPr>
        <w:t>(24)</w:t>
      </w:r>
    </w:p>
    <w:p w:rsidR="000C74B8" w:rsidRDefault="00DE6B24">
      <w:pPr>
        <w:pStyle w:val="ListParagraph"/>
        <w:numPr>
          <w:ilvl w:val="1"/>
          <w:numId w:val="329"/>
        </w:numPr>
        <w:tabs>
          <w:tab w:val="left" w:pos="626"/>
        </w:tabs>
        <w:spacing w:line="203" w:lineRule="exact"/>
        <w:rPr>
          <w:sz w:val="18"/>
        </w:rPr>
      </w:pPr>
      <w:r>
        <w:rPr>
          <w:sz w:val="18"/>
        </w:rPr>
        <w:t>Програми за табеларна израчунавања</w:t>
      </w:r>
      <w:r>
        <w:rPr>
          <w:spacing w:val="-3"/>
          <w:sz w:val="18"/>
        </w:rPr>
        <w:t xml:space="preserve"> </w:t>
      </w:r>
      <w:r>
        <w:rPr>
          <w:sz w:val="18"/>
        </w:rPr>
        <w:t>(20)</w:t>
      </w:r>
    </w:p>
    <w:p w:rsidR="000C74B8" w:rsidRDefault="000C74B8">
      <w:pPr>
        <w:spacing w:line="203" w:lineRule="exact"/>
        <w:rPr>
          <w:sz w:val="18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pStyle w:val="BodyText"/>
        <w:spacing w:before="68" w:line="232" w:lineRule="auto"/>
        <w:ind w:left="120" w:right="157" w:firstLine="396"/>
        <w:jc w:val="both"/>
      </w:pPr>
      <w:r>
        <w:lastRenderedPageBreak/>
        <w:t xml:space="preserve">Предложени број часова по темама је оквиран, на наставнику је да процени потребан и довољан број часова по темама узимајући у обзир годишњи фонд часова, знања и вештине које ученици имају из претходног </w:t>
      </w:r>
      <w:r>
        <w:t>школовања и животног искуства.</w:t>
      </w:r>
    </w:p>
    <w:p w:rsidR="000C74B8" w:rsidRDefault="00DE6B24">
      <w:pPr>
        <w:pStyle w:val="Heading1"/>
        <w:numPr>
          <w:ilvl w:val="0"/>
          <w:numId w:val="329"/>
        </w:numPr>
        <w:tabs>
          <w:tab w:val="left" w:pos="351"/>
        </w:tabs>
        <w:spacing w:before="163"/>
        <w:ind w:left="350" w:hanging="230"/>
      </w:pPr>
      <w:r>
        <w:rPr>
          <w:spacing w:val="-3"/>
        </w:rPr>
        <w:t xml:space="preserve">ОСТВАРИВАЊЕ НАСТАВЕ </w:t>
      </w:r>
      <w:r>
        <w:t>И</w:t>
      </w:r>
      <w:r>
        <w:rPr>
          <w:spacing w:val="3"/>
        </w:rPr>
        <w:t xml:space="preserve"> </w:t>
      </w:r>
      <w:r>
        <w:t>УЧЕЊА</w:t>
      </w:r>
    </w:p>
    <w:p w:rsidR="000C74B8" w:rsidRDefault="00DE6B24">
      <w:pPr>
        <w:pStyle w:val="BodyText"/>
        <w:spacing w:before="111" w:line="232" w:lineRule="auto"/>
        <w:ind w:left="120" w:right="156" w:firstLine="396"/>
        <w:jc w:val="both"/>
      </w:pPr>
      <w:r>
        <w:t xml:space="preserve">У наставку је дат предлог конкретних знања и вештина </w:t>
      </w:r>
      <w:r>
        <w:rPr>
          <w:spacing w:val="-3"/>
        </w:rPr>
        <w:t xml:space="preserve">које  </w:t>
      </w:r>
      <w:r>
        <w:t xml:space="preserve">могу бити предмет изучавања у склопу сваке наставне теме. Многе   </w:t>
      </w:r>
      <w:r>
        <w:rPr>
          <w:spacing w:val="-3"/>
        </w:rPr>
        <w:t xml:space="preserve">од </w:t>
      </w:r>
      <w:r>
        <w:t xml:space="preserve">предложених садржаја су ученици већ обрађивали у основној </w:t>
      </w:r>
      <w:r>
        <w:rPr>
          <w:spacing w:val="-3"/>
        </w:rPr>
        <w:t xml:space="preserve">школи </w:t>
      </w:r>
      <w:r>
        <w:t xml:space="preserve">и </w:t>
      </w:r>
      <w:r>
        <w:rPr>
          <w:spacing w:val="-4"/>
        </w:rPr>
        <w:t xml:space="preserve">ако </w:t>
      </w:r>
      <w:r>
        <w:t xml:space="preserve">наставник процени да су ученици постигли одговарајући ниво компетенција не мора те садржаје обрађивати поново. </w:t>
      </w:r>
      <w:r>
        <w:rPr>
          <w:spacing w:val="-6"/>
        </w:rPr>
        <w:t xml:space="preserve">Уколико </w:t>
      </w:r>
      <w:r>
        <w:t xml:space="preserve">наставник процени да су неки </w:t>
      </w:r>
      <w:r>
        <w:rPr>
          <w:spacing w:val="-3"/>
        </w:rPr>
        <w:t xml:space="preserve">од </w:t>
      </w:r>
      <w:r>
        <w:t>предложених садржаја превише напредни за одређени образовни профил, може да их изостави и да више вре</w:t>
      </w:r>
      <w:r>
        <w:t xml:space="preserve">мена посвети детаљнијој обради тема </w:t>
      </w:r>
      <w:r>
        <w:rPr>
          <w:spacing w:val="-3"/>
        </w:rPr>
        <w:t xml:space="preserve">које </w:t>
      </w:r>
      <w:r>
        <w:t>су релевантне за конкретан образовни</w:t>
      </w:r>
      <w:r>
        <w:rPr>
          <w:spacing w:val="-1"/>
        </w:rPr>
        <w:t xml:space="preserve"> </w:t>
      </w:r>
      <w:r>
        <w:t>профил.</w:t>
      </w:r>
    </w:p>
    <w:p w:rsidR="000C74B8" w:rsidRDefault="00DE6B24">
      <w:pPr>
        <w:pStyle w:val="Heading1"/>
        <w:spacing w:before="162"/>
        <w:ind w:left="120"/>
      </w:pPr>
      <w:r>
        <w:t>Рачунарство</w:t>
      </w:r>
    </w:p>
    <w:p w:rsidR="000C74B8" w:rsidRDefault="00DE6B24">
      <w:pPr>
        <w:pStyle w:val="BodyText"/>
        <w:spacing w:before="111" w:line="232" w:lineRule="auto"/>
        <w:ind w:left="120" w:right="157" w:firstLine="396"/>
        <w:jc w:val="both"/>
      </w:pPr>
      <w:r>
        <w:t>Потребно је нагласити значај ИКТ у свакодневном животу, али и да коришћење доноси различите ризике и одговорност. Кроз уче- ницима познате примере навести при</w:t>
      </w:r>
      <w:r>
        <w:t>мере одговорног и безбедног коришћења ИКТ (иако ће се ова тема провлачити током целог школо- вања, како ученици овладавају алатима и применом ИКТ у свом животу, наглашавати безбедност и одговорност при коришћењу истих).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rPr>
          <w:spacing w:val="-3"/>
        </w:rPr>
        <w:t xml:space="preserve">Приликом </w:t>
      </w:r>
      <w:r>
        <w:t xml:space="preserve">објашњавања </w:t>
      </w:r>
      <w:r>
        <w:rPr>
          <w:spacing w:val="-3"/>
        </w:rPr>
        <w:t xml:space="preserve">који </w:t>
      </w:r>
      <w:r>
        <w:t>се уређаји</w:t>
      </w:r>
      <w:r>
        <w:t xml:space="preserve"> користе, посебну пажњу посветити уређајима </w:t>
      </w:r>
      <w:r>
        <w:rPr>
          <w:spacing w:val="-3"/>
        </w:rPr>
        <w:t xml:space="preserve">који </w:t>
      </w:r>
      <w:r>
        <w:t xml:space="preserve">се користе </w:t>
      </w:r>
      <w:r>
        <w:rPr>
          <w:spacing w:val="-6"/>
        </w:rPr>
        <w:t xml:space="preserve">код </w:t>
      </w:r>
      <w:r>
        <w:t xml:space="preserve">образовног профила за </w:t>
      </w:r>
      <w:r>
        <w:rPr>
          <w:spacing w:val="-3"/>
        </w:rPr>
        <w:t xml:space="preserve">који </w:t>
      </w:r>
      <w:r>
        <w:t xml:space="preserve">се ученици </w:t>
      </w:r>
      <w:r>
        <w:rPr>
          <w:spacing w:val="-5"/>
        </w:rPr>
        <w:t xml:space="preserve">школују. </w:t>
      </w:r>
      <w:r>
        <w:t xml:space="preserve">Ученици би требало да се упознају са врстама уређаја, њиховим најбитнијим функцијама и ситуацијама у који- ма се ти уређаји </w:t>
      </w:r>
      <w:r>
        <w:rPr>
          <w:spacing w:val="-3"/>
        </w:rPr>
        <w:t xml:space="preserve">примењују. </w:t>
      </w:r>
      <w:r>
        <w:t>Осврнути с</w:t>
      </w:r>
      <w:r>
        <w:t>е на софтверска решења за слање електронске поште, за комуникацију (нпр. Zoom, Google Meet, Teams),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управљање</w:t>
      </w:r>
      <w:r>
        <w:rPr>
          <w:spacing w:val="-5"/>
        </w:rPr>
        <w:t xml:space="preserve"> </w:t>
      </w:r>
      <w:r>
        <w:t>учењем</w:t>
      </w:r>
      <w:r>
        <w:rPr>
          <w:spacing w:val="-5"/>
        </w:rPr>
        <w:t xml:space="preserve"> </w:t>
      </w:r>
      <w:r>
        <w:t>(нпр.</w:t>
      </w:r>
      <w:r>
        <w:rPr>
          <w:spacing w:val="-5"/>
        </w:rPr>
        <w:t xml:space="preserve"> </w:t>
      </w:r>
      <w:r>
        <w:t>Moodle)</w:t>
      </w:r>
      <w:r>
        <w:rPr>
          <w:spacing w:val="-5"/>
        </w:rPr>
        <w:t xml:space="preserve"> </w:t>
      </w:r>
      <w:r>
        <w:t>итд.</w:t>
      </w:r>
      <w:r>
        <w:rPr>
          <w:spacing w:val="-5"/>
        </w:rPr>
        <w:t xml:space="preserve"> </w:t>
      </w:r>
      <w:r>
        <w:t>Осврнути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типове</w:t>
      </w:r>
      <w:r>
        <w:rPr>
          <w:spacing w:val="-5"/>
        </w:rPr>
        <w:t xml:space="preserve"> </w:t>
      </w:r>
      <w:r>
        <w:t>уређаја</w:t>
      </w:r>
      <w:r>
        <w:rPr>
          <w:spacing w:val="-5"/>
        </w:rPr>
        <w:t xml:space="preserve"> </w:t>
      </w:r>
      <w:r>
        <w:rPr>
          <w:spacing w:val="-3"/>
        </w:rPr>
        <w:t>преко</w:t>
      </w:r>
      <w:r>
        <w:rPr>
          <w:spacing w:val="-5"/>
        </w:rPr>
        <w:t xml:space="preserve"> </w:t>
      </w:r>
      <w:r>
        <w:t>којих</w:t>
      </w:r>
      <w:r>
        <w:rPr>
          <w:spacing w:val="-5"/>
        </w:rPr>
        <w:t xml:space="preserve"> </w:t>
      </w:r>
      <w:r>
        <w:t>може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t>оствари</w:t>
      </w:r>
      <w:r>
        <w:rPr>
          <w:spacing w:val="-5"/>
        </w:rPr>
        <w:t xml:space="preserve"> </w:t>
      </w:r>
      <w:r>
        <w:t xml:space="preserve">комуникација и шта је потребно да би неки уређај (нпр. уређај </w:t>
      </w:r>
      <w:r>
        <w:rPr>
          <w:spacing w:val="-3"/>
        </w:rPr>
        <w:t xml:space="preserve">који </w:t>
      </w:r>
      <w:r>
        <w:t>је нов) могао да обезбеди комуникацију између корисника. Са ученицима разма- трати ИКТ сервисе: електронска трговина, електронско банкарство, системе за складиштење и размену података, симу</w:t>
      </w:r>
      <w:r>
        <w:t>лацију система на којима се обучавају радници или учи управљање уређајима, тродимензионална модулација, навигација</w:t>
      </w:r>
      <w:r>
        <w:rPr>
          <w:spacing w:val="-15"/>
        </w:rPr>
        <w:t xml:space="preserve"> </w:t>
      </w:r>
      <w:r>
        <w:t>итд.</w:t>
      </w:r>
    </w:p>
    <w:p w:rsidR="000C74B8" w:rsidRDefault="00DE6B24">
      <w:pPr>
        <w:pStyle w:val="BodyText"/>
        <w:spacing w:line="232" w:lineRule="auto"/>
        <w:ind w:left="120" w:right="158" w:firstLine="396"/>
        <w:jc w:val="both"/>
      </w:pPr>
      <w:r>
        <w:t xml:space="preserve">Разматрати утицај ИКТ-а на друштво. Ученици треба да препознају </w:t>
      </w:r>
      <w:r>
        <w:rPr>
          <w:spacing w:val="-3"/>
        </w:rPr>
        <w:t xml:space="preserve">које </w:t>
      </w:r>
      <w:r>
        <w:t xml:space="preserve">карактеристике има информационо друштво, </w:t>
      </w:r>
      <w:r>
        <w:rPr>
          <w:spacing w:val="-3"/>
        </w:rPr>
        <w:t xml:space="preserve">који </w:t>
      </w:r>
      <w:r>
        <w:t>је значај примене диг</w:t>
      </w:r>
      <w:r>
        <w:t xml:space="preserve">италних уређаја и </w:t>
      </w:r>
      <w:r>
        <w:rPr>
          <w:spacing w:val="-4"/>
        </w:rPr>
        <w:t xml:space="preserve">како </w:t>
      </w:r>
      <w:r>
        <w:t xml:space="preserve">дигитални уређаји утичу на здравље и животну </w:t>
      </w:r>
      <w:r>
        <w:rPr>
          <w:spacing w:val="-3"/>
        </w:rPr>
        <w:t xml:space="preserve">средину. </w:t>
      </w:r>
      <w:r>
        <w:t>Посебно нагласити значај појма интелекту- ална</w:t>
      </w:r>
      <w:r>
        <w:rPr>
          <w:spacing w:val="-8"/>
        </w:rPr>
        <w:t xml:space="preserve"> </w:t>
      </w:r>
      <w:r>
        <w:t>својина,</w:t>
      </w:r>
      <w:r>
        <w:rPr>
          <w:spacing w:val="-8"/>
        </w:rPr>
        <w:t xml:space="preserve"> </w:t>
      </w:r>
      <w:r>
        <w:t>безбедност,</w:t>
      </w:r>
      <w:r>
        <w:rPr>
          <w:spacing w:val="-8"/>
        </w:rPr>
        <w:t xml:space="preserve"> </w:t>
      </w:r>
      <w:r>
        <w:t>заштита</w:t>
      </w:r>
      <w:r>
        <w:rPr>
          <w:spacing w:val="-8"/>
        </w:rPr>
        <w:t xml:space="preserve"> </w:t>
      </w:r>
      <w:r>
        <w:t>личних</w:t>
      </w:r>
      <w:r>
        <w:rPr>
          <w:spacing w:val="-7"/>
        </w:rPr>
        <w:t xml:space="preserve"> </w:t>
      </w:r>
      <w:r>
        <w:t>података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понашања</w:t>
      </w:r>
      <w:r>
        <w:rPr>
          <w:spacing w:val="-8"/>
        </w:rPr>
        <w:t xml:space="preserve"> </w:t>
      </w:r>
      <w:r>
        <w:rPr>
          <w:spacing w:val="-3"/>
        </w:rPr>
        <w:t>приликом</w:t>
      </w:r>
      <w:r>
        <w:rPr>
          <w:spacing w:val="-8"/>
        </w:rPr>
        <w:t xml:space="preserve"> </w:t>
      </w:r>
      <w:r>
        <w:t>коришћења</w:t>
      </w:r>
      <w:r>
        <w:rPr>
          <w:spacing w:val="-8"/>
        </w:rPr>
        <w:t xml:space="preserve"> </w:t>
      </w:r>
      <w:r>
        <w:t>ИКТ-а.</w:t>
      </w:r>
      <w:r>
        <w:rPr>
          <w:spacing w:val="-8"/>
        </w:rPr>
        <w:t xml:space="preserve"> </w:t>
      </w:r>
      <w:r>
        <w:t>Ученике</w:t>
      </w:r>
      <w:r>
        <w:rPr>
          <w:spacing w:val="-8"/>
        </w:rPr>
        <w:t xml:space="preserve"> </w:t>
      </w:r>
      <w:r>
        <w:t>упутити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t>Завода за унапре</w:t>
      </w:r>
      <w:r>
        <w:t>ђивање образовања и васпитања https://zuov.gov.rs/savremene-tehnologije/ на тему „Безбедност и приватност на</w:t>
      </w:r>
      <w:r>
        <w:rPr>
          <w:spacing w:val="-30"/>
        </w:rPr>
        <w:t xml:space="preserve"> </w:t>
      </w:r>
      <w:r>
        <w:t>мрежи”.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Представити како предузећа, организације и појединци користе информационе системе, где је информациони систем интегрисани скуп компоненти з</w:t>
      </w:r>
      <w:r>
        <w:t>а прикупљање, обраду, складиштење и преношење информација.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rPr>
          <w:spacing w:val="-4"/>
        </w:rPr>
        <w:t xml:space="preserve">Упознати </w:t>
      </w:r>
      <w:r>
        <w:t xml:space="preserve">ученике са основним областима савременог рачунарства. Објаснити ученицима чиме се бави софтверско инжењерство: креирање и унапређивање апликација, опeративних система… </w:t>
      </w:r>
      <w:r>
        <w:rPr>
          <w:spacing w:val="-4"/>
        </w:rPr>
        <w:t xml:space="preserve">Упознати </w:t>
      </w:r>
      <w:r>
        <w:t>их са посло</w:t>
      </w:r>
      <w:r>
        <w:t xml:space="preserve">вима хардверског инжењерства, креирањем и уна- пређивањем хардверског дела уређаја. Разматрати особине система у којима хардвер и софтвер реализују машинско учење и продукују да машине обављају задатке интелигентно (препознају </w:t>
      </w:r>
      <w:r>
        <w:rPr>
          <w:spacing w:val="-3"/>
        </w:rPr>
        <w:t xml:space="preserve">људски </w:t>
      </w:r>
      <w:r>
        <w:t>говор, анализирају црт</w:t>
      </w:r>
      <w:r>
        <w:t xml:space="preserve">е лица, </w:t>
      </w:r>
      <w:r>
        <w:rPr>
          <w:spacing w:val="-3"/>
        </w:rPr>
        <w:t xml:space="preserve">тумаче </w:t>
      </w:r>
      <w:r>
        <w:t xml:space="preserve">информације </w:t>
      </w:r>
      <w:r>
        <w:rPr>
          <w:spacing w:val="-3"/>
        </w:rPr>
        <w:t xml:space="preserve">које </w:t>
      </w:r>
      <w:r>
        <w:t xml:space="preserve">добијају </w:t>
      </w:r>
      <w:r>
        <w:rPr>
          <w:spacing w:val="-3"/>
        </w:rPr>
        <w:t xml:space="preserve">од </w:t>
      </w:r>
      <w:r>
        <w:t xml:space="preserve">сензо- ра, предвиђају </w:t>
      </w:r>
      <w:r>
        <w:rPr>
          <w:spacing w:val="-4"/>
        </w:rPr>
        <w:t xml:space="preserve">како </w:t>
      </w:r>
      <w:r>
        <w:t>ће се одвијати догађаји).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Рачунарску</w:t>
      </w:r>
      <w:r>
        <w:rPr>
          <w:spacing w:val="-4"/>
        </w:rPr>
        <w:t xml:space="preserve"> </w:t>
      </w:r>
      <w:r>
        <w:t>графику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анимацију</w:t>
      </w:r>
      <w:r>
        <w:rPr>
          <w:spacing w:val="-4"/>
        </w:rPr>
        <w:t xml:space="preserve"> </w:t>
      </w:r>
      <w:r>
        <w:t>представити</w:t>
      </w:r>
      <w:r>
        <w:rPr>
          <w:spacing w:val="-3"/>
        </w:rPr>
        <w:t xml:space="preserve"> </w:t>
      </w:r>
      <w:r>
        <w:t>као</w:t>
      </w:r>
      <w:r>
        <w:rPr>
          <w:spacing w:val="-4"/>
        </w:rPr>
        <w:t xml:space="preserve"> </w:t>
      </w:r>
      <w:r>
        <w:t>неизоставни</w:t>
      </w:r>
      <w:r>
        <w:rPr>
          <w:spacing w:val="-3"/>
        </w:rPr>
        <w:t xml:space="preserve"> </w:t>
      </w:r>
      <w:r>
        <w:t>део</w:t>
      </w:r>
      <w:r>
        <w:rPr>
          <w:spacing w:val="-4"/>
        </w:rPr>
        <w:t xml:space="preserve"> </w:t>
      </w:r>
      <w:r>
        <w:t>данашњице.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примерима</w:t>
      </w:r>
      <w:r>
        <w:rPr>
          <w:spacing w:val="-4"/>
        </w:rPr>
        <w:t xml:space="preserve"> </w:t>
      </w:r>
      <w:r>
        <w:t>обрадити</w:t>
      </w:r>
      <w:r>
        <w:rPr>
          <w:spacing w:val="-4"/>
        </w:rPr>
        <w:t xml:space="preserve"> </w:t>
      </w:r>
      <w:r>
        <w:t>коришћење</w:t>
      </w:r>
      <w:r>
        <w:rPr>
          <w:spacing w:val="-4"/>
        </w:rPr>
        <w:t xml:space="preserve"> </w:t>
      </w:r>
      <w:r>
        <w:t>графике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ани- мација узимајући у обзир за </w:t>
      </w:r>
      <w:r>
        <w:rPr>
          <w:spacing w:val="-3"/>
        </w:rPr>
        <w:t xml:space="preserve">који </w:t>
      </w:r>
      <w:r>
        <w:t xml:space="preserve">се образовни профил ученици </w:t>
      </w:r>
      <w:r>
        <w:rPr>
          <w:spacing w:val="-5"/>
        </w:rPr>
        <w:t xml:space="preserve">школују, </w:t>
      </w:r>
      <w:r>
        <w:t xml:space="preserve">на пример: пројектовање новог аутомобила, зграде, обуће, </w:t>
      </w:r>
      <w:r>
        <w:rPr>
          <w:spacing w:val="-4"/>
        </w:rPr>
        <w:t xml:space="preserve">кома- </w:t>
      </w:r>
      <w:r>
        <w:t xml:space="preserve">да намештаја, моделовање унутрашњости </w:t>
      </w:r>
      <w:r>
        <w:rPr>
          <w:spacing w:val="-4"/>
        </w:rPr>
        <w:t xml:space="preserve">људског </w:t>
      </w:r>
      <w:r>
        <w:t>тела</w:t>
      </w:r>
      <w:r>
        <w:rPr>
          <w:spacing w:val="2"/>
        </w:rPr>
        <w:t xml:space="preserve"> </w:t>
      </w:r>
      <w:r>
        <w:t>итд.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Вештачку интелигенцију представити ученицима помоћу области </w:t>
      </w:r>
      <w:r>
        <w:rPr>
          <w:spacing w:val="-3"/>
        </w:rPr>
        <w:t xml:space="preserve">које </w:t>
      </w:r>
      <w:r>
        <w:t xml:space="preserve">јој припадају: машинско учење, </w:t>
      </w:r>
      <w:r>
        <w:rPr>
          <w:spacing w:val="-4"/>
        </w:rPr>
        <w:t>ауто</w:t>
      </w:r>
      <w:r>
        <w:rPr>
          <w:spacing w:val="-4"/>
        </w:rPr>
        <w:t xml:space="preserve">матско </w:t>
      </w:r>
      <w:r>
        <w:t xml:space="preserve">резоновање, об- рада природног језика, рачунарска интелигенција, теорија игара и друге. Са ученицима дискутовати о примени вештачке интелигенције у свакодневном </w:t>
      </w:r>
      <w:r>
        <w:rPr>
          <w:spacing w:val="-4"/>
        </w:rPr>
        <w:t xml:space="preserve">животу. </w:t>
      </w:r>
      <w:r>
        <w:t xml:space="preserve">Ученици треба да препознају </w:t>
      </w:r>
      <w:r>
        <w:rPr>
          <w:spacing w:val="-3"/>
        </w:rPr>
        <w:t xml:space="preserve">где </w:t>
      </w:r>
      <w:r>
        <w:t xml:space="preserve">и </w:t>
      </w:r>
      <w:r>
        <w:rPr>
          <w:spacing w:val="-4"/>
        </w:rPr>
        <w:t xml:space="preserve">како </w:t>
      </w:r>
      <w:r>
        <w:t xml:space="preserve">се вештачка интелигенција може користити </w:t>
      </w:r>
      <w:r>
        <w:t xml:space="preserve">у занимањима за </w:t>
      </w:r>
      <w:r>
        <w:rPr>
          <w:spacing w:val="-3"/>
        </w:rPr>
        <w:t xml:space="preserve">које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Навести теме за размишљање и разматрање: да ли је могуће идентификовати особу на </w:t>
      </w:r>
      <w:r>
        <w:rPr>
          <w:spacing w:val="-3"/>
        </w:rPr>
        <w:t xml:space="preserve">улици </w:t>
      </w:r>
      <w:r>
        <w:t xml:space="preserve">помоћу сигурносних камера, да  ли рачунар може да препозна </w:t>
      </w:r>
      <w:r>
        <w:rPr>
          <w:spacing w:val="-3"/>
        </w:rPr>
        <w:t xml:space="preserve">људски </w:t>
      </w:r>
      <w:r>
        <w:t xml:space="preserve">рукопис, да ли могу да се направе потпуно </w:t>
      </w:r>
      <w:r>
        <w:rPr>
          <w:spacing w:val="-3"/>
        </w:rPr>
        <w:t xml:space="preserve">аутоматизовани </w:t>
      </w:r>
      <w:r>
        <w:t>аутомобил, ит</w:t>
      </w:r>
      <w:r>
        <w:t xml:space="preserve">д. Као истраживачки или пројектни задатак ученици у сарадњи са наставником треба да пронађу слободан софтвер </w:t>
      </w:r>
      <w:r>
        <w:rPr>
          <w:spacing w:val="-3"/>
        </w:rPr>
        <w:t xml:space="preserve">који </w:t>
      </w:r>
      <w:r>
        <w:t xml:space="preserve">је заснован на </w:t>
      </w:r>
      <w:r>
        <w:rPr>
          <w:spacing w:val="-3"/>
        </w:rPr>
        <w:t xml:space="preserve">вештачкој </w:t>
      </w:r>
      <w:r>
        <w:t>интелигенцији (на пример, софтвер за обраду слика, звука, текста на природном језику), да га испробају и прикажу оста</w:t>
      </w:r>
      <w:r>
        <w:t xml:space="preserve">лим ђацима. Ученици </w:t>
      </w:r>
      <w:r>
        <w:rPr>
          <w:spacing w:val="-3"/>
        </w:rPr>
        <w:t xml:space="preserve">који </w:t>
      </w:r>
      <w:r>
        <w:t>се додатно</w:t>
      </w:r>
      <w:r>
        <w:rPr>
          <w:spacing w:val="-5"/>
        </w:rPr>
        <w:t xml:space="preserve"> </w:t>
      </w:r>
      <w:r>
        <w:t>заинтересују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3"/>
        </w:rPr>
        <w:t>ову</w:t>
      </w:r>
      <w:r>
        <w:rPr>
          <w:spacing w:val="-5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креирају</w:t>
      </w:r>
      <w:r>
        <w:rPr>
          <w:spacing w:val="-5"/>
        </w:rPr>
        <w:t xml:space="preserve"> </w:t>
      </w:r>
      <w:r>
        <w:t>симулацију</w:t>
      </w:r>
      <w:r>
        <w:rPr>
          <w:spacing w:val="-6"/>
        </w:rPr>
        <w:t xml:space="preserve"> </w:t>
      </w:r>
      <w:r>
        <w:t>паметног</w:t>
      </w:r>
      <w:r>
        <w:rPr>
          <w:spacing w:val="-6"/>
        </w:rPr>
        <w:t xml:space="preserve"> </w:t>
      </w:r>
      <w:r>
        <w:t>града</w:t>
      </w:r>
      <w:r>
        <w:rPr>
          <w:spacing w:val="-6"/>
        </w:rPr>
        <w:t xml:space="preserve"> </w:t>
      </w:r>
      <w:r>
        <w:t>коришћењем</w:t>
      </w:r>
      <w:r>
        <w:rPr>
          <w:spacing w:val="-5"/>
        </w:rPr>
        <w:t xml:space="preserve"> </w:t>
      </w:r>
      <w:r>
        <w:t>бесплатног</w:t>
      </w:r>
      <w:r>
        <w:rPr>
          <w:spacing w:val="-5"/>
        </w:rPr>
        <w:t xml:space="preserve"> </w:t>
      </w:r>
      <w:r>
        <w:t>алат</w:t>
      </w:r>
      <w:hyperlink r:id="rId10">
        <w:r>
          <w:t>а</w:t>
        </w:r>
        <w:r>
          <w:rPr>
            <w:spacing w:val="-5"/>
          </w:rPr>
          <w:t xml:space="preserve"> </w:t>
        </w:r>
        <w:r>
          <w:t>https://www.tinkercad.com/.</w:t>
        </w:r>
      </w:hyperlink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 xml:space="preserve">При реализацији ове тематске целине потребно је да </w:t>
      </w:r>
      <w:r>
        <w:t xml:space="preserve">ученици стекну знања о томе како се у дигиталним уређајима информације представљају помоћу бројева. Треба да знају да се кодирањем представљају текст, графика и звук. Приказати ученицима како се при- родни бројеви представљају у бинарном систему (нулама и </w:t>
      </w:r>
      <w:r>
        <w:t>јединицама). На информативном нивоу показати хексадекадни систем као скраћење записа бинарних бројева и приказати бинарни запис неких података (на пример, текста записаног ASCII кодом). За превођење бинарних записа у друге бројне системе користити калкулат</w:t>
      </w:r>
      <w:r>
        <w:t>оре на рачунарима.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Ученици треба да познају јединице за мерење </w:t>
      </w:r>
      <w:r>
        <w:rPr>
          <w:spacing w:val="-3"/>
        </w:rPr>
        <w:t xml:space="preserve">количине </w:t>
      </w:r>
      <w:r>
        <w:t xml:space="preserve">података </w:t>
      </w:r>
      <w:r>
        <w:rPr>
          <w:spacing w:val="-3"/>
        </w:rPr>
        <w:t xml:space="preserve">(бит, бајт, </w:t>
      </w:r>
      <w:r>
        <w:t xml:space="preserve">килобајт, ...) и везе између њих, као и да процене </w:t>
      </w:r>
      <w:r>
        <w:rPr>
          <w:spacing w:val="-4"/>
        </w:rPr>
        <w:t xml:space="preserve">ко- </w:t>
      </w:r>
      <w:r>
        <w:rPr>
          <w:spacing w:val="-3"/>
        </w:rPr>
        <w:t xml:space="preserve">лико </w:t>
      </w:r>
      <w:r>
        <w:t xml:space="preserve">уобичајени подаци заузимају меморије (нпр. </w:t>
      </w:r>
      <w:r>
        <w:rPr>
          <w:spacing w:val="-5"/>
        </w:rPr>
        <w:t xml:space="preserve">колико </w:t>
      </w:r>
      <w:r>
        <w:t>отприлике заузима страница текста, фотографија ниске и високе резолуције, видео-записи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слично).</w:t>
      </w:r>
      <w:r>
        <w:rPr>
          <w:spacing w:val="-5"/>
        </w:rPr>
        <w:t xml:space="preserve"> </w:t>
      </w:r>
      <w:r>
        <w:t>Важно</w:t>
      </w:r>
      <w:r>
        <w:rPr>
          <w:spacing w:val="-6"/>
        </w:rPr>
        <w:t xml:space="preserve"> </w:t>
      </w:r>
      <w:r>
        <w:t>је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знају</w:t>
      </w:r>
      <w:r>
        <w:rPr>
          <w:spacing w:val="-6"/>
        </w:rPr>
        <w:t xml:space="preserve"> </w:t>
      </w:r>
      <w:r>
        <w:t>шта</w:t>
      </w:r>
      <w:r>
        <w:rPr>
          <w:spacing w:val="-6"/>
        </w:rPr>
        <w:t xml:space="preserve"> </w:t>
      </w:r>
      <w:r>
        <w:t>су</w:t>
      </w:r>
      <w:r>
        <w:rPr>
          <w:spacing w:val="-6"/>
        </w:rPr>
        <w:t xml:space="preserve"> </w:t>
      </w:r>
      <w:r>
        <w:t>компримовани</w:t>
      </w:r>
      <w:r>
        <w:rPr>
          <w:spacing w:val="-5"/>
        </w:rPr>
        <w:t xml:space="preserve"> </w:t>
      </w:r>
      <w:r>
        <w:t>подаци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3"/>
        </w:rPr>
        <w:t>које</w:t>
      </w:r>
      <w:r>
        <w:rPr>
          <w:spacing w:val="-6"/>
        </w:rPr>
        <w:t xml:space="preserve"> </w:t>
      </w:r>
      <w:r>
        <w:t>начине</w:t>
      </w:r>
      <w:r>
        <w:rPr>
          <w:spacing w:val="-5"/>
        </w:rPr>
        <w:t xml:space="preserve"> </w:t>
      </w:r>
      <w:r>
        <w:t>могу</w:t>
      </w:r>
      <w:r>
        <w:rPr>
          <w:spacing w:val="-5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представе</w:t>
      </w:r>
      <w:r>
        <w:rPr>
          <w:spacing w:val="-6"/>
        </w:rPr>
        <w:t xml:space="preserve"> </w:t>
      </w:r>
      <w:r>
        <w:rPr>
          <w:spacing w:val="-3"/>
        </w:rPr>
        <w:t>податке</w:t>
      </w:r>
      <w:r>
        <w:rPr>
          <w:spacing w:val="-6"/>
        </w:rPr>
        <w:t xml:space="preserve"> </w:t>
      </w:r>
      <w:r>
        <w:rPr>
          <w:spacing w:val="-4"/>
        </w:rPr>
        <w:t>како</w:t>
      </w:r>
      <w:r>
        <w:rPr>
          <w:spacing w:val="-6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заузели мање меморијског простора на дигиталном</w:t>
      </w:r>
      <w:r>
        <w:rPr>
          <w:spacing w:val="-2"/>
        </w:rPr>
        <w:t xml:space="preserve"> </w:t>
      </w:r>
      <w:r>
        <w:rPr>
          <w:spacing w:val="-3"/>
        </w:rPr>
        <w:t>уређају.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rPr>
          <w:spacing w:val="-6"/>
        </w:rPr>
        <w:t xml:space="preserve">Током </w:t>
      </w:r>
      <w:r>
        <w:t>изучавања ове области ученици стичу основна знања о структури рачунара (процесор, меморије и улазно-излазни уређаји, као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комуникација</w:t>
      </w:r>
      <w:r>
        <w:rPr>
          <w:spacing w:val="-4"/>
        </w:rPr>
        <w:t xml:space="preserve"> </w:t>
      </w:r>
      <w:r>
        <w:t>између</w:t>
      </w:r>
      <w:r>
        <w:rPr>
          <w:spacing w:val="-5"/>
        </w:rPr>
        <w:t xml:space="preserve"> </w:t>
      </w:r>
      <w:r>
        <w:t>њих)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организацији</w:t>
      </w:r>
      <w:r>
        <w:rPr>
          <w:spacing w:val="-4"/>
        </w:rPr>
        <w:t xml:space="preserve"> </w:t>
      </w:r>
      <w:r>
        <w:t>савремених</w:t>
      </w:r>
      <w:r>
        <w:rPr>
          <w:spacing w:val="-4"/>
        </w:rPr>
        <w:t xml:space="preserve"> </w:t>
      </w:r>
      <w:r>
        <w:t>стоних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преносних</w:t>
      </w:r>
      <w:r>
        <w:rPr>
          <w:spacing w:val="-4"/>
        </w:rPr>
        <w:t xml:space="preserve"> </w:t>
      </w:r>
      <w:r>
        <w:t>рачунара</w:t>
      </w:r>
      <w:r>
        <w:rPr>
          <w:spacing w:val="-4"/>
        </w:rPr>
        <w:t xml:space="preserve"> </w:t>
      </w:r>
      <w:r>
        <w:t>(кућиште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напајањем,</w:t>
      </w:r>
      <w:r>
        <w:rPr>
          <w:spacing w:val="-5"/>
        </w:rPr>
        <w:t xml:space="preserve"> </w:t>
      </w:r>
      <w:r>
        <w:t>матична</w:t>
      </w:r>
      <w:r>
        <w:rPr>
          <w:spacing w:val="-4"/>
        </w:rPr>
        <w:t xml:space="preserve"> </w:t>
      </w:r>
      <w:r>
        <w:t>плоча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њене компоненте, врсте портова, графичке картице итд.). Ученици треба да знају </w:t>
      </w:r>
      <w:r>
        <w:rPr>
          <w:spacing w:val="-3"/>
        </w:rPr>
        <w:t xml:space="preserve">улогу  </w:t>
      </w:r>
      <w:r>
        <w:t xml:space="preserve">процесора у функционисању рачунарског система,   да познају особине процесора, да објасне врсте и </w:t>
      </w:r>
      <w:r>
        <w:rPr>
          <w:spacing w:val="-3"/>
        </w:rPr>
        <w:t xml:space="preserve">улогу </w:t>
      </w:r>
      <w:r>
        <w:t xml:space="preserve">различитих меморија у рачунарима (меморије </w:t>
      </w:r>
      <w:r>
        <w:rPr>
          <w:spacing w:val="-3"/>
        </w:rPr>
        <w:t xml:space="preserve">које </w:t>
      </w:r>
      <w:r>
        <w:t>трајно и привремен</w:t>
      </w:r>
      <w:r>
        <w:t xml:space="preserve">о памте </w:t>
      </w:r>
      <w:r>
        <w:rPr>
          <w:spacing w:val="-3"/>
        </w:rPr>
        <w:t xml:space="preserve">податке) </w:t>
      </w:r>
      <w:r>
        <w:t xml:space="preserve">и да разликују унутрашње меморије (кеш, RAM) </w:t>
      </w:r>
      <w:r>
        <w:rPr>
          <w:spacing w:val="-3"/>
        </w:rPr>
        <w:t xml:space="preserve">од </w:t>
      </w:r>
      <w:r>
        <w:t>спољашњих, складишних меморија (хард-дискова, флеш-меморија, SSD уређаја, оптичких дискова). Инсистирати на хијерархијској организацији меморија и објаснити разлику у брзини, капацитету и цен</w:t>
      </w:r>
      <w:r>
        <w:t>и ра- зличитих</w:t>
      </w:r>
      <w:r>
        <w:rPr>
          <w:spacing w:val="-8"/>
        </w:rPr>
        <w:t xml:space="preserve"> </w:t>
      </w:r>
      <w:r>
        <w:t>облика</w:t>
      </w:r>
      <w:r>
        <w:rPr>
          <w:spacing w:val="-8"/>
        </w:rPr>
        <w:t xml:space="preserve"> </w:t>
      </w:r>
      <w:r>
        <w:t>меморија</w:t>
      </w:r>
      <w:r>
        <w:rPr>
          <w:spacing w:val="-8"/>
        </w:rPr>
        <w:t xml:space="preserve"> </w:t>
      </w:r>
      <w:r>
        <w:t>(особине</w:t>
      </w:r>
      <w:r>
        <w:rPr>
          <w:spacing w:val="-8"/>
        </w:rPr>
        <w:t xml:space="preserve"> </w:t>
      </w:r>
      <w:r>
        <w:t>меморија);</w:t>
      </w:r>
      <w:r>
        <w:rPr>
          <w:spacing w:val="-8"/>
        </w:rPr>
        <w:t xml:space="preserve"> </w:t>
      </w:r>
      <w:r>
        <w:t>основне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>улазно-излазних</w:t>
      </w:r>
      <w:r>
        <w:rPr>
          <w:spacing w:val="-8"/>
        </w:rPr>
        <w:t xml:space="preserve"> </w:t>
      </w:r>
      <w:r>
        <w:t>уређаја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начине</w:t>
      </w:r>
      <w:r>
        <w:rPr>
          <w:spacing w:val="-8"/>
        </w:rPr>
        <w:t xml:space="preserve"> </w:t>
      </w:r>
      <w:r>
        <w:t>комуникације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њима;</w:t>
      </w:r>
      <w:r>
        <w:rPr>
          <w:spacing w:val="-8"/>
        </w:rPr>
        <w:t xml:space="preserve"> </w:t>
      </w:r>
      <w:r>
        <w:t>врсте</w:t>
      </w:r>
      <w:r>
        <w:rPr>
          <w:spacing w:val="-8"/>
        </w:rPr>
        <w:t xml:space="preserve"> </w:t>
      </w:r>
      <w:r>
        <w:t xml:space="preserve">магистрала и </w:t>
      </w:r>
      <w:r>
        <w:rPr>
          <w:spacing w:val="-3"/>
        </w:rPr>
        <w:t xml:space="preserve">њихову улогу </w:t>
      </w:r>
      <w:r>
        <w:t xml:space="preserve">у остваривању комуникације између различитих компонената унутар рачунара. У зависности </w:t>
      </w:r>
      <w:r>
        <w:rPr>
          <w:spacing w:val="-3"/>
        </w:rPr>
        <w:t xml:space="preserve">од </w:t>
      </w:r>
      <w:r>
        <w:t>образовног про</w:t>
      </w:r>
      <w:r>
        <w:t xml:space="preserve">фила за </w:t>
      </w:r>
      <w:r>
        <w:rPr>
          <w:spacing w:val="-3"/>
        </w:rPr>
        <w:t xml:space="preserve">које </w:t>
      </w:r>
      <w:r>
        <w:t xml:space="preserve">се ученик </w:t>
      </w:r>
      <w:r>
        <w:rPr>
          <w:spacing w:val="-3"/>
        </w:rPr>
        <w:t xml:space="preserve">школује, </w:t>
      </w:r>
      <w:r>
        <w:t xml:space="preserve">посветити пажњу описивању компоненти и </w:t>
      </w:r>
      <w:r>
        <w:rPr>
          <w:spacing w:val="-3"/>
        </w:rPr>
        <w:t xml:space="preserve">њиховом </w:t>
      </w:r>
      <w:r>
        <w:t xml:space="preserve">функционисању. На пример, </w:t>
      </w:r>
      <w:r>
        <w:rPr>
          <w:spacing w:val="-4"/>
        </w:rPr>
        <w:t xml:space="preserve">ако </w:t>
      </w:r>
      <w:r>
        <w:t xml:space="preserve">се ради о куварима или ме- дицинским техничарима ученици треба да их познају на </w:t>
      </w:r>
      <w:r>
        <w:rPr>
          <w:spacing w:val="-3"/>
        </w:rPr>
        <w:t xml:space="preserve">нивоу </w:t>
      </w:r>
      <w:r>
        <w:t xml:space="preserve">препознавања, без улажења у детаље, а </w:t>
      </w:r>
      <w:r>
        <w:rPr>
          <w:spacing w:val="-4"/>
        </w:rPr>
        <w:t xml:space="preserve">ако </w:t>
      </w:r>
      <w:r>
        <w:t>се ради о електроте</w:t>
      </w:r>
      <w:r>
        <w:t>хничарима рачунара ученици треба детаљно да знају архитектуру компоненти и њихово</w:t>
      </w:r>
      <w:r>
        <w:rPr>
          <w:spacing w:val="-8"/>
        </w:rPr>
        <w:t xml:space="preserve"> </w:t>
      </w:r>
      <w:r>
        <w:t>функционисање.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Искуствено ученици могу описати </w:t>
      </w:r>
      <w:r>
        <w:rPr>
          <w:spacing w:val="-3"/>
        </w:rPr>
        <w:t xml:space="preserve">улогу </w:t>
      </w:r>
      <w:r>
        <w:t>оперативних система. Кроз дискусију ученике подсетити на разлику између апликативних и системских програма, као и на разл</w:t>
      </w:r>
      <w:r>
        <w:t>ичиту примену апликативних програма у свакодневном животу (на пример, програме за приступ интернету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6"/>
        </w:rPr>
        <w:t>вебу,</w:t>
      </w:r>
      <w:r>
        <w:rPr>
          <w:spacing w:val="-7"/>
        </w:rPr>
        <w:t xml:space="preserve"> </w:t>
      </w:r>
      <w:r>
        <w:t>рачунарске</w:t>
      </w:r>
      <w:r>
        <w:rPr>
          <w:spacing w:val="-7"/>
        </w:rPr>
        <w:t xml:space="preserve"> </w:t>
      </w:r>
      <w:r>
        <w:t>игре,</w:t>
      </w:r>
      <w:r>
        <w:rPr>
          <w:spacing w:val="-7"/>
        </w:rPr>
        <w:t xml:space="preserve"> </w:t>
      </w:r>
      <w:r>
        <w:t>програме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обраду</w:t>
      </w:r>
      <w:r>
        <w:rPr>
          <w:spacing w:val="-7"/>
        </w:rPr>
        <w:t xml:space="preserve"> </w:t>
      </w:r>
      <w:r>
        <w:t>звука,</w:t>
      </w:r>
      <w:r>
        <w:rPr>
          <w:spacing w:val="-7"/>
        </w:rPr>
        <w:t xml:space="preserve"> </w:t>
      </w:r>
      <w:r>
        <w:t>апликације</w:t>
      </w:r>
      <w:r>
        <w:rPr>
          <w:spacing w:val="-7"/>
        </w:rPr>
        <w:t xml:space="preserve"> </w:t>
      </w:r>
      <w:r>
        <w:t>везане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стручну</w:t>
      </w:r>
      <w:r>
        <w:rPr>
          <w:spacing w:val="-7"/>
        </w:rPr>
        <w:t xml:space="preserve"> </w:t>
      </w:r>
      <w:r>
        <w:t>област).</w:t>
      </w:r>
      <w:r>
        <w:rPr>
          <w:spacing w:val="-7"/>
        </w:rPr>
        <w:t xml:space="preserve"> </w:t>
      </w:r>
      <w:r>
        <w:t>Посебну</w:t>
      </w:r>
      <w:r>
        <w:rPr>
          <w:spacing w:val="-7"/>
        </w:rPr>
        <w:t xml:space="preserve"> </w:t>
      </w:r>
      <w:r>
        <w:t>пажњу</w:t>
      </w:r>
      <w:r>
        <w:rPr>
          <w:spacing w:val="-7"/>
        </w:rPr>
        <w:t xml:space="preserve"> </w:t>
      </w:r>
      <w:r>
        <w:t>посветити</w:t>
      </w:r>
      <w:r>
        <w:rPr>
          <w:spacing w:val="-7"/>
        </w:rPr>
        <w:t xml:space="preserve"> </w:t>
      </w:r>
      <w:r>
        <w:t xml:space="preserve">ауторским правима, интелектуалној својини и типовима лиценци софтвера и дељених садржаја. Део тематске целине чији је фокус на заштити </w:t>
      </w:r>
      <w:r>
        <w:rPr>
          <w:spacing w:val="-4"/>
        </w:rPr>
        <w:t xml:space="preserve">ау- </w:t>
      </w:r>
      <w:r>
        <w:t>торских права и коришћењу туђег садржаја треба да се прожима кроз све тематске</w:t>
      </w:r>
      <w:r>
        <w:rPr>
          <w:spacing w:val="-8"/>
        </w:rPr>
        <w:t xml:space="preserve"> </w:t>
      </w:r>
      <w:r>
        <w:t>целине.</w:t>
      </w:r>
    </w:p>
    <w:p w:rsidR="000C74B8" w:rsidRDefault="000C74B8">
      <w:pPr>
        <w:spacing w:line="232" w:lineRule="auto"/>
        <w:jc w:val="both"/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Heading1"/>
        <w:spacing w:before="80"/>
        <w:ind w:left="120"/>
      </w:pPr>
      <w:r>
        <w:lastRenderedPageBreak/>
        <w:t>Дигитални уређаји и интернет</w:t>
      </w:r>
    </w:p>
    <w:p w:rsidR="000C74B8" w:rsidRDefault="00DE6B24">
      <w:pPr>
        <w:pStyle w:val="BodyText"/>
        <w:spacing w:before="111" w:line="232" w:lineRule="auto"/>
        <w:ind w:left="120" w:right="156" w:firstLine="396"/>
        <w:jc w:val="both"/>
      </w:pPr>
      <w:r>
        <w:t>Систематизовати знање ученика о елементима графичког корисничког окружења: радној површини, прозорима, менијима, дугма- дима, пољима за унос текста и слично. Осигурати да ученици ефикасно баратају основним улазним уређајима тј.</w:t>
      </w:r>
      <w:r>
        <w:t xml:space="preserve"> да умеју да изведу ак- ције мишем, екраном осетљивим на додир, али и пречицама на тастатури. Обезбедити да ученици разумеју концепте селекције, концепт клиборда и њихову примену на копирање и премештање података. Ученици треба да знају да адекватно одреаг</w:t>
      </w:r>
      <w:r>
        <w:t>ују на разне поруке које добијају од система током рада (на пример, при брисању података, затварању програма, чувању документа…).</w:t>
      </w:r>
    </w:p>
    <w:p w:rsidR="000C74B8" w:rsidRDefault="00DE6B24">
      <w:pPr>
        <w:pStyle w:val="BodyText"/>
        <w:spacing w:line="232" w:lineRule="auto"/>
        <w:ind w:left="120" w:right="158" w:firstLine="396"/>
        <w:jc w:val="both"/>
      </w:pPr>
      <w:r>
        <w:t>Систематизовати са ученицима и основна системска подешавања (датума и времена, радне површине, регионална подешавања, подешава</w:t>
      </w:r>
      <w:r>
        <w:t>ња језика и тастатуре, коришћење и подешавање корисничких налога). Објаснити, кроз неколико примера инсталацију и укла- њање програма – апликативних програма, драјвера (опет направити паралелу стоних и преносивих рачунара са мобилним уређајима) прилагођени</w:t>
      </w:r>
      <w:r>
        <w:t>х потребама ученика који похађају различите образовне профиле.</w:t>
      </w:r>
    </w:p>
    <w:p w:rsidR="000C74B8" w:rsidRDefault="00DE6B24">
      <w:pPr>
        <w:pStyle w:val="BodyText"/>
        <w:spacing w:line="195" w:lineRule="exact"/>
      </w:pPr>
      <w:r>
        <w:t>Паралелно са радом на организацији података на систему датотека оперативног система демонстрирати манипулисање подацима у</w:t>
      </w:r>
    </w:p>
    <w:p w:rsidR="000C74B8" w:rsidRDefault="00DE6B24">
      <w:pPr>
        <w:pStyle w:val="BodyText"/>
        <w:spacing w:line="232" w:lineRule="auto"/>
        <w:ind w:left="120" w:right="157"/>
        <w:jc w:val="both"/>
      </w:pPr>
      <w:r>
        <w:t>„облаку”. Дискутовати о предностима и недостацима рада са подацима на о</w:t>
      </w:r>
      <w:r>
        <w:t xml:space="preserve">ба начина. Потребно је да ученици знају када </w:t>
      </w:r>
      <w:r>
        <w:rPr>
          <w:spacing w:val="-3"/>
        </w:rPr>
        <w:t xml:space="preserve">податке </w:t>
      </w:r>
      <w:r>
        <w:t xml:space="preserve">чува- ју на </w:t>
      </w:r>
      <w:r>
        <w:rPr>
          <w:spacing w:val="-4"/>
        </w:rPr>
        <w:t xml:space="preserve">диску, </w:t>
      </w:r>
      <w:r>
        <w:t xml:space="preserve">на </w:t>
      </w:r>
      <w:r>
        <w:rPr>
          <w:spacing w:val="-3"/>
        </w:rPr>
        <w:t xml:space="preserve">некој </w:t>
      </w:r>
      <w:r>
        <w:t xml:space="preserve">преносивој спољној меморији, на </w:t>
      </w:r>
      <w:r>
        <w:rPr>
          <w:spacing w:val="-3"/>
        </w:rPr>
        <w:t xml:space="preserve">телефону, </w:t>
      </w:r>
      <w:r>
        <w:t>„у облаку” итд. Потребно је појаснити терминологију (фајл-датотека, фолдер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фасцикла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директоријум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каталог, </w:t>
      </w:r>
      <w:r>
        <w:t>партиција,</w:t>
      </w:r>
      <w:r>
        <w:rPr>
          <w:spacing w:val="-4"/>
        </w:rPr>
        <w:t xml:space="preserve"> </w:t>
      </w:r>
      <w:r>
        <w:t>диск),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t>безбедити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ученици</w:t>
      </w:r>
      <w:r>
        <w:rPr>
          <w:spacing w:val="-4"/>
        </w:rPr>
        <w:t xml:space="preserve"> </w:t>
      </w:r>
      <w:r>
        <w:t>разумеју</w:t>
      </w:r>
      <w:r>
        <w:rPr>
          <w:spacing w:val="-4"/>
        </w:rPr>
        <w:t xml:space="preserve"> </w:t>
      </w:r>
      <w:r>
        <w:t>концепт</w:t>
      </w:r>
      <w:r>
        <w:rPr>
          <w:spacing w:val="-4"/>
        </w:rPr>
        <w:t xml:space="preserve"> </w:t>
      </w:r>
      <w:r>
        <w:t>датотека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фасцикли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 xml:space="preserve">њихову </w:t>
      </w:r>
      <w:r>
        <w:t xml:space="preserve">примену на хијерархијско организовање података. Ученици треба да познају најпознатије типове датотека, да знају да искључе/укључе приказ типа </w:t>
      </w:r>
      <w:r>
        <w:rPr>
          <w:spacing w:val="-3"/>
        </w:rPr>
        <w:t xml:space="preserve">датотеке </w:t>
      </w:r>
      <w:r>
        <w:t>и скривених датотека, да знају да су о</w:t>
      </w:r>
      <w:r>
        <w:t xml:space="preserve">дређени типови датотека повезани са подразумеваним програмима </w:t>
      </w:r>
      <w:r>
        <w:rPr>
          <w:spacing w:val="-3"/>
        </w:rPr>
        <w:t xml:space="preserve">који </w:t>
      </w:r>
      <w:r>
        <w:t xml:space="preserve">их </w:t>
      </w:r>
      <w:r>
        <w:rPr>
          <w:spacing w:val="-3"/>
        </w:rPr>
        <w:t xml:space="preserve">отварају, </w:t>
      </w:r>
      <w:r>
        <w:t xml:space="preserve">као и да та повезивања подесе. Кроз рад на документима и фасциклама инсистирати на начинима </w:t>
      </w:r>
      <w:r>
        <w:rPr>
          <w:spacing w:val="-4"/>
        </w:rPr>
        <w:t xml:space="preserve">како </w:t>
      </w:r>
      <w:r>
        <w:t>се дели и приступа фа- сциклама и датотекама у „облаку” (сарадња, само да прегл</w:t>
      </w:r>
      <w:r>
        <w:t xml:space="preserve">едају документе....). Потребно је да ученици разумеју хијерархијску организа- цију система датотека и путање </w:t>
      </w:r>
      <w:r>
        <w:rPr>
          <w:spacing w:val="-3"/>
        </w:rPr>
        <w:t xml:space="preserve">које </w:t>
      </w:r>
      <w:r>
        <w:t xml:space="preserve">одређују позицију (тј. адресу) </w:t>
      </w:r>
      <w:r>
        <w:rPr>
          <w:spacing w:val="-3"/>
        </w:rPr>
        <w:t xml:space="preserve">датотеке </w:t>
      </w:r>
      <w:r>
        <w:t xml:space="preserve">у </w:t>
      </w:r>
      <w:r>
        <w:rPr>
          <w:spacing w:val="-3"/>
        </w:rPr>
        <w:t xml:space="preserve">систему. </w:t>
      </w:r>
      <w:r>
        <w:t xml:space="preserve">Ученике подсетити на „пречице” тј. симболичке </w:t>
      </w:r>
      <w:r>
        <w:rPr>
          <w:spacing w:val="-3"/>
        </w:rPr>
        <w:t xml:space="preserve">линкове </w:t>
      </w:r>
      <w:r>
        <w:t xml:space="preserve">ка датотекама. </w:t>
      </w:r>
      <w:r>
        <w:rPr>
          <w:spacing w:val="-4"/>
        </w:rPr>
        <w:t xml:space="preserve">Упознати </w:t>
      </w:r>
      <w:r>
        <w:t>ученике са не</w:t>
      </w:r>
      <w:r>
        <w:t>ким програмима за архивирање података и потребом за таквим програмима (на пример, вежба слање мејла са архивираним</w:t>
      </w:r>
      <w:r>
        <w:rPr>
          <w:spacing w:val="-1"/>
        </w:rPr>
        <w:t xml:space="preserve"> </w:t>
      </w:r>
      <w:r>
        <w:t>подацима).</w:t>
      </w:r>
    </w:p>
    <w:p w:rsidR="000C74B8" w:rsidRDefault="00DE6B24">
      <w:pPr>
        <w:pStyle w:val="BodyText"/>
        <w:spacing w:line="191" w:lineRule="exact"/>
      </w:pPr>
      <w:r>
        <w:t>Упознати ученике са методама и значајем заштите података, подешавањем антивирусног програма, заштитног зида.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Нагласити да су савре</w:t>
      </w:r>
      <w:r>
        <w:t xml:space="preserve">мени уређаји данас нераскидиви део интернета и обрнуто. Ученици треба да стекну представу о рачунарским мрежама и да јасно разликују локалну мрежу и </w:t>
      </w:r>
      <w:r>
        <w:rPr>
          <w:spacing w:val="-3"/>
        </w:rPr>
        <w:t xml:space="preserve">интернет. </w:t>
      </w:r>
      <w:r>
        <w:t xml:space="preserve">Потребно је направити паралелу између кућне мреже и мреже у </w:t>
      </w:r>
      <w:r>
        <w:rPr>
          <w:spacing w:val="-3"/>
        </w:rPr>
        <w:t xml:space="preserve">школи </w:t>
      </w:r>
      <w:r>
        <w:t xml:space="preserve">и скре- нути пажњу да су за формирање и функционисање мреже потребни и посебни уређаји и програми, без </w:t>
      </w:r>
      <w:r>
        <w:rPr>
          <w:spacing w:val="-3"/>
        </w:rPr>
        <w:t xml:space="preserve">уласка </w:t>
      </w:r>
      <w:r>
        <w:t xml:space="preserve">у детаљну анализу њихове </w:t>
      </w:r>
      <w:r>
        <w:rPr>
          <w:spacing w:val="-3"/>
        </w:rPr>
        <w:t xml:space="preserve">улоге </w:t>
      </w:r>
      <w:r>
        <w:t xml:space="preserve">и технолошких карактеристика. При реализацији ове теме потребно је да наставник, у зависности </w:t>
      </w:r>
      <w:r>
        <w:rPr>
          <w:spacing w:val="-3"/>
        </w:rPr>
        <w:t xml:space="preserve">од </w:t>
      </w:r>
      <w:r>
        <w:t>образовног профила</w:t>
      </w:r>
      <w:r>
        <w:t>, процени шта</w:t>
      </w:r>
      <w:r>
        <w:rPr>
          <w:spacing w:val="-5"/>
        </w:rPr>
        <w:t xml:space="preserve"> </w:t>
      </w:r>
      <w:r>
        <w:t>ће</w:t>
      </w:r>
      <w:r>
        <w:rPr>
          <w:spacing w:val="-5"/>
        </w:rPr>
        <w:t xml:space="preserve"> </w:t>
      </w:r>
      <w:r>
        <w:t>бити</w:t>
      </w:r>
      <w:r>
        <w:rPr>
          <w:spacing w:val="-5"/>
        </w:rPr>
        <w:t xml:space="preserve"> </w:t>
      </w:r>
      <w:r>
        <w:t>полазна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крајња</w:t>
      </w:r>
      <w:r>
        <w:rPr>
          <w:spacing w:val="-5"/>
        </w:rPr>
        <w:t xml:space="preserve"> </w:t>
      </w:r>
      <w:r>
        <w:t>тачка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изучавању</w:t>
      </w:r>
      <w:r>
        <w:rPr>
          <w:spacing w:val="-5"/>
        </w:rPr>
        <w:t xml:space="preserve"> </w:t>
      </w:r>
      <w:r>
        <w:t>рачунарске</w:t>
      </w:r>
      <w:r>
        <w:rPr>
          <w:spacing w:val="-5"/>
        </w:rPr>
        <w:t xml:space="preserve"> </w:t>
      </w:r>
      <w:r>
        <w:t>мреже</w:t>
      </w:r>
      <w:r>
        <w:rPr>
          <w:spacing w:val="-5"/>
        </w:rPr>
        <w:t xml:space="preserve"> </w:t>
      </w:r>
      <w:r>
        <w:t>(локалне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глобалне).</w:t>
      </w:r>
      <w:r>
        <w:rPr>
          <w:spacing w:val="-5"/>
        </w:rPr>
        <w:t xml:space="preserve"> </w:t>
      </w:r>
      <w:r>
        <w:t>Полазна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упознавању</w:t>
      </w:r>
      <w:r>
        <w:rPr>
          <w:spacing w:val="-5"/>
        </w:rPr>
        <w:t xml:space="preserve"> </w:t>
      </w:r>
      <w:r>
        <w:t>са</w:t>
      </w:r>
      <w:r>
        <w:rPr>
          <w:spacing w:val="-5"/>
        </w:rPr>
        <w:t xml:space="preserve"> </w:t>
      </w:r>
      <w:r>
        <w:t xml:space="preserve">локалном мрежом треба да </w:t>
      </w:r>
      <w:r>
        <w:rPr>
          <w:spacing w:val="-5"/>
        </w:rPr>
        <w:t xml:space="preserve">буде </w:t>
      </w:r>
      <w:r>
        <w:rPr>
          <w:spacing w:val="-3"/>
        </w:rPr>
        <w:t xml:space="preserve">школска </w:t>
      </w:r>
      <w:r>
        <w:t>мрежа на којој се могу илустровати њене саставне компоненте, топологије, ресурси, клије</w:t>
      </w:r>
      <w:r>
        <w:t xml:space="preserve">нт-сервер орга- низација итд. Наставник треба локалну мрежу да стави у контекст интернета (светске мреже) и сарадничког коришћења расположивих ресурса. Ученици треба да </w:t>
      </w:r>
      <w:r>
        <w:rPr>
          <w:spacing w:val="-2"/>
        </w:rPr>
        <w:t xml:space="preserve">схвате </w:t>
      </w:r>
      <w:r>
        <w:t>предности умрежавања, треба да разумеју у чему је разлика између рачунара-сервер</w:t>
      </w:r>
      <w:r>
        <w:t xml:space="preserve">а и рачунара-кли- јента, </w:t>
      </w:r>
      <w:r>
        <w:rPr>
          <w:spacing w:val="-3"/>
        </w:rPr>
        <w:t xml:space="preserve">која </w:t>
      </w:r>
      <w:r>
        <w:t xml:space="preserve">је </w:t>
      </w:r>
      <w:r>
        <w:rPr>
          <w:spacing w:val="-3"/>
        </w:rPr>
        <w:t xml:space="preserve">улога </w:t>
      </w:r>
      <w:r>
        <w:t xml:space="preserve">интернет-провајдера, карактеристике основних технологија </w:t>
      </w:r>
      <w:r>
        <w:rPr>
          <w:spacing w:val="-4"/>
        </w:rPr>
        <w:t xml:space="preserve">како </w:t>
      </w:r>
      <w:r>
        <w:t xml:space="preserve">се приступа </w:t>
      </w:r>
      <w:r>
        <w:rPr>
          <w:spacing w:val="-3"/>
        </w:rPr>
        <w:t xml:space="preserve">интернету, </w:t>
      </w:r>
      <w:r>
        <w:t xml:space="preserve">адресирање на интернету итд, као и принципе функционисања интернета, чему служе основни интернет </w:t>
      </w:r>
      <w:r>
        <w:rPr>
          <w:spacing w:val="-3"/>
        </w:rPr>
        <w:t xml:space="preserve">протоколи </w:t>
      </w:r>
      <w:r>
        <w:t xml:space="preserve">и </w:t>
      </w:r>
      <w:r>
        <w:rPr>
          <w:spacing w:val="-4"/>
        </w:rPr>
        <w:t xml:space="preserve">како </w:t>
      </w:r>
      <w:r>
        <w:t>се рачунари повезу</w:t>
      </w:r>
      <w:r>
        <w:t>ју са</w:t>
      </w:r>
      <w:r>
        <w:rPr>
          <w:spacing w:val="-29"/>
        </w:rPr>
        <w:t xml:space="preserve"> </w:t>
      </w:r>
      <w:r>
        <w:t>интернетом.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Са ученицима детаљније дискутовати о сервисима на интернету и веб-апликацијама и подстакнути их да једни другима укажу на корисне и интересантне сервисе и апликације. Приликом објашњавања апликација и сервиса који се користе посебно пажњу</w:t>
      </w:r>
      <w:r>
        <w:t xml:space="preserve"> посветити на оне који су значајни за образовни профил за који се ученици образују (нпр. коришћење Google Maps и других апликација за означа- вање важних локација за истовар робе возача или мапирање различитих културних и историјских локација за туристичке</w:t>
      </w:r>
      <w:r>
        <w:t xml:space="preserve"> водиче итд.). Посебну пажњу посветити ефикасном претраживању информација на интернету и процени њихове поузданости и релевантности. Ова тема треба да буде практично демонстрирана и прожета током читавог наставног процеса.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При свакој интернет-комуникацији </w:t>
      </w:r>
      <w:r>
        <w:t xml:space="preserve">инсистирати на безбедном и одговорном коришћењу уз поштовање правила лепог понашања. Ученике упознати кроз практичне задатке са неким од сервиса „у облаку” (cloud computing) за складиштење и обраду података. При свему овоме неопходно је перманентно радити </w:t>
      </w:r>
      <w:r>
        <w:t>на развијању свести о важности поштовања правних и етичких норми при коришћењу интернета, критичком прихватању информација са веба, поштовању ауторских права при коришћењу информација са веба, поштовању права приватности. Ученике усмерити ка тражењу образо</w:t>
      </w:r>
      <w:r>
        <w:t>вних веб сајтова и коришћењу система за електронско учење, како би се код њих развиле навике коришћења интернета за прикупљање информација потребних за сопствено образовање.</w:t>
      </w:r>
    </w:p>
    <w:p w:rsidR="000C74B8" w:rsidRDefault="00DE6B24">
      <w:pPr>
        <w:pStyle w:val="Heading1"/>
        <w:spacing w:before="147"/>
        <w:ind w:left="120"/>
      </w:pPr>
      <w:r>
        <w:t>Креирање и уређивање дигиталних садржаја</w:t>
      </w:r>
    </w:p>
    <w:p w:rsidR="000C74B8" w:rsidRDefault="00DE6B24">
      <w:pPr>
        <w:pStyle w:val="BodyText"/>
        <w:spacing w:before="111" w:line="232" w:lineRule="auto"/>
        <w:ind w:left="120" w:right="156" w:firstLine="396"/>
        <w:jc w:val="both"/>
      </w:pPr>
      <w:r>
        <w:t>Препорука је да се тема Креирање и уређив</w:t>
      </w:r>
      <w:r>
        <w:t xml:space="preserve">ање дигиталних садржаја обрађује у облику пројектног задатка. У зависности </w:t>
      </w:r>
      <w:r>
        <w:rPr>
          <w:spacing w:val="-3"/>
        </w:rPr>
        <w:t xml:space="preserve">од </w:t>
      </w:r>
      <w:r>
        <w:t xml:space="preserve">обра- зовног профила, ученицима поставити задатке </w:t>
      </w:r>
      <w:r>
        <w:rPr>
          <w:spacing w:val="-3"/>
        </w:rPr>
        <w:t xml:space="preserve">који </w:t>
      </w:r>
      <w:r>
        <w:t>их подстичу да проуче различите производе, односно услуге, да саставе специфика- ције за њих у оквиру дељених докумената, д</w:t>
      </w:r>
      <w:r>
        <w:t xml:space="preserve">а у документацију убаце одговарајуће табеле, листе, слике, </w:t>
      </w:r>
      <w:r>
        <w:rPr>
          <w:spacing w:val="-5"/>
        </w:rPr>
        <w:t xml:space="preserve">аудио </w:t>
      </w:r>
      <w:r>
        <w:t xml:space="preserve">и видео записе (директно или путем линкова), да припреме своју презентацију и представе их другим ученицима у </w:t>
      </w:r>
      <w:r>
        <w:rPr>
          <w:spacing w:val="-3"/>
        </w:rPr>
        <w:t xml:space="preserve">oдељењу. </w:t>
      </w:r>
      <w:r>
        <w:t xml:space="preserve">Као припрему за овај пројектни зада- так, потребно је </w:t>
      </w:r>
      <w:r>
        <w:rPr>
          <w:spacing w:val="-3"/>
        </w:rPr>
        <w:t xml:space="preserve">сагледати </w:t>
      </w:r>
      <w:r>
        <w:t>садржаје</w:t>
      </w:r>
      <w:r>
        <w:t xml:space="preserve"> стручних предмета и обезбедити ученицима унапред припремљену листу производа, односно услуга </w:t>
      </w:r>
      <w:r>
        <w:rPr>
          <w:spacing w:val="-3"/>
        </w:rPr>
        <w:t xml:space="preserve">које </w:t>
      </w:r>
      <w:r>
        <w:t xml:space="preserve">могу истраживати. </w:t>
      </w:r>
      <w:r>
        <w:rPr>
          <w:spacing w:val="-3"/>
        </w:rPr>
        <w:t xml:space="preserve">Приликом </w:t>
      </w:r>
      <w:r>
        <w:t>одабира теме за пројектни задатак наставник треба да усмери ученике на избор одговарајућих извора али и техника истраживања. Учени</w:t>
      </w:r>
      <w:r>
        <w:t xml:space="preserve">ци могу да истражују у групи или у паровима и додељују им се задаци везани за једну или више тема (у зависности </w:t>
      </w:r>
      <w:r>
        <w:rPr>
          <w:spacing w:val="-3"/>
        </w:rPr>
        <w:t xml:space="preserve">од </w:t>
      </w:r>
      <w:r>
        <w:t>сложености теме, времена потребног за истраживање и обраду података, интересовања ученика и сл.) и потребно их је усмеравати ка прикупљању по</w:t>
      </w:r>
      <w:r>
        <w:t xml:space="preserve">датака из различитих извора. Поред прикупљања података са релевантних интернет страница, </w:t>
      </w:r>
      <w:r>
        <w:rPr>
          <w:spacing w:val="-3"/>
        </w:rPr>
        <w:t xml:space="preserve">прегледа </w:t>
      </w:r>
      <w:r>
        <w:t xml:space="preserve">литературе, теме је могуће истражити и испитивањем стручњака за поједине области (наставници одређених предмета, стручњаци ин- ституција ван </w:t>
      </w:r>
      <w:r>
        <w:rPr>
          <w:spacing w:val="-3"/>
        </w:rPr>
        <w:t xml:space="preserve">школе </w:t>
      </w:r>
      <w:r>
        <w:t xml:space="preserve">и сл.). </w:t>
      </w:r>
      <w:r>
        <w:rPr>
          <w:spacing w:val="-5"/>
        </w:rPr>
        <w:t>Уло</w:t>
      </w:r>
      <w:r>
        <w:rPr>
          <w:spacing w:val="-5"/>
        </w:rPr>
        <w:t xml:space="preserve">га </w:t>
      </w:r>
      <w:r>
        <w:t>наставника у изради пројектног задатака је вишеструка: он је организатор читавог процеса, подстиче и усмерава</w:t>
      </w:r>
      <w:r>
        <w:rPr>
          <w:spacing w:val="-7"/>
        </w:rPr>
        <w:t xml:space="preserve"> </w:t>
      </w:r>
      <w:r>
        <w:t>активност</w:t>
      </w:r>
      <w:r>
        <w:rPr>
          <w:spacing w:val="-7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усмерава</w:t>
      </w:r>
      <w:r>
        <w:rPr>
          <w:spacing w:val="-7"/>
        </w:rPr>
        <w:t xml:space="preserve"> </w:t>
      </w:r>
      <w:r>
        <w:t>ученике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релевантне</w:t>
      </w:r>
      <w:r>
        <w:rPr>
          <w:spacing w:val="-7"/>
        </w:rPr>
        <w:t xml:space="preserve"> </w:t>
      </w:r>
      <w:r>
        <w:t>изворе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технике</w:t>
      </w:r>
      <w:r>
        <w:rPr>
          <w:spacing w:val="-7"/>
        </w:rPr>
        <w:t xml:space="preserve"> </w:t>
      </w:r>
      <w:r>
        <w:t>истраживања,</w:t>
      </w:r>
      <w:r>
        <w:rPr>
          <w:spacing w:val="-7"/>
        </w:rPr>
        <w:t xml:space="preserve"> </w:t>
      </w:r>
      <w:r>
        <w:t>пружа</w:t>
      </w:r>
      <w:r>
        <w:rPr>
          <w:spacing w:val="-7"/>
        </w:rPr>
        <w:t xml:space="preserve"> </w:t>
      </w:r>
      <w:r>
        <w:t>адекватну</w:t>
      </w:r>
      <w:r>
        <w:rPr>
          <w:spacing w:val="-7"/>
        </w:rPr>
        <w:t xml:space="preserve"> </w:t>
      </w:r>
      <w:r>
        <w:t>стручну</w:t>
      </w:r>
      <w:r>
        <w:rPr>
          <w:spacing w:val="-7"/>
        </w:rPr>
        <w:t xml:space="preserve"> </w:t>
      </w:r>
      <w:r>
        <w:t>помоћ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подршку везану за теме истраживања, даје примере различитих задатака и подстиче </w:t>
      </w:r>
      <w:r>
        <w:rPr>
          <w:spacing w:val="-3"/>
        </w:rPr>
        <w:t xml:space="preserve">њихову </w:t>
      </w:r>
      <w:r>
        <w:t xml:space="preserve">анализу (издвајањем добрих и мање добрих делова задатака) итд. </w:t>
      </w:r>
      <w:r>
        <w:rPr>
          <w:spacing w:val="-3"/>
        </w:rPr>
        <w:t xml:space="preserve">Такође, </w:t>
      </w:r>
      <w:r>
        <w:t xml:space="preserve">листови за евалуацију и самоевалуацију оваквих радова су препоручљиви за пројектне задатка </w:t>
      </w:r>
      <w:r>
        <w:rPr>
          <w:spacing w:val="-4"/>
        </w:rPr>
        <w:t xml:space="preserve">како </w:t>
      </w:r>
      <w:r>
        <w:t>би</w:t>
      </w:r>
      <w:r>
        <w:t xml:space="preserve"> ученици </w:t>
      </w:r>
      <w:r>
        <w:rPr>
          <w:spacing w:val="-3"/>
        </w:rPr>
        <w:t xml:space="preserve">могли </w:t>
      </w:r>
      <w:r>
        <w:t xml:space="preserve">да </w:t>
      </w:r>
      <w:r>
        <w:rPr>
          <w:spacing w:val="-3"/>
        </w:rPr>
        <w:t xml:space="preserve">препознају, уоче </w:t>
      </w:r>
      <w:r>
        <w:t>и исправе грешке, али и начине свог учешћа у току пројекта, у пројектним</w:t>
      </w:r>
      <w:r>
        <w:rPr>
          <w:spacing w:val="-8"/>
        </w:rPr>
        <w:t xml:space="preserve"> </w:t>
      </w:r>
      <w:r>
        <w:t>задацима.</w:t>
      </w:r>
    </w:p>
    <w:p w:rsidR="000C74B8" w:rsidRDefault="00DE6B24">
      <w:pPr>
        <w:pStyle w:val="BodyText"/>
        <w:spacing w:line="187" w:lineRule="exact"/>
      </w:pPr>
      <w:r>
        <w:t>Приликом рада на пројектном задатку од ученика се очекује да:</w:t>
      </w:r>
    </w:p>
    <w:p w:rsidR="000C74B8" w:rsidRDefault="00DE6B24">
      <w:pPr>
        <w:pStyle w:val="ListParagraph"/>
        <w:numPr>
          <w:ilvl w:val="0"/>
          <w:numId w:val="328"/>
        </w:numPr>
        <w:tabs>
          <w:tab w:val="left" w:pos="653"/>
        </w:tabs>
        <w:rPr>
          <w:sz w:val="18"/>
        </w:rPr>
      </w:pPr>
      <w:r>
        <w:rPr>
          <w:sz w:val="18"/>
        </w:rPr>
        <w:t xml:space="preserve">се определе за област из </w:t>
      </w:r>
      <w:r>
        <w:rPr>
          <w:spacing w:val="-3"/>
          <w:sz w:val="18"/>
        </w:rPr>
        <w:t xml:space="preserve">које </w:t>
      </w:r>
      <w:r>
        <w:rPr>
          <w:sz w:val="18"/>
        </w:rPr>
        <w:t>ће радити</w:t>
      </w:r>
      <w:r>
        <w:rPr>
          <w:spacing w:val="-1"/>
          <w:sz w:val="18"/>
        </w:rPr>
        <w:t xml:space="preserve"> </w:t>
      </w:r>
      <w:r>
        <w:rPr>
          <w:spacing w:val="-3"/>
          <w:sz w:val="18"/>
        </w:rPr>
        <w:t>пројекат,</w:t>
      </w:r>
    </w:p>
    <w:p w:rsidR="000C74B8" w:rsidRDefault="00DE6B24">
      <w:pPr>
        <w:pStyle w:val="ListParagraph"/>
        <w:numPr>
          <w:ilvl w:val="0"/>
          <w:numId w:val="328"/>
        </w:numPr>
        <w:tabs>
          <w:tab w:val="left" w:pos="653"/>
        </w:tabs>
        <w:rPr>
          <w:sz w:val="18"/>
        </w:rPr>
      </w:pPr>
      <w:r>
        <w:rPr>
          <w:sz w:val="18"/>
        </w:rPr>
        <w:t>уз помоћ наставника дефинишу циљ пројекта своје</w:t>
      </w:r>
      <w:r>
        <w:rPr>
          <w:spacing w:val="-3"/>
          <w:sz w:val="18"/>
        </w:rPr>
        <w:t xml:space="preserve"> </w:t>
      </w:r>
      <w:r>
        <w:rPr>
          <w:sz w:val="18"/>
        </w:rPr>
        <w:t>групе,</w:t>
      </w:r>
    </w:p>
    <w:p w:rsidR="000C74B8" w:rsidRDefault="00DE6B24">
      <w:pPr>
        <w:pStyle w:val="ListParagraph"/>
        <w:numPr>
          <w:ilvl w:val="0"/>
          <w:numId w:val="328"/>
        </w:numPr>
        <w:tabs>
          <w:tab w:val="left" w:pos="653"/>
        </w:tabs>
        <w:rPr>
          <w:sz w:val="18"/>
        </w:rPr>
      </w:pPr>
      <w:r>
        <w:rPr>
          <w:sz w:val="18"/>
        </w:rPr>
        <w:t>јасно и прецизно презентују</w:t>
      </w:r>
      <w:r>
        <w:rPr>
          <w:spacing w:val="-3"/>
          <w:sz w:val="18"/>
        </w:rPr>
        <w:t xml:space="preserve"> пројекат.</w:t>
      </w:r>
    </w:p>
    <w:p w:rsidR="000C74B8" w:rsidRDefault="00DE6B24">
      <w:pPr>
        <w:pStyle w:val="BodyText"/>
        <w:spacing w:before="2" w:line="232" w:lineRule="auto"/>
        <w:ind w:left="120" w:right="158" w:firstLine="396"/>
        <w:jc w:val="both"/>
      </w:pPr>
      <w:r>
        <w:t>Уколико наставник процени да је ученицима потребан традиционалан облик наставе, наставник има слободу да наставу организује на тај начин.</w:t>
      </w:r>
    </w:p>
    <w:p w:rsidR="000C74B8" w:rsidRDefault="000C74B8">
      <w:pPr>
        <w:spacing w:line="232" w:lineRule="auto"/>
        <w:jc w:val="both"/>
        <w:sectPr w:rsidR="000C74B8">
          <w:pgSz w:w="11910" w:h="15740"/>
          <w:pgMar w:top="60" w:right="520" w:bottom="280" w:left="560" w:header="720" w:footer="720" w:gutter="0"/>
          <w:cols w:space="720"/>
        </w:sectPr>
      </w:pPr>
    </w:p>
    <w:p w:rsidR="000C74B8" w:rsidRDefault="00DE6B24">
      <w:pPr>
        <w:pStyle w:val="BodyText"/>
        <w:spacing w:before="68" w:line="232" w:lineRule="auto"/>
        <w:ind w:left="120" w:right="157" w:firstLine="396"/>
        <w:jc w:val="both"/>
      </w:pPr>
      <w:r>
        <w:lastRenderedPageBreak/>
        <w:t>При реализа</w:t>
      </w:r>
      <w:r>
        <w:t xml:space="preserve">цији ове тематске целине, потребно је да се кроз мултидисциплинарни приступ формирају вежбе прилагођене образов- ном профилу за </w:t>
      </w:r>
      <w:r>
        <w:rPr>
          <w:spacing w:val="-3"/>
        </w:rPr>
        <w:t xml:space="preserve">који </w:t>
      </w:r>
      <w:r>
        <w:t xml:space="preserve">се ученици </w:t>
      </w:r>
      <w:r>
        <w:rPr>
          <w:spacing w:val="-5"/>
        </w:rPr>
        <w:t xml:space="preserve">школују. </w:t>
      </w:r>
      <w:r>
        <w:rPr>
          <w:spacing w:val="-3"/>
        </w:rPr>
        <w:t xml:space="preserve">Текстове </w:t>
      </w:r>
      <w:r>
        <w:t>и графичке елементе треба преузети из садржаја стручних предмета, или из опште- образовних пре</w:t>
      </w:r>
      <w:r>
        <w:t xml:space="preserve">дмета извући садржаје </w:t>
      </w:r>
      <w:r>
        <w:rPr>
          <w:spacing w:val="-3"/>
        </w:rPr>
        <w:t xml:space="preserve">који </w:t>
      </w:r>
      <w:r>
        <w:t xml:space="preserve">чине основу за даљи рад у оквиру струке. Инсистирати да ученици вешто и ефикасно врше уношење текста строго придржавајући се дигиталног правописа (у </w:t>
      </w:r>
      <w:r>
        <w:rPr>
          <w:spacing w:val="-3"/>
        </w:rPr>
        <w:t xml:space="preserve">латиничком </w:t>
      </w:r>
      <w:r>
        <w:t>тексту на српском језику користећи дијакритичке карак- тере</w:t>
      </w:r>
      <w:r>
        <w:rPr>
          <w:spacing w:val="-4"/>
        </w:rPr>
        <w:t xml:space="preserve"> </w:t>
      </w:r>
      <w:r>
        <w:t>č,</w:t>
      </w:r>
      <w:r>
        <w:rPr>
          <w:spacing w:val="-4"/>
        </w:rPr>
        <w:t xml:space="preserve"> </w:t>
      </w:r>
      <w:r>
        <w:t>ć,</w:t>
      </w:r>
      <w:r>
        <w:rPr>
          <w:spacing w:val="-4"/>
        </w:rPr>
        <w:t xml:space="preserve"> </w:t>
      </w:r>
      <w:r>
        <w:t>ž,</w:t>
      </w:r>
      <w:r>
        <w:rPr>
          <w:spacing w:val="-4"/>
        </w:rPr>
        <w:t xml:space="preserve"> </w:t>
      </w:r>
      <w:r>
        <w:t>š,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сва</w:t>
      </w:r>
      <w:r>
        <w:rPr>
          <w:spacing w:val="-4"/>
        </w:rPr>
        <w:t xml:space="preserve"> </w:t>
      </w:r>
      <w:r>
        <w:t>граматичка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говорног</w:t>
      </w:r>
      <w:r>
        <w:rPr>
          <w:spacing w:val="-4"/>
        </w:rPr>
        <w:t xml:space="preserve"> </w:t>
      </w:r>
      <w:r>
        <w:t>језика).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почетак</w:t>
      </w:r>
      <w:r>
        <w:rPr>
          <w:spacing w:val="-4"/>
        </w:rPr>
        <w:t xml:space="preserve"> </w:t>
      </w:r>
      <w:r>
        <w:t>вежбати</w:t>
      </w:r>
      <w:r>
        <w:rPr>
          <w:spacing w:val="-4"/>
        </w:rPr>
        <w:t xml:space="preserve"> </w:t>
      </w:r>
      <w:r>
        <w:t>рад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чистим</w:t>
      </w:r>
      <w:r>
        <w:rPr>
          <w:spacing w:val="-4"/>
        </w:rPr>
        <w:t xml:space="preserve"> </w:t>
      </w:r>
      <w:r>
        <w:t>текстом,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уметнутих</w:t>
      </w:r>
      <w:r>
        <w:rPr>
          <w:spacing w:val="-4"/>
        </w:rPr>
        <w:t xml:space="preserve"> </w:t>
      </w:r>
      <w:r>
        <w:t>нетекстуалних</w:t>
      </w:r>
      <w:r>
        <w:rPr>
          <w:spacing w:val="-4"/>
        </w:rPr>
        <w:t xml:space="preserve"> </w:t>
      </w:r>
      <w:r>
        <w:t xml:space="preserve">елеме- ната. Осим уношења текста, треба нагласити да су основни кораци у раду са текстом кретање кроз </w:t>
      </w:r>
      <w:r>
        <w:rPr>
          <w:spacing w:val="-4"/>
        </w:rPr>
        <w:t xml:space="preserve">текст, </w:t>
      </w:r>
      <w:r>
        <w:t xml:space="preserve">копирање, премештање делова текста, претрага и замена. Ученици треба да користе пречице на тастатури за различите операције са текстом (копирање, премештање, претрага, …). </w:t>
      </w:r>
      <w:r>
        <w:rPr>
          <w:spacing w:val="-3"/>
        </w:rPr>
        <w:t xml:space="preserve">Приликом </w:t>
      </w:r>
      <w:r>
        <w:t xml:space="preserve">уноса текста потребно је да знају </w:t>
      </w:r>
      <w:r>
        <w:rPr>
          <w:spacing w:val="-4"/>
        </w:rPr>
        <w:t xml:space="preserve">како </w:t>
      </w:r>
      <w:r>
        <w:t xml:space="preserve">се текст дели на целине – параграфе </w:t>
      </w:r>
      <w:r>
        <w:t xml:space="preserve">и скренути им пажњу на разлику из- међу експлицитног уметања ознака за нови ред и прелаза у нови ред </w:t>
      </w:r>
      <w:r>
        <w:rPr>
          <w:spacing w:val="-3"/>
        </w:rPr>
        <w:t xml:space="preserve">које </w:t>
      </w:r>
      <w:r>
        <w:t xml:space="preserve">едитор текста </w:t>
      </w:r>
      <w:r>
        <w:rPr>
          <w:spacing w:val="-3"/>
        </w:rPr>
        <w:t xml:space="preserve">аутоматски </w:t>
      </w:r>
      <w:r>
        <w:t xml:space="preserve">приказује (а </w:t>
      </w:r>
      <w:r>
        <w:rPr>
          <w:spacing w:val="-3"/>
        </w:rPr>
        <w:t xml:space="preserve">који </w:t>
      </w:r>
      <w:r>
        <w:t>нису унети у текст). Нагласити ученицима да је овај основни ниво рада са текстом заједнички за веома широку</w:t>
      </w:r>
      <w:r>
        <w:t xml:space="preserve"> палету програма (од најједноставнијих еди- тора текста до напредних процесора текста) и демонстрирати рад у </w:t>
      </w:r>
      <w:r>
        <w:rPr>
          <w:spacing w:val="-4"/>
        </w:rPr>
        <w:t xml:space="preserve">неколико </w:t>
      </w:r>
      <w:r>
        <w:t xml:space="preserve">различитих програма (на локалном </w:t>
      </w:r>
      <w:r>
        <w:rPr>
          <w:spacing w:val="-4"/>
        </w:rPr>
        <w:t xml:space="preserve">рачунару, </w:t>
      </w:r>
      <w:r>
        <w:t xml:space="preserve">али и онлајн), укључујући и програмерске едиторе </w:t>
      </w:r>
      <w:r>
        <w:rPr>
          <w:spacing w:val="-4"/>
        </w:rPr>
        <w:t xml:space="preserve">ако </w:t>
      </w:r>
      <w:r>
        <w:t>је то за саму струку битно.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rPr>
          <w:spacing w:val="-3"/>
        </w:rPr>
        <w:t xml:space="preserve">Након </w:t>
      </w:r>
      <w:r>
        <w:t xml:space="preserve">рада са </w:t>
      </w:r>
      <w:r>
        <w:t xml:space="preserve">чистим текстом, прећи на обраду уметања нетекстуалних елемената и структурирање текста. Ученици треба да знају да организују текст коришћењем нумерисаних и ненумерисаних листа, да у текст уметну нетекстуалне елементе (табеле, слике, једно- ставне </w:t>
      </w:r>
      <w:r>
        <w:rPr>
          <w:spacing w:val="-3"/>
        </w:rPr>
        <w:t>математич</w:t>
      </w:r>
      <w:r>
        <w:rPr>
          <w:spacing w:val="-3"/>
        </w:rPr>
        <w:t xml:space="preserve">ке </w:t>
      </w:r>
      <w:r>
        <w:t xml:space="preserve">симболе и формуле...). И </w:t>
      </w:r>
      <w:r>
        <w:rPr>
          <w:spacing w:val="-3"/>
        </w:rPr>
        <w:t xml:space="preserve">ову </w:t>
      </w:r>
      <w:r>
        <w:t xml:space="preserve">тему приказати кроз </w:t>
      </w:r>
      <w:r>
        <w:rPr>
          <w:spacing w:val="-4"/>
        </w:rPr>
        <w:t xml:space="preserve">неколико </w:t>
      </w:r>
      <w:r>
        <w:t>различитих програма (нпр. текст процесора, програма за слање електронске поште и креирање онлајн документа или веб стране) и истаћи заједничке карактеристике.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Објаснити разлику између логичке стр</w:t>
      </w:r>
      <w:r>
        <w:t>уктуре документа и његовог визуелног и стилског обликовања и увести стилове као основну технику</w:t>
      </w:r>
      <w:r>
        <w:rPr>
          <w:spacing w:val="-7"/>
        </w:rPr>
        <w:t xml:space="preserve"> </w:t>
      </w:r>
      <w:r>
        <w:t>логичког</w:t>
      </w:r>
      <w:r>
        <w:rPr>
          <w:spacing w:val="-7"/>
        </w:rPr>
        <w:t xml:space="preserve"> </w:t>
      </w:r>
      <w:r>
        <w:t>структурирања</w:t>
      </w:r>
      <w:r>
        <w:rPr>
          <w:spacing w:val="-7"/>
        </w:rPr>
        <w:t xml:space="preserve"> </w:t>
      </w:r>
      <w:r>
        <w:t>документа.</w:t>
      </w:r>
      <w:r>
        <w:rPr>
          <w:spacing w:val="-7"/>
        </w:rPr>
        <w:t xml:space="preserve"> </w:t>
      </w:r>
      <w:r>
        <w:t>Ученици</w:t>
      </w:r>
      <w:r>
        <w:rPr>
          <w:spacing w:val="-7"/>
        </w:rPr>
        <w:t xml:space="preserve"> </w:t>
      </w:r>
      <w:r>
        <w:t>треба</w:t>
      </w:r>
      <w:r>
        <w:rPr>
          <w:spacing w:val="-7"/>
        </w:rPr>
        <w:t xml:space="preserve"> </w:t>
      </w:r>
      <w:r>
        <w:t>ефикасно</w:t>
      </w:r>
      <w:r>
        <w:rPr>
          <w:spacing w:val="-7"/>
        </w:rPr>
        <w:t xml:space="preserve"> </w:t>
      </w:r>
      <w:r>
        <w:t>да</w:t>
      </w:r>
      <w:r>
        <w:rPr>
          <w:spacing w:val="-7"/>
        </w:rPr>
        <w:t xml:space="preserve"> </w:t>
      </w:r>
      <w:r>
        <w:t>користе</w:t>
      </w:r>
      <w:r>
        <w:rPr>
          <w:spacing w:val="-7"/>
        </w:rPr>
        <w:t xml:space="preserve"> </w:t>
      </w:r>
      <w:r>
        <w:t>постојеће,</w:t>
      </w:r>
      <w:r>
        <w:rPr>
          <w:spacing w:val="-7"/>
        </w:rPr>
        <w:t xml:space="preserve"> </w:t>
      </w:r>
      <w:r>
        <w:t>прилагођавају</w:t>
      </w:r>
      <w:r>
        <w:rPr>
          <w:spacing w:val="-7"/>
        </w:rPr>
        <w:t xml:space="preserve"> </w:t>
      </w:r>
      <w:r>
        <w:t>именоване</w:t>
      </w:r>
      <w:r>
        <w:rPr>
          <w:spacing w:val="-7"/>
        </w:rPr>
        <w:t xml:space="preserve"> </w:t>
      </w:r>
      <w:r>
        <w:t>стилове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креирају сопствене стилове на </w:t>
      </w:r>
      <w:r>
        <w:rPr>
          <w:spacing w:val="-3"/>
        </w:rPr>
        <w:t xml:space="preserve">нивоу </w:t>
      </w:r>
      <w:r>
        <w:t xml:space="preserve">карактера, </w:t>
      </w:r>
      <w:r>
        <w:t xml:space="preserve">параграфа и странице. Поред тога потребно је да овладају елементима за </w:t>
      </w:r>
      <w:r>
        <w:rPr>
          <w:spacing w:val="-4"/>
        </w:rPr>
        <w:t xml:space="preserve">аутоматско </w:t>
      </w:r>
      <w:r>
        <w:t>ажурирања документа (садржај, листа свих табела или слика, странице...). На крају рада са документом треба да знају да документ припреме за штампање и одштампају га на папиру</w:t>
      </w:r>
      <w:r>
        <w:t xml:space="preserve"> </w:t>
      </w:r>
      <w:r>
        <w:rPr>
          <w:spacing w:val="-4"/>
        </w:rPr>
        <w:t xml:space="preserve">(уколико  </w:t>
      </w:r>
      <w:r>
        <w:t xml:space="preserve">за то постоје техничке могућности) или извезу у формат </w:t>
      </w:r>
      <w:r>
        <w:rPr>
          <w:spacing w:val="-5"/>
        </w:rPr>
        <w:t xml:space="preserve">PDF.  </w:t>
      </w:r>
      <w:r>
        <w:t>Коришћењем програма   за креирање слајд презентација ученици треба да примене већ овладане технике форматирања и стилизовања текста и креирају добру и ефективну</w:t>
      </w:r>
      <w:r>
        <w:rPr>
          <w:spacing w:val="-7"/>
        </w:rPr>
        <w:t xml:space="preserve"> </w:t>
      </w:r>
      <w:r>
        <w:t>презентацију.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изради</w:t>
      </w:r>
      <w:r>
        <w:rPr>
          <w:spacing w:val="-7"/>
        </w:rPr>
        <w:t xml:space="preserve"> </w:t>
      </w:r>
      <w:r>
        <w:t>слајд-презентације</w:t>
      </w:r>
      <w:r>
        <w:rPr>
          <w:spacing w:val="-7"/>
        </w:rPr>
        <w:t xml:space="preserve"> </w:t>
      </w:r>
      <w:r>
        <w:t>морају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придржавати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добре</w:t>
      </w:r>
      <w:r>
        <w:rPr>
          <w:spacing w:val="-7"/>
        </w:rPr>
        <w:t xml:space="preserve"> </w:t>
      </w:r>
      <w:r>
        <w:t>презентације</w:t>
      </w:r>
      <w:r>
        <w:rPr>
          <w:spacing w:val="-7"/>
        </w:rPr>
        <w:t xml:space="preserve"> </w:t>
      </w:r>
      <w:r>
        <w:t>(број</w:t>
      </w:r>
      <w:r>
        <w:rPr>
          <w:spacing w:val="-7"/>
        </w:rPr>
        <w:t xml:space="preserve"> </w:t>
      </w:r>
      <w:r>
        <w:t>информација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3"/>
        </w:rPr>
        <w:t xml:space="preserve">слајду, </w:t>
      </w:r>
      <w:r>
        <w:t>дизајн слајда, естетика, анимације у служби садржаја, …). Нагласити важност израде сарадничког документа, као и праћења измена на- чињених унутар докуме</w:t>
      </w:r>
      <w:r>
        <w:t xml:space="preserve">нта </w:t>
      </w:r>
      <w:r>
        <w:rPr>
          <w:spacing w:val="-3"/>
        </w:rPr>
        <w:t xml:space="preserve">од </w:t>
      </w:r>
      <w:r>
        <w:t xml:space="preserve">стране сарадника на документу (Track Changes, </w:t>
      </w:r>
      <w:r>
        <w:rPr>
          <w:spacing w:val="-3"/>
        </w:rPr>
        <w:t xml:space="preserve">Versions) приликом </w:t>
      </w:r>
      <w:r>
        <w:t xml:space="preserve">рада на </w:t>
      </w:r>
      <w:r>
        <w:rPr>
          <w:spacing w:val="-4"/>
        </w:rPr>
        <w:t xml:space="preserve">неком </w:t>
      </w:r>
      <w:r>
        <w:t>тексту или слајд – пре- зентацији.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 xml:space="preserve">За рад на уобличавању текстуалних докумената и презентација, користити стручне текстове и одговарајуће графичке елементе. Ве- жбати са </w:t>
      </w:r>
      <w:r>
        <w:t xml:space="preserve">ученицима начине за приказ садржаја према образовном профилу за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rPr>
          <w:spacing w:val="-6"/>
        </w:rPr>
        <w:t xml:space="preserve">Уколико </w:t>
      </w:r>
      <w:r>
        <w:t xml:space="preserve">за то постоји потреба, у зави- сности </w:t>
      </w:r>
      <w:r>
        <w:rPr>
          <w:spacing w:val="-3"/>
        </w:rPr>
        <w:t xml:space="preserve">од </w:t>
      </w:r>
      <w:r>
        <w:t>образовног профила, увежбавати израду формалних докумената (разних образаца, уговора, биографије, пословних писама, електронск</w:t>
      </w:r>
      <w:r>
        <w:t xml:space="preserve">е поште …). </w:t>
      </w:r>
      <w:r>
        <w:rPr>
          <w:spacing w:val="-5"/>
        </w:rPr>
        <w:t xml:space="preserve">Код </w:t>
      </w:r>
      <w:r>
        <w:t xml:space="preserve">израде презентација потребно је додатно објаснити да је, уз поштовање препорука за израду ефектних пре- зентација, потребно размотрити и однос елемената у оквиру презентација </w:t>
      </w:r>
      <w:r>
        <w:rPr>
          <w:spacing w:val="-4"/>
        </w:rPr>
        <w:t xml:space="preserve">како </w:t>
      </w:r>
      <w:r>
        <w:t>би се оне прилагодиле одређеној групи корисника, али и разли</w:t>
      </w:r>
      <w:r>
        <w:t>читим</w:t>
      </w:r>
      <w:r>
        <w:rPr>
          <w:spacing w:val="-4"/>
        </w:rPr>
        <w:t xml:space="preserve"> </w:t>
      </w:r>
      <w:r>
        <w:t>начинима</w:t>
      </w:r>
      <w:r>
        <w:rPr>
          <w:spacing w:val="-4"/>
        </w:rPr>
        <w:t xml:space="preserve"> </w:t>
      </w:r>
      <w:r>
        <w:t>приказа</w:t>
      </w:r>
      <w:r>
        <w:rPr>
          <w:spacing w:val="-4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подршку</w:t>
      </w:r>
      <w:r>
        <w:rPr>
          <w:spacing w:val="-4"/>
        </w:rPr>
        <w:t xml:space="preserve"> </w:t>
      </w:r>
      <w:r>
        <w:rPr>
          <w:spacing w:val="-3"/>
        </w:rPr>
        <w:t>презентеру,</w:t>
      </w:r>
      <w:r>
        <w:rPr>
          <w:spacing w:val="-4"/>
        </w:rPr>
        <w:t xml:space="preserve"> </w:t>
      </w:r>
      <w:r>
        <w:t>односно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читање).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представљање</w:t>
      </w:r>
      <w:r>
        <w:rPr>
          <w:spacing w:val="-4"/>
        </w:rPr>
        <w:t xml:space="preserve"> </w:t>
      </w:r>
      <w:r>
        <w:t>резултата</w:t>
      </w:r>
      <w:r>
        <w:rPr>
          <w:spacing w:val="-4"/>
        </w:rPr>
        <w:t xml:space="preserve"> </w:t>
      </w:r>
      <w:r>
        <w:t>рада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ове</w:t>
      </w:r>
      <w:r>
        <w:rPr>
          <w:spacing w:val="-4"/>
        </w:rPr>
        <w:t xml:space="preserve"> </w:t>
      </w:r>
      <w:r>
        <w:t>тематске</w:t>
      </w:r>
      <w:r>
        <w:rPr>
          <w:spacing w:val="-4"/>
        </w:rPr>
        <w:t xml:space="preserve"> </w:t>
      </w:r>
      <w:r>
        <w:t xml:space="preserve">цели- не, потребно је организовати ученике у групе и формирати диференциране задатке </w:t>
      </w:r>
      <w:r>
        <w:rPr>
          <w:spacing w:val="-4"/>
        </w:rPr>
        <w:t xml:space="preserve">како </w:t>
      </w:r>
      <w:r>
        <w:t>би имали прилику да се опробају у различитим у</w:t>
      </w:r>
      <w:r>
        <w:t>логама (од техничара до</w:t>
      </w:r>
      <w:r>
        <w:rPr>
          <w:spacing w:val="-1"/>
        </w:rPr>
        <w:t xml:space="preserve"> </w:t>
      </w:r>
      <w:r>
        <w:t>презентера).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Обновити</w:t>
      </w:r>
      <w:r>
        <w:rPr>
          <w:spacing w:val="-4"/>
        </w:rPr>
        <w:t xml:space="preserve"> </w:t>
      </w:r>
      <w:r>
        <w:t>карактеристике</w:t>
      </w:r>
      <w:r>
        <w:rPr>
          <w:spacing w:val="-4"/>
        </w:rPr>
        <w:t xml:space="preserve"> </w:t>
      </w:r>
      <w:r>
        <w:t>векторског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растерског</w:t>
      </w:r>
      <w:r>
        <w:rPr>
          <w:spacing w:val="-4"/>
        </w:rPr>
        <w:t xml:space="preserve"> </w:t>
      </w:r>
      <w:r>
        <w:t>представљања</w:t>
      </w:r>
      <w:r>
        <w:rPr>
          <w:spacing w:val="-4"/>
        </w:rPr>
        <w:t xml:space="preserve"> </w:t>
      </w:r>
      <w:r>
        <w:t>слике,</w:t>
      </w:r>
      <w:r>
        <w:rPr>
          <w:spacing w:val="-4"/>
        </w:rPr>
        <w:t xml:space="preserve"> </w:t>
      </w:r>
      <w:r>
        <w:t>предности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недостатке</w:t>
      </w:r>
      <w:r>
        <w:rPr>
          <w:spacing w:val="-4"/>
        </w:rPr>
        <w:t xml:space="preserve"> </w:t>
      </w:r>
      <w:r>
        <w:t>једног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другог</w:t>
      </w:r>
      <w:r>
        <w:rPr>
          <w:spacing w:val="-4"/>
        </w:rPr>
        <w:t xml:space="preserve"> </w:t>
      </w:r>
      <w:r>
        <w:t>начина.</w:t>
      </w:r>
      <w:r>
        <w:rPr>
          <w:spacing w:val="-4"/>
        </w:rPr>
        <w:t xml:space="preserve"> </w:t>
      </w:r>
      <w:r>
        <w:t xml:space="preserve">Подсетити ученике на постојање RGB и CMYK палета боја и на везу избора палете у односу на намену: RGB за приказивање на дигиталном уре- ђају или на </w:t>
      </w:r>
      <w:r>
        <w:rPr>
          <w:spacing w:val="-3"/>
        </w:rPr>
        <w:t xml:space="preserve">интернету, </w:t>
      </w:r>
      <w:r>
        <w:t>односно CMYK палете боја за припрему за штампање. Размотрити питање одговарајуће резолуције (квал</w:t>
      </w:r>
      <w:r>
        <w:t xml:space="preserve">итета) графичке </w:t>
      </w:r>
      <w:r>
        <w:rPr>
          <w:spacing w:val="-3"/>
        </w:rPr>
        <w:t xml:space="preserve">датотеке </w:t>
      </w:r>
      <w:r>
        <w:t xml:space="preserve">у контексту конкретне потребе, штампање или коришћење на дигиталном </w:t>
      </w:r>
      <w:r>
        <w:rPr>
          <w:spacing w:val="-3"/>
        </w:rPr>
        <w:t xml:space="preserve">уређају, </w:t>
      </w:r>
      <w:r>
        <w:t xml:space="preserve">односно постављање на </w:t>
      </w:r>
      <w:r>
        <w:rPr>
          <w:spacing w:val="-3"/>
        </w:rPr>
        <w:t xml:space="preserve">интернет. </w:t>
      </w:r>
      <w:r>
        <w:rPr>
          <w:spacing w:val="-5"/>
        </w:rPr>
        <w:t xml:space="preserve">Код </w:t>
      </w:r>
      <w:r>
        <w:t>помињања резолуције слике, још једном подсетити ученике на појам пиксела, однос квалитета слике и резолуције. Коментар</w:t>
      </w:r>
      <w:r>
        <w:t xml:space="preserve">исати </w:t>
      </w:r>
      <w:r>
        <w:rPr>
          <w:spacing w:val="-3"/>
        </w:rPr>
        <w:t xml:space="preserve">количину </w:t>
      </w:r>
      <w:r>
        <w:t xml:space="preserve">меморијског простора </w:t>
      </w:r>
      <w:r>
        <w:rPr>
          <w:spacing w:val="-3"/>
        </w:rPr>
        <w:t xml:space="preserve">који </w:t>
      </w:r>
      <w:r>
        <w:t xml:space="preserve">заузима иста дигитална слика припремљена за штампу и припремљена за приказивање на </w:t>
      </w:r>
      <w:r>
        <w:rPr>
          <w:spacing w:val="-3"/>
        </w:rPr>
        <w:t xml:space="preserve">вебу </w:t>
      </w:r>
      <w:r>
        <w:t>или слање</w:t>
      </w:r>
      <w:r>
        <w:rPr>
          <w:spacing w:val="-4"/>
        </w:rPr>
        <w:t xml:space="preserve"> </w:t>
      </w:r>
      <w:r>
        <w:t>електронском</w:t>
      </w:r>
      <w:r>
        <w:rPr>
          <w:spacing w:val="-4"/>
        </w:rPr>
        <w:t xml:space="preserve"> </w:t>
      </w:r>
      <w:r>
        <w:t>поштом,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повезати</w:t>
      </w:r>
      <w:r>
        <w:rPr>
          <w:spacing w:val="-4"/>
        </w:rPr>
        <w:t xml:space="preserve"> </w:t>
      </w:r>
      <w:r>
        <w:t>са</w:t>
      </w:r>
      <w:r>
        <w:rPr>
          <w:spacing w:val="-4"/>
        </w:rPr>
        <w:t xml:space="preserve"> </w:t>
      </w:r>
      <w:r>
        <w:t>претрагом</w:t>
      </w:r>
      <w:r>
        <w:rPr>
          <w:spacing w:val="-4"/>
        </w:rPr>
        <w:t xml:space="preserve"> </w:t>
      </w:r>
      <w:r>
        <w:t>слика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оквиру</w:t>
      </w:r>
      <w:r>
        <w:rPr>
          <w:spacing w:val="-4"/>
        </w:rPr>
        <w:t xml:space="preserve"> </w:t>
      </w:r>
      <w:r>
        <w:t>интернет</w:t>
      </w:r>
      <w:r>
        <w:rPr>
          <w:spacing w:val="-4"/>
        </w:rPr>
        <w:t xml:space="preserve"> </w:t>
      </w:r>
      <w:r>
        <w:rPr>
          <w:spacing w:val="-3"/>
        </w:rPr>
        <w:t>прегледача</w:t>
      </w:r>
      <w:r>
        <w:rPr>
          <w:spacing w:val="-4"/>
        </w:rPr>
        <w:t xml:space="preserve"> </w:t>
      </w:r>
      <w:r>
        <w:t>(претрага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„величини”</w:t>
      </w:r>
      <w:r>
        <w:rPr>
          <w:spacing w:val="-4"/>
        </w:rPr>
        <w:t xml:space="preserve"> </w:t>
      </w:r>
      <w:r>
        <w:t>слике).</w:t>
      </w:r>
      <w:r>
        <w:rPr>
          <w:spacing w:val="-4"/>
        </w:rPr>
        <w:t xml:space="preserve"> </w:t>
      </w:r>
      <w:r>
        <w:t>Об</w:t>
      </w:r>
      <w:r>
        <w:t xml:space="preserve">јаснити појам битмапе и најчешће технике компресије података (компресија редуковањем величине, компресија без губитка података и компре- сија са </w:t>
      </w:r>
      <w:r>
        <w:rPr>
          <w:spacing w:val="-3"/>
        </w:rPr>
        <w:t xml:space="preserve">губитком </w:t>
      </w:r>
      <w:r>
        <w:t xml:space="preserve">квалитета слике), без </w:t>
      </w:r>
      <w:r>
        <w:rPr>
          <w:spacing w:val="-3"/>
        </w:rPr>
        <w:t xml:space="preserve">уласка </w:t>
      </w:r>
      <w:r>
        <w:t>у техничке детаље самих алгоритама</w:t>
      </w:r>
      <w:r>
        <w:rPr>
          <w:spacing w:val="1"/>
        </w:rPr>
        <w:t xml:space="preserve"> </w:t>
      </w:r>
      <w:r>
        <w:t>компресије.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Наставити</w:t>
      </w:r>
      <w:r>
        <w:rPr>
          <w:spacing w:val="-8"/>
        </w:rPr>
        <w:t xml:space="preserve"> </w:t>
      </w:r>
      <w:r>
        <w:t>рад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креирању</w:t>
      </w:r>
      <w:r>
        <w:rPr>
          <w:spacing w:val="-8"/>
        </w:rPr>
        <w:t xml:space="preserve"> </w:t>
      </w:r>
      <w:r>
        <w:t>растерске</w:t>
      </w:r>
      <w:r>
        <w:rPr>
          <w:spacing w:val="-8"/>
        </w:rPr>
        <w:t xml:space="preserve"> </w:t>
      </w:r>
      <w:r>
        <w:t>графике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програму</w:t>
      </w:r>
      <w:r>
        <w:rPr>
          <w:spacing w:val="-8"/>
        </w:rPr>
        <w:t xml:space="preserve"> </w:t>
      </w:r>
      <w:r>
        <w:rPr>
          <w:spacing w:val="-3"/>
        </w:rPr>
        <w:t>који</w:t>
      </w:r>
      <w:r>
        <w:rPr>
          <w:spacing w:val="-8"/>
        </w:rPr>
        <w:t xml:space="preserve"> </w:t>
      </w:r>
      <w:r>
        <w:t>су</w:t>
      </w:r>
      <w:r>
        <w:rPr>
          <w:spacing w:val="-8"/>
        </w:rPr>
        <w:t xml:space="preserve"> </w:t>
      </w:r>
      <w:r>
        <w:t>ученици</w:t>
      </w:r>
      <w:r>
        <w:rPr>
          <w:spacing w:val="-8"/>
        </w:rPr>
        <w:t xml:space="preserve"> </w:t>
      </w:r>
      <w:r>
        <w:t>користили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претходним</w:t>
      </w:r>
      <w:r>
        <w:rPr>
          <w:spacing w:val="-8"/>
        </w:rPr>
        <w:t xml:space="preserve"> </w:t>
      </w:r>
      <w:r>
        <w:t>разредима.</w:t>
      </w:r>
      <w:r>
        <w:rPr>
          <w:spacing w:val="-8"/>
        </w:rPr>
        <w:t xml:space="preserve"> </w:t>
      </w:r>
      <w:r>
        <w:t>Разматрати</w:t>
      </w:r>
      <w:r>
        <w:rPr>
          <w:spacing w:val="-8"/>
        </w:rPr>
        <w:t xml:space="preserve"> </w:t>
      </w:r>
      <w:r>
        <w:t>јединице за</w:t>
      </w:r>
      <w:r>
        <w:rPr>
          <w:spacing w:val="-3"/>
        </w:rPr>
        <w:t xml:space="preserve"> </w:t>
      </w:r>
      <w:r>
        <w:t>опис</w:t>
      </w:r>
      <w:r>
        <w:rPr>
          <w:spacing w:val="-2"/>
        </w:rPr>
        <w:t xml:space="preserve"> </w:t>
      </w:r>
      <w:r>
        <w:t>квалитета</w:t>
      </w:r>
      <w:r>
        <w:rPr>
          <w:spacing w:val="-2"/>
        </w:rPr>
        <w:t xml:space="preserve"> </w:t>
      </w:r>
      <w:r>
        <w:t>слике,</w:t>
      </w:r>
      <w:r>
        <w:rPr>
          <w:spacing w:val="-2"/>
        </w:rPr>
        <w:t xml:space="preserve"> </w:t>
      </w:r>
      <w:r>
        <w:t>PPI</w:t>
      </w:r>
      <w:r>
        <w:rPr>
          <w:spacing w:val="-3"/>
        </w:rPr>
        <w:t xml:space="preserve"> </w:t>
      </w:r>
      <w:r>
        <w:t>(pixel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inch)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DPI</w:t>
      </w:r>
      <w:r>
        <w:rPr>
          <w:spacing w:val="-3"/>
        </w:rPr>
        <w:t xml:space="preserve"> </w:t>
      </w:r>
      <w:r>
        <w:t>(dot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inch)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различите</w:t>
      </w:r>
      <w:r>
        <w:rPr>
          <w:spacing w:val="-2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записа</w:t>
      </w:r>
      <w:r>
        <w:rPr>
          <w:spacing w:val="-2"/>
        </w:rPr>
        <w:t xml:space="preserve"> </w:t>
      </w:r>
      <w:r>
        <w:t>фотографије</w:t>
      </w:r>
      <w:r>
        <w:rPr>
          <w:spacing w:val="-2"/>
        </w:rPr>
        <w:t xml:space="preserve"> </w:t>
      </w:r>
      <w:r>
        <w:t>(bmp,</w:t>
      </w:r>
      <w:r>
        <w:rPr>
          <w:spacing w:val="-2"/>
        </w:rPr>
        <w:t xml:space="preserve"> </w:t>
      </w:r>
      <w:r>
        <w:t>gif,</w:t>
      </w:r>
      <w:r>
        <w:rPr>
          <w:spacing w:val="-2"/>
        </w:rPr>
        <w:t xml:space="preserve"> </w:t>
      </w:r>
      <w:r>
        <w:t>mpeg,</w:t>
      </w:r>
      <w:r>
        <w:rPr>
          <w:spacing w:val="-2"/>
        </w:rPr>
        <w:t xml:space="preserve"> </w:t>
      </w:r>
      <w:r>
        <w:t>png,</w:t>
      </w:r>
      <w:r>
        <w:rPr>
          <w:spacing w:val="-2"/>
        </w:rPr>
        <w:t xml:space="preserve"> </w:t>
      </w:r>
      <w:r>
        <w:t>tiff).</w:t>
      </w:r>
    </w:p>
    <w:p w:rsidR="000C74B8" w:rsidRDefault="00DE6B24">
      <w:pPr>
        <w:pStyle w:val="BodyText"/>
        <w:spacing w:line="232" w:lineRule="auto"/>
        <w:ind w:left="120" w:right="155" w:firstLine="396"/>
        <w:jc w:val="both"/>
      </w:pPr>
      <w:r>
        <w:t xml:space="preserve">Подсетити ученике на појам и сврху слојева. </w:t>
      </w:r>
      <w:r>
        <w:rPr>
          <w:spacing w:val="-3"/>
        </w:rPr>
        <w:t xml:space="preserve">Урадити </w:t>
      </w:r>
      <w:r>
        <w:t xml:space="preserve">пример са </w:t>
      </w:r>
      <w:r>
        <w:rPr>
          <w:spacing w:val="-3"/>
        </w:rPr>
        <w:t xml:space="preserve">сликом која </w:t>
      </w:r>
      <w:r>
        <w:t xml:space="preserve">садржи више слојева, </w:t>
      </w:r>
      <w:r>
        <w:rPr>
          <w:spacing w:val="-3"/>
        </w:rPr>
        <w:t xml:space="preserve">од </w:t>
      </w:r>
      <w:r>
        <w:t>којих је један слој текст дат као векторски слој у растерској слици. Демонстрирати увећавање слова док је слој векторски. Провежбати технике: додавања и бриса</w:t>
      </w:r>
      <w:r>
        <w:t>- ња слоја, видљивости и сакривања слоја, подешавања провидности, закључавања слоја за измену и стапања слојева. На више основних примера</w:t>
      </w:r>
      <w:r>
        <w:rPr>
          <w:spacing w:val="-5"/>
        </w:rPr>
        <w:t xml:space="preserve"> </w:t>
      </w:r>
      <w:r>
        <w:t>поновити</w:t>
      </w:r>
      <w:r>
        <w:rPr>
          <w:spacing w:val="-5"/>
        </w:rPr>
        <w:t xml:space="preserve"> </w:t>
      </w:r>
      <w:r>
        <w:t>основне</w:t>
      </w:r>
      <w:r>
        <w:rPr>
          <w:spacing w:val="-5"/>
        </w:rPr>
        <w:t xml:space="preserve"> </w:t>
      </w:r>
      <w:r>
        <w:t>геометријске</w:t>
      </w:r>
      <w:r>
        <w:rPr>
          <w:spacing w:val="-5"/>
        </w:rPr>
        <w:t xml:space="preserve"> </w:t>
      </w:r>
      <w:r>
        <w:t>трансформације</w:t>
      </w:r>
      <w:r>
        <w:rPr>
          <w:spacing w:val="-5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rPr>
          <w:spacing w:val="-3"/>
        </w:rPr>
        <w:t>сликом</w:t>
      </w:r>
      <w:r>
        <w:rPr>
          <w:spacing w:val="-5"/>
        </w:rPr>
        <w:t xml:space="preserve"> </w:t>
      </w:r>
      <w:r>
        <w:t>(опсецање,</w:t>
      </w:r>
      <w:r>
        <w:rPr>
          <w:spacing w:val="-5"/>
        </w:rPr>
        <w:t xml:space="preserve"> </w:t>
      </w:r>
      <w:r>
        <w:t>ротирање,</w:t>
      </w:r>
      <w:r>
        <w:rPr>
          <w:spacing w:val="-5"/>
        </w:rPr>
        <w:t xml:space="preserve"> </w:t>
      </w:r>
      <w:r>
        <w:t>смицање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превртање</w:t>
      </w:r>
      <w:r>
        <w:rPr>
          <w:spacing w:val="-5"/>
        </w:rPr>
        <w:t xml:space="preserve"> </w:t>
      </w:r>
      <w:r>
        <w:t>слике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целини...),</w:t>
      </w:r>
      <w:r>
        <w:rPr>
          <w:spacing w:val="-5"/>
        </w:rPr>
        <w:t xml:space="preserve"> </w:t>
      </w:r>
      <w:r>
        <w:t xml:space="preserve">про- вежбати рад са алатима за селекцију и основне корекције дигиталних слика и фотографија као што су промена нивоа осветљености, </w:t>
      </w:r>
      <w:r>
        <w:rPr>
          <w:spacing w:val="-3"/>
        </w:rPr>
        <w:t xml:space="preserve">кон- </w:t>
      </w:r>
      <w:r>
        <w:t>траста и обојености. На конкретним сликама или фотографијама применити филтере као што су Blur (замућеност) и Sharpen (о</w:t>
      </w:r>
      <w:r>
        <w:t xml:space="preserve">штрина) и тражити </w:t>
      </w:r>
      <w:r>
        <w:rPr>
          <w:spacing w:val="-3"/>
        </w:rPr>
        <w:t xml:space="preserve">од </w:t>
      </w:r>
      <w:r>
        <w:t xml:space="preserve">ученика да сами изаберу различите околности када користе различите филтере (нпр. поштовање права приватности особа </w:t>
      </w:r>
      <w:r>
        <w:rPr>
          <w:spacing w:val="-3"/>
        </w:rPr>
        <w:t xml:space="preserve">које </w:t>
      </w:r>
      <w:r>
        <w:t xml:space="preserve">сликамо...). Приказати могућности </w:t>
      </w:r>
      <w:r>
        <w:rPr>
          <w:spacing w:val="-3"/>
        </w:rPr>
        <w:t xml:space="preserve">аутоматске </w:t>
      </w:r>
      <w:r>
        <w:t xml:space="preserve">обраде већег броја дигиталних слика (нпр. </w:t>
      </w:r>
      <w:r>
        <w:rPr>
          <w:spacing w:val="-4"/>
        </w:rPr>
        <w:t xml:space="preserve">аутоматско </w:t>
      </w:r>
      <w:r>
        <w:t xml:space="preserve">смањење величине </w:t>
      </w:r>
      <w:r>
        <w:t xml:space="preserve">свих слика преузетих са дигиталног фото-апарата). Припремити за часове дигитални фото-апарат или мобилни телефон са камером и на часу пра- вити фотографије. На </w:t>
      </w:r>
      <w:r>
        <w:rPr>
          <w:spacing w:val="-3"/>
        </w:rPr>
        <w:t xml:space="preserve">претходном </w:t>
      </w:r>
      <w:r>
        <w:t xml:space="preserve">часу дати ученицима задатак да донесу фотографије </w:t>
      </w:r>
      <w:r>
        <w:rPr>
          <w:spacing w:val="-3"/>
        </w:rPr>
        <w:t xml:space="preserve">које </w:t>
      </w:r>
      <w:r>
        <w:t xml:space="preserve">ће на часу скенирати </w:t>
      </w:r>
      <w:r>
        <w:rPr>
          <w:spacing w:val="-4"/>
        </w:rPr>
        <w:t xml:space="preserve">(уколико </w:t>
      </w:r>
      <w:r>
        <w:t>за то постоје техничке</w:t>
      </w:r>
      <w:r>
        <w:rPr>
          <w:spacing w:val="-1"/>
        </w:rPr>
        <w:t xml:space="preserve"> </w:t>
      </w:r>
      <w:r>
        <w:t>могућности).</w:t>
      </w:r>
    </w:p>
    <w:p w:rsidR="000C74B8" w:rsidRDefault="00DE6B24">
      <w:pPr>
        <w:pStyle w:val="BodyText"/>
        <w:spacing w:line="232" w:lineRule="auto"/>
        <w:ind w:left="120" w:right="155" w:firstLine="396"/>
        <w:jc w:val="both"/>
      </w:pPr>
      <w:r>
        <w:t xml:space="preserve">Објаснити објекат као основни графички елемент у векторској графици и његове најважније атрибуте: </w:t>
      </w:r>
      <w:r>
        <w:rPr>
          <w:spacing w:val="-4"/>
        </w:rPr>
        <w:t xml:space="preserve">боју, </w:t>
      </w:r>
      <w:r>
        <w:rPr>
          <w:spacing w:val="-3"/>
        </w:rPr>
        <w:t xml:space="preserve">границу, </w:t>
      </w:r>
      <w:r>
        <w:t xml:space="preserve">место и вели- </w:t>
      </w:r>
      <w:r>
        <w:rPr>
          <w:spacing w:val="-4"/>
        </w:rPr>
        <w:t xml:space="preserve">чину. </w:t>
      </w:r>
      <w:r>
        <w:t>Посебну пажњу посветити пројектовању цртежа (подели на нивое, уочавању симетрије, објек</w:t>
      </w:r>
      <w:r>
        <w:t xml:space="preserve">ата </w:t>
      </w:r>
      <w:r>
        <w:rPr>
          <w:spacing w:val="-3"/>
        </w:rPr>
        <w:t xml:space="preserve">који </w:t>
      </w:r>
      <w:r>
        <w:t xml:space="preserve">се добијају померањем, ро- тацијом, трансформацијом или модификацијом других објеката итд.), као и припреми за цртање (избор величине и оријентације папира, постављање јединица мере, размере, помоћних линија и мреже, привлачења, </w:t>
      </w:r>
      <w:r>
        <w:rPr>
          <w:spacing w:val="-3"/>
        </w:rPr>
        <w:t xml:space="preserve">углова, </w:t>
      </w:r>
      <w:r>
        <w:t xml:space="preserve">итд.). </w:t>
      </w:r>
      <w:r>
        <w:rPr>
          <w:spacing w:val="-5"/>
        </w:rPr>
        <w:t>Код</w:t>
      </w:r>
      <w:r>
        <w:rPr>
          <w:spacing w:val="-5"/>
        </w:rPr>
        <w:t xml:space="preserve"> </w:t>
      </w:r>
      <w:r>
        <w:t xml:space="preserve">цртања основних графичких елемената (дуж, изломљена линија, правоугаоник, </w:t>
      </w:r>
      <w:r>
        <w:rPr>
          <w:spacing w:val="-3"/>
        </w:rPr>
        <w:t xml:space="preserve">квадрат, </w:t>
      </w:r>
      <w:r>
        <w:rPr>
          <w:spacing w:val="-5"/>
        </w:rPr>
        <w:t xml:space="preserve">круг, </w:t>
      </w:r>
      <w:r>
        <w:t>елипса) објаснити принцип коришћења алатки и указати на сличности са команда- ма у различитим програмима. Слично је и са радом са графичким елементима и њиховим означ</w:t>
      </w:r>
      <w:r>
        <w:t xml:space="preserve">авањем, брисањем, копирањем, груписа- њем и разлагањем, премештањем, ротирањем, симетричним пресликавањем и осталим манипулацијама. </w:t>
      </w:r>
      <w:r>
        <w:rPr>
          <w:spacing w:val="-4"/>
        </w:rPr>
        <w:t xml:space="preserve">Указати </w:t>
      </w:r>
      <w:r>
        <w:t xml:space="preserve">на важност поделе по нивоима и основне особине нивоа (видљивост, могућност штампања, закључавање). </w:t>
      </w:r>
      <w:r>
        <w:rPr>
          <w:spacing w:val="-5"/>
        </w:rPr>
        <w:t xml:space="preserve">Код </w:t>
      </w:r>
      <w:r>
        <w:t>трансформациј</w:t>
      </w:r>
      <w:r>
        <w:t>а објеката обратити пажњу на тачно</w:t>
      </w:r>
      <w:r>
        <w:rPr>
          <w:spacing w:val="-7"/>
        </w:rPr>
        <w:t xml:space="preserve"> </w:t>
      </w:r>
      <w:r>
        <w:t>одређивање</w:t>
      </w:r>
      <w:r>
        <w:rPr>
          <w:spacing w:val="-7"/>
        </w:rPr>
        <w:t xml:space="preserve"> </w:t>
      </w:r>
      <w:r>
        <w:t>величине,</w:t>
      </w:r>
      <w:r>
        <w:rPr>
          <w:spacing w:val="-7"/>
        </w:rPr>
        <w:t xml:space="preserve"> </w:t>
      </w:r>
      <w:r>
        <w:t>промену</w:t>
      </w:r>
      <w:r>
        <w:rPr>
          <w:spacing w:val="-7"/>
        </w:rPr>
        <w:t xml:space="preserve"> </w:t>
      </w:r>
      <w:r>
        <w:t>величине</w:t>
      </w:r>
      <w:r>
        <w:rPr>
          <w:spacing w:val="-7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једној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димензије),</w:t>
      </w:r>
      <w:r>
        <w:rPr>
          <w:spacing w:val="-7"/>
        </w:rPr>
        <w:t xml:space="preserve"> </w:t>
      </w:r>
      <w:r>
        <w:t>промену</w:t>
      </w:r>
      <w:r>
        <w:rPr>
          <w:spacing w:val="-7"/>
        </w:rPr>
        <w:t xml:space="preserve"> </w:t>
      </w:r>
      <w:r>
        <w:t>атрибута</w:t>
      </w:r>
      <w:r>
        <w:rPr>
          <w:spacing w:val="-7"/>
        </w:rPr>
        <w:t xml:space="preserve"> </w:t>
      </w:r>
      <w:r>
        <w:t>линија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њихово</w:t>
      </w:r>
      <w:r>
        <w:rPr>
          <w:spacing w:val="-7"/>
        </w:rPr>
        <w:t xml:space="preserve"> </w:t>
      </w:r>
      <w:r>
        <w:t>евентуално</w:t>
      </w:r>
      <w:r>
        <w:rPr>
          <w:spacing w:val="-7"/>
        </w:rPr>
        <w:t xml:space="preserve"> </w:t>
      </w:r>
      <w:r>
        <w:t>везивање</w:t>
      </w:r>
      <w:r>
        <w:rPr>
          <w:spacing w:val="-7"/>
        </w:rPr>
        <w:t xml:space="preserve"> </w:t>
      </w:r>
      <w:r>
        <w:t>за ниво. Посебно указати на разлику отворене и затворене линије и могућност попуњавања (бојом, узор</w:t>
      </w:r>
      <w:r>
        <w:t>ком,</w:t>
      </w:r>
      <w:r>
        <w:rPr>
          <w:spacing w:val="-19"/>
        </w:rPr>
        <w:t xml:space="preserve"> </w:t>
      </w:r>
      <w:r>
        <w:t>итд.).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Указати на важност промене величине приказа слике на екрану (увећавање и умањивање цртежа), и на разлоге и начине освежава- ња. Код коришћења текста указати на различите врсте текста у овим програмима, објаснити њихову намену и приказати ефекте</w:t>
      </w:r>
      <w:r>
        <w:t xml:space="preserve"> који се тиме постижу.</w:t>
      </w:r>
    </w:p>
    <w:p w:rsidR="000C74B8" w:rsidRDefault="000C74B8">
      <w:pPr>
        <w:spacing w:line="232" w:lineRule="auto"/>
        <w:jc w:val="both"/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BodyText"/>
        <w:spacing w:before="68" w:line="232" w:lineRule="auto"/>
        <w:ind w:left="120" w:right="156" w:firstLine="396"/>
        <w:jc w:val="both"/>
      </w:pPr>
      <w:r>
        <w:lastRenderedPageBreak/>
        <w:t>За</w:t>
      </w:r>
      <w:r>
        <w:rPr>
          <w:spacing w:val="-4"/>
        </w:rPr>
        <w:t xml:space="preserve"> </w:t>
      </w:r>
      <w:r>
        <w:t>увежбавање</w:t>
      </w:r>
      <w:r>
        <w:rPr>
          <w:spacing w:val="-4"/>
        </w:rPr>
        <w:t xml:space="preserve"> </w:t>
      </w:r>
      <w:r>
        <w:t>дати</w:t>
      </w:r>
      <w:r>
        <w:rPr>
          <w:spacing w:val="-4"/>
        </w:rPr>
        <w:t xml:space="preserve"> </w:t>
      </w:r>
      <w:r>
        <w:t>ученицима</w:t>
      </w:r>
      <w:r>
        <w:rPr>
          <w:spacing w:val="-4"/>
        </w:rPr>
        <w:t xml:space="preserve"> </w:t>
      </w:r>
      <w:r>
        <w:t>конкретан</w:t>
      </w:r>
      <w:r>
        <w:rPr>
          <w:spacing w:val="-4"/>
        </w:rPr>
        <w:t xml:space="preserve"> </w:t>
      </w:r>
      <w:r>
        <w:t>задатак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нацртају</w:t>
      </w:r>
      <w:r>
        <w:rPr>
          <w:spacing w:val="-4"/>
        </w:rPr>
        <w:t xml:space="preserve"> </w:t>
      </w:r>
      <w:r>
        <w:t>грб</w:t>
      </w:r>
      <w:r>
        <w:rPr>
          <w:spacing w:val="-4"/>
        </w:rPr>
        <w:t xml:space="preserve"> </w:t>
      </w:r>
      <w:r>
        <w:rPr>
          <w:spacing w:val="-3"/>
        </w:rPr>
        <w:t>школе,</w:t>
      </w:r>
      <w:r>
        <w:rPr>
          <w:spacing w:val="-4"/>
        </w:rPr>
        <w:t xml:space="preserve"> </w:t>
      </w:r>
      <w:r>
        <w:t>свог</w:t>
      </w:r>
      <w:r>
        <w:rPr>
          <w:spacing w:val="-4"/>
        </w:rPr>
        <w:t xml:space="preserve"> </w:t>
      </w:r>
      <w:r>
        <w:t>града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спортског</w:t>
      </w:r>
      <w:r>
        <w:rPr>
          <w:spacing w:val="-4"/>
        </w:rPr>
        <w:t xml:space="preserve"> </w:t>
      </w:r>
      <w:r>
        <w:t>друштва,</w:t>
      </w:r>
      <w:r>
        <w:rPr>
          <w:spacing w:val="-4"/>
        </w:rPr>
        <w:t xml:space="preserve"> </w:t>
      </w:r>
      <w:r>
        <w:t>насловну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rPr>
          <w:spacing w:val="-3"/>
        </w:rPr>
        <w:t xml:space="preserve">школ- ског </w:t>
      </w:r>
      <w:r>
        <w:t xml:space="preserve">часописа, рекламни пано и сл. Као пројектни задатак, у зависности </w:t>
      </w:r>
      <w:r>
        <w:rPr>
          <w:spacing w:val="-3"/>
        </w:rPr>
        <w:t xml:space="preserve">од </w:t>
      </w:r>
      <w:r>
        <w:t xml:space="preserve">стручног усмерења, поделити ученике у групе </w:t>
      </w:r>
      <w:r>
        <w:rPr>
          <w:spacing w:val="-3"/>
        </w:rPr>
        <w:t xml:space="preserve">које </w:t>
      </w:r>
      <w:r>
        <w:t xml:space="preserve">ће фор- мирати своје виртуелно предузеће и осмислити визуелни </w:t>
      </w:r>
      <w:r>
        <w:rPr>
          <w:spacing w:val="-3"/>
        </w:rPr>
        <w:t xml:space="preserve">идентитет, </w:t>
      </w:r>
      <w:r>
        <w:t xml:space="preserve">као и начине за рекламирање овог предузећа. При овоме се могу користити и различите апликације на </w:t>
      </w:r>
      <w:r>
        <w:rPr>
          <w:spacing w:val="-3"/>
        </w:rPr>
        <w:t xml:space="preserve">интернету, </w:t>
      </w:r>
      <w:r>
        <w:t>а посебно се овде треба у</w:t>
      </w:r>
      <w:r>
        <w:t xml:space="preserve">смерити на различите формате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3"/>
        </w:rPr>
        <w:t xml:space="preserve">приликом </w:t>
      </w:r>
      <w:r>
        <w:t>рекламирања производа и услуга</w:t>
      </w:r>
      <w:r>
        <w:rPr>
          <w:spacing w:val="-2"/>
        </w:rPr>
        <w:t xml:space="preserve"> </w:t>
      </w:r>
      <w:r>
        <w:t>користе.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Приказати ученицима конкретне примере блога, викија и електронског портфолија, размотрити могућности примене у оквиру њи- </w:t>
      </w:r>
      <w:r>
        <w:rPr>
          <w:spacing w:val="-3"/>
        </w:rPr>
        <w:t xml:space="preserve">хове </w:t>
      </w:r>
      <w:r>
        <w:t>струке, ученицима пружити прилику да креира</w:t>
      </w:r>
      <w:r>
        <w:t xml:space="preserve">ју садржаје и коментаре на веб-сајтовима и порталима са слободним приступом или у саставу </w:t>
      </w:r>
      <w:r>
        <w:rPr>
          <w:spacing w:val="-4"/>
        </w:rPr>
        <w:t xml:space="preserve">школског </w:t>
      </w:r>
      <w:r>
        <w:t>веб-сајта или платформе за електронски подржано учење. На крају ове наставне целине пожељно је да ученик креира повезане веб-странице са изабраним елементима</w:t>
      </w:r>
      <w:r>
        <w:t xml:space="preserve"> на тему </w:t>
      </w:r>
      <w:r>
        <w:rPr>
          <w:spacing w:val="-3"/>
        </w:rPr>
        <w:t xml:space="preserve">која </w:t>
      </w:r>
      <w:r>
        <w:t xml:space="preserve">је прилагођена образовном профилу за </w:t>
      </w:r>
      <w:r>
        <w:rPr>
          <w:spacing w:val="-3"/>
        </w:rPr>
        <w:t xml:space="preserve">који </w:t>
      </w:r>
      <w:r>
        <w:t xml:space="preserve">се </w:t>
      </w:r>
      <w:r>
        <w:rPr>
          <w:spacing w:val="-5"/>
        </w:rPr>
        <w:t xml:space="preserve">школују. </w:t>
      </w:r>
      <w:r>
        <w:t xml:space="preserve">Посебну пажњу обратити на потребу поштовања ауторских права, етичких норми, поштовање права на </w:t>
      </w:r>
      <w:r>
        <w:rPr>
          <w:spacing w:val="-3"/>
        </w:rPr>
        <w:t xml:space="preserve">приватност, </w:t>
      </w:r>
      <w:r>
        <w:t xml:space="preserve">правилно писање и изражавање и правила лепог понашања у комуникацији. Активности </w:t>
      </w:r>
      <w:r>
        <w:t xml:space="preserve">осмислити </w:t>
      </w:r>
      <w:r>
        <w:rPr>
          <w:spacing w:val="-3"/>
        </w:rPr>
        <w:t xml:space="preserve">тако </w:t>
      </w:r>
      <w:r>
        <w:t xml:space="preserve">да подстичу тимски рад, </w:t>
      </w:r>
      <w:r>
        <w:rPr>
          <w:spacing w:val="-3"/>
        </w:rPr>
        <w:t xml:space="preserve">сарадњу, </w:t>
      </w:r>
      <w:r>
        <w:t xml:space="preserve">критичко мишљење, процену и самопроцену кроз рад на </w:t>
      </w:r>
      <w:r>
        <w:rPr>
          <w:spacing w:val="-5"/>
        </w:rPr>
        <w:t xml:space="preserve">часу, </w:t>
      </w:r>
      <w:r>
        <w:t>примену у другим наставним областима и домаће задатке.</w:t>
      </w:r>
    </w:p>
    <w:p w:rsidR="000C74B8" w:rsidRDefault="00DE6B24">
      <w:pPr>
        <w:pStyle w:val="Heading1"/>
        <w:spacing w:line="193" w:lineRule="exact"/>
      </w:pPr>
      <w:r>
        <w:t>Програми за табеларна израчунавања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Све</w:t>
      </w:r>
      <w:r>
        <w:rPr>
          <w:spacing w:val="-6"/>
        </w:rPr>
        <w:t xml:space="preserve"> </w:t>
      </w:r>
      <w:r>
        <w:t>појмове</w:t>
      </w:r>
      <w:r>
        <w:rPr>
          <w:spacing w:val="-6"/>
        </w:rPr>
        <w:t xml:space="preserve"> </w:t>
      </w:r>
      <w:r>
        <w:t>уводити</w:t>
      </w:r>
      <w:r>
        <w:rPr>
          <w:spacing w:val="-6"/>
        </w:rPr>
        <w:t xml:space="preserve"> </w:t>
      </w:r>
      <w:r>
        <w:t>кроз</w:t>
      </w:r>
      <w:r>
        <w:rPr>
          <w:spacing w:val="-6"/>
        </w:rPr>
        <w:t xml:space="preserve"> </w:t>
      </w:r>
      <w:r>
        <w:t>демонстрацију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реалним</w:t>
      </w:r>
      <w:r>
        <w:rPr>
          <w:spacing w:val="-6"/>
        </w:rPr>
        <w:t xml:space="preserve"> </w:t>
      </w:r>
      <w:r>
        <w:t>примерима,</w:t>
      </w:r>
      <w:r>
        <w:rPr>
          <w:spacing w:val="-6"/>
        </w:rPr>
        <w:t xml:space="preserve"> </w:t>
      </w:r>
      <w:r>
        <w:t>прилагођеним</w:t>
      </w:r>
      <w:r>
        <w:rPr>
          <w:spacing w:val="-6"/>
        </w:rPr>
        <w:t xml:space="preserve"> </w:t>
      </w:r>
      <w:r>
        <w:t>приватном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>школском</w:t>
      </w:r>
      <w:r>
        <w:rPr>
          <w:spacing w:val="-6"/>
        </w:rPr>
        <w:t xml:space="preserve"> </w:t>
      </w:r>
      <w:r>
        <w:t>животу</w:t>
      </w:r>
      <w:r>
        <w:rPr>
          <w:spacing w:val="-6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али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4"/>
        </w:rPr>
        <w:t xml:space="preserve">буду- </w:t>
      </w:r>
      <w:r>
        <w:t xml:space="preserve">ћој струци ученика. Од самог почетка давати ученицима најпре једноставне, а затим све сложеније примере кроз </w:t>
      </w:r>
      <w:r>
        <w:rPr>
          <w:spacing w:val="-3"/>
        </w:rPr>
        <w:t xml:space="preserve">које </w:t>
      </w:r>
      <w:r>
        <w:t>ће сами практично испробати оно што је демонстрирао наставник. Анализу података приказати у функцији извођења закључака на основу којих се могу доносити личне и пословне</w:t>
      </w:r>
      <w:r>
        <w:rPr>
          <w:spacing w:val="-3"/>
        </w:rPr>
        <w:t xml:space="preserve"> </w:t>
      </w:r>
      <w:r>
        <w:t>одлуке.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Објаснити основне појмове у програмима за рад са табелама (табела, врста, коло</w:t>
      </w:r>
      <w:r>
        <w:t>на, ћелија,…) и указати на њихову општост у раду са подацима. При уношењу података у табелу, објаснити разлику између различитих типова података (нумерички формати, датум и вре- ме), као и грешке које могу из тога да настану. У том смислу представити алате</w:t>
      </w:r>
      <w:r>
        <w:t xml:space="preserve"> за валидацију података, увођењем ограничења која се тичу врсте података или вредности које корисници уносе у ћелију, као и додавања могућности избора из падајуће листе.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Код трансформација табеле указати на различите могућности додавања или одузимања редов</w:t>
      </w:r>
      <w:r>
        <w:t>а, или колона у табели. Објаснити по- јам опсега тј. распона ћелија.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Код форматирања приказа податка у ћелији, приказати на примерима могућност различитог тумачења истог нумеричког податка (број, датум, време). Указати на предности условног форматирања кој</w:t>
      </w:r>
      <w:r>
        <w:t>е омогућава означавање ћелије одређеном бојом у зависности од вредности ћелије, коришћењем већ уграђених правила као и дефинисање нових правила коришћењем формула.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rPr>
          <w:spacing w:val="-3"/>
        </w:rPr>
        <w:t xml:space="preserve">Такође, </w:t>
      </w:r>
      <w:r>
        <w:t>нагласити важност доброг приказа података (висине и ширине ћелија, фонта, поравнања)</w:t>
      </w:r>
      <w:r>
        <w:t xml:space="preserve"> и истицања појединих података или</w:t>
      </w:r>
      <w:r>
        <w:rPr>
          <w:spacing w:val="-6"/>
        </w:rPr>
        <w:t xml:space="preserve"> </w:t>
      </w:r>
      <w:r>
        <w:t>група</w:t>
      </w:r>
      <w:r>
        <w:rPr>
          <w:spacing w:val="-6"/>
        </w:rPr>
        <w:t xml:space="preserve"> </w:t>
      </w:r>
      <w:r>
        <w:t>података</w:t>
      </w:r>
      <w:r>
        <w:rPr>
          <w:spacing w:val="-6"/>
        </w:rPr>
        <w:t xml:space="preserve"> </w:t>
      </w:r>
      <w:r>
        <w:t>раздвајањем</w:t>
      </w:r>
      <w:r>
        <w:rPr>
          <w:spacing w:val="-6"/>
        </w:rPr>
        <w:t xml:space="preserve"> </w:t>
      </w:r>
      <w:r>
        <w:t>различитим</w:t>
      </w:r>
      <w:r>
        <w:rPr>
          <w:spacing w:val="-6"/>
        </w:rPr>
        <w:t xml:space="preserve"> </w:t>
      </w:r>
      <w:r>
        <w:t>типовима</w:t>
      </w:r>
      <w:r>
        <w:rPr>
          <w:spacing w:val="-6"/>
        </w:rPr>
        <w:t xml:space="preserve"> </w:t>
      </w:r>
      <w:r>
        <w:t>линија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бојењем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сенчењем.</w:t>
      </w:r>
      <w:r>
        <w:rPr>
          <w:spacing w:val="-6"/>
        </w:rPr>
        <w:t xml:space="preserve"> </w:t>
      </w:r>
      <w:r>
        <w:t>Представити</w:t>
      </w:r>
      <w:r>
        <w:rPr>
          <w:spacing w:val="-6"/>
        </w:rPr>
        <w:t xml:space="preserve"> </w:t>
      </w:r>
      <w:r>
        <w:t>опције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побољшање</w:t>
      </w:r>
      <w:r>
        <w:rPr>
          <w:spacing w:val="-6"/>
        </w:rPr>
        <w:t xml:space="preserve"> </w:t>
      </w:r>
      <w:r>
        <w:t xml:space="preserve">прегледности података груписањем редова и </w:t>
      </w:r>
      <w:r>
        <w:rPr>
          <w:spacing w:val="-3"/>
        </w:rPr>
        <w:t xml:space="preserve">колона, </w:t>
      </w:r>
      <w:r>
        <w:t xml:space="preserve">као и замрзавањем изабране области </w:t>
      </w:r>
      <w:r>
        <w:rPr>
          <w:spacing w:val="-4"/>
        </w:rPr>
        <w:t xml:space="preserve">како </w:t>
      </w:r>
      <w:r>
        <w:t>би иста била стално в</w:t>
      </w:r>
      <w:r>
        <w:t xml:space="preserve">идљива при </w:t>
      </w:r>
      <w:r>
        <w:rPr>
          <w:spacing w:val="-3"/>
        </w:rPr>
        <w:t xml:space="preserve">прегледу </w:t>
      </w:r>
      <w:r>
        <w:t>остатка са- држаја радног</w:t>
      </w:r>
      <w:r>
        <w:rPr>
          <w:spacing w:val="-1"/>
        </w:rPr>
        <w:t xml:space="preserve"> </w:t>
      </w:r>
      <w:r>
        <w:t>листа.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rPr>
          <w:spacing w:val="-4"/>
        </w:rPr>
        <w:t xml:space="preserve">Указати </w:t>
      </w:r>
      <w:r>
        <w:t>на повезаност података у табели и могућност добијања изведених података применом формула. Објаснити појам адресе и различите могућности референцирања ћелија. Приказати копирање формула и понашање</w:t>
      </w:r>
      <w:r>
        <w:t xml:space="preserve"> релативних и апсолутних адреса </w:t>
      </w:r>
      <w:r>
        <w:rPr>
          <w:spacing w:val="-3"/>
        </w:rPr>
        <w:t xml:space="preserve">приликом </w:t>
      </w:r>
      <w:r>
        <w:rPr>
          <w:spacing w:val="-4"/>
        </w:rPr>
        <w:t xml:space="preserve">ко- </w:t>
      </w:r>
      <w:r>
        <w:t xml:space="preserve">пирања формула. </w:t>
      </w:r>
      <w:r>
        <w:rPr>
          <w:spacing w:val="-4"/>
        </w:rPr>
        <w:t xml:space="preserve">Указати </w:t>
      </w:r>
      <w:r>
        <w:t>на различите могућности додељивања имена подацима или групама података и предности коришћења имена. Приказати функције уграђене у програм и обратити пажњу на најосновније функције, посебн</w:t>
      </w:r>
      <w:r>
        <w:t xml:space="preserve">о за сумирање, сортирање (по једном и по више критеријума), филтрирање, а затим показати многобројност и применљивост осталих уграђених функција. Показати математич- ке, статистичке функције, функције за текст и време, референцирање итд. Примери могу бити </w:t>
      </w:r>
      <w:r>
        <w:t xml:space="preserve">статистика одељења, и статистика свих одељења на </w:t>
      </w:r>
      <w:r>
        <w:rPr>
          <w:spacing w:val="-3"/>
        </w:rPr>
        <w:t xml:space="preserve">нивоу школе </w:t>
      </w:r>
      <w:r>
        <w:t xml:space="preserve">(или разреда) укључујући просек, успех, успех по предметима, издвајање </w:t>
      </w:r>
      <w:r>
        <w:rPr>
          <w:spacing w:val="-3"/>
        </w:rPr>
        <w:t xml:space="preserve">датума </w:t>
      </w:r>
      <w:r>
        <w:t xml:space="preserve">рођења из </w:t>
      </w:r>
      <w:r>
        <w:rPr>
          <w:spacing w:val="-5"/>
        </w:rPr>
        <w:t xml:space="preserve">ЈМБГ, </w:t>
      </w:r>
      <w:r>
        <w:t xml:space="preserve">одређивање дана у недељи кад је ученик рођен, </w:t>
      </w:r>
      <w:r>
        <w:rPr>
          <w:spacing w:val="-5"/>
        </w:rPr>
        <w:t xml:space="preserve">ко </w:t>
      </w:r>
      <w:r>
        <w:t>је најстарији, најмлађи, раздвајање имена и презимен</w:t>
      </w:r>
      <w:r>
        <w:t xml:space="preserve">а из табеле са уклањањем </w:t>
      </w:r>
      <w:r>
        <w:rPr>
          <w:spacing w:val="-3"/>
        </w:rPr>
        <w:t xml:space="preserve">вишкова знакова </w:t>
      </w:r>
      <w:r>
        <w:t xml:space="preserve">(празнине), спајање имена и презимена уз кориговање великих слова тамо </w:t>
      </w:r>
      <w:r>
        <w:rPr>
          <w:spacing w:val="-3"/>
        </w:rPr>
        <w:t xml:space="preserve">где </w:t>
      </w:r>
      <w:r>
        <w:t>треба, сортирање по више критеријума, филтрирање по различитим захтевима,</w:t>
      </w:r>
      <w:r>
        <w:rPr>
          <w:spacing w:val="-1"/>
        </w:rPr>
        <w:t xml:space="preserve"> </w:t>
      </w:r>
      <w:r>
        <w:t>итд.</w:t>
      </w:r>
    </w:p>
    <w:p w:rsidR="000C74B8" w:rsidRDefault="00DE6B24">
      <w:pPr>
        <w:pStyle w:val="BodyText"/>
        <w:spacing w:line="191" w:lineRule="exact"/>
      </w:pPr>
      <w:r>
        <w:t xml:space="preserve">Указати на различите могућности аутоматског уношења података </w:t>
      </w:r>
      <w:r>
        <w:t>у серији.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Посебну пажњу посветити различитим могућностима графичког представљања података. </w:t>
      </w:r>
      <w:r>
        <w:rPr>
          <w:spacing w:val="-4"/>
        </w:rPr>
        <w:t xml:space="preserve">Указати </w:t>
      </w:r>
      <w:r>
        <w:t xml:space="preserve">на промене података дефиниса- них у табели формулама, и графикону у случају измене појединих података у табели. </w:t>
      </w:r>
      <w:r>
        <w:rPr>
          <w:spacing w:val="-4"/>
        </w:rPr>
        <w:t xml:space="preserve">Указати </w:t>
      </w:r>
      <w:r>
        <w:t>на могућност накнадних промена у граф</w:t>
      </w:r>
      <w:r>
        <w:t xml:space="preserve">и- </w:t>
      </w:r>
      <w:r>
        <w:rPr>
          <w:spacing w:val="-6"/>
        </w:rPr>
        <w:t xml:space="preserve">кону, </w:t>
      </w:r>
      <w:r>
        <w:rPr>
          <w:spacing w:val="-4"/>
        </w:rPr>
        <w:t xml:space="preserve">како </w:t>
      </w:r>
      <w:r>
        <w:t xml:space="preserve">у </w:t>
      </w:r>
      <w:r>
        <w:rPr>
          <w:spacing w:val="-5"/>
        </w:rPr>
        <w:t xml:space="preserve">тексту, </w:t>
      </w:r>
      <w:r>
        <w:rPr>
          <w:spacing w:val="-3"/>
        </w:rPr>
        <w:t xml:space="preserve">тако </w:t>
      </w:r>
      <w:r>
        <w:t>и у размери и бојама (позадине слова, скале, боја, промена величине, лабеле итд.).</w:t>
      </w:r>
    </w:p>
    <w:p w:rsidR="000C74B8" w:rsidRDefault="00DE6B24">
      <w:pPr>
        <w:pStyle w:val="BodyText"/>
        <w:spacing w:line="232" w:lineRule="auto"/>
        <w:ind w:left="120" w:right="156" w:firstLine="396"/>
        <w:jc w:val="both"/>
      </w:pPr>
      <w:r>
        <w:t>Показати анализу података кроз креирање и примену изведених (пивот) табела. Указати на потребу да подаци морају бити добро припремљени, и како с</w:t>
      </w:r>
      <w:r>
        <w:t>е накнадно пивот табела мења и анализира, чиме се добијају различити погледи на почетни скуп података.</w:t>
      </w:r>
    </w:p>
    <w:p w:rsidR="000C74B8" w:rsidRDefault="00DE6B24">
      <w:pPr>
        <w:pStyle w:val="BodyText"/>
        <w:spacing w:line="197" w:lineRule="exact"/>
      </w:pPr>
      <w:r>
        <w:t>Указати на важност претходног прегледа података и графикона пре штампања, као и на основне опције при штампању.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Пројектни задатак из дела Креирање дигиталних садржаја је могуће урадити у две фазе. Тим на почетку бира тему за коју ће креи- рати дигиталне садржаје. У првом делу пројектног задатка претражује интернет, прикупља податке и представља их у дигиталном обли-</w:t>
      </w:r>
      <w:r>
        <w:t xml:space="preserve"> ку, а касније након обраде теме Програми за табеларна израчунавања, може да анализира и обрађује те податке, представља их визуелно и на основу њих доноси закључке.</w:t>
      </w:r>
    </w:p>
    <w:p w:rsidR="000C74B8" w:rsidRDefault="00DE6B24">
      <w:pPr>
        <w:pStyle w:val="Heading1"/>
        <w:numPr>
          <w:ilvl w:val="0"/>
          <w:numId w:val="329"/>
        </w:numPr>
        <w:tabs>
          <w:tab w:val="left" w:pos="421"/>
        </w:tabs>
        <w:spacing w:before="146"/>
        <w:ind w:left="420" w:hanging="300"/>
      </w:pPr>
      <w:r>
        <w:rPr>
          <w:spacing w:val="-4"/>
        </w:rPr>
        <w:t xml:space="preserve">ПРАЋЕЊЕ </w:t>
      </w:r>
      <w:r>
        <w:t xml:space="preserve">И ВРЕДНОВАЊЕ </w:t>
      </w:r>
      <w:r>
        <w:rPr>
          <w:spacing w:val="-3"/>
        </w:rPr>
        <w:t xml:space="preserve">НАСТАВЕ </w:t>
      </w:r>
      <w:r>
        <w:t>И</w:t>
      </w:r>
      <w:r>
        <w:rPr>
          <w:spacing w:val="2"/>
        </w:rPr>
        <w:t xml:space="preserve"> </w:t>
      </w:r>
      <w:r>
        <w:t>УЧЕЊА</w:t>
      </w:r>
    </w:p>
    <w:p w:rsidR="000C74B8" w:rsidRDefault="00DE6B24">
      <w:pPr>
        <w:pStyle w:val="BodyText"/>
        <w:spacing w:before="112" w:line="232" w:lineRule="auto"/>
        <w:ind w:left="120" w:right="156" w:firstLine="396"/>
        <w:jc w:val="both"/>
      </w:pPr>
      <w:r>
        <w:t xml:space="preserve">У процесу вредновања потребно је континуирано пратити рад ученика. У настави оријентисаној на достизање </w:t>
      </w:r>
      <w:r>
        <w:rPr>
          <w:spacing w:val="-3"/>
        </w:rPr>
        <w:t xml:space="preserve">исхода </w:t>
      </w:r>
      <w:r>
        <w:t xml:space="preserve">вреднују се   и процес и продукти учења. Тај процес започети иницијалном проценом нивоа на </w:t>
      </w:r>
      <w:r>
        <w:rPr>
          <w:spacing w:val="-4"/>
        </w:rPr>
        <w:t xml:space="preserve">коме  </w:t>
      </w:r>
      <w:r>
        <w:t>се ученик налази. Прикупљање информација    из р</w:t>
      </w:r>
      <w:r>
        <w:t xml:space="preserve">азличитих извора (свакодневна посматрања, активност на </w:t>
      </w:r>
      <w:r>
        <w:rPr>
          <w:spacing w:val="-5"/>
        </w:rPr>
        <w:t xml:space="preserve">часу, </w:t>
      </w:r>
      <w:r>
        <w:t xml:space="preserve">учествовање у разговору и дискусији, самосталан рад, рад у групи, тестови) помаже наставнику да сагледа постигнућа (развој и напредовање) ученика и степен остварености </w:t>
      </w:r>
      <w:r>
        <w:rPr>
          <w:spacing w:val="-3"/>
        </w:rPr>
        <w:t xml:space="preserve">исхода. </w:t>
      </w:r>
      <w:r>
        <w:t xml:space="preserve">Свака активност је </w:t>
      </w:r>
      <w:r>
        <w:t>добра прилика за процену напредовања и давање повратне информације, а важно је ученике оспособљавати и охрабривати да процењују сопствени напредак у</w:t>
      </w:r>
      <w:r>
        <w:rPr>
          <w:spacing w:val="-1"/>
        </w:rPr>
        <w:t xml:space="preserve"> </w:t>
      </w:r>
      <w:r>
        <w:rPr>
          <w:spacing w:val="-4"/>
        </w:rPr>
        <w:t>учењу.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 xml:space="preserve">Вредновање активности, нарочито </w:t>
      </w:r>
      <w:r>
        <w:rPr>
          <w:spacing w:val="-4"/>
        </w:rPr>
        <w:t xml:space="preserve">ако </w:t>
      </w:r>
      <w:r>
        <w:t xml:space="preserve">је тимски рад у </w:t>
      </w:r>
      <w:r>
        <w:rPr>
          <w:spacing w:val="-3"/>
        </w:rPr>
        <w:t xml:space="preserve">питању, </w:t>
      </w:r>
      <w:r>
        <w:t xml:space="preserve">се може обавити са групом </w:t>
      </w:r>
      <w:r>
        <w:rPr>
          <w:spacing w:val="-3"/>
        </w:rPr>
        <w:t xml:space="preserve">тако </w:t>
      </w:r>
      <w:r>
        <w:t xml:space="preserve">да се </w:t>
      </w:r>
      <w:r>
        <w:rPr>
          <w:spacing w:val="-3"/>
        </w:rPr>
        <w:t xml:space="preserve">од </w:t>
      </w:r>
      <w:r>
        <w:rPr>
          <w:spacing w:val="-3"/>
        </w:rPr>
        <w:t xml:space="preserve">сваког </w:t>
      </w:r>
      <w:r>
        <w:t xml:space="preserve">члана тражи мишље- ње о сопственом раду и о раду </w:t>
      </w:r>
      <w:r>
        <w:rPr>
          <w:spacing w:val="-3"/>
        </w:rPr>
        <w:t xml:space="preserve">сваког </w:t>
      </w:r>
      <w:r>
        <w:t xml:space="preserve">члана понаособ (тзв. </w:t>
      </w:r>
      <w:r>
        <w:rPr>
          <w:spacing w:val="-3"/>
        </w:rPr>
        <w:t xml:space="preserve">вршњачко </w:t>
      </w:r>
      <w:r>
        <w:t>оцењивање). Препоручује се да наставник са ученицима договори показатеље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којих</w:t>
      </w:r>
      <w:r>
        <w:rPr>
          <w:spacing w:val="-3"/>
        </w:rPr>
        <w:t xml:space="preserve"> </w:t>
      </w:r>
      <w:r>
        <w:t>сви</w:t>
      </w:r>
      <w:r>
        <w:rPr>
          <w:spacing w:val="-3"/>
        </w:rPr>
        <w:t xml:space="preserve"> </w:t>
      </w:r>
      <w:r>
        <w:t>могу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прате</w:t>
      </w:r>
      <w:r>
        <w:rPr>
          <w:spacing w:val="-3"/>
        </w:rPr>
        <w:t xml:space="preserve"> </w:t>
      </w:r>
      <w:r>
        <w:t>напредак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4"/>
        </w:rPr>
        <w:t>учењу,</w:t>
      </w:r>
      <w:r>
        <w:rPr>
          <w:spacing w:val="-3"/>
        </w:rPr>
        <w:t xml:space="preserve"> </w:t>
      </w:r>
      <w:r>
        <w:t>ученици</w:t>
      </w:r>
      <w:r>
        <w:rPr>
          <w:spacing w:val="-3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уче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размишљају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квалите</w:t>
      </w:r>
      <w:r>
        <w:t>ту</w:t>
      </w:r>
      <w:r>
        <w:rPr>
          <w:spacing w:val="-3"/>
        </w:rPr>
        <w:t xml:space="preserve"> </w:t>
      </w:r>
      <w:r>
        <w:t>свог</w:t>
      </w:r>
      <w:r>
        <w:rPr>
          <w:spacing w:val="-3"/>
        </w:rPr>
        <w:t xml:space="preserve"> </w:t>
      </w:r>
      <w:r>
        <w:t>рада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томе</w:t>
      </w:r>
      <w:r>
        <w:rPr>
          <w:spacing w:val="-3"/>
        </w:rPr>
        <w:t xml:space="preserve"> </w:t>
      </w:r>
      <w:r>
        <w:t>шта</w:t>
      </w:r>
      <w:r>
        <w:rPr>
          <w:spacing w:val="-3"/>
        </w:rPr>
        <w:t xml:space="preserve"> </w:t>
      </w:r>
      <w:r>
        <w:t xml:space="preserve">треба да предузму да би свој рад унапредили. Оцењивање </w:t>
      </w:r>
      <w:r>
        <w:rPr>
          <w:spacing w:val="-3"/>
        </w:rPr>
        <w:t xml:space="preserve">тако </w:t>
      </w:r>
      <w:r>
        <w:t xml:space="preserve">постаје инструмент за напредовање у </w:t>
      </w:r>
      <w:r>
        <w:rPr>
          <w:spacing w:val="-4"/>
        </w:rPr>
        <w:t xml:space="preserve">учењу. </w:t>
      </w:r>
      <w:r>
        <w:t>На основу резултата праћења и вредновања, заједно са ученицима треба планирати процес учења и бирати погодне стратегије</w:t>
      </w:r>
      <w:r>
        <w:rPr>
          <w:spacing w:val="-10"/>
        </w:rPr>
        <w:t xml:space="preserve"> </w:t>
      </w:r>
      <w:r>
        <w:t>учења.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У процесу оцењивања добро је користити портфолио (електронска збиркa дoкумeнaтa и eвидeнциja o прoцeсу и прoдуктимa рада ученика, уз кoмeнтaрe и прeпoрукe) као извор података и показатеља о напредовању ученика. Предности коришћења потрфолија су ви- шеструк</w:t>
      </w:r>
      <w:r>
        <w:t>е: омогућава кoнтинуирaнo и систeмaтичнo прaћeњe нaпрeдoвaњa, подстиче развој ученика, представља увид у прaћeњe рaзли- читих аспеката учења и развоја, представља, подршку у оспособљавању ученика за самопроцену, пружа прецизнији увид у различите oблaсти по</w:t>
      </w:r>
      <w:r>
        <w:t>стигнућа (јаке и слабе стране) ученика. Употребу портфолија отежавају недостатак критеријума за одабир продуката учења,</w:t>
      </w:r>
    </w:p>
    <w:p w:rsidR="000C74B8" w:rsidRDefault="000C74B8">
      <w:pPr>
        <w:spacing w:line="232" w:lineRule="auto"/>
        <w:jc w:val="both"/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pStyle w:val="BodyText"/>
        <w:spacing w:before="68" w:line="232" w:lineRule="auto"/>
        <w:ind w:left="120" w:right="156"/>
        <w:jc w:val="both"/>
      </w:pPr>
      <w:r>
        <w:lastRenderedPageBreak/>
        <w:t>материјално-физички проблеми, време, финансијска средства и велики број ученика. Већи број ометајућих фактора, у прикупљањ</w:t>
      </w:r>
      <w:r>
        <w:t>у при- лога и успостављању критеријума оцењивања, је решив успостављањем сарадње наставника са стручним сарадником, уз коришћење Блумове таксономије.</w:t>
      </w:r>
    </w:p>
    <w:p w:rsidR="000C74B8" w:rsidRDefault="00DE6B24">
      <w:pPr>
        <w:pStyle w:val="BodyText"/>
        <w:spacing w:line="232" w:lineRule="auto"/>
        <w:ind w:left="120" w:right="157" w:firstLine="396"/>
        <w:jc w:val="both"/>
      </w:pPr>
      <w:r>
        <w:t>Препоручено је комбиновање различитих начина оцењивања да би се сагледале слабе и јаке стране сваког ученика. Приликом сва- ког вредновања постигнућа потребно је ученику дати повратну информацију која помаже да разуме грешке и побољша свој резултат и учење</w:t>
      </w:r>
      <w:r>
        <w:t>. Потребно је да наставник резултате вредновања постигнућа својих ученика континуирано анализира и користи тако да промени део своје наставне праксе.</w:t>
      </w:r>
    </w:p>
    <w:p w:rsidR="000C74B8" w:rsidRDefault="000C74B8">
      <w:pPr>
        <w:pStyle w:val="BodyText"/>
        <w:spacing w:before="7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jc w:val="both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ИСТОРИЈА</w:t>
      </w:r>
    </w:p>
    <w:p w:rsidR="000C74B8" w:rsidRDefault="00DE6B24">
      <w:pPr>
        <w:spacing w:before="50"/>
        <w:ind w:left="177"/>
        <w:jc w:val="both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49"/>
        <w:ind w:left="177"/>
        <w:jc w:val="both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pStyle w:val="ListParagraph"/>
        <w:numPr>
          <w:ilvl w:val="0"/>
          <w:numId w:val="327"/>
        </w:numPr>
        <w:tabs>
          <w:tab w:val="left" w:pos="1813"/>
        </w:tabs>
        <w:spacing w:before="50" w:line="161" w:lineRule="exact"/>
        <w:rPr>
          <w:sz w:val="14"/>
        </w:rPr>
      </w:pPr>
      <w:r>
        <w:rPr>
          <w:sz w:val="14"/>
        </w:rPr>
        <w:t>Стицање хуманистичког образовања и развијањ</w:t>
      </w:r>
      <w:r>
        <w:rPr>
          <w:sz w:val="14"/>
        </w:rPr>
        <w:t>е историјске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свести;</w:t>
      </w:r>
    </w:p>
    <w:p w:rsidR="000C74B8" w:rsidRDefault="00DE6B24">
      <w:pPr>
        <w:pStyle w:val="ListParagraph"/>
        <w:numPr>
          <w:ilvl w:val="0"/>
          <w:numId w:val="327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0C74B8" w:rsidRDefault="00DE6B24">
      <w:pPr>
        <w:pStyle w:val="ListParagraph"/>
        <w:numPr>
          <w:ilvl w:val="0"/>
          <w:numId w:val="327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0C74B8" w:rsidRDefault="00DE6B24">
      <w:pPr>
        <w:pStyle w:val="ListParagraph"/>
        <w:numPr>
          <w:ilvl w:val="0"/>
          <w:numId w:val="327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8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spacing w:line="159" w:lineRule="exact"/>
        <w:ind w:left="177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240" w:lineRule="auto"/>
        <w:ind w:right="593" w:firstLine="0"/>
        <w:rPr>
          <w:sz w:val="14"/>
        </w:rPr>
      </w:pPr>
      <w:r>
        <w:rPr>
          <w:sz w:val="14"/>
        </w:rPr>
        <w:t xml:space="preserve">Унапређивање функционалних вештина и компетенција неопходних за живот у савременом друштву (истраживачких вештина, критичког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58" w:lineRule="exact"/>
        <w:ind w:firstLine="0"/>
        <w:rPr>
          <w:sz w:val="14"/>
        </w:rPr>
      </w:pPr>
      <w:r>
        <w:rPr>
          <w:sz w:val="14"/>
        </w:rPr>
        <w:t>Оспособљавање за ефикасно коришћење информационо-комуникационих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0C74B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78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9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Српска држава и државност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before="18"/>
              <w:ind w:right="51"/>
              <w:rPr>
                <w:sz w:val="14"/>
              </w:rPr>
            </w:pPr>
            <w:r>
              <w:rPr>
                <w:sz w:val="14"/>
              </w:rPr>
              <w:t>Проширивање знања о настанку модерне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српске државе и најважнијим одликама српске државности.</w:t>
            </w:r>
          </w:p>
          <w:p w:rsidR="000C74B8" w:rsidRDefault="00DE6B24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Развијање свести о значају средњовековне државности за настанак модерне српске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0C74B8" w:rsidRDefault="00DE6B24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развоју српске државности.</w:t>
            </w:r>
          </w:p>
          <w:p w:rsidR="000C74B8" w:rsidRDefault="00DE6B24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Разумевање најзначајнијих идеја модерног доба и њиховог утицаја у процесу стварања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српске државе.</w:t>
            </w:r>
          </w:p>
          <w:p w:rsidR="000C74B8" w:rsidRDefault="00DE6B24">
            <w:pPr>
              <w:pStyle w:val="TableParagraph"/>
              <w:numPr>
                <w:ilvl w:val="0"/>
                <w:numId w:val="325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и постоји српска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0C74B8" w:rsidRDefault="00DE6B24">
            <w:pPr>
              <w:pStyle w:val="TableParagraph"/>
              <w:spacing w:line="157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•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препозна различите историјске садржаје (личности, догађаје, појаве и процесе) и доведе их у везу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одговарајућом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временском одредницом и историјским периодом;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разликује периоде у којима је постојала, престала да постоји и поново настала 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208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 одлике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државности у средњем и новом веку;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365"/>
              <w:rPr>
                <w:sz w:val="14"/>
              </w:rPr>
            </w:pPr>
            <w:r>
              <w:rPr>
                <w:sz w:val="14"/>
              </w:rPr>
              <w:t>уочи утицај европских револуционарних збивања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 развој српске националне и државне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идеје;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објасни узроке и последице Српске револуције, ослободилачких ратова 1876– 1878, балканских ратова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Првог светског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305"/>
              <w:rPr>
                <w:sz w:val="14"/>
              </w:rPr>
            </w:pPr>
            <w:r>
              <w:rPr>
                <w:sz w:val="14"/>
              </w:rPr>
              <w:t>уочи и објасни на историјској карти промене граница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српске државе;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 xml:space="preserve">лоцира места најважнијих битака које су вођене </w:t>
            </w: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Српске револуције, ослободилачких ратова 1876–1878, балканских ратова и Првог светског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рата;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опише улогу истакнути</w:t>
            </w:r>
            <w:r>
              <w:rPr>
                <w:sz w:val="14"/>
              </w:rPr>
              <w:t>х личности у Српској револуцији, у развоју државних иституција и формирању модерног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политичког система, у ослободилачким ратовима 1876–1878, балканским ратовима и Првом светском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0C74B8" w:rsidRDefault="00DE6B24">
            <w:pPr>
              <w:pStyle w:val="TableParagraph"/>
              <w:numPr>
                <w:ilvl w:val="0"/>
                <w:numId w:val="324"/>
              </w:numPr>
              <w:tabs>
                <w:tab w:val="left" w:pos="141"/>
              </w:tabs>
              <w:ind w:right="300"/>
              <w:rPr>
                <w:sz w:val="14"/>
              </w:rPr>
            </w:pPr>
            <w:r>
              <w:rPr>
                <w:sz w:val="14"/>
              </w:rPr>
              <w:t>изведе закључак о значају уставности за развој модерног политичког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</w:t>
            </w:r>
            <w:r>
              <w:rPr>
                <w:sz w:val="14"/>
              </w:rPr>
              <w:t>ма.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Српска државност у средњем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 xml:space="preserve">Српски народ и његови суседи у средњем веку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досељавања Словена на Балкан и стварања првих српских држава до пада под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османску власт у XV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веку.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360"/>
              <w:rPr>
                <w:sz w:val="14"/>
              </w:rPr>
            </w:pPr>
            <w:r>
              <w:rPr>
                <w:sz w:val="14"/>
              </w:rPr>
              <w:t>Положај Срба под османском, хабзбуршком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млетачком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влашћу (XVI–XVIII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век).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13"/>
              <w:rPr>
                <w:sz w:val="14"/>
              </w:rPr>
            </w:pPr>
            <w:r>
              <w:rPr>
                <w:sz w:val="14"/>
              </w:rPr>
              <w:t>Српска револуција 1804–1835. и њено место у контексту европских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збивања.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Развој државних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институција.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Развој уставности.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60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модерних династија (Карађорђевићи,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Обреновићи, Петровићи) у развоју српске државности.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635"/>
              <w:rPr>
                <w:sz w:val="14"/>
              </w:rPr>
            </w:pPr>
            <w:r>
              <w:rPr>
                <w:sz w:val="14"/>
              </w:rPr>
              <w:t xml:space="preserve">Ратови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за независност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1876–1878.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58"/>
              <w:rPr>
                <w:sz w:val="14"/>
              </w:rPr>
            </w:pPr>
            <w:r>
              <w:rPr>
                <w:sz w:val="14"/>
              </w:rPr>
              <w:t>Формирање модерног политичког система и настанак странака (радикалне, либералне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напредњачке).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>Положај Срба под османском и хабзбуршком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влашћу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XIX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почетком XX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 xml:space="preserve">Србија и Црна </w:t>
            </w:r>
            <w:r>
              <w:rPr>
                <w:spacing w:val="-4"/>
                <w:sz w:val="14"/>
              </w:rPr>
              <w:t xml:space="preserve">Гора </w:t>
            </w:r>
            <w:r>
              <w:rPr>
                <w:sz w:val="14"/>
              </w:rPr>
              <w:t>у балканским ратовима.</w:t>
            </w:r>
          </w:p>
          <w:p w:rsidR="000C74B8" w:rsidRDefault="00DE6B24">
            <w:pPr>
              <w:pStyle w:val="TableParagraph"/>
              <w:numPr>
                <w:ilvl w:val="0"/>
                <w:numId w:val="323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 xml:space="preserve">Црбија и Црна </w:t>
            </w:r>
            <w:r>
              <w:rPr>
                <w:spacing w:val="-3"/>
                <w:sz w:val="14"/>
              </w:rPr>
              <w:t xml:space="preserve">Гора </w:t>
            </w:r>
            <w:r>
              <w:rPr>
                <w:sz w:val="14"/>
              </w:rPr>
              <w:t>у Првом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светском </w:t>
            </w:r>
            <w:r>
              <w:rPr>
                <w:spacing w:val="-7"/>
                <w:sz w:val="14"/>
              </w:rPr>
              <w:t>рату.</w:t>
            </w:r>
          </w:p>
          <w:p w:rsidR="000C74B8" w:rsidRDefault="00DE6B24">
            <w:pPr>
              <w:pStyle w:val="TableParagraph"/>
              <w:spacing w:line="237" w:lineRule="auto"/>
              <w:ind w:left="56" w:right="90" w:firstLine="0"/>
              <w:rPr>
                <w:sz w:val="14"/>
              </w:rPr>
            </w:pPr>
            <w:r>
              <w:rPr>
                <w:sz w:val="14"/>
              </w:rPr>
              <w:t>Најзначајније личности (вожд Карађорђе Петровић, кнез Милош Обреновић, прота Матеја Ненадовић, митрополит Стефан Стратимировић, Димитрије Давидовић, Тома Вучић Перишић, Илија Гарашанин, кнез Александар Карађорђевић, кнез Михаило</w:t>
            </w:r>
            <w:r>
              <w:rPr>
                <w:sz w:val="14"/>
              </w:rPr>
              <w:t xml:space="preserve"> Обреновић, Владимир Јовановић, Светозар Милетић, краљ Милан Обреновић, владика Петар I Петровић, владика Петар II Петровић, књаз Данило Петровић, књаз Никола Петровић, Лука Вукаловић, Јован Ристић, Стојан Новаковић, Никола Пашић, краљ Александар Обреновић</w:t>
            </w:r>
            <w:r>
              <w:rPr>
                <w:sz w:val="14"/>
              </w:rPr>
              <w:t>, краљ Петар I Карађорђевић, престолонаследник Александар Карађорђевић, Радомир Путник, Степа Степановић, Живојин Мишић, Петар Бојовић, Јанко Вукотић...).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spacing w:before="7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spacing w:before="1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</w:t>
            </w:r>
            <w:r>
              <w:rPr>
                <w:sz w:val="14"/>
              </w:rPr>
              <w:t>ма оцењивања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445"/>
              <w:rPr>
                <w:sz w:val="14"/>
              </w:rPr>
            </w:pPr>
            <w:r>
              <w:rPr>
                <w:sz w:val="14"/>
              </w:rPr>
              <w:t>Српска држава и државност – 30 часова;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Српски народ у југословенској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– 20 часова;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489"/>
              <w:rPr>
                <w:sz w:val="14"/>
              </w:rPr>
            </w:pPr>
            <w:r>
              <w:rPr>
                <w:sz w:val="14"/>
              </w:rPr>
              <w:t>Достигнућа српске културе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10 часова;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74"/>
              <w:rPr>
                <w:sz w:val="14"/>
              </w:rPr>
            </w:pPr>
            <w:r>
              <w:rPr>
                <w:sz w:val="14"/>
              </w:rPr>
              <w:t>Српски народ и Србија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савременом свету – 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353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треба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>садржај</w:t>
            </w:r>
            <w:r>
              <w:rPr>
                <w:sz w:val="14"/>
              </w:rPr>
              <w:t xml:space="preserve">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0C74B8" w:rsidRDefault="00DE6B24">
            <w:pPr>
              <w:pStyle w:val="TableParagraph"/>
              <w:numPr>
                <w:ilvl w:val="0"/>
                <w:numId w:val="322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тему, уважавајући циљеве предмета,</w:t>
            </w:r>
          </w:p>
        </w:tc>
      </w:tr>
    </w:tbl>
    <w:p w:rsidR="000C74B8" w:rsidRDefault="000C74B8">
      <w:pPr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82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Српски народ у југословенској држави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before="18"/>
              <w:ind w:right="213"/>
              <w:rPr>
                <w:sz w:val="14"/>
              </w:rPr>
            </w:pPr>
            <w:r>
              <w:rPr>
                <w:sz w:val="14"/>
              </w:rPr>
              <w:t>Проширивање знања о југословенској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идеји и носиоцима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идеје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стварања југословенске државе.</w:t>
            </w:r>
          </w:p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Разумевање међународног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контекста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настаје југословенска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држава.</w:t>
            </w:r>
          </w:p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123"/>
              <w:rPr>
                <w:sz w:val="14"/>
              </w:rPr>
            </w:pPr>
            <w:r>
              <w:rPr>
                <w:sz w:val="14"/>
              </w:rPr>
              <w:t>Проширивање знања о одликама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југословенске државе.</w:t>
            </w:r>
          </w:p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Проширивање знања о положају српског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народа у југословенској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држави.</w:t>
            </w:r>
          </w:p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spacing w:line="237" w:lineRule="auto"/>
              <w:ind w:right="22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знаменитих личности у политичком животу југословенске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  <w:p w:rsidR="000C74B8" w:rsidRDefault="00DE6B24">
            <w:pPr>
              <w:pStyle w:val="TableParagraph"/>
              <w:numPr>
                <w:ilvl w:val="0"/>
                <w:numId w:val="321"/>
              </w:numPr>
              <w:tabs>
                <w:tab w:val="left" w:pos="141"/>
              </w:tabs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југословенске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before="18"/>
              <w:ind w:right="228"/>
              <w:rPr>
                <w:sz w:val="14"/>
              </w:rPr>
            </w:pPr>
            <w:r>
              <w:rPr>
                <w:sz w:val="14"/>
              </w:rPr>
              <w:t>образложи најважније мотиве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узроке стварања југословенске државе;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223"/>
              <w:rPr>
                <w:sz w:val="14"/>
              </w:rPr>
            </w:pPr>
            <w:r>
              <w:rPr>
                <w:sz w:val="14"/>
              </w:rPr>
              <w:t>уочи значај настанка ју</w:t>
            </w:r>
            <w:r>
              <w:rPr>
                <w:sz w:val="14"/>
              </w:rPr>
              <w:t>гословенске државе за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 народ;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идентификује одлике југословенске државе као монархије и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републике;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94"/>
              <w:rPr>
                <w:sz w:val="14"/>
              </w:rPr>
            </w:pPr>
            <w:r>
              <w:rPr>
                <w:sz w:val="14"/>
              </w:rPr>
              <w:t>разликује особености друштвено- политичких система који су постојали у југословенској држави;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272"/>
              <w:rPr>
                <w:sz w:val="14"/>
              </w:rPr>
            </w:pPr>
            <w:r>
              <w:rPr>
                <w:sz w:val="14"/>
              </w:rPr>
              <w:t>уочи и разуме међународни положај југословенске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државе;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ind w:right="73"/>
              <w:rPr>
                <w:sz w:val="14"/>
              </w:rPr>
            </w:pPr>
            <w:r>
              <w:rPr>
                <w:sz w:val="14"/>
              </w:rPr>
              <w:t>образложи допринос југословенских антифашистичких покрета победи Савезника у Другом светском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рату;</w:t>
            </w:r>
          </w:p>
          <w:p w:rsidR="000C74B8" w:rsidRDefault="00DE6B24">
            <w:pPr>
              <w:pStyle w:val="TableParagraph"/>
              <w:numPr>
                <w:ilvl w:val="0"/>
                <w:numId w:val="320"/>
              </w:numPr>
              <w:tabs>
                <w:tab w:val="left" w:pos="141"/>
              </w:tabs>
              <w:spacing w:line="237" w:lineRule="auto"/>
              <w:ind w:right="30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утицале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друштвено-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политичка збивања у Југославији.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before="19"/>
              <w:ind w:right="165"/>
              <w:rPr>
                <w:sz w:val="14"/>
              </w:rPr>
            </w:pPr>
            <w:r>
              <w:rPr>
                <w:sz w:val="14"/>
              </w:rPr>
              <w:t>Југословенска идеја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конституисање државе.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Одлике политичког система у југословенској краљевини (политичке борбе, Видовдански и Октроисани устав, лични режим краља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Александра, стварање Бановине Хрватске и отварање српског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питања).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237" w:lineRule="auto"/>
              <w:ind w:right="345"/>
              <w:rPr>
                <w:sz w:val="14"/>
              </w:rPr>
            </w:pPr>
            <w:r>
              <w:rPr>
                <w:sz w:val="14"/>
              </w:rPr>
              <w:t>Априлски рат и последице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пораза, геноцид над Србима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НДХ.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Отпор, устанак и 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рат.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245"/>
              <w:rPr>
                <w:sz w:val="14"/>
              </w:rPr>
            </w:pPr>
            <w:r>
              <w:rPr>
                <w:sz w:val="14"/>
              </w:rPr>
              <w:t>Биланс рата и допринос Југославије победи антифашистичке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коалиције.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60"/>
              <w:rPr>
                <w:sz w:val="14"/>
              </w:rPr>
            </w:pPr>
            <w:r>
              <w:rPr>
                <w:sz w:val="14"/>
              </w:rPr>
              <w:t xml:space="preserve">Југославија после Другог светског рата: настанак југословенске федерације; политичке, економске и културне прилике; односи са </w:t>
            </w:r>
            <w:r>
              <w:rPr>
                <w:spacing w:val="-3"/>
                <w:sz w:val="14"/>
              </w:rPr>
              <w:t xml:space="preserve">Истоком </w:t>
            </w:r>
            <w:r>
              <w:rPr>
                <w:sz w:val="14"/>
              </w:rPr>
              <w:t>и Западом; улога Југос</w:t>
            </w:r>
            <w:r>
              <w:rPr>
                <w:sz w:val="14"/>
              </w:rPr>
              <w:t xml:space="preserve">лавије у Покрету несврстаних; самоуправни концепт социјалистичког развоја,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 xml:space="preserve">из 1974. године и дезинтеграција СФРЈ; положај српског народа изван република Србије и Црне </w:t>
            </w:r>
            <w:r>
              <w:rPr>
                <w:spacing w:val="-4"/>
                <w:sz w:val="14"/>
              </w:rPr>
              <w:t xml:space="preserve">Горе </w:t>
            </w:r>
            <w:r>
              <w:rPr>
                <w:sz w:val="14"/>
              </w:rPr>
              <w:t>и сецесионистички ратови 1990-их, настанак нових држава; демографске, економск</w:t>
            </w:r>
            <w:r>
              <w:rPr>
                <w:sz w:val="14"/>
              </w:rPr>
              <w:t>е и културне последице разбијања СФРЈ; питање АП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Косово</w:t>
            </w:r>
          </w:p>
          <w:p w:rsidR="000C74B8" w:rsidRDefault="00DE6B24">
            <w:pPr>
              <w:pStyle w:val="TableParagraph"/>
              <w:spacing w:line="14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Метохија и НАТО агресија на СРЈ,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раздвајање Србије и Црне Горе.</w:t>
            </w:r>
          </w:p>
          <w:p w:rsidR="000C74B8" w:rsidRDefault="00DE6B24">
            <w:pPr>
              <w:pStyle w:val="TableParagraph"/>
              <w:numPr>
                <w:ilvl w:val="0"/>
                <w:numId w:val="319"/>
              </w:numPr>
              <w:tabs>
                <w:tab w:val="left" w:pos="141"/>
              </w:tabs>
              <w:ind w:right="549"/>
              <w:rPr>
                <w:sz w:val="14"/>
              </w:rPr>
            </w:pPr>
            <w:r>
              <w:rPr>
                <w:sz w:val="14"/>
              </w:rPr>
              <w:t xml:space="preserve">Најзначајније личности (краљ Александар I Карађорђевић,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Пашић, Стјепан Радић, Љуба Давидовић,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Светозар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Прибићевић, Антон Короше</w:t>
            </w:r>
            <w:r>
              <w:rPr>
                <w:sz w:val="14"/>
              </w:rPr>
              <w:t>ц, Милан Стојадиновић, Влатко Мачек, кнез Павле Карађорђевић, краљ Петар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II Карађорђевић, генерал Драгољуб Михаиловић, генерал Милан Недић, Анте Павелић, Јосип Броз Тито, Слободан Милошевић, Фрањо Туђман...).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0C74B8" w:rsidRDefault="00DE6B24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</w:t>
            </w:r>
            <w:r>
              <w:rPr>
                <w:sz w:val="14"/>
              </w:rPr>
              <w:t xml:space="preserve">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0C74B8" w:rsidRDefault="00DE6B24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она </w:t>
            </w:r>
            <w:r>
              <w:rPr>
                <w:sz w:val="14"/>
              </w:rPr>
              <w:t>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</w:t>
            </w:r>
            <w:r>
              <w:rPr>
                <w:sz w:val="14"/>
              </w:rPr>
              <w:t xml:space="preserve">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0C74B8" w:rsidRDefault="00DE6B24">
            <w:pPr>
              <w:pStyle w:val="TableParagraph"/>
              <w:numPr>
                <w:ilvl w:val="0"/>
                <w:numId w:val="318"/>
              </w:numPr>
              <w:tabs>
                <w:tab w:val="left" w:pos="141"/>
              </w:tabs>
              <w:spacing w:line="237" w:lineRule="auto"/>
              <w:ind w:right="331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јасније представе не само о томе шта се десило, већ и зашто с</w:t>
            </w:r>
            <w:r>
              <w:rPr>
                <w:sz w:val="14"/>
              </w:rPr>
              <w:t>е то десило и какве су последице из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тога</w:t>
            </w:r>
          </w:p>
          <w:p w:rsidR="000C74B8" w:rsidRDefault="00DE6B24">
            <w:pPr>
              <w:pStyle w:val="TableParagraph"/>
              <w:ind w:left="56" w:right="259" w:firstLine="0"/>
              <w:rPr>
                <w:sz w:val="14"/>
              </w:rPr>
            </w:pPr>
            <w:r>
              <w:rPr>
                <w:sz w:val="14"/>
              </w:rPr>
              <w:t>проистекле,у настави треба што више користити различите облике организоване активности ученика (индивидуални рад, рад у пару, рад у</w:t>
            </w:r>
          </w:p>
          <w:p w:rsidR="000C74B8" w:rsidRDefault="00DE6B24">
            <w:pPr>
              <w:pStyle w:val="TableParagraph"/>
              <w:spacing w:line="156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групи, радионице или домаћи задатак),</w:t>
            </w:r>
          </w:p>
        </w:tc>
      </w:tr>
    </w:tbl>
    <w:p w:rsidR="000C74B8" w:rsidRDefault="000C74B8">
      <w:pPr>
        <w:spacing w:line="156" w:lineRule="exact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6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18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Достигнућа српске културе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before="18"/>
              <w:ind w:right="454"/>
              <w:jc w:val="both"/>
              <w:rPr>
                <w:sz w:val="14"/>
              </w:rPr>
            </w:pPr>
            <w:r>
              <w:rPr>
                <w:sz w:val="14"/>
              </w:rPr>
              <w:t>Разумевање појма српског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простора.</w:t>
            </w:r>
          </w:p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521"/>
              <w:rPr>
                <w:sz w:val="14"/>
              </w:rPr>
            </w:pPr>
            <w:r>
              <w:rPr>
                <w:sz w:val="14"/>
              </w:rPr>
              <w:t>Развијање свести 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вишевековном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континуитету српске културе.</w:t>
            </w:r>
          </w:p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Сагледавање српске културе као дела европског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културног наслеђа.</w:t>
            </w:r>
          </w:p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137"/>
              <w:rPr>
                <w:sz w:val="14"/>
              </w:rPr>
            </w:pPr>
            <w:r>
              <w:rPr>
                <w:sz w:val="14"/>
              </w:rPr>
              <w:t>Проширивање знања о највишим дометима и представницима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ind w:right="397"/>
              <w:jc w:val="both"/>
              <w:rPr>
                <w:sz w:val="14"/>
              </w:rPr>
            </w:pPr>
            <w:r>
              <w:rPr>
                <w:sz w:val="14"/>
              </w:rPr>
              <w:t>Развијање свести о значају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образовања за општи културни напредак.</w:t>
            </w:r>
          </w:p>
          <w:p w:rsidR="000C74B8" w:rsidRDefault="00DE6B24">
            <w:pPr>
              <w:pStyle w:val="TableParagraph"/>
              <w:numPr>
                <w:ilvl w:val="0"/>
                <w:numId w:val="317"/>
              </w:numPr>
              <w:tabs>
                <w:tab w:val="left" w:pos="141"/>
              </w:tabs>
              <w:spacing w:line="237" w:lineRule="auto"/>
              <w:ind w:right="2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промена у свакодневном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животу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векове.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before="18"/>
              <w:ind w:right="106"/>
              <w:rPr>
                <w:sz w:val="14"/>
              </w:rPr>
            </w:pPr>
            <w:r>
              <w:rPr>
                <w:sz w:val="14"/>
              </w:rPr>
              <w:t>разликује периоде у којима су настала најзначајнија дела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српске културе;</w:t>
            </w:r>
          </w:p>
          <w:p w:rsidR="000C74B8" w:rsidRDefault="00DE6B24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sz w:val="14"/>
              </w:rPr>
              <w:t>упореди одлике српске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културе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периода;</w:t>
            </w:r>
          </w:p>
          <w:p w:rsidR="000C74B8" w:rsidRDefault="00DE6B24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објасни утицаје историјских збивања на културна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кретања;</w:t>
            </w:r>
          </w:p>
          <w:p w:rsidR="000C74B8" w:rsidRDefault="00DE6B24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 xml:space="preserve">опише одлике свакодневног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у различитим епохама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областима;</w:t>
            </w:r>
          </w:p>
          <w:p w:rsidR="000C74B8" w:rsidRDefault="00DE6B24">
            <w:pPr>
              <w:pStyle w:val="TableParagraph"/>
              <w:numPr>
                <w:ilvl w:val="0"/>
                <w:numId w:val="316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именује најважније личности које су заслужне за развој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српске културе.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Средњовековна култура Срба (језик и писмо, верски карактер културе, Мирослављево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јеванђеље,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књижевност, најзначајније задужбине, правни споменици).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Последице сеоба на српску културу (утицај западноевропских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културних кретања на српску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културу).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Успон </w:t>
            </w:r>
            <w:r>
              <w:rPr>
                <w:sz w:val="14"/>
              </w:rPr>
              <w:t>грађа</w:t>
            </w:r>
            <w:r>
              <w:rPr>
                <w:sz w:val="14"/>
              </w:rPr>
              <w:t>нске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класе.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Свакодневни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сеоског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градског становништва.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Културна </w:t>
            </w:r>
            <w:r>
              <w:rPr>
                <w:sz w:val="14"/>
              </w:rPr>
              <w:t xml:space="preserve">и просветна политика – оснивање Велике </w:t>
            </w:r>
            <w:r>
              <w:rPr>
                <w:spacing w:val="-3"/>
                <w:sz w:val="14"/>
              </w:rPr>
              <w:t>школе,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Универзитета, академије наука, Народног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позоришта.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Европски културни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утицаји.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Личности – Свети Сава, деспот Стефан Лазаревић, монахиња Јефимија, Доситеј Обрадовић, Вук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Караџић,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Сава Текелија, Петар II Петровић Његош, Паја Јовановић, Урош Предић, Надежда Петровић, Лаза Костић...).</w:t>
            </w:r>
          </w:p>
          <w:p w:rsidR="000C74B8" w:rsidRDefault="00DE6B24">
            <w:pPr>
              <w:pStyle w:val="TableParagraph"/>
              <w:numPr>
                <w:ilvl w:val="0"/>
                <w:numId w:val="315"/>
              </w:numPr>
              <w:tabs>
                <w:tab w:val="left" w:pos="141"/>
              </w:tabs>
              <w:ind w:right="74"/>
              <w:rPr>
                <w:sz w:val="14"/>
              </w:rPr>
            </w:pPr>
            <w:r>
              <w:rPr>
                <w:sz w:val="14"/>
              </w:rPr>
              <w:t>Српска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југословенског културног прост</w:t>
            </w:r>
            <w:r>
              <w:rPr>
                <w:sz w:val="14"/>
              </w:rPr>
              <w:t>ора (културна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 xml:space="preserve">сарадња и прожимања, наука, уметнички покрети, хуманитарне и спортске организације, популарна култура, личности – </w:t>
            </w:r>
            <w:r>
              <w:rPr>
                <w:spacing w:val="-3"/>
                <w:sz w:val="14"/>
              </w:rPr>
              <w:t xml:space="preserve">Никола </w:t>
            </w:r>
            <w:r>
              <w:rPr>
                <w:sz w:val="14"/>
              </w:rPr>
              <w:t>Тесла, Михајло Пупин, Михаило Петровић Алас, Јован Цвијић, Милутин Миланковић, Бранислав Нушић, Исидора Секулић, Јован Ду</w:t>
            </w:r>
            <w:r>
              <w:rPr>
                <w:sz w:val="14"/>
              </w:rPr>
              <w:t>чић, Ксенија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Атанасијевић,</w:t>
            </w:r>
          </w:p>
          <w:p w:rsidR="000C74B8" w:rsidRDefault="00DE6B24">
            <w:pPr>
              <w:pStyle w:val="TableParagraph"/>
              <w:spacing w:line="237" w:lineRule="auto"/>
              <w:ind w:right="44" w:firstLine="0"/>
              <w:rPr>
                <w:sz w:val="14"/>
              </w:rPr>
            </w:pPr>
            <w:r>
              <w:rPr>
                <w:sz w:val="14"/>
              </w:rPr>
              <w:t>Слободан Јовановић, Сава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Шумановић, Иван Мештровић, Иво Андрић, Милош Црњански, Бојан Ступица, Десанка Максимовић, Борислав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Пекић, Добрица Ћосић, Александар Петровић, Александар Поповић, Емир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Кустурица, Душан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Ковачевић…).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before="19"/>
              <w:ind w:right="163"/>
              <w:rPr>
                <w:sz w:val="14"/>
              </w:rPr>
            </w:pPr>
            <w:r>
              <w:rPr>
                <w:sz w:val="14"/>
              </w:rPr>
              <w:t>да би с</w:t>
            </w:r>
            <w:r>
              <w:rPr>
                <w:sz w:val="14"/>
              </w:rPr>
              <w:t>хватио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</w:t>
            </w:r>
            <w:r>
              <w:rPr>
                <w:sz w:val="14"/>
              </w:rPr>
              <w:t>ати,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150" w:lineRule="exact"/>
              <w:rPr>
                <w:sz w:val="14"/>
              </w:rPr>
            </w:pPr>
            <w:r>
              <w:rPr>
                <w:sz w:val="14"/>
              </w:rPr>
              <w:t>коришћење историјских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карата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изузетно је важно јер омогућавају ученицима да на очигледан и сликовит начин доживе простор на коме се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неки од догађаја одвијао, помажући им да кроз време прате промене на одређеном простору,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0C74B8" w:rsidRDefault="00DE6B24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</w:t>
            </w:r>
            <w:r>
              <w:rPr>
                <w:sz w:val="14"/>
              </w:rPr>
              <w:t>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0C74B8" w:rsidRDefault="00DE6B24">
            <w:pPr>
              <w:pStyle w:val="TableParagraph"/>
              <w:spacing w:line="237" w:lineRule="auto"/>
              <w:ind w:right="475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култу</w:t>
            </w:r>
            <w:r>
              <w:rPr>
                <w:sz w:val="14"/>
              </w:rPr>
              <w:t>рних услова живота човека кроз простор и време,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0C74B8" w:rsidRDefault="00DE6B24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могуће, примењивати дидактички концепт мултиперспективности,</w:t>
            </w:r>
          </w:p>
          <w:p w:rsidR="000C74B8" w:rsidRDefault="00DE6B24">
            <w:pPr>
              <w:pStyle w:val="TableParagraph"/>
              <w:numPr>
                <w:ilvl w:val="0"/>
                <w:numId w:val="314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предмета.</w:t>
            </w:r>
          </w:p>
        </w:tc>
      </w:tr>
      <w:tr w:rsidR="000C74B8">
        <w:trPr>
          <w:trHeight w:val="30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6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Српски народ и Србија у савременом свету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before="20"/>
              <w:ind w:right="104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политичких и економских односа у саврем</w:t>
            </w:r>
            <w:r>
              <w:rPr>
                <w:sz w:val="14"/>
              </w:rPr>
              <w:t>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свету.</w:t>
            </w:r>
          </w:p>
          <w:p w:rsidR="000C74B8" w:rsidRDefault="00DE6B24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spacing w:line="237" w:lineRule="auto"/>
              <w:ind w:right="138"/>
              <w:rPr>
                <w:sz w:val="14"/>
              </w:rPr>
            </w:pPr>
            <w:r>
              <w:rPr>
                <w:sz w:val="14"/>
              </w:rPr>
              <w:t>Сагледавање међународног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положаја Србије.</w:t>
            </w:r>
          </w:p>
          <w:p w:rsidR="000C74B8" w:rsidRDefault="00DE6B24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најзначајнијим међународним организацијама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чланству Србије у њима.</w:t>
            </w:r>
          </w:p>
          <w:p w:rsidR="000C74B8" w:rsidRDefault="00DE6B24">
            <w:pPr>
              <w:pStyle w:val="TableParagraph"/>
              <w:numPr>
                <w:ilvl w:val="0"/>
                <w:numId w:val="313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последицама научно- технолошког развоја на живот савременог човека.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идентификује најважније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чиниоце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односима;</w:t>
            </w:r>
          </w:p>
          <w:p w:rsidR="000C74B8" w:rsidRDefault="00DE6B24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разуме место и улогу Србије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свету;</w:t>
            </w:r>
          </w:p>
          <w:p w:rsidR="000C74B8" w:rsidRDefault="00DE6B24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197"/>
              <w:rPr>
                <w:sz w:val="14"/>
              </w:rPr>
            </w:pPr>
            <w:r>
              <w:rPr>
                <w:sz w:val="14"/>
              </w:rPr>
              <w:t>утврди значај чланства Србије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 међународним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организацијама;</w:t>
            </w:r>
          </w:p>
          <w:p w:rsidR="000C74B8" w:rsidRDefault="00DE6B24">
            <w:pPr>
              <w:pStyle w:val="TableParagraph"/>
              <w:numPr>
                <w:ilvl w:val="0"/>
                <w:numId w:val="312"/>
              </w:numPr>
              <w:tabs>
                <w:tab w:val="left" w:pos="141"/>
              </w:tabs>
              <w:ind w:right="513"/>
              <w:rPr>
                <w:sz w:val="14"/>
              </w:rPr>
            </w:pPr>
            <w:r>
              <w:rPr>
                <w:sz w:val="14"/>
              </w:rPr>
              <w:t xml:space="preserve">објасни утицај савремених техничких достигнућа на повезивање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свету.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before="20"/>
              <w:ind w:right="178"/>
              <w:rPr>
                <w:sz w:val="14"/>
              </w:rPr>
            </w:pPr>
            <w:r>
              <w:rPr>
                <w:sz w:val="14"/>
              </w:rPr>
              <w:t>Најутицајније државе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организације у међународним политичким и економским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односима.</w:t>
            </w:r>
          </w:p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Организације уједињених нација у очувању мира у </w:t>
            </w:r>
            <w:r>
              <w:rPr>
                <w:spacing w:val="-3"/>
                <w:sz w:val="14"/>
              </w:rPr>
              <w:t xml:space="preserve">свету, </w:t>
            </w:r>
            <w:r>
              <w:rPr>
                <w:sz w:val="14"/>
              </w:rPr>
              <w:t>борби против сиромаштва и заштити културних споменика.</w:t>
            </w:r>
          </w:p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Геополитички положај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Србије.</w:t>
            </w:r>
          </w:p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Чланство Србије у регионалним, европским и светским организацијама (Савет Европе, ОЕБС,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ОУН…).</w:t>
            </w:r>
          </w:p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145"/>
              <w:jc w:val="both"/>
              <w:rPr>
                <w:sz w:val="14"/>
              </w:rPr>
            </w:pPr>
            <w:r>
              <w:rPr>
                <w:sz w:val="14"/>
              </w:rPr>
              <w:t>Срби ван Србије (проблем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избеглица, Црна </w:t>
            </w:r>
            <w:r>
              <w:rPr>
                <w:spacing w:val="-3"/>
                <w:sz w:val="14"/>
              </w:rPr>
              <w:t xml:space="preserve">Гора, </w:t>
            </w:r>
            <w:r>
              <w:rPr>
                <w:sz w:val="14"/>
              </w:rPr>
              <w:t>Република Српска, Срби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дијаспори).</w:t>
            </w:r>
          </w:p>
          <w:p w:rsidR="000C74B8" w:rsidRDefault="00DE6B24">
            <w:pPr>
              <w:pStyle w:val="TableParagraph"/>
              <w:numPr>
                <w:ilvl w:val="0"/>
                <w:numId w:val="311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Свет почетком XXI века – научни и технолошки развој,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 xml:space="preserve">утицај медија </w:t>
            </w:r>
            <w:r>
              <w:rPr>
                <w:sz w:val="14"/>
              </w:rPr>
              <w:t>на јавно мњење, популарна култура, глобализација, тероризам, еколошки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проблеми...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Србија, држава, друштво, политички систем, уставност, култура, уметност, наука</w:t>
      </w:r>
    </w:p>
    <w:p w:rsidR="000C74B8" w:rsidRDefault="000C74B8">
      <w:p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ХЕМИЈА</w:t>
      </w:r>
    </w:p>
    <w:p w:rsidR="000C74B8" w:rsidRDefault="00DE6B24">
      <w:pPr>
        <w:pStyle w:val="ListParagraph"/>
        <w:numPr>
          <w:ilvl w:val="1"/>
          <w:numId w:val="326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Развој функционалног система хемијског знања као подршке за изучавање стручних</w:t>
      </w:r>
      <w:r>
        <w:rPr>
          <w:spacing w:val="-8"/>
          <w:sz w:val="14"/>
        </w:rPr>
        <w:t xml:space="preserve"> </w:t>
      </w:r>
      <w:r>
        <w:rPr>
          <w:sz w:val="14"/>
        </w:rPr>
        <w:t>предмета;</w:t>
      </w:r>
    </w:p>
    <w:p w:rsidR="000C74B8" w:rsidRDefault="00DE6B24">
      <w:pPr>
        <w:pStyle w:val="ListParagraph"/>
        <w:numPr>
          <w:ilvl w:val="1"/>
          <w:numId w:val="326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односа између структуре супстанци, њихових својстава као и могућности њихове</w:t>
      </w:r>
      <w:r>
        <w:rPr>
          <w:spacing w:val="-7"/>
          <w:sz w:val="14"/>
        </w:rPr>
        <w:t xml:space="preserve"> </w:t>
      </w:r>
      <w:r>
        <w:rPr>
          <w:sz w:val="14"/>
        </w:rPr>
        <w:t>примене;</w:t>
      </w:r>
    </w:p>
    <w:p w:rsidR="000C74B8" w:rsidRDefault="00DE6B24">
      <w:pPr>
        <w:pStyle w:val="ListParagraph"/>
        <w:numPr>
          <w:ilvl w:val="1"/>
          <w:numId w:val="326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Разумевање природних појава и процеса и хемијског приступа у њиховом</w:t>
      </w:r>
      <w:r>
        <w:rPr>
          <w:spacing w:val="-7"/>
          <w:sz w:val="14"/>
        </w:rPr>
        <w:t xml:space="preserve"> </w:t>
      </w:r>
      <w:r>
        <w:rPr>
          <w:sz w:val="14"/>
        </w:rPr>
        <w:t>и</w:t>
      </w:r>
      <w:r>
        <w:rPr>
          <w:sz w:val="14"/>
        </w:rPr>
        <w:t>зучавању;</w:t>
      </w:r>
    </w:p>
    <w:p w:rsidR="000C74B8" w:rsidRDefault="00DE6B24">
      <w:pPr>
        <w:pStyle w:val="ListParagraph"/>
        <w:numPr>
          <w:ilvl w:val="1"/>
          <w:numId w:val="326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Развој хемијске функционалне</w:t>
      </w:r>
      <w:r>
        <w:rPr>
          <w:spacing w:val="-2"/>
          <w:sz w:val="14"/>
        </w:rPr>
        <w:t xml:space="preserve"> </w:t>
      </w:r>
      <w:r>
        <w:rPr>
          <w:sz w:val="14"/>
        </w:rPr>
        <w:t>писмености;</w:t>
      </w:r>
    </w:p>
    <w:p w:rsidR="000C74B8" w:rsidRDefault="00DE6B24">
      <w:pPr>
        <w:pStyle w:val="ListParagraph"/>
        <w:numPr>
          <w:ilvl w:val="1"/>
          <w:numId w:val="326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Препознавање, разумевање и примена хемијских знања у свакодневном животу и професионалном</w:t>
      </w:r>
      <w:r>
        <w:rPr>
          <w:spacing w:val="-12"/>
          <w:sz w:val="14"/>
        </w:rPr>
        <w:t xml:space="preserve"> </w:t>
      </w:r>
      <w:r>
        <w:rPr>
          <w:sz w:val="14"/>
        </w:rPr>
        <w:t>раду;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Разумевање корисности </w:t>
      </w:r>
      <w:r>
        <w:rPr>
          <w:spacing w:val="-3"/>
          <w:sz w:val="14"/>
        </w:rPr>
        <w:t xml:space="preserve">од </w:t>
      </w:r>
      <w:r>
        <w:rPr>
          <w:sz w:val="14"/>
        </w:rPr>
        <w:t>хемијске производње и за одабрану</w:t>
      </w:r>
      <w:r>
        <w:rPr>
          <w:spacing w:val="-2"/>
          <w:sz w:val="14"/>
        </w:rPr>
        <w:t xml:space="preserve"> </w:t>
      </w:r>
      <w:r>
        <w:rPr>
          <w:sz w:val="14"/>
        </w:rPr>
        <w:t>струку;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240" w:lineRule="auto"/>
        <w:ind w:right="648" w:firstLine="0"/>
        <w:rPr>
          <w:sz w:val="14"/>
        </w:rPr>
      </w:pPr>
      <w:r>
        <w:rPr>
          <w:sz w:val="14"/>
        </w:rPr>
        <w:t>Развој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сагледавање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потенцијалних</w:t>
      </w:r>
      <w:r>
        <w:rPr>
          <w:spacing w:val="-5"/>
          <w:sz w:val="14"/>
        </w:rPr>
        <w:t xml:space="preserve"> </w:t>
      </w:r>
      <w:r>
        <w:rPr>
          <w:sz w:val="14"/>
        </w:rPr>
        <w:t>ризика,</w:t>
      </w:r>
      <w:r>
        <w:rPr>
          <w:spacing w:val="-4"/>
          <w:sz w:val="14"/>
        </w:rPr>
        <w:t xml:space="preserve"> </w:t>
      </w:r>
      <w:r>
        <w:rPr>
          <w:sz w:val="14"/>
        </w:rPr>
        <w:t>могућности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превенције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мера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хемијским</w:t>
      </w:r>
      <w:r>
        <w:rPr>
          <w:spacing w:val="-4"/>
          <w:sz w:val="14"/>
        </w:rPr>
        <w:t xml:space="preserve"> </w:t>
      </w:r>
      <w:r>
        <w:rPr>
          <w:sz w:val="14"/>
        </w:rPr>
        <w:t>незгодама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свакодневном животу и професионалном</w:t>
      </w:r>
      <w:r>
        <w:rPr>
          <w:spacing w:val="-2"/>
          <w:sz w:val="14"/>
        </w:rPr>
        <w:t xml:space="preserve"> </w:t>
      </w:r>
      <w:r>
        <w:rPr>
          <w:sz w:val="14"/>
        </w:rPr>
        <w:t>раду;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59" w:lineRule="exact"/>
        <w:ind w:firstLine="0"/>
        <w:rPr>
          <w:sz w:val="14"/>
        </w:rPr>
      </w:pPr>
      <w:r>
        <w:rPr>
          <w:sz w:val="14"/>
        </w:rPr>
        <w:t>Развој одговорног става према коришћењу супстанци у свакодневном животу и у професионалном</w:t>
      </w:r>
      <w:r>
        <w:rPr>
          <w:spacing w:val="-9"/>
          <w:sz w:val="14"/>
        </w:rPr>
        <w:t xml:space="preserve"> </w:t>
      </w:r>
      <w:r>
        <w:rPr>
          <w:sz w:val="14"/>
        </w:rPr>
        <w:t>раду;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Развој комуникативности и спремности за сарадњу и тимски</w:t>
      </w:r>
      <w:r>
        <w:rPr>
          <w:spacing w:val="-5"/>
          <w:sz w:val="14"/>
        </w:rPr>
        <w:t xml:space="preserve"> </w:t>
      </w:r>
      <w:r>
        <w:rPr>
          <w:sz w:val="14"/>
        </w:rPr>
        <w:t>рад;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Развој одговорности, систематичности, прецизности и позитивног става према</w:t>
      </w:r>
      <w:r>
        <w:rPr>
          <w:spacing w:val="-5"/>
          <w:sz w:val="14"/>
        </w:rPr>
        <w:t xml:space="preserve"> </w:t>
      </w:r>
      <w:r>
        <w:rPr>
          <w:sz w:val="14"/>
        </w:rPr>
        <w:t>учењу;</w:t>
      </w:r>
    </w:p>
    <w:p w:rsidR="000C74B8" w:rsidRDefault="00DE6B24">
      <w:pPr>
        <w:pStyle w:val="ListParagraph"/>
        <w:numPr>
          <w:ilvl w:val="0"/>
          <w:numId w:val="326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Развој свести о сопственим знањима и потреби за даљим професионалним</w:t>
      </w:r>
      <w:r>
        <w:rPr>
          <w:spacing w:val="-6"/>
          <w:sz w:val="14"/>
        </w:rPr>
        <w:t xml:space="preserve"> </w:t>
      </w:r>
      <w:r>
        <w:rPr>
          <w:sz w:val="14"/>
        </w:rPr>
        <w:t>напредовањем.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z w:val="14"/>
        </w:rPr>
        <w:t>Ра</w:t>
      </w:r>
      <w:r>
        <w:rPr>
          <w:sz w:val="14"/>
        </w:rPr>
        <w:t>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часова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45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супстанци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before="18"/>
              <w:ind w:right="164"/>
              <w:rPr>
                <w:sz w:val="14"/>
              </w:rPr>
            </w:pPr>
            <w:r>
              <w:rPr>
                <w:sz w:val="14"/>
              </w:rPr>
              <w:t>Разумевање концепта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 корпускуларној грађи супстанци</w:t>
            </w:r>
          </w:p>
          <w:p w:rsidR="000C74B8" w:rsidRDefault="00DE6B24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spacing w:line="237" w:lineRule="auto"/>
              <w:ind w:right="264"/>
              <w:rPr>
                <w:sz w:val="14"/>
              </w:rPr>
            </w:pPr>
            <w:r>
              <w:rPr>
                <w:sz w:val="14"/>
              </w:rPr>
              <w:t>Разумевање односа између структуре супстанци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њихових својстава</w:t>
            </w:r>
          </w:p>
          <w:p w:rsidR="000C74B8" w:rsidRDefault="00DE6B24">
            <w:pPr>
              <w:pStyle w:val="TableParagraph"/>
              <w:numPr>
                <w:ilvl w:val="0"/>
                <w:numId w:val="310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Разумевање утицаја међумолекулских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сила на физичка својства супстанци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електронеутралност</w:t>
            </w:r>
            <w:r>
              <w:rPr>
                <w:spacing w:val="-2"/>
                <w:sz w:val="14"/>
              </w:rPr>
              <w:t xml:space="preserve"> атома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32"/>
              <w:rPr>
                <w:sz w:val="14"/>
              </w:rPr>
            </w:pPr>
            <w:r>
              <w:rPr>
                <w:sz w:val="14"/>
              </w:rPr>
              <w:t>објасни појам изотопа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примену изотопа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>атом од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јона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напише симболе елемената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формуле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674"/>
              <w:rPr>
                <w:sz w:val="14"/>
              </w:rPr>
            </w:pPr>
            <w:r>
              <w:rPr>
                <w:sz w:val="14"/>
              </w:rPr>
              <w:t>објасни да су електрони у електронском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омотачу</w:t>
            </w:r>
          </w:p>
          <w:p w:rsidR="000C74B8" w:rsidRDefault="00DE6B24">
            <w:pPr>
              <w:pStyle w:val="TableParagraph"/>
              <w:ind w:right="329" w:firstLine="0"/>
              <w:rPr>
                <w:sz w:val="14"/>
              </w:rPr>
            </w:pPr>
            <w:r>
              <w:rPr>
                <w:sz w:val="14"/>
              </w:rPr>
              <w:t>распоређени према принципу мимимума енергије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одреди број валентних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објасни узрок хемијског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везивања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и типове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670"/>
              <w:rPr>
                <w:sz w:val="14"/>
              </w:rPr>
            </w:pPr>
            <w:r>
              <w:rPr>
                <w:sz w:val="14"/>
              </w:rPr>
              <w:t>разликује јонску везу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 xml:space="preserve">разликује неполарну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поларне ковалентне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 xml:space="preserve">објасни да својства хемијских једињења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типа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хемијске везе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237" w:lineRule="auto"/>
              <w:ind w:right="228"/>
              <w:rPr>
                <w:sz w:val="14"/>
              </w:rPr>
            </w:pPr>
            <w:r>
              <w:rPr>
                <w:sz w:val="14"/>
              </w:rPr>
              <w:t>дефинише појам релативне атомске масе и појам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релативне молекулске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масе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ind w:right="61"/>
              <w:rPr>
                <w:sz w:val="14"/>
              </w:rPr>
            </w:pPr>
            <w:r>
              <w:rPr>
                <w:sz w:val="14"/>
              </w:rPr>
              <w:t>објасни појам количине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супстанце и повезаност количине супстанце са масом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супстанце</w:t>
            </w:r>
          </w:p>
          <w:p w:rsidR="000C74B8" w:rsidRDefault="00DE6B24">
            <w:pPr>
              <w:pStyle w:val="TableParagraph"/>
              <w:numPr>
                <w:ilvl w:val="0"/>
                <w:numId w:val="309"/>
              </w:numPr>
              <w:tabs>
                <w:tab w:val="left" w:pos="141"/>
              </w:tabs>
              <w:spacing w:line="237" w:lineRule="auto"/>
              <w:ind w:right="234"/>
              <w:rPr>
                <w:sz w:val="14"/>
              </w:rPr>
            </w:pPr>
            <w:r>
              <w:rPr>
                <w:sz w:val="14"/>
              </w:rPr>
              <w:t>објасни квантитативно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значење симбола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Грађа атома, атомски и масени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број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Хемијски симболи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формуле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Структура електронског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омотача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Релативна атомска и молекулска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Јонска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Ковалентна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Метална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ind w:right="740"/>
              <w:rPr>
                <w:sz w:val="14"/>
              </w:rPr>
            </w:pPr>
            <w:r>
              <w:rPr>
                <w:sz w:val="14"/>
              </w:rPr>
              <w:t>Кристали:атомски, јонски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молекулски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Количина супстанце и моларна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spacing w:before="134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Демонстрациониогледи: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реактивност елемената 1. групе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бојење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пламена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упоређивање реактивности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17. групе ПСЕ</w:t>
            </w:r>
          </w:p>
          <w:p w:rsidR="000C74B8" w:rsidRDefault="00DE6B24">
            <w:pPr>
              <w:pStyle w:val="TableParagraph"/>
              <w:numPr>
                <w:ilvl w:val="0"/>
                <w:numId w:val="3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сублимација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 односно учења, планом рада и начином праћења и вредновања.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огледи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одговарајућем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кабинету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специјализованој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учионици</w:t>
            </w: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346" w:firstLine="0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128" w:firstLine="0"/>
              <w:rPr>
                <w:sz w:val="14"/>
              </w:rPr>
            </w:pPr>
            <w:r>
              <w:rPr>
                <w:sz w:val="14"/>
              </w:rPr>
              <w:t>ново градиво обрадити увођењем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што више пр</w:t>
            </w:r>
            <w:r>
              <w:rPr>
                <w:sz w:val="14"/>
              </w:rPr>
              <w:t>имера из реалног живота и подстицати ученике на размишљање 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239" w:firstLine="0"/>
              <w:rPr>
                <w:sz w:val="14"/>
              </w:rPr>
            </w:pPr>
            <w:r>
              <w:rPr>
                <w:sz w:val="14"/>
              </w:rPr>
              <w:t xml:space="preserve">у настави се изводе сви предвиђени демонстрациони огледи,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ученици разумели значај хемијског експеримента као примарног извора знања и основног метода сазнавања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хемији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378" w:firstLine="0"/>
              <w:rPr>
                <w:sz w:val="14"/>
              </w:rPr>
            </w:pPr>
            <w:r>
              <w:rPr>
                <w:sz w:val="14"/>
              </w:rPr>
              <w:t>наставник бира примере и демонстрационе огледе у складу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са потребама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струке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62" w:firstLine="0"/>
              <w:rPr>
                <w:sz w:val="14"/>
              </w:rPr>
            </w:pPr>
            <w:r>
              <w:rPr>
                <w:sz w:val="14"/>
              </w:rPr>
              <w:t>прилагодити разматрање квантитативног аспекта хемијских реакција потребама образовног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профила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99" w:firstLine="0"/>
              <w:rPr>
                <w:sz w:val="14"/>
              </w:rPr>
            </w:pPr>
            <w:r>
              <w:rPr>
                <w:sz w:val="14"/>
              </w:rPr>
              <w:t>упућивати ученике на претраживање различитих извора, применом савремених техн</w:t>
            </w:r>
            <w:r>
              <w:rPr>
                <w:sz w:val="14"/>
              </w:rPr>
              <w:t>ологија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прикупљање хемијских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237" w:lineRule="auto"/>
              <w:ind w:right="186" w:firstLine="0"/>
              <w:rPr>
                <w:sz w:val="14"/>
              </w:rPr>
            </w:pPr>
            <w:r>
              <w:rPr>
                <w:sz w:val="14"/>
              </w:rPr>
              <w:t>указивати на корисност и штетност хемијских производа по здравље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ind w:right="362" w:firstLine="0"/>
              <w:rPr>
                <w:b/>
                <w:sz w:val="14"/>
              </w:rPr>
            </w:pPr>
            <w:r>
              <w:rPr>
                <w:sz w:val="14"/>
              </w:rPr>
              <w:t>указивати на повезаност хемије са техничко-технолошким, социо- економским и друштвеним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наукама </w:t>
            </w:r>
            <w:r>
              <w:rPr>
                <w:b/>
                <w:sz w:val="14"/>
              </w:rPr>
              <w:t>Праћење и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вредновање</w:t>
            </w:r>
          </w:p>
          <w:p w:rsidR="000C74B8" w:rsidRDefault="000C74B8">
            <w:pPr>
              <w:pStyle w:val="TableParagraph"/>
              <w:spacing w:before="1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писану проверу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Број часова по темама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Структура супстанци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(10)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Дисперзни системи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(8)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Хемијске реакције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(18)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Хемија елемената и једињења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(32)</w:t>
            </w:r>
          </w:p>
          <w:p w:rsidR="000C74B8" w:rsidRDefault="00DE6B24">
            <w:pPr>
              <w:pStyle w:val="TableParagraph"/>
              <w:numPr>
                <w:ilvl w:val="0"/>
                <w:numId w:val="307"/>
              </w:numPr>
              <w:tabs>
                <w:tab w:val="left" w:pos="141"/>
              </w:tabs>
              <w:spacing w:before="3" w:line="160" w:lineRule="exact"/>
              <w:ind w:left="140" w:right="86"/>
              <w:rPr>
                <w:sz w:val="14"/>
              </w:rPr>
            </w:pPr>
            <w:r>
              <w:rPr>
                <w:sz w:val="14"/>
              </w:rPr>
              <w:t>Хемијски аспекти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</w:p>
        </w:tc>
      </w:tr>
      <w:tr w:rsidR="000C74B8">
        <w:trPr>
          <w:trHeight w:val="574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Дисперзни системи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before="20"/>
              <w:ind w:right="519"/>
              <w:rPr>
                <w:sz w:val="14"/>
              </w:rPr>
            </w:pPr>
            <w:r>
              <w:rPr>
                <w:sz w:val="14"/>
              </w:rPr>
              <w:t>Развој концепта 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корпускуларној</w:t>
            </w:r>
          </w:p>
          <w:p w:rsidR="000C74B8" w:rsidRDefault="00DE6B24">
            <w:pPr>
              <w:pStyle w:val="TableParagraph"/>
              <w:ind w:right="130" w:firstLine="0"/>
              <w:rPr>
                <w:sz w:val="14"/>
              </w:rPr>
            </w:pPr>
            <w:r>
              <w:rPr>
                <w:sz w:val="14"/>
              </w:rPr>
              <w:t>грађи супстанце на основу разумевања односа компоненти у дисперзном систему</w:t>
            </w:r>
          </w:p>
          <w:p w:rsidR="000C74B8" w:rsidRDefault="00DE6B24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230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квалитативног састава дисперзног система и његових својстава</w:t>
            </w:r>
          </w:p>
          <w:p w:rsidR="000C74B8" w:rsidRDefault="00DE6B24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ind w:right="165"/>
              <w:rPr>
                <w:sz w:val="14"/>
              </w:rPr>
            </w:pPr>
            <w:r>
              <w:rPr>
                <w:sz w:val="14"/>
              </w:rPr>
              <w:t>Разумевање односа између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квантитативног састава дисперзног система и његових својстава</w:t>
            </w:r>
          </w:p>
          <w:p w:rsidR="000C74B8" w:rsidRDefault="00DE6B24">
            <w:pPr>
              <w:pStyle w:val="TableParagraph"/>
              <w:numPr>
                <w:ilvl w:val="0"/>
                <w:numId w:val="306"/>
              </w:numPr>
              <w:tabs>
                <w:tab w:val="left" w:pos="141"/>
              </w:tabs>
              <w:spacing w:line="237" w:lineRule="auto"/>
              <w:ind w:right="585"/>
              <w:rPr>
                <w:sz w:val="14"/>
              </w:rPr>
            </w:pPr>
            <w:r>
              <w:rPr>
                <w:sz w:val="14"/>
              </w:rPr>
              <w:t>Сагледавање значаја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примене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дисперзних система у свакодневном животу и професионалном раду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before="20"/>
              <w:ind w:right="149"/>
              <w:rPr>
                <w:sz w:val="14"/>
              </w:rPr>
            </w:pPr>
            <w:r>
              <w:rPr>
                <w:sz w:val="14"/>
              </w:rPr>
              <w:t>објасни да су дисперзни системи смеше више чистих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супстанци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73"/>
              <w:rPr>
                <w:sz w:val="14"/>
              </w:rPr>
            </w:pPr>
            <w:r>
              <w:rPr>
                <w:sz w:val="14"/>
              </w:rPr>
              <w:t>разликује дисперзну фазу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дисперзно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средство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појам хомогене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смеше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184"/>
              <w:jc w:val="both"/>
              <w:rPr>
                <w:sz w:val="14"/>
              </w:rPr>
            </w:pPr>
            <w:r>
              <w:rPr>
                <w:sz w:val="14"/>
              </w:rPr>
              <w:t>објасни појам и наведе примену аеросола, суспензија, емулзија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>колоида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објасни утицај температуре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 растворљивост супстанци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448"/>
              <w:rPr>
                <w:sz w:val="14"/>
              </w:rPr>
            </w:pPr>
            <w:r>
              <w:rPr>
                <w:sz w:val="14"/>
              </w:rPr>
              <w:t>израчуна масени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процентни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0C74B8" w:rsidRDefault="00DE6B24">
            <w:pPr>
              <w:pStyle w:val="TableParagraph"/>
              <w:numPr>
                <w:ilvl w:val="0"/>
                <w:numId w:val="305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количинске концентрације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Дисперзни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Растворљивост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Масени процентни садржај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Количинска концентрација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609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познате количинске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концентрације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545"/>
              <w:rPr>
                <w:sz w:val="14"/>
              </w:rPr>
            </w:pPr>
            <w:r>
              <w:rPr>
                <w:sz w:val="14"/>
              </w:rPr>
              <w:t>припремање раствора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познатог масеног процентног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C74B8" w:rsidRDefault="00DE6B24">
            <w:pPr>
              <w:pStyle w:val="TableParagraph"/>
              <w:numPr>
                <w:ilvl w:val="0"/>
                <w:numId w:val="304"/>
              </w:numPr>
              <w:tabs>
                <w:tab w:val="left" w:pos="141"/>
              </w:tabs>
              <w:ind w:right="400"/>
              <w:rPr>
                <w:sz w:val="14"/>
              </w:rPr>
            </w:pPr>
            <w:r>
              <w:rPr>
                <w:sz w:val="14"/>
              </w:rPr>
              <w:t>размена енергије између система и околине (растварање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амонијум- хлорида и растварање натријум- хидроксида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води)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85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Хемијске реакције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before="18"/>
              <w:ind w:right="91"/>
              <w:rPr>
                <w:sz w:val="14"/>
              </w:rPr>
            </w:pPr>
            <w:r>
              <w:rPr>
                <w:sz w:val="14"/>
              </w:rPr>
              <w:t>Разумевање концепта одржања материје кроз принципе одржања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масе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C74B8" w:rsidRDefault="00DE6B24">
            <w:pPr>
              <w:pStyle w:val="TableParagraph"/>
              <w:numPr>
                <w:ilvl w:val="0"/>
                <w:numId w:val="303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Развој концепта о корпускуларној грађи супстанце на основу разумевања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before="18"/>
              <w:ind w:right="81"/>
              <w:rPr>
                <w:sz w:val="14"/>
              </w:rPr>
            </w:pPr>
            <w:r>
              <w:rPr>
                <w:sz w:val="14"/>
              </w:rPr>
              <w:t>објасни да хемијска промена значи настајање нових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супстанци, раскидањем старих и стварањем нових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396"/>
              <w:rPr>
                <w:sz w:val="14"/>
              </w:rPr>
            </w:pPr>
            <w:r>
              <w:rPr>
                <w:sz w:val="14"/>
              </w:rPr>
              <w:t>разликује реакције синтезе и анализе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99"/>
              <w:rPr>
                <w:sz w:val="14"/>
              </w:rPr>
            </w:pPr>
            <w:r>
              <w:rPr>
                <w:sz w:val="14"/>
              </w:rPr>
              <w:t>напише једначине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хемијских реакција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212"/>
              <w:rPr>
                <w:sz w:val="14"/>
              </w:rPr>
            </w:pPr>
            <w:r>
              <w:rPr>
                <w:sz w:val="14"/>
              </w:rPr>
              <w:t>примени знања из стехиометријског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израчунавања на хемијским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226"/>
              <w:rPr>
                <w:sz w:val="14"/>
              </w:rPr>
            </w:pPr>
            <w:r>
              <w:rPr>
                <w:sz w:val="14"/>
              </w:rPr>
              <w:t>објасни да су неке реакције егзотермне а неке ендотермне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 размени енергије са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околином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наведе факторе који утичу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на брзину хемијске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</w:t>
            </w:r>
            <w:r>
              <w:rPr>
                <w:sz w:val="14"/>
              </w:rPr>
              <w:t>и појам хемијске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разликује коначне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равнотежне 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илуструје примерима значај хемијске равнотеже за процесе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свакодневног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309"/>
              <w:rPr>
                <w:sz w:val="14"/>
              </w:rPr>
            </w:pPr>
            <w:r>
              <w:rPr>
                <w:sz w:val="14"/>
              </w:rPr>
              <w:t>прикаже електролитичку дисоцијацију киселина, база и соли хемијским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једначинама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157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киселу, </w:t>
            </w:r>
            <w:r>
              <w:rPr>
                <w:sz w:val="14"/>
              </w:rPr>
              <w:t>базну и неутралну средину на основу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рH вредности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раствора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електролита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87"/>
              <w:rPr>
                <w:sz w:val="14"/>
              </w:rPr>
            </w:pPr>
            <w:r>
              <w:rPr>
                <w:sz w:val="14"/>
              </w:rPr>
              <w:t>објасни појам јаких и слабих електролита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напонски низ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елемената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366"/>
              <w:rPr>
                <w:sz w:val="14"/>
              </w:rPr>
            </w:pPr>
            <w:r>
              <w:rPr>
                <w:sz w:val="14"/>
              </w:rPr>
              <w:t>објасни процесе оксидације и редукције као отпуштања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примања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332"/>
              <w:rPr>
                <w:sz w:val="14"/>
              </w:rPr>
            </w:pPr>
            <w:r>
              <w:rPr>
                <w:sz w:val="14"/>
              </w:rPr>
              <w:t>објаснида је у оксидо- редукционим реакцијама број отпуштених електрона једнак броју примљених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електрона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52"/>
              <w:jc w:val="both"/>
              <w:rPr>
                <w:sz w:val="14"/>
              </w:rPr>
            </w:pPr>
            <w:r>
              <w:rPr>
                <w:sz w:val="14"/>
              </w:rPr>
              <w:t>објасни шта је оксидациони број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се одређује оксидациони број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 молекулу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објасни да се при оксидацији оксидациони број повећава, а при реду</w:t>
            </w:r>
            <w:r>
              <w:rPr>
                <w:sz w:val="14"/>
              </w:rPr>
              <w:t>кцији оксидациони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број смањује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одреди оксидационо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редукционо средство на основу хемијске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електролизе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корозије</w:t>
            </w:r>
          </w:p>
          <w:p w:rsidR="000C74B8" w:rsidRDefault="00DE6B24">
            <w:pPr>
              <w:pStyle w:val="TableParagraph"/>
              <w:numPr>
                <w:ilvl w:val="0"/>
                <w:numId w:val="302"/>
              </w:numPr>
              <w:tabs>
                <w:tab w:val="left" w:pos="141"/>
              </w:tabs>
              <w:ind w:right="451"/>
              <w:rPr>
                <w:sz w:val="14"/>
              </w:rPr>
            </w:pPr>
            <w:r>
              <w:rPr>
                <w:sz w:val="14"/>
              </w:rPr>
              <w:t>наведе поступке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корозије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Хемијскe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реакцијe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Хемијске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Реакције синтезе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анализе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Стехиометријска израчунавања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основу хемијских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Топлотни ефекат при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хемијским реакцијама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Брзина хемијске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реакције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Фактори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утичу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брзину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хемијске реакције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Хемијска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равнотежа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Електролити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ind w:right="618"/>
              <w:rPr>
                <w:sz w:val="14"/>
              </w:rPr>
            </w:pPr>
            <w:r>
              <w:rPr>
                <w:sz w:val="14"/>
              </w:rPr>
              <w:t>Електролитичка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дисоцијација киселина, база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соли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pH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Оксидо-редукциони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процеси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Електролиза</w:t>
            </w:r>
          </w:p>
          <w:p w:rsidR="000C74B8" w:rsidRDefault="00DE6B24">
            <w:pPr>
              <w:pStyle w:val="TableParagraph"/>
              <w:numPr>
                <w:ilvl w:val="0"/>
                <w:numId w:val="30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Корозија</w:t>
            </w:r>
          </w:p>
          <w:p w:rsidR="000C74B8" w:rsidRDefault="000C74B8">
            <w:pPr>
              <w:pStyle w:val="TableParagraph"/>
              <w:ind w:left="0" w:firstLine="0"/>
              <w:rPr>
                <w:b/>
                <w:sz w:val="16"/>
              </w:rPr>
            </w:pPr>
          </w:p>
          <w:p w:rsidR="000C74B8" w:rsidRDefault="00DE6B24">
            <w:pPr>
              <w:pStyle w:val="TableParagraph"/>
              <w:spacing w:before="132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144" w:firstLine="0"/>
              <w:rPr>
                <w:sz w:val="14"/>
              </w:rPr>
            </w:pPr>
            <w:r>
              <w:rPr>
                <w:sz w:val="14"/>
              </w:rPr>
              <w:t>кретање честица као услов за хемијску реакцију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(реакција између гасовитог амонијака и гасовитог хлороводоника)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3880"/>
        </w:trPr>
        <w:tc>
          <w:tcPr>
            <w:tcW w:w="1474" w:type="dxa"/>
            <w:vMerge w:val="restart"/>
          </w:tcPr>
          <w:p w:rsidR="000C74B8" w:rsidRDefault="00DE6B24">
            <w:pPr>
              <w:pStyle w:val="TableParagraph"/>
              <w:spacing w:before="17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Хемија елемената и једињења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before="19"/>
              <w:ind w:right="195"/>
              <w:rPr>
                <w:sz w:val="14"/>
              </w:rPr>
            </w:pPr>
            <w:r>
              <w:rPr>
                <w:sz w:val="14"/>
              </w:rPr>
              <w:t>Разумевање односа структуре супстанци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својстава</w:t>
            </w:r>
          </w:p>
          <w:p w:rsidR="000C74B8" w:rsidRDefault="00DE6B24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spacing w:line="237" w:lineRule="auto"/>
              <w:ind w:right="333"/>
              <w:rPr>
                <w:sz w:val="14"/>
              </w:rPr>
            </w:pPr>
            <w:r>
              <w:rPr>
                <w:sz w:val="14"/>
              </w:rPr>
              <w:t>Сагледавање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значаја примене елемената и једињења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C74B8" w:rsidRDefault="00DE6B24">
            <w:pPr>
              <w:pStyle w:val="TableParagraph"/>
              <w:ind w:right="97" w:firstLine="0"/>
              <w:rPr>
                <w:sz w:val="14"/>
              </w:rPr>
            </w:pPr>
            <w:r>
              <w:rPr>
                <w:sz w:val="14"/>
              </w:rPr>
              <w:t>професионалном раду и свакодневном животу</w:t>
            </w:r>
          </w:p>
          <w:p w:rsidR="000C74B8" w:rsidRDefault="00DE6B24">
            <w:pPr>
              <w:pStyle w:val="TableParagraph"/>
              <w:numPr>
                <w:ilvl w:val="0"/>
                <w:numId w:val="300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 xml:space="preserve">Разумевање значаја и примене елемената, једињења и легура у </w:t>
            </w:r>
            <w:r>
              <w:rPr>
                <w:spacing w:val="-1"/>
                <w:sz w:val="14"/>
              </w:rPr>
              <w:t xml:space="preserve">техничко-технолошким </w:t>
            </w:r>
            <w:r>
              <w:rPr>
                <w:sz w:val="14"/>
              </w:rPr>
              <w:t>процесима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before="20"/>
              <w:ind w:right="188"/>
              <w:rPr>
                <w:sz w:val="14"/>
              </w:rPr>
            </w:pPr>
            <w:r>
              <w:rPr>
                <w:sz w:val="14"/>
              </w:rPr>
              <w:t>објашњава периодичну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промену својстава елемената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разликује метале, неметале и металоиде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581"/>
              <w:rPr>
                <w:sz w:val="14"/>
              </w:rPr>
            </w:pPr>
            <w:r>
              <w:rPr>
                <w:sz w:val="14"/>
              </w:rPr>
              <w:t xml:space="preserve">објасни 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08"/>
              <w:rPr>
                <w:sz w:val="14"/>
              </w:rPr>
            </w:pPr>
            <w:r>
              <w:rPr>
                <w:sz w:val="14"/>
              </w:rPr>
              <w:t>описује карактеристична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 неметала: водоника, кисеоника, азота, угљеника, силицијума, фосфора, сумпора, хлора и </w:t>
            </w:r>
            <w:r>
              <w:rPr>
                <w:sz w:val="14"/>
              </w:rPr>
              <w:t>њихових важнијих једињења, као и њихов утицај на живи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описује карактеристична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својства метала: натријума, калијума, магнезијума, калцијума, алуминијума и олова и њихових важнијих једињења, као и њихов утицај на живи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свет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наведе општа својства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прелазни</w:t>
            </w:r>
            <w:r>
              <w:rPr>
                <w:sz w:val="14"/>
              </w:rPr>
              <w:t xml:space="preserve">х метала и њихових једињења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примену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 xml:space="preserve">описује својства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угљеника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 органским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молекулима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познаје класификацију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органских једињења (према структури и врсти хемијских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веза)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објашњава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хемијска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својства зависе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природе хемијске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везе</w:t>
            </w:r>
          </w:p>
          <w:p w:rsidR="000C74B8" w:rsidRDefault="00DE6B24">
            <w:pPr>
              <w:pStyle w:val="TableParagraph"/>
              <w:numPr>
                <w:ilvl w:val="0"/>
                <w:numId w:val="299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објашњава хемијска својства органских једињења која имају примену у струци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свакодневном животу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 xml:space="preserve">Стабилност </w:t>
            </w:r>
            <w:r>
              <w:rPr>
                <w:spacing w:val="-2"/>
                <w:sz w:val="14"/>
              </w:rPr>
              <w:t xml:space="preserve">атома </w:t>
            </w:r>
            <w:r>
              <w:rPr>
                <w:sz w:val="14"/>
              </w:rPr>
              <w:t>племенитих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гасова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општa својства елемената 17, 16, 15, 14, 13. и 12.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групе ПСЕ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237" w:lineRule="auto"/>
              <w:ind w:right="27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Упоредни </w:t>
            </w:r>
            <w:r>
              <w:rPr>
                <w:sz w:val="14"/>
              </w:rPr>
              <w:t>преглед и општа својства елемената 1. и 2. групе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ПСЕ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388"/>
              <w:rPr>
                <w:sz w:val="14"/>
              </w:rPr>
            </w:pPr>
            <w:r>
              <w:rPr>
                <w:sz w:val="14"/>
              </w:rPr>
              <w:t>Опште карактеристике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прелазних елемената и њихова практична примена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Својства </w:t>
            </w:r>
            <w:r>
              <w:rPr>
                <w:spacing w:val="-2"/>
                <w:sz w:val="14"/>
              </w:rPr>
              <w:t>атома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угљеника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Класификације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Типови органских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реакција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Основне класе органских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једињења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222"/>
              <w:rPr>
                <w:sz w:val="14"/>
              </w:rPr>
            </w:pPr>
            <w:r>
              <w:rPr>
                <w:sz w:val="14"/>
              </w:rPr>
              <w:t>Биолошки важна органска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једињења (угљени хидрати, масти,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протеини)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Демонстрациони огледи: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реакција магнезијума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алуминијума са сирћетном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киселином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 xml:space="preserve">дејство сирћетне киселине на предмете </w:t>
            </w:r>
            <w:r>
              <w:rPr>
                <w:spacing w:val="-3"/>
                <w:sz w:val="14"/>
              </w:rPr>
              <w:t>од</w:t>
            </w:r>
            <w:r>
              <w:rPr>
                <w:sz w:val="14"/>
              </w:rPr>
              <w:t xml:space="preserve"> бакра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ind w:right="53"/>
              <w:rPr>
                <w:sz w:val="14"/>
              </w:rPr>
            </w:pPr>
            <w:r>
              <w:rPr>
                <w:sz w:val="14"/>
              </w:rPr>
              <w:t>припремање пенушавих освежавајућих пића</w:t>
            </w:r>
          </w:p>
          <w:p w:rsidR="000C74B8" w:rsidRDefault="00DE6B24">
            <w:pPr>
              <w:pStyle w:val="TableParagraph"/>
              <w:numPr>
                <w:ilvl w:val="0"/>
                <w:numId w:val="29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доказивање скроба раствором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јода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429"/>
        </w:trPr>
        <w:tc>
          <w:tcPr>
            <w:tcW w:w="1474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spacing w:before="21"/>
              <w:ind w:right="157"/>
              <w:rPr>
                <w:sz w:val="14"/>
              </w:rPr>
            </w:pPr>
            <w:r>
              <w:rPr>
                <w:sz w:val="14"/>
              </w:rPr>
              <w:t>растварање скроба у топлој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хладној води</w:t>
            </w:r>
          </w:p>
          <w:p w:rsidR="000C74B8" w:rsidRDefault="00DE6B24">
            <w:pPr>
              <w:pStyle w:val="TableParagraph"/>
              <w:numPr>
                <w:ilvl w:val="0"/>
                <w:numId w:val="297"/>
              </w:numPr>
              <w:tabs>
                <w:tab w:val="left" w:pos="141"/>
              </w:tabs>
              <w:ind w:right="412"/>
              <w:rPr>
                <w:sz w:val="14"/>
              </w:rPr>
            </w:pPr>
            <w:r>
              <w:rPr>
                <w:sz w:val="14"/>
              </w:rPr>
              <w:t>згрушавање протеина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лимунском киселином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6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7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Хемијски аспекти загађивања животне средине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before="18"/>
              <w:ind w:right="126"/>
              <w:rPr>
                <w:sz w:val="14"/>
              </w:rPr>
            </w:pPr>
            <w:r>
              <w:rPr>
                <w:sz w:val="14"/>
              </w:rPr>
              <w:t>Развој одговорног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става према коришћењу супстанци у свакодневном животу и професионалном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296"/>
              </w:numPr>
              <w:tabs>
                <w:tab w:val="left" w:pos="141"/>
              </w:tabs>
              <w:spacing w:line="237" w:lineRule="auto"/>
              <w:ind w:right="108"/>
              <w:rPr>
                <w:sz w:val="14"/>
              </w:rPr>
            </w:pPr>
            <w:r>
              <w:rPr>
                <w:sz w:val="14"/>
              </w:rPr>
              <w:t>Разумевање и просуђивање начина одлагања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уништавања хемијских загађивача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before="18"/>
              <w:ind w:right="151"/>
              <w:rPr>
                <w:sz w:val="14"/>
              </w:rPr>
            </w:pPr>
            <w:r>
              <w:rPr>
                <w:sz w:val="14"/>
              </w:rPr>
              <w:t>објасни штетно дејство неких супстанци на животну средину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0C74B8" w:rsidRDefault="00DE6B24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 xml:space="preserve">наводи најчешће </w:t>
            </w:r>
            <w:r>
              <w:rPr>
                <w:sz w:val="14"/>
              </w:rPr>
              <w:t>изворе загађивања атмосфере, воде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0C74B8" w:rsidRDefault="00DE6B24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објасни значај пречишћавања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воде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0C74B8" w:rsidRDefault="00DE6B24">
            <w:pPr>
              <w:pStyle w:val="TableParagraph"/>
              <w:numPr>
                <w:ilvl w:val="0"/>
                <w:numId w:val="29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објасни значај правилног одлагања секундарних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сировина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Загађивање атмосфере, воде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тла</w:t>
            </w:r>
          </w:p>
          <w:p w:rsidR="000C74B8" w:rsidRDefault="00DE6B24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  <w:p w:rsidR="000C74B8" w:rsidRDefault="00DE6B24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Пречишћавање воде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0C74B8" w:rsidRDefault="00DE6B24">
            <w:pPr>
              <w:pStyle w:val="TableParagraph"/>
              <w:numPr>
                <w:ilvl w:val="0"/>
                <w:numId w:val="294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Заштита и одлагање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секундарних сировина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43" w:line="232" w:lineRule="auto"/>
        <w:ind w:left="120" w:firstLine="396"/>
      </w:pPr>
      <w:r>
        <w:t>Кључни појмови садржаја: структура супстанце, раствори, хемијске реакције, својства неорганских и органских једињења и хемиј- ски аспекти загађивања животне. средине.</w:t>
      </w:r>
    </w:p>
    <w:p w:rsidR="000C74B8" w:rsidRDefault="000C74B8">
      <w:pPr>
        <w:pStyle w:val="BodyText"/>
        <w:ind w:left="0"/>
        <w:rPr>
          <w:sz w:val="23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>ФИЗИКА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1848"/>
        </w:tabs>
        <w:spacing w:before="49" w:line="161" w:lineRule="exact"/>
        <w:jc w:val="left"/>
        <w:rPr>
          <w:sz w:val="14"/>
        </w:rPr>
      </w:pPr>
      <w:r>
        <w:rPr>
          <w:sz w:val="14"/>
        </w:rPr>
        <w:t>Развијање функционалне писмености – природно-научнe и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техничкe;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Проширивање и продубљивање знања о основним физичким појавама значајним за струку и разумевање основних физичких</w:t>
      </w:r>
      <w:r>
        <w:rPr>
          <w:spacing w:val="-22"/>
          <w:sz w:val="14"/>
        </w:rPr>
        <w:t xml:space="preserve"> </w:t>
      </w:r>
      <w:r>
        <w:rPr>
          <w:sz w:val="14"/>
        </w:rPr>
        <w:t>закона;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Развијање логичког и апстрактног мишљења и критичког става у</w:t>
      </w:r>
      <w:r>
        <w:rPr>
          <w:spacing w:val="-6"/>
          <w:sz w:val="14"/>
        </w:rPr>
        <w:t xml:space="preserve"> </w:t>
      </w:r>
      <w:r>
        <w:rPr>
          <w:sz w:val="14"/>
        </w:rPr>
        <w:t>мишљењу;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1848"/>
        </w:tabs>
        <w:spacing w:line="160" w:lineRule="exact"/>
        <w:jc w:val="left"/>
        <w:rPr>
          <w:sz w:val="14"/>
        </w:rPr>
      </w:pPr>
      <w:r>
        <w:rPr>
          <w:sz w:val="14"/>
        </w:rPr>
        <w:t>Р</w:t>
      </w:r>
      <w:r>
        <w:rPr>
          <w:sz w:val="14"/>
        </w:rPr>
        <w:t>азвијање свести о значају експеримента при упознавању, разумевању и проверавању физичких</w:t>
      </w:r>
      <w:r>
        <w:rPr>
          <w:spacing w:val="-11"/>
          <w:sz w:val="14"/>
        </w:rPr>
        <w:t xml:space="preserve"> </w:t>
      </w:r>
      <w:r>
        <w:rPr>
          <w:sz w:val="14"/>
        </w:rPr>
        <w:t>законитости;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1848"/>
        </w:tabs>
        <w:spacing w:line="161" w:lineRule="exact"/>
        <w:jc w:val="left"/>
        <w:rPr>
          <w:sz w:val="14"/>
        </w:rPr>
      </w:pPr>
      <w:r>
        <w:rPr>
          <w:sz w:val="14"/>
        </w:rPr>
        <w:t>Стицање способности за уочавање, формулисање и решавање једноставнијих проблема у</w:t>
      </w:r>
      <w:r>
        <w:rPr>
          <w:spacing w:val="-6"/>
          <w:sz w:val="14"/>
        </w:rPr>
        <w:t xml:space="preserve"> </w:t>
      </w:r>
      <w:r>
        <w:rPr>
          <w:sz w:val="14"/>
        </w:rPr>
        <w:t>струци;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line="160" w:lineRule="exact"/>
        <w:ind w:left="177"/>
        <w:rPr>
          <w:sz w:val="14"/>
        </w:rPr>
      </w:pPr>
      <w:r>
        <w:rPr>
          <w:sz w:val="14"/>
        </w:rPr>
        <w:t>Циљеви предмета: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br w:type="column"/>
      </w:r>
      <w:r>
        <w:rPr>
          <w:sz w:val="14"/>
        </w:rPr>
        <w:t>Схватање значаја физике за техни</w:t>
      </w:r>
      <w:r>
        <w:rPr>
          <w:sz w:val="14"/>
        </w:rPr>
        <w:t>ку и природне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науке;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способности и вештина за примену знања из физике у</w:t>
      </w:r>
      <w:r>
        <w:rPr>
          <w:spacing w:val="-8"/>
          <w:sz w:val="14"/>
        </w:rPr>
        <w:t xml:space="preserve"> </w:t>
      </w:r>
      <w:r>
        <w:rPr>
          <w:sz w:val="14"/>
        </w:rPr>
        <w:t>струци;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Стицање знања о природним ресурсима, њиховој ограничености и одрживом</w:t>
      </w:r>
      <w:r>
        <w:rPr>
          <w:spacing w:val="-6"/>
          <w:sz w:val="14"/>
        </w:rPr>
        <w:t xml:space="preserve"> </w:t>
      </w:r>
      <w:r>
        <w:rPr>
          <w:sz w:val="14"/>
        </w:rPr>
        <w:t>коришћењу;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Развијање правилног односа ученика према заштити, обнови и унапређењу животне</w:t>
      </w:r>
      <w:r>
        <w:rPr>
          <w:spacing w:val="-10"/>
          <w:sz w:val="14"/>
        </w:rPr>
        <w:t xml:space="preserve"> </w:t>
      </w:r>
      <w:r>
        <w:rPr>
          <w:sz w:val="14"/>
        </w:rPr>
        <w:t>средине</w:t>
      </w:r>
      <w:r>
        <w:rPr>
          <w:sz w:val="14"/>
        </w:rPr>
        <w:t>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88"/>
        </w:tabs>
        <w:spacing w:line="160" w:lineRule="exact"/>
        <w:ind w:left="387" w:hanging="210"/>
        <w:jc w:val="left"/>
        <w:rPr>
          <w:sz w:val="14"/>
        </w:rPr>
      </w:pPr>
      <w:r>
        <w:rPr>
          <w:sz w:val="14"/>
        </w:rPr>
        <w:t>Стицање основних сазнања о процесима и производима различитих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0C74B8" w:rsidRDefault="00DE6B24">
      <w:pPr>
        <w:pStyle w:val="ListParagraph"/>
        <w:numPr>
          <w:ilvl w:val="0"/>
          <w:numId w:val="293"/>
        </w:numPr>
        <w:tabs>
          <w:tab w:val="left" w:pos="382"/>
        </w:tabs>
        <w:spacing w:line="161" w:lineRule="exact"/>
        <w:ind w:left="381" w:hanging="204"/>
        <w:jc w:val="left"/>
        <w:rPr>
          <w:sz w:val="14"/>
        </w:rPr>
      </w:pPr>
      <w:r>
        <w:rPr>
          <w:sz w:val="14"/>
        </w:rPr>
        <w:t>Развијање радних навика и</w:t>
      </w:r>
      <w:r>
        <w:rPr>
          <w:spacing w:val="-3"/>
          <w:sz w:val="14"/>
        </w:rPr>
        <w:t xml:space="preserve"> </w:t>
      </w:r>
      <w:r>
        <w:rPr>
          <w:sz w:val="14"/>
        </w:rPr>
        <w:t>одговорности.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324" w:space="206"/>
            <w:col w:w="9300"/>
          </w:cols>
        </w:sectPr>
      </w:pPr>
    </w:p>
    <w:p w:rsidR="000C74B8" w:rsidRDefault="000C74B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 у физику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before="18"/>
              <w:ind w:right="85"/>
              <w:rPr>
                <w:sz w:val="14"/>
              </w:rPr>
            </w:pPr>
            <w:r>
              <w:rPr>
                <w:sz w:val="14"/>
              </w:rPr>
              <w:t xml:space="preserve">Схватање значаја физике као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и њене повезаности са другим наукама</w:t>
            </w:r>
          </w:p>
          <w:p w:rsidR="000C74B8" w:rsidRDefault="00DE6B24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spacing w:line="237" w:lineRule="auto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физичким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0C74B8" w:rsidRDefault="00DE6B24">
            <w:pPr>
              <w:pStyle w:val="TableParagraph"/>
              <w:numPr>
                <w:ilvl w:val="0"/>
                <w:numId w:val="292"/>
              </w:numPr>
              <w:tabs>
                <w:tab w:val="left" w:pos="141"/>
              </w:tabs>
              <w:ind w:right="418"/>
              <w:rPr>
                <w:sz w:val="14"/>
              </w:rPr>
            </w:pPr>
            <w:r>
              <w:rPr>
                <w:sz w:val="14"/>
              </w:rPr>
              <w:t>Стицање основних знања 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векторима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before="18"/>
              <w:ind w:right="104"/>
              <w:rPr>
                <w:sz w:val="14"/>
              </w:rPr>
            </w:pPr>
            <w:r>
              <w:rPr>
                <w:sz w:val="14"/>
              </w:rPr>
              <w:t xml:space="preserve">уочи значај физике као фундаменталне </w:t>
            </w:r>
            <w:r>
              <w:rPr>
                <w:spacing w:val="-3"/>
                <w:sz w:val="14"/>
              </w:rPr>
              <w:t xml:space="preserve">науке </w:t>
            </w:r>
            <w:r>
              <w:rPr>
                <w:sz w:val="14"/>
              </w:rPr>
              <w:t>(посебно за медицину) и њену везу са другим природним и техничким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наукама</w:t>
            </w:r>
          </w:p>
          <w:p w:rsidR="000C74B8" w:rsidRDefault="00DE6B24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>наведе основне физичке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величине и њихове мерне јединице и 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добијају јединице изведених физичких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величина</w:t>
            </w:r>
          </w:p>
          <w:p w:rsidR="000C74B8" w:rsidRDefault="00DE6B24">
            <w:pPr>
              <w:pStyle w:val="TableParagraph"/>
              <w:numPr>
                <w:ilvl w:val="0"/>
                <w:numId w:val="291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разликује скаларне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векторске величине и врши основне операци</w:t>
            </w:r>
            <w:r>
              <w:rPr>
                <w:sz w:val="14"/>
              </w:rPr>
              <w:t>је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before="18"/>
              <w:ind w:right="291"/>
              <w:rPr>
                <w:sz w:val="14"/>
              </w:rPr>
            </w:pPr>
            <w:r>
              <w:rPr>
                <w:sz w:val="14"/>
              </w:rPr>
              <w:t>Физика – фундаментална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природна </w:t>
            </w:r>
            <w:r>
              <w:rPr>
                <w:spacing w:val="-3"/>
                <w:sz w:val="14"/>
              </w:rPr>
              <w:t>наука</w:t>
            </w:r>
          </w:p>
          <w:p w:rsidR="000C74B8" w:rsidRDefault="00DE6B24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Физичке величине и њихове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јединице</w:t>
            </w:r>
          </w:p>
          <w:p w:rsidR="000C74B8" w:rsidRDefault="00DE6B24">
            <w:pPr>
              <w:pStyle w:val="TableParagraph"/>
              <w:numPr>
                <w:ilvl w:val="0"/>
                <w:numId w:val="290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Вектори и основне операције са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њима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теоријска настава са демонстрационим огледима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C74B8" w:rsidRDefault="00DE6B24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Лабораторијске вежбе (6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89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у кабинету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физику</w:t>
            </w:r>
          </w:p>
        </w:tc>
      </w:tr>
      <w:tr w:rsidR="000C74B8">
        <w:trPr>
          <w:trHeight w:val="5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Кинематика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88"/>
              </w:numPr>
              <w:tabs>
                <w:tab w:val="left" w:pos="141"/>
              </w:tabs>
              <w:spacing w:before="18"/>
              <w:ind w:right="112"/>
              <w:rPr>
                <w:sz w:val="14"/>
              </w:rPr>
            </w:pPr>
            <w:r>
              <w:rPr>
                <w:sz w:val="14"/>
              </w:rPr>
              <w:t>Разумевање основних кинематичких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величина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before="18"/>
              <w:ind w:right="250"/>
              <w:rPr>
                <w:sz w:val="14"/>
              </w:rPr>
            </w:pPr>
            <w:r>
              <w:rPr>
                <w:sz w:val="14"/>
              </w:rPr>
              <w:t xml:space="preserve">дефинише појмове референтни систем, путања, пређени </w:t>
            </w:r>
            <w:r>
              <w:rPr>
                <w:spacing w:val="-4"/>
                <w:sz w:val="14"/>
              </w:rPr>
              <w:t xml:space="preserve">пут, </w:t>
            </w:r>
            <w:r>
              <w:rPr>
                <w:sz w:val="14"/>
              </w:rPr>
              <w:t>материјална тачка,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0C74B8" w:rsidRDefault="00DE6B24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користи појмове брзине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убрзања</w:t>
            </w:r>
          </w:p>
          <w:p w:rsidR="000C74B8" w:rsidRDefault="00DE6B24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разликује равномерно и равномерно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убрзано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праволинијско кретање и примењује законе кретања у једноставнијим примерима</w:t>
            </w:r>
          </w:p>
          <w:p w:rsidR="000C74B8" w:rsidRDefault="00DE6B24">
            <w:pPr>
              <w:pStyle w:val="TableParagraph"/>
              <w:numPr>
                <w:ilvl w:val="0"/>
                <w:numId w:val="287"/>
              </w:numPr>
              <w:tabs>
                <w:tab w:val="left" w:pos="141"/>
              </w:tabs>
              <w:spacing w:line="237" w:lineRule="auto"/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before="19"/>
              <w:ind w:right="204" w:hanging="84"/>
              <w:rPr>
                <w:sz w:val="14"/>
              </w:rPr>
            </w:pPr>
            <w:r>
              <w:rPr>
                <w:sz w:val="14"/>
              </w:rPr>
              <w:t>Референтни систем, вектор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положаја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померај</w:t>
            </w:r>
          </w:p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left="91" w:right="1306" w:hanging="35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z w:val="14"/>
              </w:rPr>
              <w:t>дела кретања. Средња и тренутна брзина</w:t>
            </w:r>
          </w:p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Равномерно праволинијско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кретање</w:t>
            </w:r>
          </w:p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ind w:right="72" w:hanging="84"/>
              <w:rPr>
                <w:sz w:val="14"/>
              </w:rPr>
            </w:pPr>
            <w:r>
              <w:rPr>
                <w:sz w:val="14"/>
              </w:rPr>
              <w:t>Средње и тренутно убрзање. Равномерно промељиво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праволинијско кретање (и вертикални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хитац)</w:t>
            </w:r>
          </w:p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58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Класичан закон сабирања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брзина</w:t>
            </w:r>
          </w:p>
          <w:p w:rsidR="000C74B8" w:rsidRDefault="00DE6B24">
            <w:pPr>
              <w:pStyle w:val="TableParagraph"/>
              <w:numPr>
                <w:ilvl w:val="0"/>
                <w:numId w:val="286"/>
              </w:numPr>
              <w:tabs>
                <w:tab w:val="left" w:pos="141"/>
              </w:tabs>
              <w:spacing w:line="160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кинематичких закона праволинијског кретања помоћу колица, динамометра и тегова</w:t>
            </w:r>
          </w:p>
          <w:p w:rsidR="000C74B8" w:rsidRDefault="00DE6B24">
            <w:pPr>
              <w:pStyle w:val="TableParagraph"/>
              <w:numPr>
                <w:ilvl w:val="0"/>
                <w:numId w:val="285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>– Провера закона равномерног и равномерно убрзаног кретања помоћу Атвудове машине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9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790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534"/>
              <w:rPr>
                <w:sz w:val="14"/>
              </w:rPr>
            </w:pPr>
            <w:r>
              <w:rPr>
                <w:sz w:val="14"/>
              </w:rPr>
              <w:t>упућивати 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69"/>
              <w:rPr>
                <w:sz w:val="14"/>
              </w:rPr>
            </w:pPr>
            <w:r>
              <w:rPr>
                <w:sz w:val="14"/>
              </w:rPr>
              <w:t>подстицати ученике да раде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рачунске задатке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193"/>
              <w:rPr>
                <w:sz w:val="14"/>
              </w:rPr>
            </w:pPr>
            <w:r>
              <w:rPr>
                <w:sz w:val="14"/>
              </w:rPr>
              <w:t>примењивати рад у паровима и рад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мањим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мотивисати ученике да самостално решавају пробле</w:t>
            </w:r>
            <w:r>
              <w:rPr>
                <w:sz w:val="14"/>
              </w:rPr>
              <w:t>ме користећи истраживачки приступ научном образовању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на примену физике у </w:t>
            </w:r>
            <w:r>
              <w:rPr>
                <w:spacing w:val="-3"/>
                <w:sz w:val="14"/>
              </w:rPr>
              <w:t xml:space="preserve">будућем </w:t>
            </w:r>
            <w:r>
              <w:rPr>
                <w:sz w:val="14"/>
              </w:rPr>
              <w:t>позиву и свакодневном животу кроз примере 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sz w:val="12"/>
              </w:rPr>
            </w:pPr>
          </w:p>
          <w:p w:rsidR="000C74B8" w:rsidRDefault="00DE6B24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DE6B24">
            <w:pPr>
              <w:pStyle w:val="TableParagraph"/>
              <w:spacing w:before="135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>у физику (2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Кинематика (7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Динамика (14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ind w:right="413"/>
              <w:rPr>
                <w:sz w:val="14"/>
              </w:rPr>
            </w:pPr>
            <w:r>
              <w:rPr>
                <w:sz w:val="14"/>
              </w:rPr>
              <w:t>Кружно и ротационо кретање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(11 часова)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Статика (4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Топлотне појаве (11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28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Флуиди </w:t>
            </w:r>
            <w:r>
              <w:rPr>
                <w:sz w:val="14"/>
              </w:rPr>
              <w:t>(15 часова)</w:t>
            </w:r>
          </w:p>
        </w:tc>
      </w:tr>
    </w:tbl>
    <w:p w:rsidR="000C74B8" w:rsidRDefault="000C74B8">
      <w:pPr>
        <w:spacing w:line="160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40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Динамика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83"/>
              </w:numPr>
              <w:tabs>
                <w:tab w:val="left" w:pos="141"/>
              </w:tabs>
              <w:spacing w:before="18"/>
              <w:ind w:right="117"/>
              <w:rPr>
                <w:sz w:val="14"/>
              </w:rPr>
            </w:pPr>
            <w:r>
              <w:rPr>
                <w:sz w:val="14"/>
              </w:rPr>
              <w:t>Разумевање основних динамичких величина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Њутнових закона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before="18"/>
              <w:ind w:right="191"/>
              <w:rPr>
                <w:sz w:val="14"/>
              </w:rPr>
            </w:pPr>
            <w:r>
              <w:rPr>
                <w:sz w:val="14"/>
              </w:rPr>
              <w:t>објасни и користи појмове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масе, силе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импулса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формулише и примењује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Њутнове законе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решава проблеме везане за системе различито повезаних тела (рачунски или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експериментално)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улогу силе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трења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237"/>
              <w:rPr>
                <w:sz w:val="14"/>
              </w:rPr>
            </w:pPr>
            <w:r>
              <w:rPr>
                <w:sz w:val="14"/>
              </w:rPr>
              <w:t xml:space="preserve">опише појмове рада, енергије и снаге и </w:t>
            </w:r>
            <w:r>
              <w:rPr>
                <w:spacing w:val="-3"/>
                <w:sz w:val="14"/>
              </w:rPr>
              <w:t xml:space="preserve">њихову </w:t>
            </w:r>
            <w:r>
              <w:rPr>
                <w:sz w:val="14"/>
              </w:rPr>
              <w:t>међусобну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везу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ибнтерпретира закон одржања механичке енергије и примени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га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spacing w:line="237" w:lineRule="auto"/>
              <w:ind w:right="338"/>
              <w:rPr>
                <w:sz w:val="14"/>
              </w:rPr>
            </w:pPr>
            <w:r>
              <w:rPr>
                <w:sz w:val="14"/>
              </w:rPr>
              <w:t>примењује законе динамике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 струци</w:t>
            </w:r>
          </w:p>
          <w:p w:rsidR="000C74B8" w:rsidRDefault="00DE6B24">
            <w:pPr>
              <w:pStyle w:val="TableParagraph"/>
              <w:numPr>
                <w:ilvl w:val="0"/>
                <w:numId w:val="282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before="18"/>
              <w:ind w:right="233" w:hanging="84"/>
              <w:rPr>
                <w:sz w:val="14"/>
              </w:rPr>
            </w:pPr>
            <w:r>
              <w:rPr>
                <w:sz w:val="14"/>
              </w:rPr>
              <w:t>Основне динамичке величине: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маса, сила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импулс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Први Њутнов закон – закон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80" w:hanging="84"/>
              <w:rPr>
                <w:sz w:val="14"/>
              </w:rPr>
            </w:pPr>
            <w:r>
              <w:rPr>
                <w:sz w:val="14"/>
              </w:rPr>
              <w:t>Други Њутнов закон – основни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закон динамике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194" w:hanging="84"/>
              <w:rPr>
                <w:sz w:val="14"/>
              </w:rPr>
            </w:pPr>
            <w:r>
              <w:rPr>
                <w:sz w:val="14"/>
              </w:rPr>
              <w:t>Трећи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Њутнов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закон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зако</w:t>
            </w:r>
            <w:r>
              <w:rPr>
                <w:sz w:val="14"/>
              </w:rPr>
              <w:t>н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реакције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ind w:right="61" w:hanging="84"/>
              <w:rPr>
                <w:sz w:val="14"/>
              </w:rPr>
            </w:pPr>
            <w:r>
              <w:rPr>
                <w:sz w:val="14"/>
              </w:rPr>
              <w:t>Инерцијални и неинерцијални системи референције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Примери сила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механици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Сила трења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Рад, снага, механичка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енергија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Закон одржања механичке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енергије</w:t>
            </w:r>
          </w:p>
          <w:p w:rsidR="000C74B8" w:rsidRDefault="00DE6B24">
            <w:pPr>
              <w:pStyle w:val="TableParagraph"/>
              <w:numPr>
                <w:ilvl w:val="0"/>
                <w:numId w:val="281"/>
              </w:numPr>
              <w:tabs>
                <w:tab w:val="left" w:pos="141"/>
              </w:tabs>
              <w:spacing w:line="160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0C74B8" w:rsidRDefault="00DE6B24">
            <w:pPr>
              <w:pStyle w:val="TableParagraph"/>
              <w:numPr>
                <w:ilvl w:val="0"/>
                <w:numId w:val="280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Мерење силе помоћу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динамометра</w:t>
            </w:r>
          </w:p>
          <w:p w:rsidR="000C74B8" w:rsidRDefault="00DE6B24">
            <w:pPr>
              <w:pStyle w:val="TableParagraph"/>
              <w:numPr>
                <w:ilvl w:val="0"/>
                <w:numId w:val="280"/>
              </w:numPr>
              <w:tabs>
                <w:tab w:val="left" w:pos="162"/>
              </w:tabs>
              <w:ind w:right="353" w:firstLine="0"/>
              <w:rPr>
                <w:sz w:val="14"/>
              </w:rPr>
            </w:pPr>
            <w:r>
              <w:rPr>
                <w:sz w:val="14"/>
              </w:rPr>
              <w:t>Провера другог Њутновог закона помоћу колица, динамометра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тега</w:t>
            </w:r>
          </w:p>
          <w:p w:rsidR="000C74B8" w:rsidRDefault="00DE6B24">
            <w:pPr>
              <w:pStyle w:val="TableParagraph"/>
              <w:numPr>
                <w:ilvl w:val="0"/>
                <w:numId w:val="280"/>
              </w:numPr>
              <w:tabs>
                <w:tab w:val="left" w:pos="162"/>
              </w:tabs>
              <w:ind w:right="469" w:firstLine="0"/>
              <w:rPr>
                <w:sz w:val="14"/>
              </w:rPr>
            </w:pPr>
            <w:r>
              <w:rPr>
                <w:sz w:val="14"/>
              </w:rPr>
              <w:t>Демонстрација закона одржања механичке енергије помоћу Максвеловог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точка,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математичког клатна...</w:t>
            </w:r>
          </w:p>
          <w:p w:rsidR="000C74B8" w:rsidRDefault="00DE6B24">
            <w:pPr>
              <w:pStyle w:val="TableParagraph"/>
              <w:numPr>
                <w:ilvl w:val="0"/>
                <w:numId w:val="279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другог Њутновог закона и закона одржања енергије помоћу колица са тегом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Кружно и ротационо кретање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78"/>
              </w:numPr>
              <w:tabs>
                <w:tab w:val="left" w:pos="141"/>
              </w:tabs>
              <w:spacing w:before="19"/>
              <w:ind w:right="196"/>
              <w:rPr>
                <w:sz w:val="14"/>
              </w:rPr>
            </w:pPr>
            <w:r>
              <w:rPr>
                <w:sz w:val="14"/>
              </w:rPr>
              <w:t>Упознавање величина везаних за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кинематику и динамику кружног и ротационог кретања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before="19"/>
              <w:ind w:right="110"/>
              <w:rPr>
                <w:sz w:val="14"/>
              </w:rPr>
            </w:pPr>
            <w:r>
              <w:rPr>
                <w:sz w:val="14"/>
              </w:rPr>
              <w:t xml:space="preserve">објасни промену брзине и појаву убрзања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равномерно кружног кретања</w:t>
            </w:r>
          </w:p>
          <w:p w:rsidR="000C74B8" w:rsidRDefault="00DE6B24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349"/>
              <w:rPr>
                <w:sz w:val="14"/>
              </w:rPr>
            </w:pPr>
            <w:r>
              <w:rPr>
                <w:sz w:val="14"/>
              </w:rPr>
              <w:t>објасни појмове период и фреквенција, угаона брзина и угаоно убрзање и одређује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их рачунски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експериментално</w:t>
            </w:r>
          </w:p>
          <w:p w:rsidR="000C74B8" w:rsidRDefault="00DE6B24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ind w:right="520"/>
              <w:jc w:val="both"/>
              <w:rPr>
                <w:sz w:val="14"/>
              </w:rPr>
            </w:pPr>
            <w:r>
              <w:rPr>
                <w:sz w:val="14"/>
              </w:rPr>
              <w:t>уочи аналогију величина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једначина транслаторног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ротационог кретања</w:t>
            </w:r>
          </w:p>
          <w:p w:rsidR="000C74B8" w:rsidRDefault="00DE6B24">
            <w:pPr>
              <w:pStyle w:val="TableParagraph"/>
              <w:numPr>
                <w:ilvl w:val="0"/>
                <w:numId w:val="277"/>
              </w:numPr>
              <w:tabs>
                <w:tab w:val="left" w:pos="141"/>
              </w:tabs>
              <w:spacing w:line="237" w:lineRule="auto"/>
              <w:ind w:right="65"/>
              <w:rPr>
                <w:sz w:val="14"/>
              </w:rPr>
            </w:pPr>
            <w:r>
              <w:rPr>
                <w:sz w:val="14"/>
              </w:rPr>
              <w:t xml:space="preserve">објасни центрипеталну и центрифугалну </w:t>
            </w:r>
            <w:r>
              <w:rPr>
                <w:spacing w:val="-3"/>
                <w:sz w:val="14"/>
              </w:rPr>
              <w:t xml:space="preserve">силу, </w:t>
            </w:r>
            <w:r>
              <w:rPr>
                <w:sz w:val="14"/>
              </w:rPr>
              <w:t>моме</w:t>
            </w:r>
            <w:r>
              <w:rPr>
                <w:sz w:val="14"/>
              </w:rPr>
              <w:t>нт силе, момент инерције и момент импулса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њихове примене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before="19"/>
              <w:ind w:right="314"/>
              <w:rPr>
                <w:sz w:val="14"/>
              </w:rPr>
            </w:pPr>
            <w:r>
              <w:rPr>
                <w:sz w:val="14"/>
              </w:rPr>
              <w:t>Кинематика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Угаона </w:t>
            </w:r>
            <w:r>
              <w:rPr>
                <w:sz w:val="14"/>
              </w:rPr>
              <w:t>брзина и угаоно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убрзање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430"/>
              <w:rPr>
                <w:sz w:val="14"/>
              </w:rPr>
            </w:pPr>
            <w:r>
              <w:rPr>
                <w:sz w:val="14"/>
              </w:rPr>
              <w:t>Динамика кружног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ротационог кретања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Центрипетална и центрифугална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сила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463"/>
              <w:rPr>
                <w:sz w:val="14"/>
              </w:rPr>
            </w:pPr>
            <w:r>
              <w:rPr>
                <w:sz w:val="14"/>
              </w:rPr>
              <w:t>Момент силе, момент импулса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момент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инерције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ind w:right="359"/>
              <w:rPr>
                <w:sz w:val="14"/>
              </w:rPr>
            </w:pPr>
            <w:r>
              <w:rPr>
                <w:sz w:val="14"/>
              </w:rPr>
              <w:t>Други Њутнов закон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ротационо кретање</w:t>
            </w:r>
          </w:p>
          <w:p w:rsidR="000C74B8" w:rsidRDefault="00DE6B24">
            <w:pPr>
              <w:pStyle w:val="TableParagraph"/>
              <w:numPr>
                <w:ilvl w:val="0"/>
                <w:numId w:val="276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0C74B8" w:rsidRDefault="00DE6B24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ind w:right="232" w:firstLine="0"/>
              <w:rPr>
                <w:sz w:val="14"/>
              </w:rPr>
            </w:pPr>
            <w:r>
              <w:rPr>
                <w:sz w:val="14"/>
              </w:rPr>
              <w:t>Демонстрација ротационог кретања помоћу Обербековог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точка</w:t>
            </w:r>
          </w:p>
          <w:p w:rsidR="000C74B8" w:rsidRDefault="00DE6B24">
            <w:pPr>
              <w:pStyle w:val="TableParagraph"/>
              <w:numPr>
                <w:ilvl w:val="0"/>
                <w:numId w:val="275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Демонстрација центрифугалне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силе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1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Статика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74"/>
              </w:numPr>
              <w:tabs>
                <w:tab w:val="left" w:pos="141"/>
              </w:tabs>
              <w:spacing w:before="19"/>
              <w:ind w:right="220"/>
              <w:rPr>
                <w:sz w:val="14"/>
              </w:rPr>
            </w:pPr>
            <w:r>
              <w:rPr>
                <w:sz w:val="14"/>
              </w:rPr>
              <w:t>Утврђивање и 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равнотежи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тела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објасни услове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0C74B8" w:rsidRDefault="00DE6B24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разликује стабилну, лабилну и индиферентну равнотежу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умеће да их препозна у конкретним примерима из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праксе</w:t>
            </w:r>
          </w:p>
          <w:p w:rsidR="000C74B8" w:rsidRDefault="00DE6B24">
            <w:pPr>
              <w:pStyle w:val="TableParagraph"/>
              <w:numPr>
                <w:ilvl w:val="0"/>
                <w:numId w:val="273"/>
              </w:numPr>
              <w:tabs>
                <w:tab w:val="left" w:pos="141"/>
              </w:tabs>
              <w:spacing w:line="237" w:lineRule="auto"/>
              <w:ind w:right="325"/>
              <w:rPr>
                <w:sz w:val="14"/>
              </w:rPr>
            </w:pPr>
            <w:r>
              <w:rPr>
                <w:sz w:val="14"/>
              </w:rPr>
              <w:t>опише принцип рада полуге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знаће да га примени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Услови </w:t>
            </w:r>
            <w:r>
              <w:rPr>
                <w:sz w:val="14"/>
              </w:rPr>
              <w:t>и стабилност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равнотеже</w:t>
            </w:r>
          </w:p>
          <w:p w:rsidR="000C74B8" w:rsidRDefault="00DE6B24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ind w:right="279"/>
              <w:rPr>
                <w:sz w:val="14"/>
              </w:rPr>
            </w:pPr>
            <w:r>
              <w:rPr>
                <w:sz w:val="14"/>
              </w:rPr>
              <w:t>Равнотежа полуге.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Функционисање </w:t>
            </w:r>
            <w:r>
              <w:rPr>
                <w:spacing w:val="-3"/>
                <w:sz w:val="14"/>
              </w:rPr>
              <w:t xml:space="preserve">људског </w:t>
            </w:r>
            <w:r>
              <w:rPr>
                <w:sz w:val="14"/>
              </w:rPr>
              <w:t>тела по принципу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полуге</w:t>
            </w:r>
          </w:p>
          <w:p w:rsidR="000C74B8" w:rsidRDefault="00DE6B24">
            <w:pPr>
              <w:pStyle w:val="TableParagraph"/>
              <w:numPr>
                <w:ilvl w:val="0"/>
                <w:numId w:val="2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</w:t>
            </w:r>
            <w:r>
              <w:rPr>
                <w:sz w:val="14"/>
              </w:rPr>
              <w:t>:</w:t>
            </w:r>
          </w:p>
          <w:p w:rsidR="000C74B8" w:rsidRDefault="00DE6B24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ind w:right="471" w:firstLine="0"/>
              <w:rPr>
                <w:sz w:val="14"/>
              </w:rPr>
            </w:pPr>
            <w:r>
              <w:rPr>
                <w:sz w:val="14"/>
              </w:rPr>
              <w:t>Демострација различитих врста равнотеже</w:t>
            </w:r>
          </w:p>
          <w:p w:rsidR="000C74B8" w:rsidRDefault="00DE6B24">
            <w:pPr>
              <w:pStyle w:val="TableParagraph"/>
              <w:numPr>
                <w:ilvl w:val="0"/>
                <w:numId w:val="271"/>
              </w:numPr>
              <w:tabs>
                <w:tab w:val="left" w:pos="162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Полуга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6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Топлотне појаве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70"/>
              </w:numPr>
              <w:tabs>
                <w:tab w:val="left" w:pos="141"/>
              </w:tabs>
              <w:spacing w:before="19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топлотним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појавама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before="19"/>
              <w:ind w:right="215"/>
              <w:rPr>
                <w:sz w:val="14"/>
              </w:rPr>
            </w:pPr>
            <w:r>
              <w:rPr>
                <w:sz w:val="14"/>
              </w:rPr>
              <w:t>опише појмове унутрашња енергија, количина топлоте, топлотни капацитет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разликује појмове температуре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0C74B8" w:rsidRDefault="00DE6B24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објасни I принцип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0C74B8" w:rsidRDefault="00DE6B24">
            <w:pPr>
              <w:pStyle w:val="TableParagraph"/>
              <w:numPr>
                <w:ilvl w:val="0"/>
                <w:numId w:val="269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анализира процесе преношења топлоте и транспорт топлоте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кроз људски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before="20"/>
              <w:ind w:right="241"/>
              <w:rPr>
                <w:sz w:val="14"/>
              </w:rPr>
            </w:pPr>
            <w:r>
              <w:rPr>
                <w:sz w:val="14"/>
              </w:rPr>
              <w:t>Температура, унутрашња енергија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топлота</w:t>
            </w:r>
          </w:p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Топлотни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капацитет</w:t>
            </w:r>
          </w:p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I принцип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термодинамике</w:t>
            </w:r>
          </w:p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Начини преношења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ind w:right="501"/>
              <w:rPr>
                <w:sz w:val="14"/>
              </w:rPr>
            </w:pPr>
            <w:r>
              <w:rPr>
                <w:sz w:val="14"/>
              </w:rPr>
              <w:t>Транспорт топлоте кроз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људски организам</w:t>
            </w:r>
          </w:p>
          <w:p w:rsidR="000C74B8" w:rsidRDefault="00DE6B24">
            <w:pPr>
              <w:pStyle w:val="TableParagraph"/>
              <w:numPr>
                <w:ilvl w:val="0"/>
                <w:numId w:val="268"/>
              </w:numPr>
              <w:tabs>
                <w:tab w:val="left" w:pos="141"/>
              </w:tabs>
              <w:spacing w:line="159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оглед:</w:t>
            </w:r>
          </w:p>
          <w:p w:rsidR="000C74B8" w:rsidRDefault="00DE6B24">
            <w:pPr>
              <w:pStyle w:val="TableParagraph"/>
              <w:spacing w:line="237" w:lineRule="auto"/>
              <w:ind w:left="56" w:right="743" w:firstLine="0"/>
              <w:rPr>
                <w:sz w:val="14"/>
              </w:rPr>
            </w:pPr>
            <w:r>
              <w:rPr>
                <w:sz w:val="14"/>
              </w:rPr>
              <w:t>– Демонстрација различитих механизама преноса топлоте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Флуиди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before="20"/>
              <w:ind w:right="73"/>
              <w:rPr>
                <w:sz w:val="14"/>
              </w:rPr>
            </w:pPr>
            <w:r>
              <w:rPr>
                <w:sz w:val="14"/>
              </w:rPr>
              <w:t>Обнављање знања из статике флуида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његова примена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струци</w:t>
            </w:r>
          </w:p>
          <w:p w:rsidR="000C74B8" w:rsidRDefault="00DE6B24">
            <w:pPr>
              <w:pStyle w:val="TableParagraph"/>
              <w:numPr>
                <w:ilvl w:val="0"/>
                <w:numId w:val="267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основних појмова и једначина динамике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before="20"/>
              <w:ind w:right="591"/>
              <w:rPr>
                <w:sz w:val="14"/>
              </w:rPr>
            </w:pPr>
            <w:r>
              <w:rPr>
                <w:sz w:val="14"/>
              </w:rPr>
              <w:t>објасни појам притиска у флуидима и силу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0C74B8" w:rsidRDefault="00DE6B24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104"/>
              <w:rPr>
                <w:sz w:val="14"/>
              </w:rPr>
            </w:pPr>
            <w:r>
              <w:rPr>
                <w:sz w:val="14"/>
              </w:rPr>
              <w:t>тумачи основне једначине динамике флуида и примењује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их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пракси</w:t>
            </w:r>
          </w:p>
          <w:p w:rsidR="000C74B8" w:rsidRDefault="00DE6B24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spacing w:line="237" w:lineRule="auto"/>
              <w:ind w:right="520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вискозности и разликује ламинарно и турбулентно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струјање</w:t>
            </w:r>
          </w:p>
          <w:p w:rsidR="000C74B8" w:rsidRDefault="00DE6B24">
            <w:pPr>
              <w:pStyle w:val="TableParagraph"/>
              <w:numPr>
                <w:ilvl w:val="0"/>
                <w:numId w:val="266"/>
              </w:numPr>
              <w:tabs>
                <w:tab w:val="left" w:pos="141"/>
              </w:tabs>
              <w:ind w:right="236"/>
              <w:rPr>
                <w:sz w:val="14"/>
              </w:rPr>
            </w:pPr>
            <w:r>
              <w:rPr>
                <w:sz w:val="14"/>
              </w:rPr>
              <w:t xml:space="preserve">изведе лабораторијску </w:t>
            </w:r>
            <w:r>
              <w:rPr>
                <w:spacing w:val="-4"/>
                <w:sz w:val="14"/>
              </w:rPr>
              <w:t xml:space="preserve">вежбу, </w:t>
            </w:r>
            <w:r>
              <w:rPr>
                <w:sz w:val="14"/>
              </w:rPr>
              <w:t>правилно и безбедно рукује наставним средствима, изврши потребне прорачуне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израчуна грешке при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мерењу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before="20"/>
              <w:ind w:right="365" w:hanging="84"/>
              <w:rPr>
                <w:sz w:val="14"/>
              </w:rPr>
            </w:pPr>
            <w:r>
              <w:rPr>
                <w:sz w:val="14"/>
              </w:rPr>
              <w:t>Притисак у течностима. Паскалов закон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Сила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потиска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60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Основни појмови динамике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флуида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85" w:hanging="84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континуитета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Бернулијева 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9" w:lineRule="exact"/>
              <w:ind w:hanging="84"/>
              <w:rPr>
                <w:sz w:val="14"/>
              </w:rPr>
            </w:pPr>
            <w:r>
              <w:rPr>
                <w:sz w:val="14"/>
              </w:rPr>
              <w:t>Вискозност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ind w:right="241" w:hanging="84"/>
              <w:rPr>
                <w:sz w:val="14"/>
              </w:rPr>
            </w:pPr>
            <w:r>
              <w:rPr>
                <w:sz w:val="14"/>
              </w:rPr>
              <w:t>Ламинарно и турбулентно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струјање, Рејнолдсов број, мерење крвног притиска</w:t>
            </w:r>
          </w:p>
          <w:p w:rsidR="000C74B8" w:rsidRDefault="00DE6B24">
            <w:pPr>
              <w:pStyle w:val="TableParagraph"/>
              <w:numPr>
                <w:ilvl w:val="0"/>
                <w:numId w:val="265"/>
              </w:numPr>
              <w:tabs>
                <w:tab w:val="left" w:pos="141"/>
              </w:tabs>
              <w:spacing w:line="158" w:lineRule="exact"/>
              <w:ind w:hanging="84"/>
              <w:rPr>
                <w:i/>
                <w:sz w:val="14"/>
              </w:rPr>
            </w:pPr>
            <w:r>
              <w:rPr>
                <w:i/>
                <w:sz w:val="14"/>
              </w:rPr>
              <w:t>Демонстрациони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огледи:</w:t>
            </w:r>
          </w:p>
          <w:p w:rsidR="000C74B8" w:rsidRDefault="00DE6B24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Демонстрација Паскаловог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0C74B8" w:rsidRDefault="00DE6B24">
            <w:pPr>
              <w:pStyle w:val="TableParagraph"/>
              <w:numPr>
                <w:ilvl w:val="0"/>
                <w:numId w:val="264"/>
              </w:numPr>
              <w:tabs>
                <w:tab w:val="left" w:pos="162"/>
              </w:tabs>
              <w:ind w:right="627" w:firstLine="0"/>
              <w:rPr>
                <w:sz w:val="14"/>
              </w:rPr>
            </w:pPr>
            <w:r>
              <w:rPr>
                <w:sz w:val="14"/>
              </w:rPr>
              <w:t>Демонстрација ламинарног и турбулентног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струјања</w:t>
            </w:r>
          </w:p>
          <w:p w:rsidR="000C74B8" w:rsidRDefault="00DE6B24">
            <w:pPr>
              <w:pStyle w:val="TableParagraph"/>
              <w:numPr>
                <w:ilvl w:val="0"/>
                <w:numId w:val="263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Лабораторијска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вежба: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– Провера Бернулијеве 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увод у физику, кинематика, динамика, кружно и ротационо кретање, статика, топлотне појаве, флуиди</w:t>
      </w:r>
    </w:p>
    <w:p w:rsidR="000C74B8" w:rsidRDefault="000C74B8">
      <w:p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821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pacing w:val="-4"/>
          <w:sz w:val="14"/>
        </w:rPr>
        <w:t>ГЕОГРАФИЈА</w:t>
      </w:r>
    </w:p>
    <w:p w:rsidR="000C74B8" w:rsidRDefault="00DE6B24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70</w:t>
      </w:r>
    </w:p>
    <w:p w:rsidR="000C74B8" w:rsidRDefault="00DE6B24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pStyle w:val="ListParagraph"/>
        <w:numPr>
          <w:ilvl w:val="0"/>
          <w:numId w:val="262"/>
        </w:numPr>
        <w:tabs>
          <w:tab w:val="left" w:pos="1927"/>
        </w:tabs>
        <w:spacing w:before="49" w:line="161" w:lineRule="exact"/>
        <w:rPr>
          <w:sz w:val="14"/>
        </w:rPr>
      </w:pPr>
      <w:r>
        <w:rPr>
          <w:spacing w:val="-3"/>
          <w:sz w:val="14"/>
        </w:rPr>
        <w:t xml:space="preserve">Уочавање </w:t>
      </w:r>
      <w:r>
        <w:rPr>
          <w:sz w:val="14"/>
        </w:rPr>
        <w:t>и схватање корелативних односа између Географи</w:t>
      </w:r>
      <w:r>
        <w:rPr>
          <w:sz w:val="14"/>
        </w:rPr>
        <w:t>је и других природних и друштвених</w:t>
      </w:r>
      <w:r>
        <w:rPr>
          <w:spacing w:val="-9"/>
          <w:sz w:val="14"/>
        </w:rPr>
        <w:t xml:space="preserve"> </w:t>
      </w:r>
      <w:r>
        <w:rPr>
          <w:sz w:val="14"/>
        </w:rPr>
        <w:t>наука.</w:t>
      </w:r>
    </w:p>
    <w:p w:rsidR="000C74B8" w:rsidRDefault="00DE6B24">
      <w:pPr>
        <w:pStyle w:val="ListParagraph"/>
        <w:numPr>
          <w:ilvl w:val="0"/>
          <w:numId w:val="262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положају, </w:t>
      </w:r>
      <w:r>
        <w:rPr>
          <w:sz w:val="14"/>
        </w:rPr>
        <w:t>месту и улози Србије на Балканском полуострву и југоисточној</w:t>
      </w:r>
      <w:r>
        <w:rPr>
          <w:spacing w:val="-16"/>
          <w:sz w:val="14"/>
        </w:rPr>
        <w:t xml:space="preserve"> </w:t>
      </w:r>
      <w:r>
        <w:rPr>
          <w:sz w:val="14"/>
        </w:rPr>
        <w:t>Европи.</w:t>
      </w:r>
    </w:p>
    <w:p w:rsidR="000C74B8" w:rsidRDefault="00DE6B24">
      <w:pPr>
        <w:pStyle w:val="ListParagraph"/>
        <w:numPr>
          <w:ilvl w:val="0"/>
          <w:numId w:val="262"/>
        </w:numPr>
        <w:tabs>
          <w:tab w:val="left" w:pos="1927"/>
        </w:tabs>
        <w:spacing w:line="160" w:lineRule="exact"/>
        <w:rPr>
          <w:sz w:val="14"/>
        </w:rPr>
      </w:pPr>
      <w:r>
        <w:rPr>
          <w:sz w:val="14"/>
        </w:rPr>
        <w:t>Стицање знања о савременим географским појавама, објектима и процесима на територији Републике</w:t>
      </w:r>
      <w:r>
        <w:rPr>
          <w:spacing w:val="-10"/>
          <w:sz w:val="14"/>
        </w:rPr>
        <w:t xml:space="preserve"> </w:t>
      </w:r>
      <w:r>
        <w:rPr>
          <w:sz w:val="14"/>
        </w:rPr>
        <w:t>Србије.</w:t>
      </w:r>
    </w:p>
    <w:p w:rsidR="000C74B8" w:rsidRDefault="00DE6B24">
      <w:pPr>
        <w:pStyle w:val="ListParagraph"/>
        <w:numPr>
          <w:ilvl w:val="0"/>
          <w:numId w:val="262"/>
        </w:numPr>
        <w:tabs>
          <w:tab w:val="left" w:pos="1927"/>
        </w:tabs>
        <w:spacing w:line="161" w:lineRule="exact"/>
        <w:rPr>
          <w:sz w:val="14"/>
        </w:rPr>
      </w:pPr>
      <w:r>
        <w:rPr>
          <w:sz w:val="14"/>
        </w:rPr>
        <w:t xml:space="preserve">Стицање нових актуелних знања о </w:t>
      </w:r>
      <w:r>
        <w:rPr>
          <w:spacing w:val="-3"/>
          <w:sz w:val="14"/>
        </w:rPr>
        <w:t xml:space="preserve">порасту, </w:t>
      </w:r>
      <w:r>
        <w:rPr>
          <w:sz w:val="14"/>
        </w:rPr>
        <w:t>кретањима, структурним променама и територијалном размештају</w:t>
      </w:r>
      <w:r>
        <w:rPr>
          <w:spacing w:val="-9"/>
          <w:sz w:val="14"/>
        </w:rPr>
        <w:t xml:space="preserve"> </w:t>
      </w:r>
      <w:r>
        <w:rPr>
          <w:sz w:val="14"/>
        </w:rPr>
        <w:t>становништва.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актуелне географске стварности наше земље и савременог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света.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240" w:lineRule="auto"/>
        <w:ind w:right="803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осећања</w:t>
      </w:r>
      <w:r>
        <w:rPr>
          <w:spacing w:val="-4"/>
          <w:sz w:val="14"/>
        </w:rPr>
        <w:t xml:space="preserve"> </w:t>
      </w:r>
      <w:r>
        <w:rPr>
          <w:sz w:val="14"/>
        </w:rPr>
        <w:t>припадности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својој</w:t>
      </w:r>
      <w:r>
        <w:rPr>
          <w:spacing w:val="-4"/>
          <w:sz w:val="14"/>
        </w:rPr>
        <w:t xml:space="preserve"> </w:t>
      </w:r>
      <w:r>
        <w:rPr>
          <w:sz w:val="14"/>
        </w:rPr>
        <w:t>нацији</w:t>
      </w:r>
      <w:r>
        <w:rPr>
          <w:spacing w:val="-5"/>
          <w:sz w:val="14"/>
        </w:rPr>
        <w:t xml:space="preserve"> </w:t>
      </w:r>
      <w:r>
        <w:rPr>
          <w:sz w:val="14"/>
        </w:rPr>
        <w:t>као</w:t>
      </w:r>
      <w:r>
        <w:rPr>
          <w:spacing w:val="-4"/>
          <w:sz w:val="14"/>
        </w:rPr>
        <w:t xml:space="preserve"> </w:t>
      </w:r>
      <w:r>
        <w:rPr>
          <w:sz w:val="14"/>
        </w:rPr>
        <w:t>делу</w:t>
      </w:r>
      <w:r>
        <w:rPr>
          <w:spacing w:val="-4"/>
          <w:sz w:val="14"/>
        </w:rPr>
        <w:t xml:space="preserve"> </w:t>
      </w:r>
      <w:r>
        <w:rPr>
          <w:sz w:val="14"/>
        </w:rPr>
        <w:t>интегралног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света,</w:t>
      </w:r>
      <w:r>
        <w:rPr>
          <w:spacing w:val="-4"/>
          <w:sz w:val="14"/>
        </w:rPr>
        <w:t xml:space="preserve"> </w:t>
      </w:r>
      <w:r>
        <w:rPr>
          <w:sz w:val="14"/>
        </w:rPr>
        <w:t>изградња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неговање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културног</w:t>
      </w:r>
      <w:r>
        <w:rPr>
          <w:spacing w:val="-4"/>
          <w:sz w:val="14"/>
        </w:rPr>
        <w:t xml:space="preserve"> </w:t>
      </w:r>
      <w:r>
        <w:rPr>
          <w:sz w:val="14"/>
        </w:rPr>
        <w:t>идентитета</w:t>
      </w:r>
      <w:r>
        <w:rPr>
          <w:spacing w:val="-4"/>
          <w:sz w:val="14"/>
        </w:rPr>
        <w:t xml:space="preserve"> </w:t>
      </w:r>
      <w:r>
        <w:rPr>
          <w:sz w:val="14"/>
        </w:rPr>
        <w:t>у мултиетничком, мултикултуралном и мултијезичком</w:t>
      </w:r>
      <w:r>
        <w:rPr>
          <w:spacing w:val="-4"/>
          <w:sz w:val="14"/>
        </w:rPr>
        <w:t xml:space="preserve"> </w:t>
      </w:r>
      <w:r>
        <w:rPr>
          <w:spacing w:val="-3"/>
          <w:sz w:val="14"/>
        </w:rPr>
        <w:t>свету.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59" w:lineRule="exact"/>
        <w:ind w:firstLine="0"/>
        <w:rPr>
          <w:sz w:val="14"/>
        </w:rPr>
      </w:pPr>
      <w:r>
        <w:rPr>
          <w:sz w:val="14"/>
        </w:rPr>
        <w:t>Оспособљавање ученика да примењују географско знање и вештине у даљем образовном и професионалном</w:t>
      </w:r>
      <w:r>
        <w:rPr>
          <w:spacing w:val="-14"/>
          <w:sz w:val="14"/>
        </w:rPr>
        <w:t xml:space="preserve"> </w:t>
      </w:r>
      <w:r>
        <w:rPr>
          <w:sz w:val="14"/>
        </w:rPr>
        <w:t>развоју.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240" w:lineRule="auto"/>
        <w:ind w:right="327" w:firstLine="0"/>
        <w:rPr>
          <w:sz w:val="14"/>
        </w:rPr>
      </w:pPr>
      <w:r>
        <w:rPr>
          <w:sz w:val="14"/>
        </w:rPr>
        <w:t>Оспособљавање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одговорно</w:t>
      </w:r>
      <w:r>
        <w:rPr>
          <w:spacing w:val="-4"/>
          <w:sz w:val="14"/>
        </w:rPr>
        <w:t xml:space="preserve"> </w:t>
      </w:r>
      <w:r>
        <w:rPr>
          <w:sz w:val="14"/>
        </w:rPr>
        <w:t>опхођење</w:t>
      </w:r>
      <w:r>
        <w:rPr>
          <w:spacing w:val="-4"/>
          <w:sz w:val="14"/>
        </w:rPr>
        <w:t xml:space="preserve"> </w:t>
      </w:r>
      <w:r>
        <w:rPr>
          <w:sz w:val="14"/>
        </w:rPr>
        <w:t>према</w:t>
      </w:r>
      <w:r>
        <w:rPr>
          <w:spacing w:val="-4"/>
          <w:sz w:val="14"/>
        </w:rPr>
        <w:t xml:space="preserve"> </w:t>
      </w:r>
      <w:r>
        <w:rPr>
          <w:sz w:val="14"/>
        </w:rPr>
        <w:t>себи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окружењу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активно</w:t>
      </w:r>
      <w:r>
        <w:rPr>
          <w:spacing w:val="-4"/>
          <w:sz w:val="14"/>
        </w:rPr>
        <w:t xml:space="preserve"> </w:t>
      </w:r>
      <w:r>
        <w:rPr>
          <w:sz w:val="14"/>
        </w:rPr>
        <w:t>учествовање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заштити,</w:t>
      </w:r>
      <w:r>
        <w:rPr>
          <w:spacing w:val="-5"/>
          <w:sz w:val="14"/>
        </w:rPr>
        <w:t xml:space="preserve"> </w:t>
      </w:r>
      <w:r>
        <w:rPr>
          <w:sz w:val="14"/>
        </w:rPr>
        <w:t>обнови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унапређивању</w:t>
      </w:r>
      <w:r>
        <w:rPr>
          <w:spacing w:val="-4"/>
          <w:sz w:val="14"/>
        </w:rPr>
        <w:t xml:space="preserve"> </w:t>
      </w:r>
      <w:r>
        <w:rPr>
          <w:sz w:val="14"/>
        </w:rPr>
        <w:t>животне средине.</w:t>
      </w:r>
    </w:p>
    <w:p w:rsidR="000C74B8" w:rsidRDefault="000C74B8">
      <w:pPr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685" w:space="40"/>
            <w:col w:w="9105"/>
          </w:cols>
        </w:sectPr>
      </w:pPr>
    </w:p>
    <w:p w:rsidR="000C74B8" w:rsidRDefault="000C74B8">
      <w:pPr>
        <w:pStyle w:val="BodyText"/>
        <w:spacing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39" w:right="165" w:hanging="53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1857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Увод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z w:val="14"/>
              </w:rPr>
              <w:t>Стицање знања о предмету проучавања, подели, значају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месту 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261"/>
              </w:numPr>
              <w:tabs>
                <w:tab w:val="left" w:pos="141"/>
              </w:tabs>
              <w:spacing w:before="1"/>
              <w:ind w:right="28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и схватање корелативних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односа између географије и других природних и друштвених </w:t>
            </w:r>
            <w:r>
              <w:rPr>
                <w:spacing w:val="-3"/>
                <w:sz w:val="14"/>
              </w:rPr>
              <w:t>наука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before="18"/>
              <w:ind w:right="141"/>
              <w:rPr>
                <w:sz w:val="14"/>
              </w:rPr>
            </w:pPr>
            <w:r>
              <w:rPr>
                <w:sz w:val="14"/>
              </w:rPr>
              <w:t>дефинише предмет изучавања, значај, развој и место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Географије 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C74B8" w:rsidRDefault="00DE6B24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spacing w:line="237" w:lineRule="auto"/>
              <w:ind w:right="131"/>
              <w:jc w:val="both"/>
              <w:rPr>
                <w:sz w:val="14"/>
              </w:rPr>
            </w:pPr>
            <w:r>
              <w:rPr>
                <w:sz w:val="14"/>
              </w:rPr>
              <w:t>разликује природне и друштвене елементе географског простора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схвата њихове узајамне узрочно- последичне везе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односе</w:t>
            </w:r>
          </w:p>
          <w:p w:rsidR="000C74B8" w:rsidRDefault="00DE6B24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522"/>
              <w:rPr>
                <w:sz w:val="14"/>
              </w:rPr>
            </w:pPr>
            <w:r>
              <w:rPr>
                <w:sz w:val="14"/>
              </w:rPr>
              <w:t>одреди место Географије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у систему </w:t>
            </w:r>
            <w:r>
              <w:rPr>
                <w:spacing w:val="-3"/>
                <w:sz w:val="14"/>
              </w:rPr>
              <w:t>наука</w:t>
            </w:r>
          </w:p>
          <w:p w:rsidR="000C74B8" w:rsidRDefault="00DE6B24">
            <w:pPr>
              <w:pStyle w:val="TableParagraph"/>
              <w:numPr>
                <w:ilvl w:val="0"/>
                <w:numId w:val="260"/>
              </w:numPr>
              <w:tabs>
                <w:tab w:val="left" w:pos="141"/>
              </w:tabs>
              <w:ind w:right="305"/>
              <w:rPr>
                <w:sz w:val="14"/>
              </w:rPr>
            </w:pPr>
            <w:r>
              <w:rPr>
                <w:sz w:val="14"/>
              </w:rPr>
              <w:t>препозна значај и практичну примену географских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сазнања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Предмет проучавања, подела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5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Место Географије у систему</w:t>
            </w:r>
            <w:r>
              <w:rPr>
                <w:spacing w:val="-3"/>
                <w:sz w:val="14"/>
              </w:rPr>
              <w:t xml:space="preserve"> наука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 учења, планом рада</w:t>
            </w:r>
            <w:r>
              <w:rPr>
                <w:sz w:val="14"/>
              </w:rPr>
              <w:t xml:space="preserve"> и начинима 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60" w:firstLine="35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 xml:space="preserve">теоријска настава </w:t>
            </w:r>
            <w:r>
              <w:rPr>
                <w:b/>
                <w:sz w:val="14"/>
              </w:rPr>
              <w:t xml:space="preserve">(70 часова) Место реализације наставе </w:t>
            </w:r>
            <w:r>
              <w:rPr>
                <w:sz w:val="14"/>
              </w:rPr>
              <w:t>Теоријска настава се реализује у учионици</w:t>
            </w:r>
          </w:p>
        </w:tc>
      </w:tr>
      <w:tr w:rsidR="000C74B8">
        <w:trPr>
          <w:trHeight w:val="573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141"/>
              <w:rPr>
                <w:sz w:val="14"/>
              </w:rPr>
            </w:pPr>
            <w:r>
              <w:rPr>
                <w:sz w:val="14"/>
              </w:rPr>
              <w:t>коришћење савремених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електронских помагала, аналогних и дигиталних географских карата различитог размера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садржаја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коришћење информација са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Интернета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коришћење интерактивних метода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229"/>
              <w:rPr>
                <w:sz w:val="14"/>
              </w:rPr>
            </w:pPr>
            <w:r>
              <w:rPr>
                <w:sz w:val="14"/>
              </w:rPr>
              <w:t>коришћење основне литературе уз употребу савремених технологија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презентовање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237" w:lineRule="auto"/>
              <w:ind w:right="312"/>
              <w:rPr>
                <w:sz w:val="14"/>
              </w:rPr>
            </w:pPr>
            <w:r>
              <w:rPr>
                <w:sz w:val="14"/>
              </w:rPr>
              <w:t>користити географске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историјске карте опште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тематске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коришћење писаних извора информација (књиге,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статистички подаци,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часописи...)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25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  <w:tr w:rsidR="000C74B8">
        <w:trPr>
          <w:trHeight w:val="2927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Савремене компоненте географског положаја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spacing w:before="19"/>
              <w:ind w:right="299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</w:t>
            </w:r>
            <w:r>
              <w:rPr>
                <w:spacing w:val="-3"/>
                <w:sz w:val="14"/>
              </w:rPr>
              <w:t>положају,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месту</w:t>
            </w:r>
          </w:p>
          <w:p w:rsidR="000C74B8" w:rsidRDefault="00DE6B24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улози Србије на Балканском полуострву и југоисточној Европи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257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 xml:space="preserve">Сагледавање сложених </w:t>
            </w:r>
            <w:r>
              <w:rPr>
                <w:spacing w:val="-1"/>
                <w:sz w:val="14"/>
              </w:rPr>
              <w:t xml:space="preserve">друштвено-економских </w:t>
            </w:r>
            <w:r>
              <w:rPr>
                <w:sz w:val="14"/>
              </w:rPr>
              <w:t>процеса и промена у jугоисточној Европи на Балканском полуострву и у нашој држави, уочавaњем општих географских карактеристика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before="20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дефинише појам и функције државних граница, разуме државно уређење Србије и познаје државна обележја: грб, </w:t>
            </w:r>
            <w:r>
              <w:rPr>
                <w:spacing w:val="-3"/>
                <w:sz w:val="14"/>
              </w:rPr>
              <w:t xml:space="preserve">заставу, </w:t>
            </w:r>
            <w:r>
              <w:rPr>
                <w:sz w:val="14"/>
              </w:rPr>
              <w:t>химну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z w:val="14"/>
              </w:rPr>
              <w:t>на карти положај и величину територије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 уз кратак опис битних карактеристика граница са суседним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земљама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10"/>
              <w:rPr>
                <w:sz w:val="14"/>
              </w:rPr>
            </w:pPr>
            <w:r>
              <w:rPr>
                <w:sz w:val="14"/>
              </w:rPr>
              <w:t xml:space="preserve">дефинише појам југоисточна Европа, лоцира на карти Балканско полуострво и идентификује његове опште географске карактеристике: физичке, културне </w:t>
            </w:r>
            <w:r>
              <w:rPr>
                <w:sz w:val="14"/>
              </w:rPr>
              <w:t>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демографске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101"/>
              <w:rPr>
                <w:sz w:val="14"/>
              </w:rPr>
            </w:pPr>
            <w:r>
              <w:rPr>
                <w:sz w:val="14"/>
              </w:rPr>
              <w:t>анализира промене 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политичкој карти Балканског полуострва: настанак и распад Југославије, стварање нових држава и облици њихове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сарадње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194"/>
              <w:rPr>
                <w:sz w:val="14"/>
              </w:rPr>
            </w:pPr>
            <w:r>
              <w:rPr>
                <w:sz w:val="14"/>
              </w:rPr>
              <w:t>дефинише појам географски положај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његову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поделу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>одреди укупан географски положај Србије (повољан, неповољан), анализом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својстава чинилаца који га формирају: апсолутни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релативни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</w:p>
          <w:p w:rsidR="000C74B8" w:rsidRDefault="00DE6B24">
            <w:pPr>
              <w:pStyle w:val="TableParagraph"/>
              <w:numPr>
                <w:ilvl w:val="0"/>
                <w:numId w:val="256"/>
              </w:numPr>
              <w:tabs>
                <w:tab w:val="left" w:pos="141"/>
              </w:tabs>
              <w:spacing w:line="237" w:lineRule="auto"/>
              <w:ind w:right="518"/>
              <w:rPr>
                <w:sz w:val="14"/>
              </w:rPr>
            </w:pPr>
            <w:r>
              <w:rPr>
                <w:sz w:val="14"/>
              </w:rPr>
              <w:t>дискутује о предностима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недостацима географског положаја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55"/>
              </w:numPr>
              <w:tabs>
                <w:tab w:val="left" w:pos="140"/>
              </w:tabs>
              <w:spacing w:before="20"/>
              <w:ind w:right="114"/>
              <w:rPr>
                <w:sz w:val="14"/>
              </w:rPr>
            </w:pPr>
            <w:r>
              <w:rPr>
                <w:sz w:val="14"/>
              </w:rPr>
              <w:t>Површина, границе, државно уређење и државна обележја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55"/>
              </w:numPr>
              <w:tabs>
                <w:tab w:val="left" w:pos="140"/>
              </w:tabs>
              <w:ind w:right="288"/>
              <w:rPr>
                <w:sz w:val="14"/>
              </w:rPr>
            </w:pPr>
            <w:r>
              <w:rPr>
                <w:sz w:val="14"/>
              </w:rPr>
              <w:t>Регионалне географске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компоненте у светлу савремених процеса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C74B8" w:rsidRDefault="00DE6B24">
            <w:pPr>
              <w:pStyle w:val="TableParagraph"/>
              <w:ind w:left="139" w:firstLine="0"/>
              <w:rPr>
                <w:sz w:val="14"/>
              </w:rPr>
            </w:pPr>
            <w:r>
              <w:rPr>
                <w:sz w:val="14"/>
              </w:rPr>
              <w:t>Балканском полуострву и југоисточној Европи</w:t>
            </w:r>
          </w:p>
          <w:p w:rsidR="000C74B8" w:rsidRDefault="00DE6B24">
            <w:pPr>
              <w:pStyle w:val="TableParagraph"/>
              <w:numPr>
                <w:ilvl w:val="0"/>
                <w:numId w:val="255"/>
              </w:numPr>
              <w:tabs>
                <w:tab w:val="left" w:pos="140"/>
              </w:tabs>
              <w:ind w:right="348"/>
              <w:rPr>
                <w:sz w:val="14"/>
              </w:rPr>
            </w:pPr>
            <w:r>
              <w:rPr>
                <w:sz w:val="14"/>
              </w:rPr>
              <w:t>Компоненте географског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положаја Србије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17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pacing w:val="-6"/>
                <w:sz w:val="14"/>
              </w:rPr>
              <w:t xml:space="preserve">Увод </w:t>
            </w:r>
            <w:r>
              <w:rPr>
                <w:sz w:val="14"/>
              </w:rPr>
              <w:t xml:space="preserve">– </w:t>
            </w:r>
            <w:r>
              <w:rPr>
                <w:b/>
                <w:sz w:val="14"/>
              </w:rPr>
              <w:t>2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271"/>
              <w:rPr>
                <w:b/>
                <w:sz w:val="14"/>
              </w:rPr>
            </w:pPr>
            <w:r>
              <w:rPr>
                <w:sz w:val="14"/>
              </w:rPr>
              <w:t>Савремене компоненте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географског положаја Србије – </w:t>
            </w:r>
            <w:r>
              <w:rPr>
                <w:b/>
                <w:sz w:val="14"/>
              </w:rPr>
              <w:t>5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320"/>
              <w:rPr>
                <w:b/>
                <w:sz w:val="14"/>
              </w:rPr>
            </w:pPr>
            <w:r>
              <w:rPr>
                <w:sz w:val="14"/>
              </w:rPr>
              <w:t>Природни ресурси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њихов </w:t>
            </w:r>
            <w:r>
              <w:rPr>
                <w:spacing w:val="-3"/>
                <w:sz w:val="14"/>
              </w:rPr>
              <w:t xml:space="preserve">економско </w:t>
            </w:r>
            <w:r>
              <w:rPr>
                <w:sz w:val="14"/>
              </w:rPr>
              <w:t xml:space="preserve">географски значај – </w:t>
            </w:r>
            <w:r>
              <w:rPr>
                <w:b/>
                <w:sz w:val="14"/>
              </w:rPr>
              <w:t>13 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Становништво Србије –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Насеља Србије –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Привреда Србије – </w:t>
            </w:r>
            <w:r>
              <w:rPr>
                <w:b/>
                <w:spacing w:val="-4"/>
                <w:sz w:val="14"/>
              </w:rPr>
              <w:t xml:space="preserve">11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Регионалне целине Србије –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254"/>
              </w:numPr>
              <w:tabs>
                <w:tab w:val="left" w:pos="141"/>
              </w:tabs>
              <w:ind w:right="109"/>
              <w:rPr>
                <w:b/>
                <w:sz w:val="14"/>
              </w:rPr>
            </w:pPr>
            <w:r>
              <w:rPr>
                <w:sz w:val="14"/>
              </w:rPr>
              <w:t xml:space="preserve">Србија и савремени процеси у Европи и свету –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</w:tc>
      </w:tr>
    </w:tbl>
    <w:p w:rsidR="000C74B8" w:rsidRDefault="000C74B8">
      <w:pPr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056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/>
              <w:ind w:left="56" w:right="17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Природни ресурси Србије и њихов економско географски значај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53"/>
              </w:numPr>
              <w:tabs>
                <w:tab w:val="left" w:pos="141"/>
              </w:tabs>
              <w:spacing w:before="18"/>
              <w:ind w:right="61"/>
              <w:rPr>
                <w:sz w:val="14"/>
              </w:rPr>
            </w:pPr>
            <w:r>
              <w:rPr>
                <w:sz w:val="14"/>
              </w:rPr>
              <w:t>Стицање нових и продубљених знања о природи Србије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њеном утицају на живот и привредне делатности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before="18"/>
              <w:ind w:right="128"/>
              <w:rPr>
                <w:sz w:val="14"/>
              </w:rPr>
            </w:pPr>
            <w:r>
              <w:rPr>
                <w:sz w:val="14"/>
              </w:rPr>
              <w:t>одреди у геолошком саставу Србије заступљеност стена различите старости, састава и порекла, значајних за појаву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руда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минерала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лоцира у оквиру геотектонске структуре Србије велике целине: Динариди, Вардарска зона, Српско-македонскa масa,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Карпато- балканид</w:t>
            </w:r>
            <w:r>
              <w:rPr>
                <w:sz w:val="14"/>
              </w:rPr>
              <w:t>и, Мезијска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плоча,</w:t>
            </w:r>
          </w:p>
          <w:p w:rsidR="000C74B8" w:rsidRDefault="00DE6B24">
            <w:pPr>
              <w:pStyle w:val="TableParagraph"/>
              <w:ind w:right="118" w:firstLine="0"/>
              <w:rPr>
                <w:sz w:val="14"/>
              </w:rPr>
            </w:pPr>
            <w:r>
              <w:rPr>
                <w:sz w:val="14"/>
              </w:rPr>
              <w:t>Тиса-Дакија и објасни њихов постанак (деловање унутрашњих тектонских и спољашњих сила);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идентификује основне макро- целине рељефа Србије: Панонски басен и Планинску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област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постанак Панонског басена, одвоји панонску Србију: Панонску низију и јужни обод Панонског басена са прегледом главних елемената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рељефа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224"/>
              <w:rPr>
                <w:sz w:val="14"/>
              </w:rPr>
            </w:pPr>
            <w:r>
              <w:rPr>
                <w:sz w:val="14"/>
              </w:rPr>
              <w:t xml:space="preserve">одреди планинску област и направи картографски преглед раседних и набраних планина и већих </w:t>
            </w:r>
            <w:r>
              <w:rPr>
                <w:spacing w:val="-3"/>
                <w:sz w:val="14"/>
              </w:rPr>
              <w:t>котлина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објасни елементе</w:t>
            </w:r>
            <w:r>
              <w:rPr>
                <w:sz w:val="14"/>
              </w:rPr>
              <w:t xml:space="preserve"> и факторе климе, разликује климатске типове у Србији и њихове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93"/>
              <w:rPr>
                <w:sz w:val="14"/>
              </w:rPr>
            </w:pPr>
            <w:r>
              <w:rPr>
                <w:sz w:val="14"/>
              </w:rPr>
              <w:t>направи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преглед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водног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богатства Србије: одреди на карти развођа сливова, лоцира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транзитне</w:t>
            </w:r>
          </w:p>
          <w:p w:rsidR="000C74B8" w:rsidRDefault="00DE6B24">
            <w:pPr>
              <w:pStyle w:val="TableParagraph"/>
              <w:ind w:right="70" w:firstLine="0"/>
              <w:rPr>
                <w:sz w:val="14"/>
              </w:rPr>
            </w:pPr>
            <w:r>
              <w:rPr>
                <w:sz w:val="14"/>
              </w:rPr>
              <w:t>и домицилне реке, објасни постанак, поделу и значај језера и термоминералних вода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закључује о </w:t>
            </w:r>
            <w:r>
              <w:rPr>
                <w:spacing w:val="-3"/>
                <w:sz w:val="14"/>
              </w:rPr>
              <w:t xml:space="preserve">економском </w:t>
            </w:r>
            <w:r>
              <w:rPr>
                <w:sz w:val="14"/>
              </w:rPr>
              <w:t xml:space="preserve">значају вода за снабдевање насеља, наводњавање тла, производњу хидроенергије, </w:t>
            </w:r>
            <w:r>
              <w:rPr>
                <w:spacing w:val="-3"/>
                <w:sz w:val="14"/>
              </w:rPr>
              <w:t xml:space="preserve">пловидбу, </w:t>
            </w:r>
            <w:r>
              <w:rPr>
                <w:sz w:val="14"/>
              </w:rPr>
              <w:t>рибарство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туризам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244"/>
              <w:rPr>
                <w:sz w:val="14"/>
              </w:rPr>
            </w:pPr>
            <w:r>
              <w:rPr>
                <w:sz w:val="14"/>
              </w:rPr>
              <w:t>дискутује о загађивачима, последицама и мерама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16"/>
              <w:rPr>
                <w:sz w:val="14"/>
              </w:rPr>
            </w:pPr>
            <w:r>
              <w:rPr>
                <w:sz w:val="14"/>
              </w:rPr>
              <w:t>дефинише појам земљиште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(тло), одреди типове тла на простору Србије, њихов састав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карактер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познаје утицај физичко- географских фактора на формирање типова вегетације и разноврсност животињског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света панонске и планинске области Србије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дефинише: појам природна средина, предмет проучавања заштите природе, значај заштите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и унапређивања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рироде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81"/>
              <w:rPr>
                <w:sz w:val="14"/>
              </w:rPr>
            </w:pPr>
            <w:r>
              <w:rPr>
                <w:sz w:val="14"/>
              </w:rPr>
              <w:t>наведе елементе природне средине, загађиваче воде,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ваздуха, земљишта; последице загађивања и мере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препозна појаве штетне по своје природно и културно окружење и активно учествује у њиховој заштити, обнови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унапређивању</w:t>
            </w:r>
          </w:p>
          <w:p w:rsidR="000C74B8" w:rsidRDefault="00DE6B24">
            <w:pPr>
              <w:pStyle w:val="TableParagraph"/>
              <w:numPr>
                <w:ilvl w:val="0"/>
                <w:numId w:val="252"/>
              </w:numPr>
              <w:tabs>
                <w:tab w:val="left" w:pos="141"/>
              </w:tabs>
              <w:spacing w:line="237" w:lineRule="auto"/>
              <w:ind w:right="143"/>
              <w:rPr>
                <w:sz w:val="14"/>
              </w:rPr>
            </w:pPr>
            <w:r>
              <w:rPr>
                <w:sz w:val="14"/>
              </w:rPr>
              <w:t>дефинише: парк природе,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предео изузетних одлика, резерват природе, споменик природе и природне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реткости</w:t>
            </w:r>
          </w:p>
          <w:p w:rsidR="000C74B8" w:rsidRDefault="00DE6B24">
            <w:pPr>
              <w:pStyle w:val="TableParagraph"/>
              <w:spacing w:line="237" w:lineRule="auto"/>
              <w:ind w:left="56" w:right="76" w:firstLine="0"/>
              <w:rPr>
                <w:sz w:val="14"/>
              </w:rPr>
            </w:pPr>
            <w:r>
              <w:rPr>
                <w:sz w:val="14"/>
              </w:rPr>
              <w:t>Разликује заштићена природна добра у Србији: Голија, Фрушка гора, Ђердап, Тара и др.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before="20"/>
              <w:ind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Геолошки </w:t>
            </w:r>
            <w:r>
              <w:rPr>
                <w:sz w:val="14"/>
              </w:rPr>
              <w:t>састав и постанак основних геотектонских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целина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567"/>
              <w:rPr>
                <w:sz w:val="14"/>
              </w:rPr>
            </w:pPr>
            <w:r>
              <w:rPr>
                <w:sz w:val="14"/>
              </w:rPr>
              <w:t>Панонска С</w:t>
            </w:r>
            <w:r>
              <w:rPr>
                <w:sz w:val="14"/>
              </w:rPr>
              <w:t>рбија и јужни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обод Панонског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басена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159"/>
              <w:rPr>
                <w:sz w:val="14"/>
              </w:rPr>
            </w:pPr>
            <w:r>
              <w:rPr>
                <w:sz w:val="14"/>
              </w:rPr>
              <w:t xml:space="preserve">Планинско– </w:t>
            </w:r>
            <w:r>
              <w:rPr>
                <w:spacing w:val="-3"/>
                <w:sz w:val="14"/>
              </w:rPr>
              <w:t xml:space="preserve">котлинска </w:t>
            </w:r>
            <w:r>
              <w:rPr>
                <w:sz w:val="14"/>
              </w:rPr>
              <w:t>Србија: планине Српско-македонске масе, Динарске планине, планине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Вардаске зоне и Карпатско-балканске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планине.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690"/>
              <w:rPr>
                <w:sz w:val="14"/>
              </w:rPr>
            </w:pPr>
            <w:r>
              <w:rPr>
                <w:sz w:val="14"/>
              </w:rPr>
              <w:t>Клима. Одлике 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економско- географски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42"/>
              <w:jc w:val="both"/>
              <w:rPr>
                <w:sz w:val="14"/>
              </w:rPr>
            </w:pPr>
            <w:r>
              <w:rPr>
                <w:sz w:val="14"/>
              </w:rPr>
              <w:t>Воде и водни ресурси. Реке,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језера и термоминералне воде – одлике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237" w:lineRule="auto"/>
              <w:ind w:right="432"/>
              <w:rPr>
                <w:sz w:val="14"/>
              </w:rPr>
            </w:pPr>
            <w:r>
              <w:rPr>
                <w:sz w:val="14"/>
              </w:rPr>
              <w:t>Састав и карактер тла у Србији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– економско-географски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значај.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202"/>
              <w:rPr>
                <w:sz w:val="14"/>
              </w:rPr>
            </w:pPr>
            <w:r>
              <w:rPr>
                <w:sz w:val="14"/>
              </w:rPr>
              <w:t xml:space="preserve">Биљни и животињски </w:t>
            </w:r>
            <w:r>
              <w:rPr>
                <w:spacing w:val="-3"/>
                <w:sz w:val="14"/>
              </w:rPr>
              <w:t xml:space="preserve">свет. </w:t>
            </w:r>
            <w:r>
              <w:rPr>
                <w:sz w:val="14"/>
              </w:rPr>
              <w:t>Одлике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економско-географски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ind w:right="341"/>
              <w:rPr>
                <w:sz w:val="14"/>
              </w:rPr>
            </w:pPr>
            <w:r>
              <w:rPr>
                <w:sz w:val="14"/>
              </w:rPr>
              <w:t>Заштита, очување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унапређивање природе</w:t>
            </w:r>
          </w:p>
          <w:p w:rsidR="000C74B8" w:rsidRDefault="00DE6B24">
            <w:pPr>
              <w:pStyle w:val="TableParagraph"/>
              <w:numPr>
                <w:ilvl w:val="0"/>
                <w:numId w:val="25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Заштићена природна добра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0013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50"/>
              </w:numPr>
              <w:tabs>
                <w:tab w:val="left" w:pos="141"/>
              </w:tabs>
              <w:spacing w:before="71"/>
              <w:ind w:right="26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1"/>
                <w:sz w:val="14"/>
              </w:rPr>
              <w:t>физичко-географских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компонената простора Србије и разумевање њиховог значаја</w:t>
            </w:r>
          </w:p>
          <w:p w:rsidR="000C74B8" w:rsidRDefault="00DE6B24">
            <w:pPr>
              <w:pStyle w:val="TableParagraph"/>
              <w:spacing w:line="237" w:lineRule="auto"/>
              <w:ind w:right="372" w:firstLine="0"/>
              <w:rPr>
                <w:sz w:val="14"/>
              </w:rPr>
            </w:pPr>
            <w:r>
              <w:rPr>
                <w:sz w:val="14"/>
              </w:rPr>
              <w:t>за живот људи и могућности развоја привреде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736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Становништво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9"/>
              </w:numPr>
              <w:tabs>
                <w:tab w:val="left" w:pos="141"/>
              </w:tabs>
              <w:spacing w:before="18"/>
              <w:ind w:right="58"/>
              <w:rPr>
                <w:sz w:val="14"/>
              </w:rPr>
            </w:pPr>
            <w:r>
              <w:rPr>
                <w:sz w:val="14"/>
              </w:rPr>
              <w:t>Проширивање знања о демографском развоју и распореду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before="18"/>
              <w:ind w:right="75"/>
              <w:rPr>
                <w:sz w:val="14"/>
              </w:rPr>
            </w:pPr>
            <w:r>
              <w:rPr>
                <w:sz w:val="14"/>
              </w:rPr>
              <w:t>опише антропогеографска обележја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историјско-географски континуитет насељавања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258"/>
              <w:rPr>
                <w:sz w:val="14"/>
              </w:rPr>
            </w:pPr>
            <w:r>
              <w:rPr>
                <w:sz w:val="14"/>
              </w:rPr>
              <w:t>објасни кретање становништва и територијални размештај становништва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укаже на промену броја становника Србије и наведе факторе који условљавају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промене становништва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left="56" w:right="276" w:firstLine="0"/>
              <w:rPr>
                <w:sz w:val="14"/>
              </w:rPr>
            </w:pPr>
            <w:r>
              <w:rPr>
                <w:sz w:val="14"/>
              </w:rPr>
              <w:t>уз помоћ графичких метода анализира основне демографске одлике; објашњава их, врши предвиђања и изводи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закључке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дефинише појмове: наталитет, морталитет и природ</w:t>
            </w:r>
            <w:r>
              <w:rPr>
                <w:sz w:val="14"/>
              </w:rPr>
              <w:t>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прираштај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38"/>
              <w:rPr>
                <w:sz w:val="14"/>
              </w:rPr>
            </w:pPr>
            <w:r>
              <w:rPr>
                <w:sz w:val="14"/>
              </w:rPr>
              <w:t>дефинише појам миграције и разликује типове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видове миграција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становништва у Србији (биолошка, економска, социјална,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национална)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34"/>
              <w:rPr>
                <w:sz w:val="14"/>
              </w:rPr>
            </w:pPr>
            <w:r>
              <w:rPr>
                <w:sz w:val="14"/>
              </w:rPr>
              <w:t xml:space="preserve">разликује појмове </w:t>
            </w:r>
            <w:r>
              <w:rPr>
                <w:spacing w:val="-3"/>
                <w:sz w:val="14"/>
              </w:rPr>
              <w:t xml:space="preserve">националног, </w:t>
            </w:r>
            <w:r>
              <w:rPr>
                <w:sz w:val="14"/>
              </w:rPr>
              <w:t>етничког и културног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49"/>
              <w:rPr>
                <w:sz w:val="14"/>
              </w:rPr>
            </w:pPr>
            <w:r>
              <w:rPr>
                <w:sz w:val="14"/>
              </w:rPr>
              <w:t>изгради став о једнаким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правима </w:t>
            </w:r>
            <w:r>
              <w:rPr>
                <w:spacing w:val="-3"/>
                <w:sz w:val="14"/>
              </w:rPr>
              <w:t xml:space="preserve">људи </w:t>
            </w:r>
            <w:r>
              <w:rPr>
                <w:sz w:val="14"/>
              </w:rPr>
              <w:t xml:space="preserve">без обзира на </w:t>
            </w:r>
            <w:r>
              <w:rPr>
                <w:spacing w:val="-3"/>
                <w:sz w:val="14"/>
              </w:rPr>
              <w:t xml:space="preserve">расну, </w:t>
            </w:r>
            <w:r>
              <w:rPr>
                <w:sz w:val="14"/>
              </w:rPr>
              <w:t>националну, верску и другу припадност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154"/>
              <w:rPr>
                <w:sz w:val="14"/>
              </w:rPr>
            </w:pPr>
            <w:r>
              <w:rPr>
                <w:sz w:val="14"/>
              </w:rPr>
              <w:t>објасни демографске проблеме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популациону политику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дијаспоре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374"/>
              <w:rPr>
                <w:sz w:val="14"/>
              </w:rPr>
            </w:pPr>
            <w:r>
              <w:rPr>
                <w:sz w:val="14"/>
              </w:rPr>
              <w:t>лоцира подручја на којима живи српско становништво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непосредном и ширем окружењу (Мађарска, Румунија, Сев</w:t>
            </w:r>
            <w:r>
              <w:rPr>
                <w:sz w:val="14"/>
              </w:rPr>
              <w:t>ерна Македонија, Албанија, Црна Гора, Босна и Херцеговина, Хрватска и Словенија)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разликује компактну и појединачну насељеност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српског становништва у подручјима непосредног и ширег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окружења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sz w:val="14"/>
              </w:rPr>
              <w:t>објасни основне карктеристике становништва Републике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Српске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109"/>
              <w:rPr>
                <w:sz w:val="14"/>
              </w:rPr>
            </w:pPr>
            <w:r>
              <w:rPr>
                <w:sz w:val="14"/>
              </w:rPr>
              <w:t xml:space="preserve">лоцира </w:t>
            </w:r>
            <w:r>
              <w:rPr>
                <w:spacing w:val="-3"/>
                <w:sz w:val="14"/>
              </w:rPr>
              <w:t xml:space="preserve">аутохтоне </w:t>
            </w:r>
            <w:r>
              <w:rPr>
                <w:sz w:val="14"/>
              </w:rPr>
              <w:t>српске територије (северни делови Далмације, Лика, Кордун,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Банија, Славонија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Барања)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радне миграције у европске земље и именује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државе и градове у којима има нашег становништва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331"/>
              <w:rPr>
                <w:sz w:val="14"/>
              </w:rPr>
            </w:pPr>
            <w:r>
              <w:rPr>
                <w:sz w:val="14"/>
              </w:rPr>
              <w:t>објасни исељавање нашег становништва на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ваневропске континенте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106"/>
              <w:rPr>
                <w:sz w:val="14"/>
              </w:rPr>
            </w:pPr>
            <w:r>
              <w:rPr>
                <w:sz w:val="14"/>
              </w:rPr>
              <w:t>разликује фазе у исељавању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Срба у прекоокеанске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именује државе и градове 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којима живи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  <w:p w:rsidR="000C74B8" w:rsidRDefault="00DE6B24">
            <w:pPr>
              <w:pStyle w:val="TableParagraph"/>
              <w:numPr>
                <w:ilvl w:val="0"/>
                <w:numId w:val="248"/>
              </w:numPr>
              <w:tabs>
                <w:tab w:val="left" w:pos="141"/>
              </w:tabs>
              <w:spacing w:line="237" w:lineRule="auto"/>
              <w:ind w:right="265"/>
              <w:rPr>
                <w:sz w:val="14"/>
              </w:rPr>
            </w:pPr>
            <w:r>
              <w:rPr>
                <w:sz w:val="14"/>
              </w:rPr>
              <w:t>објасни однос и везе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Антропогеографска обележја. Историјско-географски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континуитет насељавања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Кр</w:t>
            </w:r>
            <w:r>
              <w:rPr>
                <w:sz w:val="14"/>
              </w:rPr>
              <w:t>етање и територијални размештај становништва (наталитет,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морталитет и природни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прираштај)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297"/>
              <w:rPr>
                <w:sz w:val="14"/>
              </w:rPr>
            </w:pPr>
            <w:r>
              <w:rPr>
                <w:sz w:val="14"/>
              </w:rPr>
              <w:t>Миграције. Појам, значај, типови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видови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Структура становништва: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биолошка, економска, социјална,национална (етничка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верска)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spacing w:line="237" w:lineRule="auto"/>
              <w:ind w:right="64"/>
              <w:rPr>
                <w:sz w:val="14"/>
              </w:rPr>
            </w:pPr>
            <w:r>
              <w:rPr>
                <w:sz w:val="14"/>
              </w:rPr>
              <w:t>Демографски проблеми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популациона политика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Срби у непосредном и ширем окружењу</w:t>
            </w:r>
          </w:p>
          <w:p w:rsidR="000C74B8" w:rsidRDefault="00DE6B24">
            <w:pPr>
              <w:pStyle w:val="TableParagraph"/>
              <w:numPr>
                <w:ilvl w:val="0"/>
                <w:numId w:val="247"/>
              </w:numPr>
              <w:tabs>
                <w:tab w:val="left" w:pos="141"/>
              </w:tabs>
              <w:ind w:right="124"/>
              <w:rPr>
                <w:sz w:val="14"/>
              </w:rPr>
            </w:pPr>
            <w:r>
              <w:rPr>
                <w:sz w:val="14"/>
              </w:rPr>
              <w:t>Срби и наше становништво у Европи и ваневропским континентима.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дијаспоре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11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6"/>
              </w:numPr>
              <w:tabs>
                <w:tab w:val="left" w:pos="141"/>
              </w:tabs>
              <w:spacing w:before="71"/>
              <w:ind w:right="4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Уочавaње </w:t>
            </w:r>
            <w:r>
              <w:rPr>
                <w:sz w:val="14"/>
              </w:rPr>
              <w:t>демографских проблема и могућности њиховог превазилажења за свеукупни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друштвено- економски развитак наше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7933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5"/>
              </w:numPr>
              <w:tabs>
                <w:tab w:val="left" w:pos="141"/>
              </w:tabs>
              <w:spacing w:before="71"/>
              <w:ind w:right="77"/>
              <w:rPr>
                <w:sz w:val="14"/>
              </w:rPr>
            </w:pPr>
            <w:r>
              <w:rPr>
                <w:sz w:val="14"/>
              </w:rPr>
              <w:t>Формирање свести о неговању националног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културног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578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Насеља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4"/>
              </w:numPr>
              <w:tabs>
                <w:tab w:val="left" w:pos="141"/>
              </w:tabs>
              <w:spacing w:before="20"/>
              <w:ind w:right="170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насељима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факторима њиховог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43"/>
              <w:rPr>
                <w:sz w:val="14"/>
              </w:rPr>
            </w:pPr>
            <w:r>
              <w:rPr>
                <w:sz w:val="14"/>
              </w:rPr>
              <w:t>објасни постанак, развој и размештај насеља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80"/>
              <w:rPr>
                <w:sz w:val="14"/>
              </w:rPr>
            </w:pPr>
            <w:r>
              <w:rPr>
                <w:sz w:val="14"/>
              </w:rPr>
              <w:t>наведе факторе развоја и трансформације насеља 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мрежа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лоцира градске центре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542"/>
              <w:rPr>
                <w:sz w:val="14"/>
              </w:rPr>
            </w:pPr>
            <w:r>
              <w:rPr>
                <w:sz w:val="14"/>
              </w:rPr>
              <w:t>образложи улогу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градских центара у регионалној организацији Србије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237" w:lineRule="auto"/>
              <w:ind w:right="88"/>
              <w:jc w:val="both"/>
              <w:rPr>
                <w:sz w:val="14"/>
              </w:rPr>
            </w:pPr>
            <w:r>
              <w:rPr>
                <w:sz w:val="14"/>
              </w:rPr>
              <w:t>лоцира осовине (појасеве) развоја Србије: Дунавско-савска,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Велико- моравска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Јужно-моравска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459"/>
              <w:rPr>
                <w:sz w:val="14"/>
              </w:rPr>
            </w:pPr>
            <w:r>
              <w:rPr>
                <w:sz w:val="14"/>
              </w:rPr>
              <w:t>разликује врсте, функције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типове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насеља.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>опише карактеристике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урбаних целина.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ind w:right="318"/>
              <w:rPr>
                <w:sz w:val="14"/>
              </w:rPr>
            </w:pPr>
            <w:r>
              <w:rPr>
                <w:sz w:val="14"/>
              </w:rPr>
              <w:t>разликује значење појмова урбанизација, деаграризација, индустријализација и терцијаризација.</w:t>
            </w:r>
          </w:p>
          <w:p w:rsidR="000C74B8" w:rsidRDefault="00DE6B24">
            <w:pPr>
              <w:pStyle w:val="TableParagraph"/>
              <w:numPr>
                <w:ilvl w:val="0"/>
                <w:numId w:val="243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именује антропогена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културна</w:t>
            </w:r>
          </w:p>
          <w:p w:rsidR="000C74B8" w:rsidRDefault="00DE6B24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добра и објасни њихову заштиту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before="20"/>
              <w:ind w:right="185"/>
              <w:rPr>
                <w:sz w:val="14"/>
              </w:rPr>
            </w:pPr>
            <w:r>
              <w:rPr>
                <w:sz w:val="14"/>
              </w:rPr>
              <w:t>Постанак, развој и размештај насеља Србије</w:t>
            </w:r>
          </w:p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492"/>
              <w:rPr>
                <w:sz w:val="14"/>
              </w:rPr>
            </w:pPr>
            <w:r>
              <w:rPr>
                <w:sz w:val="14"/>
              </w:rPr>
              <w:t>Подела насеља.Сеоска,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градска, приградска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привремена</w:t>
            </w:r>
          </w:p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51"/>
              <w:rPr>
                <w:sz w:val="14"/>
              </w:rPr>
            </w:pPr>
            <w:r>
              <w:rPr>
                <w:sz w:val="14"/>
              </w:rPr>
              <w:t>Економско-географски фактори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развоја и трансформације насеља и њихових мрежа и система (урбанизација, деаграризација, индустријализација и терцијаризација)</w:t>
            </w:r>
          </w:p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237" w:lineRule="auto"/>
              <w:ind w:right="401"/>
              <w:rPr>
                <w:sz w:val="14"/>
              </w:rPr>
            </w:pPr>
            <w:r>
              <w:rPr>
                <w:sz w:val="14"/>
              </w:rPr>
              <w:t>Гр</w:t>
            </w:r>
            <w:r>
              <w:rPr>
                <w:sz w:val="14"/>
              </w:rPr>
              <w:t>адски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центри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њихова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улога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регионалној организацији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ind w:right="205"/>
              <w:rPr>
                <w:sz w:val="14"/>
              </w:rPr>
            </w:pPr>
            <w:r>
              <w:rPr>
                <w:sz w:val="14"/>
              </w:rPr>
              <w:t>Осовине (појасеви) развоја Србије: Дунавско-савска, Велико-моравска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 Јужно-моравска</w:t>
            </w:r>
          </w:p>
          <w:p w:rsidR="000C74B8" w:rsidRDefault="00DE6B24">
            <w:pPr>
              <w:pStyle w:val="TableParagraph"/>
              <w:numPr>
                <w:ilvl w:val="0"/>
                <w:numId w:val="242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Антропогена културна добра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заштита.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95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1"/>
              </w:numPr>
              <w:tabs>
                <w:tab w:val="left" w:pos="141"/>
              </w:tabs>
              <w:spacing w:before="71"/>
              <w:ind w:right="19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вредности сопственог културног наслеђа и повезаности са другим културама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традицијама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79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40"/>
              </w:numPr>
              <w:tabs>
                <w:tab w:val="left" w:pos="141"/>
              </w:tabs>
              <w:spacing w:before="71"/>
              <w:ind w:right="71"/>
              <w:rPr>
                <w:sz w:val="14"/>
              </w:rPr>
            </w:pPr>
            <w:r>
              <w:rPr>
                <w:sz w:val="14"/>
              </w:rPr>
              <w:t>Развијање свести о вредности и значају антропогених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културних добара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371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39"/>
              </w:numPr>
              <w:tabs>
                <w:tab w:val="left" w:pos="141"/>
              </w:tabs>
              <w:spacing w:before="71"/>
              <w:ind w:right="12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трансформације насеља и њихових мрежа и система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896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Привреда Србије</w:t>
            </w:r>
          </w:p>
        </w:tc>
        <w:tc>
          <w:tcPr>
            <w:tcW w:w="1701" w:type="dxa"/>
            <w:tcBorders>
              <w:bottom w:val="nil"/>
            </w:tcBorders>
          </w:tcPr>
          <w:p w:rsidR="000C74B8" w:rsidRDefault="00DE6B24">
            <w:pPr>
              <w:pStyle w:val="TableParagraph"/>
              <w:tabs>
                <w:tab w:val="left" w:pos="776"/>
              </w:tabs>
              <w:spacing w:before="18"/>
              <w:ind w:left="56" w:right="53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 xml:space="preserve">Проширивање </w:t>
            </w:r>
            <w:r>
              <w:rPr>
                <w:sz w:val="14"/>
              </w:rPr>
              <w:t>и продубљивање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DE6B24">
            <w:pPr>
              <w:pStyle w:val="TableParagraph"/>
              <w:ind w:left="56" w:right="500" w:firstLine="0"/>
              <w:jc w:val="both"/>
              <w:rPr>
                <w:sz w:val="14"/>
              </w:rPr>
            </w:pPr>
            <w:r>
              <w:rPr>
                <w:sz w:val="14"/>
              </w:rPr>
              <w:t>o привреди Србије и њеним основним карактеристикама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before="18"/>
              <w:ind w:right="408"/>
              <w:rPr>
                <w:sz w:val="14"/>
              </w:rPr>
            </w:pPr>
            <w:r>
              <w:rPr>
                <w:sz w:val="14"/>
              </w:rPr>
              <w:t>анализира утицај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природних и друштвених чиниоца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C74B8" w:rsidRDefault="00DE6B24">
            <w:pPr>
              <w:pStyle w:val="TableParagraph"/>
              <w:ind w:right="67" w:firstLine="0"/>
              <w:jc w:val="both"/>
              <w:rPr>
                <w:sz w:val="14"/>
              </w:rPr>
            </w:pPr>
            <w:r>
              <w:rPr>
                <w:sz w:val="14"/>
              </w:rPr>
              <w:t>условљеност развоја и размештаја привреде Србије и групише гране привреде по секторима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природни и друштвени фактори утичу на развој и размештај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пољопривреде Србије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дефинише гране пољопривреде у ужем смислу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(земљорадња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и сточарство) и ширем смислу (шумарство, лов и риболов), наведе значај пољопривреде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>препозна основне функције шумарства, знач</w:t>
            </w:r>
            <w:r>
              <w:rPr>
                <w:sz w:val="14"/>
              </w:rPr>
              <w:t>ај шума, факторе који их угрожавају и мере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утврди значај лова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риболова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>дефинише значај Енергетике и Рударства; наведе енергетске ресурсе и минералне сировине и направи њихов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картографски преглед на територији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129"/>
              <w:rPr>
                <w:sz w:val="14"/>
              </w:rPr>
            </w:pPr>
            <w:r>
              <w:rPr>
                <w:sz w:val="14"/>
              </w:rPr>
              <w:t>објасни појмове: индустрија и индустријализација, одрживи развој и наведе факторе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размештаја, поделу индустрије и њен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242"/>
              <w:rPr>
                <w:sz w:val="14"/>
              </w:rPr>
            </w:pPr>
            <w:r>
              <w:rPr>
                <w:sz w:val="14"/>
              </w:rPr>
              <w:t xml:space="preserve">анализира утицај природних и друштвених фактора на развој саобраћаја, </w:t>
            </w:r>
            <w:r>
              <w:rPr>
                <w:spacing w:val="-2"/>
                <w:sz w:val="14"/>
              </w:rPr>
              <w:t xml:space="preserve">кратко </w:t>
            </w:r>
            <w:r>
              <w:rPr>
                <w:sz w:val="14"/>
              </w:rPr>
              <w:t>опише врсте саобраћаја и њихов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направ</w:t>
            </w:r>
            <w:r>
              <w:rPr>
                <w:sz w:val="14"/>
              </w:rPr>
              <w:t>и картографски преглед главних друмских и железничких праваца у Србији, пловних река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канала, већих лука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аеродрома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ind w:right="317"/>
              <w:jc w:val="both"/>
              <w:rPr>
                <w:sz w:val="14"/>
              </w:rPr>
            </w:pPr>
            <w:r>
              <w:rPr>
                <w:sz w:val="14"/>
              </w:rPr>
              <w:t>дефинише појмове: трговина, трговински и платни биланс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одреди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трговине</w:t>
            </w:r>
          </w:p>
          <w:p w:rsidR="000C74B8" w:rsidRDefault="00DE6B24">
            <w:pPr>
              <w:pStyle w:val="TableParagraph"/>
              <w:numPr>
                <w:ilvl w:val="0"/>
                <w:numId w:val="238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анализира утицај природних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и друштвених фактора на развој </w:t>
            </w:r>
            <w:r>
              <w:rPr>
                <w:sz w:val="14"/>
              </w:rPr>
              <w:t>туризма, дефинише и наведе поделу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туризма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before="19"/>
              <w:ind w:right="449"/>
              <w:rPr>
                <w:sz w:val="14"/>
              </w:rPr>
            </w:pPr>
            <w:r>
              <w:rPr>
                <w:sz w:val="14"/>
              </w:rPr>
              <w:t>Развој, размештај и основне карактеристике привреде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Пољопривреда – развој,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подела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Шумарство, лов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риболов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Рударство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енергетика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Индустрија – појам, подела,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структура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Саобраћај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трговина</w:t>
            </w:r>
          </w:p>
          <w:p w:rsidR="000C74B8" w:rsidRDefault="00DE6B24">
            <w:pPr>
              <w:pStyle w:val="TableParagraph"/>
              <w:numPr>
                <w:ilvl w:val="0"/>
                <w:numId w:val="23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Туризам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6013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C74B8" w:rsidRDefault="00DE6B24">
            <w:pPr>
              <w:pStyle w:val="TableParagraph"/>
              <w:tabs>
                <w:tab w:val="left" w:pos="776"/>
              </w:tabs>
              <w:spacing w:before="71"/>
              <w:ind w:left="56" w:right="58" w:hanging="1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Сагледавање потенцијала и могућности Србије за њену конкурентност у светској привреди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6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17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Регионалне целине Србије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tabs>
                <w:tab w:val="left" w:pos="776"/>
              </w:tabs>
              <w:spacing w:before="19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Стицање</w:t>
            </w:r>
          </w:p>
          <w:p w:rsidR="000C74B8" w:rsidRDefault="00DE6B24">
            <w:pPr>
              <w:pStyle w:val="TableParagraph"/>
              <w:ind w:left="56" w:right="124" w:firstLine="0"/>
              <w:rPr>
                <w:sz w:val="14"/>
              </w:rPr>
            </w:pPr>
            <w:r>
              <w:rPr>
                <w:sz w:val="14"/>
              </w:rPr>
              <w:t>и проширивање географских знања о регионалним целинама Србије и сагледавање њихових специфичности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before="19"/>
              <w:ind w:right="292"/>
              <w:rPr>
                <w:sz w:val="14"/>
              </w:rPr>
            </w:pPr>
            <w:r>
              <w:rPr>
                <w:sz w:val="14"/>
              </w:rPr>
              <w:t>дефинише појам регије и направи картографски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преглед регионалних целина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Војводине и њених предеоних целина и препозна њене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природне и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133"/>
              <w:rPr>
                <w:sz w:val="14"/>
              </w:rPr>
            </w:pPr>
            <w:r>
              <w:rPr>
                <w:sz w:val="14"/>
              </w:rPr>
              <w:t>покаже на карти Србије границе Шумадије и Поморавља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наведе њихове природне и друштвене одлике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западне Србије и опише њене природне и друштвене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319"/>
              <w:rPr>
                <w:sz w:val="14"/>
              </w:rPr>
            </w:pPr>
            <w:r>
              <w:rPr>
                <w:sz w:val="14"/>
              </w:rPr>
              <w:t>покаже на карти Србије Старовлашко-рашку висију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уз анализу њених природних и друштвених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и</w:t>
            </w:r>
            <w:r>
              <w:rPr>
                <w:sz w:val="14"/>
              </w:rPr>
              <w:t>сточне Србије и наведе њене природне и друштвене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одлике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јужног Поморавља и препозна његове природне и друштвене одлике</w:t>
            </w:r>
          </w:p>
          <w:p w:rsidR="000C74B8" w:rsidRDefault="00DE6B24">
            <w:pPr>
              <w:pStyle w:val="TableParagraph"/>
              <w:numPr>
                <w:ilvl w:val="0"/>
                <w:numId w:val="236"/>
              </w:numPr>
              <w:tabs>
                <w:tab w:val="left" w:pos="141"/>
              </w:tabs>
              <w:spacing w:line="237" w:lineRule="auto"/>
              <w:ind w:right="189"/>
              <w:rPr>
                <w:sz w:val="14"/>
              </w:rPr>
            </w:pPr>
            <w:r>
              <w:rPr>
                <w:sz w:val="14"/>
              </w:rPr>
              <w:t>покаже на карти Србије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границе Косова и Метохије и дискутује о његовим природним и друштвеним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одликама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Војводина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Шумадија и Поморавље (Западно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Велико)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Западна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Старовлашко-рашка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висија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Источна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Србија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Јужно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Поморавље</w:t>
            </w:r>
          </w:p>
          <w:p w:rsidR="000C74B8" w:rsidRDefault="00DE6B24">
            <w:pPr>
              <w:pStyle w:val="TableParagraph"/>
              <w:numPr>
                <w:ilvl w:val="0"/>
                <w:numId w:val="23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Косово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Метохија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140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Србија и савремени процеси у Европи и Свету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tabs>
                <w:tab w:val="left" w:pos="776"/>
              </w:tabs>
              <w:spacing w:before="18"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Стицање</w:t>
            </w:r>
          </w:p>
          <w:p w:rsidR="000C74B8" w:rsidRDefault="00DE6B24">
            <w:pPr>
              <w:pStyle w:val="TableParagraph"/>
              <w:ind w:left="56" w:right="14" w:firstLine="0"/>
              <w:rPr>
                <w:sz w:val="14"/>
              </w:rPr>
            </w:pPr>
            <w:r>
              <w:rPr>
                <w:sz w:val="14"/>
              </w:rPr>
              <w:t>знања о савременим политичким и економским процесима у Европи и свету као услова напретка свих земаља и народа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tabs>
                <w:tab w:val="left" w:pos="776"/>
              </w:tabs>
              <w:spacing w:line="161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§</w:t>
            </w:r>
            <w:r>
              <w:rPr>
                <w:sz w:val="14"/>
              </w:rPr>
              <w:tab/>
              <w:t>Стварање</w:t>
            </w:r>
          </w:p>
          <w:p w:rsidR="000C74B8" w:rsidRDefault="00DE6B24">
            <w:pPr>
              <w:pStyle w:val="TableParagraph"/>
              <w:ind w:left="56" w:right="296" w:firstLine="0"/>
              <w:jc w:val="both"/>
              <w:rPr>
                <w:sz w:val="14"/>
              </w:rPr>
            </w:pPr>
            <w:r>
              <w:rPr>
                <w:sz w:val="14"/>
              </w:rPr>
              <w:t>реалне слике о Србији у светским размерама и савременим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међународним процесима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before="18"/>
              <w:ind w:right="494"/>
              <w:rPr>
                <w:sz w:val="14"/>
              </w:rPr>
            </w:pPr>
            <w:r>
              <w:rPr>
                <w:sz w:val="14"/>
              </w:rPr>
              <w:t>дефинише појмове: процес интеграције,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глобализација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84"/>
              <w:rPr>
                <w:sz w:val="14"/>
              </w:rPr>
            </w:pPr>
            <w:r>
              <w:rPr>
                <w:sz w:val="14"/>
              </w:rPr>
              <w:t>објасни економске интеграције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 Балкану и у југоисточној Европи и познаје мирољубиву политику Србије у међународним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оквирима и 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Балкану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77"/>
              <w:rPr>
                <w:sz w:val="14"/>
              </w:rPr>
            </w:pPr>
            <w:r>
              <w:rPr>
                <w:sz w:val="14"/>
              </w:rPr>
              <w:t xml:space="preserve">лоцира на карти Европе земље чланице </w:t>
            </w:r>
            <w:r>
              <w:rPr>
                <w:spacing w:val="-8"/>
                <w:sz w:val="14"/>
              </w:rPr>
              <w:t xml:space="preserve">ЕУ, </w:t>
            </w:r>
            <w:r>
              <w:rPr>
                <w:sz w:val="14"/>
              </w:rPr>
              <w:t>опише историјат развоја, наведе циљеве и дефинише проблеме унутар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Уније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192"/>
              <w:rPr>
                <w:sz w:val="14"/>
              </w:rPr>
            </w:pPr>
            <w:r>
              <w:rPr>
                <w:sz w:val="14"/>
              </w:rPr>
              <w:t>објасни услове које Србија треба да испуни да би постала равноправна чланица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заједнице.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219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међународних организација: (CEFTA,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EFTA,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NAFTA, OECD, OPEK, APEK, G8, BRIK...)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326"/>
              <w:rPr>
                <w:sz w:val="14"/>
              </w:rPr>
            </w:pPr>
            <w:r>
              <w:rPr>
                <w:sz w:val="14"/>
              </w:rPr>
              <w:t xml:space="preserve">објасни </w:t>
            </w:r>
            <w:r>
              <w:rPr>
                <w:spacing w:val="-4"/>
                <w:sz w:val="14"/>
              </w:rPr>
              <w:t xml:space="preserve">улогу, </w:t>
            </w:r>
            <w:r>
              <w:rPr>
                <w:sz w:val="14"/>
              </w:rPr>
              <w:t>значај и видове деловања Светске</w:t>
            </w:r>
            <w:r>
              <w:rPr>
                <w:sz w:val="14"/>
              </w:rPr>
              <w:t xml:space="preserve"> банке и Међународног монетарног фонда и улогу Србије у овим организацијама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spacing w:line="237" w:lineRule="auto"/>
              <w:ind w:right="392"/>
              <w:rPr>
                <w:sz w:val="14"/>
              </w:rPr>
            </w:pPr>
            <w:r>
              <w:rPr>
                <w:sz w:val="14"/>
              </w:rPr>
              <w:t>опише историјат развоја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УН, наведе циљеве и структуру организације и образложи приврженост Србије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0C74B8" w:rsidRDefault="00DE6B24">
            <w:pPr>
              <w:pStyle w:val="TableParagraph"/>
              <w:numPr>
                <w:ilvl w:val="0"/>
                <w:numId w:val="234"/>
              </w:numPr>
              <w:tabs>
                <w:tab w:val="left" w:pos="141"/>
              </w:tabs>
              <w:ind w:right="252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глобализације и разликује политичке, територијалане, економске, културне и другe видовe глобализације.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before="19"/>
              <w:ind w:right="83"/>
              <w:rPr>
                <w:sz w:val="14"/>
              </w:rPr>
            </w:pPr>
            <w:r>
              <w:rPr>
                <w:sz w:val="14"/>
              </w:rPr>
              <w:t>Сарадња Србије са другим државама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 међународним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организацијама</w:t>
            </w:r>
          </w:p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Европска унија – оснивање,чланице, циљеви,проблеми, фондови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њихова приступачност</w:t>
            </w:r>
          </w:p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237" w:lineRule="auto"/>
              <w:ind w:right="650"/>
              <w:rPr>
                <w:sz w:val="14"/>
              </w:rPr>
            </w:pPr>
            <w:r>
              <w:rPr>
                <w:sz w:val="14"/>
              </w:rPr>
              <w:t xml:space="preserve">Однос </w:t>
            </w:r>
            <w:r>
              <w:rPr>
                <w:sz w:val="14"/>
              </w:rPr>
              <w:t>Србије према осталим европским и ваневропским економским и политичким интеграцијама</w:t>
            </w:r>
          </w:p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Светско тржиште капитала,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структура и међународни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</w:p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>Уједињене нације. Структура и међународни значај. Србија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УН</w:t>
            </w:r>
          </w:p>
          <w:p w:rsidR="000C74B8" w:rsidRDefault="00DE6B24">
            <w:pPr>
              <w:pStyle w:val="TableParagraph"/>
              <w:numPr>
                <w:ilvl w:val="0"/>
                <w:numId w:val="23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Глобализација као светски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процес</w:t>
            </w:r>
          </w:p>
        </w:tc>
        <w:tc>
          <w:tcPr>
            <w:tcW w:w="2551" w:type="dxa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Кључне речи садржаја: Србија, природни ресурси, популациона политика, национални идентитет, глобализација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821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4"/>
          <w:sz w:val="14"/>
        </w:rPr>
        <w:t xml:space="preserve"> </w:t>
      </w:r>
      <w:r>
        <w:rPr>
          <w:sz w:val="14"/>
        </w:rPr>
        <w:t>предмета:</w:t>
      </w:r>
      <w:r>
        <w:rPr>
          <w:sz w:val="14"/>
        </w:rPr>
        <w:tab/>
      </w:r>
      <w:r>
        <w:rPr>
          <w:b/>
          <w:sz w:val="14"/>
        </w:rPr>
        <w:t xml:space="preserve">ЛИКОВНА </w:t>
      </w:r>
      <w:r>
        <w:rPr>
          <w:b/>
          <w:spacing w:val="-7"/>
          <w:sz w:val="14"/>
        </w:rPr>
        <w:t>КУЛТУРА</w:t>
      </w:r>
    </w:p>
    <w:p w:rsidR="000C74B8" w:rsidRDefault="00DE6B24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 часова:</w:t>
      </w:r>
      <w:r>
        <w:rPr>
          <w:sz w:val="14"/>
        </w:rPr>
        <w:tab/>
      </w:r>
      <w:r>
        <w:rPr>
          <w:b/>
          <w:sz w:val="14"/>
        </w:rPr>
        <w:t>35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C74B8" w:rsidRDefault="00DE6B24">
      <w:pPr>
        <w:tabs>
          <w:tab w:val="left" w:pos="1821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DE6B24">
      <w:pPr>
        <w:spacing w:before="49"/>
        <w:ind w:left="1821"/>
        <w:rPr>
          <w:sz w:val="14"/>
        </w:rPr>
      </w:pPr>
      <w:r>
        <w:rPr>
          <w:sz w:val="14"/>
        </w:rPr>
        <w:t>– развијање стваралачког мишљења, естетских критеријума, индивидуалности, самопоуздања, радозналости, предузимљивости, емпатије и</w:t>
      </w:r>
    </w:p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0C74B8" w:rsidRDefault="00DE6B24">
      <w:pPr>
        <w:spacing w:line="160" w:lineRule="exact"/>
        <w:ind w:left="96"/>
        <w:rPr>
          <w:sz w:val="14"/>
        </w:rPr>
      </w:pPr>
      <w:r>
        <w:br w:type="column"/>
      </w:r>
      <w:r>
        <w:rPr>
          <w:sz w:val="14"/>
        </w:rPr>
        <w:t>толеранције, као и позитивног става према очувању националне и светске културне баштине;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z w:val="14"/>
        </w:rPr>
        <w:t>оспособљавање за изражавање идеја, ставова и емоција традиционалним и савременим</w:t>
      </w:r>
      <w:r>
        <w:rPr>
          <w:spacing w:val="-7"/>
          <w:sz w:val="14"/>
        </w:rPr>
        <w:t xml:space="preserve"> </w:t>
      </w:r>
      <w:r>
        <w:rPr>
          <w:sz w:val="14"/>
        </w:rPr>
        <w:t>средствима.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685" w:space="40"/>
            <w:col w:w="9105"/>
          </w:cols>
        </w:sectPr>
      </w:pPr>
    </w:p>
    <w:p w:rsidR="000C74B8" w:rsidRDefault="000C74B8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1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5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Композиција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before="18"/>
              <w:ind w:right="224"/>
              <w:jc w:val="both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визуелне уметности у друштву;</w:t>
            </w:r>
          </w:p>
          <w:p w:rsidR="000C74B8" w:rsidRDefault="00DE6B24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Унапређивање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визуелног опажања, естетских критеријума и визуелне комуникације;</w:t>
            </w:r>
          </w:p>
          <w:p w:rsidR="000C74B8" w:rsidRDefault="00DE6B24">
            <w:pPr>
              <w:pStyle w:val="TableParagraph"/>
              <w:numPr>
                <w:ilvl w:val="0"/>
                <w:numId w:val="232"/>
              </w:numPr>
              <w:tabs>
                <w:tab w:val="left" w:pos="141"/>
              </w:tabs>
              <w:ind w:right="75"/>
              <w:rPr>
                <w:sz w:val="14"/>
              </w:rPr>
            </w:pPr>
            <w:r>
              <w:rPr>
                <w:sz w:val="14"/>
              </w:rPr>
              <w:t>Формирање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толерантног става према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разликама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 индивидуалном опажању, тумачењу и доживљају опаженог.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before="18"/>
              <w:ind w:right="324"/>
              <w:rPr>
                <w:sz w:val="14"/>
              </w:rPr>
            </w:pPr>
            <w:r>
              <w:rPr>
                <w:sz w:val="14"/>
              </w:rPr>
              <w:t>разматра повезаност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друштва кроз историју</w:t>
            </w:r>
          </w:p>
          <w:p w:rsidR="000C74B8" w:rsidRDefault="00DE6B24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665"/>
              <w:rPr>
                <w:sz w:val="14"/>
              </w:rPr>
            </w:pPr>
            <w:r>
              <w:rPr>
                <w:sz w:val="14"/>
              </w:rPr>
              <w:t>опише однос елемената композиције који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уочава</w:t>
            </w:r>
          </w:p>
          <w:p w:rsidR="000C74B8" w:rsidRDefault="00DE6B24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247"/>
              <w:jc w:val="both"/>
              <w:rPr>
                <w:sz w:val="14"/>
              </w:rPr>
            </w:pPr>
            <w:r>
              <w:rPr>
                <w:sz w:val="14"/>
              </w:rPr>
              <w:t>разматра теме и идеје у делима визуелне уметности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визуелне поруке са којима се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среће</w:t>
            </w:r>
          </w:p>
          <w:p w:rsidR="000C74B8" w:rsidRDefault="00DE6B24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одабраној традиционалној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0C74B8" w:rsidRDefault="00DE6B24">
            <w:pPr>
              <w:pStyle w:val="TableParagraph"/>
              <w:numPr>
                <w:ilvl w:val="0"/>
                <w:numId w:val="231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укаже на естетичке вредности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које уочава у радовима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уметника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before="18"/>
              <w:ind w:right="12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визуелне уметности кроз периоде и епохе. Визуелна уметност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 савременом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0C74B8" w:rsidRDefault="00DE6B24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spacing w:line="237" w:lineRule="auto"/>
              <w:ind w:right="425"/>
              <w:rPr>
                <w:sz w:val="14"/>
              </w:rPr>
            </w:pPr>
            <w:r>
              <w:rPr>
                <w:sz w:val="14"/>
              </w:rPr>
              <w:t>Материјали, технике и средства. Утицај савремене технологије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визуелну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уметност;</w:t>
            </w:r>
          </w:p>
          <w:p w:rsidR="000C74B8" w:rsidRDefault="00DE6B24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Елементи и принципи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компоновања, тематика, мотиви,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поруке;</w:t>
            </w:r>
          </w:p>
          <w:p w:rsidR="000C74B8" w:rsidRDefault="00DE6B24">
            <w:pPr>
              <w:pStyle w:val="TableParagraph"/>
              <w:numPr>
                <w:ilvl w:val="0"/>
                <w:numId w:val="230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Уметничка дела и неуметнички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радови. Разлике у индивидуалном доживљају уметничког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остваривање н</w:t>
            </w:r>
            <w:r>
              <w:rPr>
                <w:b/>
                <w:sz w:val="14"/>
              </w:rPr>
              <w:t>аставе</w:t>
            </w:r>
          </w:p>
          <w:p w:rsidR="000C74B8" w:rsidRDefault="00DE6B24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 xml:space="preserve">Наставник планира број часова за сваку </w:t>
            </w:r>
            <w:r>
              <w:rPr>
                <w:spacing w:val="-3"/>
                <w:sz w:val="14"/>
              </w:rPr>
              <w:t xml:space="preserve">тему, </w:t>
            </w:r>
            <w:r>
              <w:rPr>
                <w:sz w:val="14"/>
              </w:rPr>
              <w:t>имајући у виду да је 7 часова минимум за реализацију једне теме. Треба предвидети и могућност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да се ученици дуже задрже на теми која их нарочито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интересује;</w:t>
            </w:r>
          </w:p>
          <w:p w:rsidR="000C74B8" w:rsidRDefault="00DE6B24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52"/>
              <w:rPr>
                <w:sz w:val="14"/>
              </w:rPr>
            </w:pPr>
            <w:r>
              <w:rPr>
                <w:sz w:val="14"/>
              </w:rPr>
              <w:t xml:space="preserve">На почетку теме ученике упознати са циљевима и </w:t>
            </w:r>
            <w:r>
              <w:rPr>
                <w:sz w:val="14"/>
              </w:rPr>
              <w:t>исходима учења, планом рада и начинима оцењивања. По завршетку теме изложити радове свих ученика ради процене и самопроцене и разговарати о начину на који су учили, као и о могућој примени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наученог;</w:t>
            </w:r>
          </w:p>
          <w:p w:rsidR="000C74B8" w:rsidRDefault="00DE6B24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Предложени садржаји су полазна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тачка за разговор, који на</w:t>
            </w:r>
            <w:r>
              <w:rPr>
                <w:sz w:val="14"/>
              </w:rPr>
              <w:t xml:space="preserve">ставник може да допуни другим садржајима, при чему треба имати у виду да садржаји и начин учења садржаја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везани за активности ученика које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воде ка развијању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креативности;</w:t>
            </w:r>
          </w:p>
          <w:p w:rsidR="000C74B8" w:rsidRDefault="00DE6B24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Приликом разматрања садржаја треба указати на повезаност садржаја са сродним садржајима других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наставних предмета, са свакодневним животним ситуацијама и са </w:t>
            </w:r>
            <w:r>
              <w:rPr>
                <w:spacing w:val="-3"/>
                <w:sz w:val="14"/>
              </w:rPr>
              <w:t>будућим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занимањем;</w:t>
            </w:r>
          </w:p>
          <w:p w:rsidR="000C74B8" w:rsidRDefault="00DE6B24">
            <w:pPr>
              <w:pStyle w:val="TableParagraph"/>
              <w:numPr>
                <w:ilvl w:val="0"/>
                <w:numId w:val="229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Наставник припрема визуелне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примере и презентације. Ученици могу да праве презен</w:t>
            </w:r>
            <w:r>
              <w:rPr>
                <w:sz w:val="14"/>
              </w:rPr>
              <w:t>тације у апликативном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програму или на други начин; самостално, у пару или </w:t>
            </w:r>
            <w:r>
              <w:rPr>
                <w:spacing w:val="-3"/>
                <w:sz w:val="14"/>
              </w:rPr>
              <w:t xml:space="preserve">тиму. </w:t>
            </w:r>
            <w:r>
              <w:rPr>
                <w:sz w:val="14"/>
              </w:rPr>
              <w:t>Наставник поставља критеријуме за израду презентације (садржај, однос слике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текста...).</w:t>
            </w: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Дизајн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before="19"/>
              <w:ind w:right="44"/>
              <w:rPr>
                <w:sz w:val="14"/>
              </w:rPr>
            </w:pPr>
            <w:r>
              <w:rPr>
                <w:sz w:val="14"/>
              </w:rPr>
              <w:t>Стицање основних знања о развоју дизајна, уметничким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занимањима и занимањима к</w:t>
            </w:r>
            <w:r>
              <w:rPr>
                <w:sz w:val="14"/>
              </w:rPr>
              <w:t>оја су непосредно повезана са дизајном;</w:t>
            </w:r>
          </w:p>
          <w:p w:rsidR="000C74B8" w:rsidRDefault="00DE6B24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spacing w:line="237" w:lineRule="auto"/>
              <w:ind w:right="51"/>
              <w:rPr>
                <w:sz w:val="14"/>
              </w:rPr>
            </w:pPr>
            <w:r>
              <w:rPr>
                <w:sz w:val="14"/>
              </w:rPr>
              <w:t>Оспособљавање за коришћење различитих информација као подстицај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стваралачки рад;</w:t>
            </w:r>
          </w:p>
          <w:p w:rsidR="000C74B8" w:rsidRDefault="00DE6B24">
            <w:pPr>
              <w:pStyle w:val="TableParagraph"/>
              <w:numPr>
                <w:ilvl w:val="0"/>
                <w:numId w:val="228"/>
              </w:numPr>
              <w:tabs>
                <w:tab w:val="left" w:pos="141"/>
              </w:tabs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креативности.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before="19"/>
              <w:ind w:right="283"/>
              <w:jc w:val="both"/>
              <w:rPr>
                <w:sz w:val="14"/>
              </w:rPr>
            </w:pPr>
            <w:r>
              <w:rPr>
                <w:sz w:val="14"/>
              </w:rPr>
              <w:t>пореди врсте дизајна и радове дизајнера на основу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одабраног или договореног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критеријума</w:t>
            </w:r>
          </w:p>
          <w:p w:rsidR="000C74B8" w:rsidRDefault="00DE6B24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>реши задати проблем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комбинујући свесно или случајно одабране елементе/мотиве</w:t>
            </w:r>
          </w:p>
          <w:p w:rsidR="000C74B8" w:rsidRDefault="00DE6B24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sz w:val="14"/>
              </w:rPr>
              <w:t>изрази своју идеју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одабраном, задатом или доступном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техници</w:t>
            </w:r>
          </w:p>
          <w:p w:rsidR="000C74B8" w:rsidRDefault="00DE6B24">
            <w:pPr>
              <w:pStyle w:val="TableParagraph"/>
              <w:numPr>
                <w:ilvl w:val="0"/>
                <w:numId w:val="227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користи различите информације као подстицај за стваралачки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before="19"/>
              <w:ind w:right="447"/>
              <w:rPr>
                <w:sz w:val="14"/>
              </w:rPr>
            </w:pPr>
            <w:r>
              <w:rPr>
                <w:sz w:val="14"/>
              </w:rPr>
              <w:t xml:space="preserve">Производи уметничких заната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првих цивилизација до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0C74B8" w:rsidRDefault="00DE6B24">
            <w:pPr>
              <w:pStyle w:val="TableParagraph"/>
              <w:ind w:right="93" w:firstLine="0"/>
              <w:jc w:val="both"/>
              <w:rPr>
                <w:sz w:val="14"/>
              </w:rPr>
            </w:pPr>
            <w:r>
              <w:rPr>
                <w:sz w:val="14"/>
              </w:rPr>
              <w:t>индустријског дизајна. Развој дизајна, врсте дизајна. Уметничка занимања и занимања која су непосредно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повезана са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дизајном;</w:t>
            </w:r>
          </w:p>
          <w:p w:rsidR="000C74B8" w:rsidRDefault="00DE6B24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Дизајн у XXI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0C74B8" w:rsidRDefault="00DE6B24">
            <w:pPr>
              <w:pStyle w:val="TableParagraph"/>
              <w:numPr>
                <w:ilvl w:val="0"/>
                <w:numId w:val="226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Извори (окружење, природа, уметничка дела, музика, филмови, литература...) и начини долажења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до креативних идеја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решења.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Простор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before="20"/>
              <w:ind w:right="165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врстама простора, елементима амбијента и значајем обликовања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простора;</w:t>
            </w:r>
          </w:p>
          <w:p w:rsidR="000C74B8" w:rsidRDefault="00DE6B24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146"/>
              <w:rPr>
                <w:sz w:val="14"/>
              </w:rPr>
            </w:pPr>
            <w:r>
              <w:rPr>
                <w:sz w:val="14"/>
              </w:rPr>
              <w:t>Развијање опажања, креативности, радозналости и естетских критеријума;</w:t>
            </w:r>
          </w:p>
          <w:p w:rsidR="000C74B8" w:rsidRDefault="00DE6B24">
            <w:pPr>
              <w:pStyle w:val="TableParagraph"/>
              <w:numPr>
                <w:ilvl w:val="0"/>
                <w:numId w:val="225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>Формирање позитивног става према естетичким вредностима у ужем и ширем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окружењу.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before="20"/>
              <w:ind w:right="547"/>
              <w:rPr>
                <w:sz w:val="14"/>
              </w:rPr>
            </w:pPr>
            <w:r>
              <w:rPr>
                <w:sz w:val="14"/>
              </w:rPr>
              <w:t>пореди амбијент простора различитих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намена</w:t>
            </w:r>
          </w:p>
          <w:p w:rsidR="000C74B8" w:rsidRDefault="00DE6B24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369"/>
              <w:rPr>
                <w:sz w:val="14"/>
              </w:rPr>
            </w:pPr>
            <w:r>
              <w:rPr>
                <w:sz w:val="14"/>
              </w:rPr>
              <w:t xml:space="preserve">разматра значај обликовања простора за </w:t>
            </w:r>
            <w:r>
              <w:rPr>
                <w:spacing w:val="-3"/>
                <w:sz w:val="14"/>
              </w:rPr>
              <w:t>будуће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занимање</w:t>
            </w:r>
          </w:p>
          <w:p w:rsidR="000C74B8" w:rsidRDefault="00DE6B24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>реши проблем комбинујући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задате и одабране елементе, материјале и/или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</w:t>
            </w:r>
            <w:r>
              <w:rPr>
                <w:sz w:val="14"/>
              </w:rPr>
              <w:t>ције</w:t>
            </w:r>
          </w:p>
          <w:p w:rsidR="000C74B8" w:rsidRDefault="00DE6B24">
            <w:pPr>
              <w:pStyle w:val="TableParagraph"/>
              <w:numPr>
                <w:ilvl w:val="0"/>
                <w:numId w:val="224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изрази своју замисао 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одабраном </w:t>
            </w:r>
            <w:r>
              <w:rPr>
                <w:spacing w:val="-3"/>
                <w:sz w:val="14"/>
              </w:rPr>
              <w:t xml:space="preserve">медију, </w:t>
            </w:r>
            <w:r>
              <w:rPr>
                <w:sz w:val="14"/>
              </w:rPr>
              <w:t>материјалу и техници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20"/>
              <w:ind w:right="153"/>
              <w:rPr>
                <w:sz w:val="14"/>
              </w:rPr>
            </w:pPr>
            <w:r>
              <w:rPr>
                <w:sz w:val="14"/>
              </w:rPr>
              <w:t>Реалан простор (дизајн екстеријера и ентеријера). Амбијент (елементи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који чине амбијент простора). Кретање облика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простору;</w:t>
            </w:r>
          </w:p>
          <w:p w:rsidR="000C74B8" w:rsidRDefault="00DE6B24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Простор приказан на дводимензионалној подлози и илузија простора (на пример, илузија дубине простора на сцени постигнута помоћу кулиса, слике, огледала, светла...). Перспектива. Дигитална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фотографија;</w:t>
            </w:r>
          </w:p>
          <w:p w:rsidR="000C74B8" w:rsidRDefault="00DE6B24">
            <w:pPr>
              <w:pStyle w:val="TableParagraph"/>
              <w:numPr>
                <w:ilvl w:val="0"/>
                <w:numId w:val="223"/>
              </w:numPr>
              <w:tabs>
                <w:tab w:val="left" w:pos="141"/>
              </w:tabs>
              <w:spacing w:before="3" w:line="160" w:lineRule="exact"/>
              <w:ind w:right="583"/>
              <w:rPr>
                <w:sz w:val="14"/>
              </w:rPr>
            </w:pPr>
            <w:r>
              <w:rPr>
                <w:sz w:val="14"/>
              </w:rPr>
              <w:t>Виртуелни простор (екран,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3Д филмови,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холограми...).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1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и уметничко наслеђе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значајем визуелне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  <w:p w:rsidR="000C74B8" w:rsidRDefault="00DE6B24">
            <w:pPr>
              <w:pStyle w:val="TableParagraph"/>
              <w:ind w:right="209" w:firstLine="0"/>
              <w:rPr>
                <w:sz w:val="14"/>
              </w:rPr>
            </w:pPr>
            <w:r>
              <w:rPr>
                <w:sz w:val="14"/>
              </w:rPr>
              <w:t>за савремено друштво и најзначајнијим</w:t>
            </w:r>
          </w:p>
          <w:p w:rsidR="000C74B8" w:rsidRDefault="00DE6B24">
            <w:pPr>
              <w:pStyle w:val="TableParagraph"/>
              <w:ind w:right="38" w:firstLine="0"/>
              <w:rPr>
                <w:sz w:val="14"/>
              </w:rPr>
            </w:pPr>
            <w:r>
              <w:rPr>
                <w:sz w:val="14"/>
              </w:rPr>
              <w:t>националним и светским уметничким делима и споменицима културе;</w:t>
            </w:r>
          </w:p>
          <w:p w:rsidR="000C74B8" w:rsidRDefault="00DE6B24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Развијање опажања, естетских критеријума, критичког мишљења и радозналости;</w:t>
            </w:r>
          </w:p>
          <w:p w:rsidR="000C74B8" w:rsidRDefault="00DE6B24">
            <w:pPr>
              <w:pStyle w:val="TableParagraph"/>
              <w:numPr>
                <w:ilvl w:val="0"/>
                <w:numId w:val="222"/>
              </w:numPr>
              <w:tabs>
                <w:tab w:val="left" w:pos="141"/>
              </w:tabs>
              <w:ind w:right="267"/>
              <w:rPr>
                <w:sz w:val="14"/>
              </w:rPr>
            </w:pPr>
            <w:r>
              <w:rPr>
                <w:sz w:val="14"/>
              </w:rPr>
              <w:t>Мотивисање ученика да прате дешавања у култури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before="18"/>
              <w:ind w:right="629"/>
              <w:rPr>
                <w:sz w:val="14"/>
              </w:rPr>
            </w:pPr>
            <w:r>
              <w:rPr>
                <w:sz w:val="14"/>
              </w:rPr>
              <w:t>разматра значај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визуелне уметности и културе у савременом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C74B8" w:rsidRDefault="00DE6B24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spacing w:line="237" w:lineRule="auto"/>
              <w:ind w:right="105"/>
              <w:rPr>
                <w:sz w:val="14"/>
              </w:rPr>
            </w:pPr>
            <w:r>
              <w:rPr>
                <w:sz w:val="14"/>
              </w:rPr>
              <w:t>прави, самостално или у сарадњи са другима, презентације о одабраним уметничким делима, уметницима или споменицима културе</w:t>
            </w:r>
          </w:p>
          <w:p w:rsidR="000C74B8" w:rsidRDefault="00DE6B24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380"/>
              <w:rPr>
                <w:sz w:val="14"/>
              </w:rPr>
            </w:pPr>
            <w:r>
              <w:rPr>
                <w:sz w:val="14"/>
              </w:rPr>
              <w:t>користи уметничка дела као подстицај за стваралачки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0C74B8" w:rsidRDefault="00DE6B24">
            <w:pPr>
              <w:pStyle w:val="TableParagraph"/>
              <w:numPr>
                <w:ilvl w:val="0"/>
                <w:numId w:val="221"/>
              </w:numPr>
              <w:tabs>
                <w:tab w:val="left" w:pos="141"/>
              </w:tabs>
              <w:ind w:right="130"/>
              <w:rPr>
                <w:sz w:val="14"/>
              </w:rPr>
            </w:pPr>
            <w:r>
              <w:rPr>
                <w:sz w:val="14"/>
              </w:rPr>
              <w:t>предложи посету актуелном догађају културе или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виртуелном музеју/галерији/лок</w:t>
            </w:r>
            <w:r>
              <w:rPr>
                <w:sz w:val="14"/>
              </w:rPr>
              <w:t>алитету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before="18"/>
              <w:ind w:right="286"/>
              <w:rPr>
                <w:sz w:val="14"/>
              </w:rPr>
            </w:pPr>
            <w:r>
              <w:rPr>
                <w:sz w:val="14"/>
              </w:rPr>
              <w:t xml:space="preserve">Значај културе и уметности за лични развој, </w:t>
            </w:r>
            <w:r>
              <w:rPr>
                <w:spacing w:val="-3"/>
                <w:sz w:val="14"/>
              </w:rPr>
              <w:t xml:space="preserve">комуникацију, будуће </w:t>
            </w:r>
            <w:r>
              <w:rPr>
                <w:sz w:val="14"/>
              </w:rPr>
              <w:t xml:space="preserve">занимање, национални идентитет, развој туризма, </w:t>
            </w:r>
            <w:r>
              <w:rPr>
                <w:spacing w:val="-3"/>
                <w:sz w:val="14"/>
              </w:rPr>
              <w:t xml:space="preserve">привреду, </w:t>
            </w:r>
            <w:r>
              <w:rPr>
                <w:sz w:val="14"/>
              </w:rPr>
              <w:t>очување животне средине, рециклажу и за смањење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сиромаштва;</w:t>
            </w:r>
          </w:p>
          <w:p w:rsidR="000C74B8" w:rsidRDefault="00DE6B24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spacing w:line="237" w:lineRule="auto"/>
              <w:ind w:right="446"/>
              <w:rPr>
                <w:sz w:val="14"/>
              </w:rPr>
            </w:pPr>
            <w:r>
              <w:rPr>
                <w:sz w:val="14"/>
              </w:rPr>
              <w:t>Најзначајнија дела светске и националне уметничке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баштине;</w:t>
            </w:r>
          </w:p>
          <w:p w:rsidR="000C74B8" w:rsidRDefault="00DE6B24">
            <w:pPr>
              <w:pStyle w:val="TableParagraph"/>
              <w:numPr>
                <w:ilvl w:val="0"/>
                <w:numId w:val="220"/>
              </w:numPr>
              <w:tabs>
                <w:tab w:val="left" w:pos="141"/>
              </w:tabs>
              <w:ind w:right="153"/>
              <w:rPr>
                <w:sz w:val="14"/>
              </w:rPr>
            </w:pPr>
            <w:r>
              <w:rPr>
                <w:sz w:val="14"/>
              </w:rPr>
              <w:t xml:space="preserve">Начин </w:t>
            </w:r>
            <w:r>
              <w:rPr>
                <w:sz w:val="14"/>
              </w:rPr>
              <w:t>информисања о дешавањима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култури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уметности.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Праћење и вредновање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Вредновање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процену и самопроцену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радова</w:t>
            </w:r>
          </w:p>
          <w:p w:rsidR="000C74B8" w:rsidRDefault="00DE6B24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разговор</w:t>
            </w:r>
          </w:p>
          <w:p w:rsidR="000C74B8" w:rsidRDefault="00DE6B24">
            <w:pPr>
              <w:pStyle w:val="TableParagraph"/>
              <w:numPr>
                <w:ilvl w:val="0"/>
                <w:numId w:val="21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презентацију</w:t>
            </w: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композиција, дизајн, простор, култура, наслеђе</w:t>
      </w:r>
    </w:p>
    <w:p w:rsidR="000C74B8" w:rsidRDefault="000C74B8">
      <w:pPr>
        <w:pStyle w:val="BodyText"/>
        <w:spacing w:before="8"/>
        <w:ind w:left="0"/>
        <w:rPr>
          <w:sz w:val="22"/>
        </w:rPr>
      </w:pPr>
    </w:p>
    <w:p w:rsidR="000C74B8" w:rsidRDefault="00DE6B24">
      <w:pPr>
        <w:tabs>
          <w:tab w:val="left" w:pos="1821"/>
        </w:tabs>
        <w:spacing w:before="1"/>
        <w:ind w:left="177"/>
        <w:rPr>
          <w:b/>
          <w:sz w:val="14"/>
        </w:rPr>
      </w:pPr>
      <w:r>
        <w:rPr>
          <w:b/>
          <w:sz w:val="14"/>
        </w:rPr>
        <w:t>Назив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предмета:</w:t>
      </w:r>
      <w:r>
        <w:rPr>
          <w:b/>
          <w:sz w:val="14"/>
        </w:rPr>
        <w:tab/>
        <w:t xml:space="preserve">СОЦИОЛОГИЈА </w:t>
      </w:r>
      <w:r>
        <w:rPr>
          <w:b/>
          <w:spacing w:val="-4"/>
          <w:sz w:val="14"/>
        </w:rPr>
        <w:t>СА ПРАВИМА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ГРАЂАНА</w:t>
      </w:r>
    </w:p>
    <w:p w:rsidR="000C74B8" w:rsidRDefault="00DE6B24">
      <w:pPr>
        <w:spacing w:before="47"/>
        <w:ind w:left="177"/>
        <w:rPr>
          <w:b/>
          <w:sz w:val="14"/>
        </w:rPr>
      </w:pPr>
      <w:r>
        <w:rPr>
          <w:b/>
          <w:sz w:val="14"/>
        </w:rPr>
        <w:t>Годишњи фонд часова: 70</w:t>
      </w:r>
    </w:p>
    <w:p w:rsidR="000C74B8" w:rsidRDefault="00DE6B24">
      <w:pPr>
        <w:tabs>
          <w:tab w:val="left" w:pos="1821"/>
        </w:tabs>
        <w:spacing w:before="49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DE6B24">
      <w:pPr>
        <w:spacing w:before="50"/>
        <w:ind w:left="1821"/>
        <w:rPr>
          <w:sz w:val="14"/>
        </w:rPr>
      </w:pPr>
      <w:r>
        <w:rPr>
          <w:sz w:val="14"/>
        </w:rPr>
        <w:t>– Оспособљава ученика за живот у друштву изложеном сталним променама и изазовима које доноси развој савременог друштва</w:t>
      </w:r>
    </w:p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line="160" w:lineRule="exact"/>
        <w:ind w:left="177"/>
        <w:rPr>
          <w:sz w:val="14"/>
        </w:rPr>
      </w:pPr>
      <w:r>
        <w:rPr>
          <w:sz w:val="14"/>
        </w:rPr>
        <w:t>Циљеви учења</w:t>
      </w:r>
      <w:r>
        <w:rPr>
          <w:spacing w:val="-9"/>
          <w:sz w:val="14"/>
        </w:rPr>
        <w:t xml:space="preserve"> </w:t>
      </w:r>
      <w:r>
        <w:rPr>
          <w:sz w:val="14"/>
        </w:rPr>
        <w:t>предмета: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Развија способност </w:t>
      </w:r>
      <w:r>
        <w:rPr>
          <w:spacing w:val="-5"/>
          <w:sz w:val="14"/>
        </w:rPr>
        <w:t xml:space="preserve">код </w:t>
      </w:r>
      <w:r>
        <w:rPr>
          <w:sz w:val="14"/>
        </w:rPr>
        <w:t>ученика за улогу одговорног грађанина за живот у демократски уређеном и хуманом</w:t>
      </w:r>
      <w:r>
        <w:rPr>
          <w:spacing w:val="-14"/>
          <w:sz w:val="14"/>
        </w:rPr>
        <w:t xml:space="preserve"> </w:t>
      </w:r>
      <w:r>
        <w:rPr>
          <w:sz w:val="14"/>
        </w:rPr>
        <w:t>друштву</w:t>
      </w:r>
    </w:p>
    <w:p w:rsidR="000C74B8" w:rsidRDefault="00DE6B24">
      <w:pPr>
        <w:pStyle w:val="ListParagraph"/>
        <w:numPr>
          <w:ilvl w:val="0"/>
          <w:numId w:val="698"/>
        </w:numPr>
        <w:tabs>
          <w:tab w:val="left" w:pos="202"/>
        </w:tabs>
        <w:spacing w:line="161" w:lineRule="exact"/>
        <w:ind w:firstLine="0"/>
        <w:rPr>
          <w:sz w:val="14"/>
        </w:rPr>
      </w:pPr>
      <w:r>
        <w:rPr>
          <w:spacing w:val="-3"/>
          <w:sz w:val="14"/>
        </w:rPr>
        <w:t xml:space="preserve">Унапређује </w:t>
      </w:r>
      <w:r>
        <w:rPr>
          <w:sz w:val="14"/>
        </w:rPr>
        <w:t>ученичке способности за све облике комуникације, дијалога и исказивања аргументованог</w:t>
      </w:r>
      <w:r>
        <w:rPr>
          <w:spacing w:val="-6"/>
          <w:sz w:val="14"/>
        </w:rPr>
        <w:t xml:space="preserve"> </w:t>
      </w:r>
      <w:r>
        <w:rPr>
          <w:sz w:val="14"/>
        </w:rPr>
        <w:t>става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685" w:space="40"/>
            <w:col w:w="9105"/>
          </w:cols>
        </w:sectPr>
      </w:pPr>
    </w:p>
    <w:p w:rsidR="000C74B8" w:rsidRDefault="000C74B8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54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Структура и организација друштва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18"/>
              </w:numPr>
              <w:tabs>
                <w:tab w:val="left" w:pos="141"/>
              </w:tabs>
              <w:spacing w:before="18"/>
              <w:ind w:right="136"/>
              <w:rPr>
                <w:sz w:val="14"/>
              </w:rPr>
            </w:pPr>
            <w:r>
              <w:rPr>
                <w:sz w:val="14"/>
              </w:rPr>
              <w:t>Упознавање са функционисањем, структуром и организацијом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објасни структуру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организацију друштва</w:t>
            </w:r>
          </w:p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објасни улогу друштвених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група с посебним освртом на брак и породицу</w:t>
            </w:r>
          </w:p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објасни друштвену поделу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490"/>
              <w:rPr>
                <w:sz w:val="14"/>
              </w:rPr>
            </w:pPr>
            <w:r>
              <w:rPr>
                <w:sz w:val="14"/>
              </w:rPr>
              <w:t>објасни узроке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друштвеног раслојавања</w:t>
            </w:r>
          </w:p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ind w:right="396"/>
              <w:jc w:val="both"/>
              <w:rPr>
                <w:sz w:val="14"/>
              </w:rPr>
            </w:pPr>
            <w:r>
              <w:rPr>
                <w:sz w:val="14"/>
              </w:rPr>
              <w:t>наведе друштвене установе и друштвене организације и направи разлику између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њих</w:t>
            </w:r>
          </w:p>
          <w:p w:rsidR="000C74B8" w:rsidRDefault="00DE6B24">
            <w:pPr>
              <w:pStyle w:val="TableParagraph"/>
              <w:numPr>
                <w:ilvl w:val="0"/>
                <w:numId w:val="217"/>
              </w:numPr>
              <w:tabs>
                <w:tab w:val="left" w:pos="141"/>
              </w:tabs>
              <w:spacing w:line="237" w:lineRule="auto"/>
              <w:ind w:right="232"/>
              <w:rPr>
                <w:sz w:val="14"/>
              </w:rPr>
            </w:pPr>
            <w:r>
              <w:rPr>
                <w:sz w:val="14"/>
              </w:rPr>
              <w:t>разликује особености сеоског и градског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становништва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елементи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Брак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 подела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раслојавање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Друштвене установе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организације</w:t>
            </w:r>
          </w:p>
          <w:p w:rsidR="000C74B8" w:rsidRDefault="00DE6B24">
            <w:pPr>
              <w:pStyle w:val="TableParagraph"/>
              <w:numPr>
                <w:ilvl w:val="0"/>
                <w:numId w:val="21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Насеља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становништво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15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sz w:val="14"/>
              </w:rPr>
              <w:t>Предмет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21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(70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ind w:right="253"/>
              <w:rPr>
                <w:sz w:val="14"/>
              </w:rPr>
            </w:pPr>
            <w:r>
              <w:rPr>
                <w:sz w:val="14"/>
              </w:rPr>
              <w:t>Користити актуелне примере из штампе и других медија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релевантне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предмет</w:t>
            </w:r>
          </w:p>
          <w:p w:rsidR="000C74B8" w:rsidRDefault="00DE6B24">
            <w:pPr>
              <w:pStyle w:val="TableParagraph"/>
              <w:numPr>
                <w:ilvl w:val="0"/>
                <w:numId w:val="213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 xml:space="preserve">Користити </w:t>
            </w: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релевантне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законе 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садржаја који се обрађује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212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21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DE6B24">
            <w:pPr>
              <w:pStyle w:val="TableParagraph"/>
              <w:numPr>
                <w:ilvl w:val="0"/>
                <w:numId w:val="21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 практичних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вештина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94"/>
              <w:rPr>
                <w:b/>
                <w:sz w:val="14"/>
              </w:rPr>
            </w:pPr>
            <w:r>
              <w:rPr>
                <w:sz w:val="14"/>
              </w:rPr>
              <w:t>Структура и организација друштва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(15 часова)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Држава и политика </w:t>
            </w:r>
            <w:r>
              <w:rPr>
                <w:b/>
                <w:sz w:val="14"/>
              </w:rPr>
              <w:t>(17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и правна држава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Људска </w:t>
            </w:r>
            <w:r>
              <w:rPr>
                <w:sz w:val="14"/>
              </w:rPr>
              <w:t>права и слободе (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>и друштво (</w:t>
            </w:r>
            <w:r>
              <w:rPr>
                <w:b/>
                <w:sz w:val="14"/>
              </w:rPr>
              <w:t>15 часова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211"/>
              </w:numPr>
              <w:tabs>
                <w:tab w:val="left" w:pos="141"/>
              </w:tabs>
              <w:ind w:right="150"/>
              <w:rPr>
                <w:sz w:val="14"/>
              </w:rPr>
            </w:pPr>
            <w:r>
              <w:rPr>
                <w:sz w:val="14"/>
              </w:rPr>
              <w:t>Друштвене промене и развој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друштва (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3" w:right="103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Држава и политика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политиком као вештином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0C74B8" w:rsidRDefault="00DE6B24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spacing w:line="237" w:lineRule="auto"/>
              <w:ind w:right="170"/>
              <w:rPr>
                <w:sz w:val="14"/>
              </w:rPr>
            </w:pPr>
            <w:r>
              <w:rPr>
                <w:sz w:val="14"/>
              </w:rPr>
              <w:t>Оспособљавање за демократско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мишљење</w:t>
            </w:r>
          </w:p>
          <w:p w:rsidR="000C74B8" w:rsidRDefault="00DE6B24">
            <w:pPr>
              <w:pStyle w:val="TableParagraph"/>
              <w:numPr>
                <w:ilvl w:val="0"/>
                <w:numId w:val="210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Упознавање са функционисањем државних институција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органа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опише улогу политике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06"/>
              <w:rPr>
                <w:sz w:val="14"/>
              </w:rPr>
            </w:pPr>
            <w:r>
              <w:rPr>
                <w:sz w:val="14"/>
              </w:rPr>
              <w:t>објасни појам, развој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облике суверености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 xml:space="preserve">разликује </w:t>
            </w:r>
            <w:r>
              <w:rPr>
                <w:spacing w:val="-3"/>
                <w:sz w:val="14"/>
              </w:rPr>
              <w:t xml:space="preserve">законодавну, </w:t>
            </w:r>
            <w:r>
              <w:rPr>
                <w:sz w:val="14"/>
              </w:rPr>
              <w:t xml:space="preserve">извршну и </w:t>
            </w:r>
            <w:r>
              <w:rPr>
                <w:spacing w:val="-3"/>
                <w:sz w:val="14"/>
              </w:rPr>
              <w:t>судску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разликује удружења грађана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 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 xml:space="preserve">препозна </w:t>
            </w:r>
            <w:r>
              <w:rPr>
                <w:sz w:val="14"/>
              </w:rPr>
              <w:t>идеолошке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разлике партија и поделу на </w:t>
            </w:r>
            <w:r>
              <w:rPr>
                <w:spacing w:val="-3"/>
                <w:sz w:val="14"/>
              </w:rPr>
              <w:t xml:space="preserve">левицу, </w:t>
            </w:r>
            <w:r>
              <w:rPr>
                <w:sz w:val="14"/>
              </w:rPr>
              <w:t>десницу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центар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115"/>
              <w:rPr>
                <w:sz w:val="14"/>
              </w:rPr>
            </w:pPr>
            <w:r>
              <w:rPr>
                <w:sz w:val="14"/>
              </w:rPr>
              <w:t>објасни изборни поступак и конституисање скупшине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владе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разликује државне органе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аутономију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локалну самоуправу</w:t>
            </w:r>
          </w:p>
          <w:p w:rsidR="000C74B8" w:rsidRDefault="00DE6B24">
            <w:pPr>
              <w:pStyle w:val="TableParagraph"/>
              <w:numPr>
                <w:ilvl w:val="0"/>
                <w:numId w:val="209"/>
              </w:numPr>
              <w:tabs>
                <w:tab w:val="left" w:pos="141"/>
              </w:tabs>
              <w:spacing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објасни функционисање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локалне самоуправе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before="19"/>
              <w:ind w:right="466"/>
              <w:rPr>
                <w:sz w:val="14"/>
              </w:rPr>
            </w:pPr>
            <w:r>
              <w:rPr>
                <w:sz w:val="14"/>
              </w:rPr>
              <w:t>Политика – вештина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управљања друштвом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Појам и развој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демократије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Конститутивни елементи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Подела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Oрганизације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партије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Избори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Скупштина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Државни органи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Аутономија</w:t>
            </w:r>
          </w:p>
          <w:p w:rsidR="000C74B8" w:rsidRDefault="00DE6B24">
            <w:pPr>
              <w:pStyle w:val="TableParagraph"/>
              <w:numPr>
                <w:ilvl w:val="0"/>
                <w:numId w:val="20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Локална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Устав и правна држава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07"/>
              </w:numPr>
              <w:tabs>
                <w:tab w:val="left" w:pos="141"/>
              </w:tabs>
              <w:spacing w:before="20"/>
              <w:ind w:right="160"/>
              <w:rPr>
                <w:sz w:val="14"/>
              </w:rPr>
            </w:pPr>
            <w:r>
              <w:rPr>
                <w:sz w:val="14"/>
              </w:rPr>
              <w:t xml:space="preserve">Упознавање са </w:t>
            </w:r>
            <w:r>
              <w:rPr>
                <w:spacing w:val="-3"/>
                <w:sz w:val="14"/>
              </w:rPr>
              <w:t xml:space="preserve">Уставом </w:t>
            </w:r>
            <w:r>
              <w:rPr>
                <w:sz w:val="14"/>
              </w:rPr>
              <w:t>Републике Србије, његовим историјским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претечама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и правосудним системом Републике Србије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before="20"/>
              <w:ind w:right="433"/>
              <w:rPr>
                <w:sz w:val="14"/>
              </w:rPr>
            </w:pPr>
            <w:r>
              <w:rPr>
                <w:sz w:val="14"/>
              </w:rPr>
              <w:t>образложи значај устава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као највишег правног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акта</w:t>
            </w:r>
          </w:p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разликује устав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</w:p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680"/>
              <w:rPr>
                <w:sz w:val="14"/>
              </w:rPr>
            </w:pPr>
            <w:r>
              <w:rPr>
                <w:sz w:val="14"/>
              </w:rPr>
              <w:t>направи преглед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развоја уставности у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Србији</w:t>
            </w:r>
          </w:p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323"/>
              <w:rPr>
                <w:sz w:val="14"/>
              </w:rPr>
            </w:pPr>
            <w:r>
              <w:rPr>
                <w:sz w:val="14"/>
              </w:rPr>
              <w:t>уочи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владавине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државе</w:t>
            </w:r>
          </w:p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ind w:right="264"/>
              <w:rPr>
                <w:sz w:val="14"/>
              </w:rPr>
            </w:pPr>
            <w:r>
              <w:rPr>
                <w:sz w:val="14"/>
              </w:rPr>
              <w:t xml:space="preserve">наведе основне одредбе </w:t>
            </w:r>
            <w:r>
              <w:rPr>
                <w:spacing w:val="-4"/>
                <w:sz w:val="14"/>
              </w:rPr>
              <w:t xml:space="preserve">Устава </w:t>
            </w:r>
            <w:r>
              <w:rPr>
                <w:sz w:val="14"/>
              </w:rPr>
              <w:t>Републике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06"/>
              </w:numPr>
              <w:tabs>
                <w:tab w:val="left" w:pos="141"/>
              </w:tabs>
              <w:spacing w:line="237" w:lineRule="auto"/>
              <w:ind w:right="211"/>
              <w:rPr>
                <w:sz w:val="14"/>
              </w:rPr>
            </w:pPr>
            <w:r>
              <w:rPr>
                <w:sz w:val="14"/>
              </w:rPr>
              <w:t>објасни функционисање правосудног система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Републике Србије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Значење појма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</w:t>
            </w:r>
          </w:p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Историјски развој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уставности</w:t>
            </w:r>
          </w:p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Уставност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законитост</w:t>
            </w:r>
          </w:p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Владавина права – правна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држава</w:t>
            </w:r>
          </w:p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Србије</w:t>
            </w:r>
          </w:p>
          <w:p w:rsidR="000C74B8" w:rsidRDefault="00DE6B24">
            <w:pPr>
              <w:pStyle w:val="TableParagraph"/>
              <w:numPr>
                <w:ilvl w:val="0"/>
                <w:numId w:val="205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Правосудни систем Републике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Србије (судова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тужилаштава)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Људска права и слободе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04"/>
              </w:numPr>
              <w:tabs>
                <w:tab w:val="left" w:pos="141"/>
              </w:tabs>
              <w:spacing w:before="20"/>
              <w:ind w:right="69"/>
              <w:rPr>
                <w:sz w:val="14"/>
              </w:rPr>
            </w:pPr>
            <w:r>
              <w:rPr>
                <w:sz w:val="14"/>
              </w:rPr>
              <w:t xml:space="preserve">Богаћење знања о људским правима и слободама и о </w:t>
            </w:r>
            <w:r>
              <w:rPr>
                <w:spacing w:val="-3"/>
                <w:sz w:val="14"/>
              </w:rPr>
              <w:t xml:space="preserve">улози </w:t>
            </w:r>
            <w:r>
              <w:rPr>
                <w:sz w:val="14"/>
              </w:rPr>
              <w:t>појединца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друштвеном и политичком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spacing w:before="20"/>
              <w:ind w:right="79"/>
              <w:rPr>
                <w:sz w:val="14"/>
              </w:rPr>
            </w:pPr>
            <w:r>
              <w:rPr>
                <w:sz w:val="14"/>
              </w:rPr>
              <w:t>уочава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људских 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слобода</w:t>
            </w:r>
          </w:p>
          <w:p w:rsidR="000C74B8" w:rsidRDefault="00DE6B24">
            <w:pPr>
              <w:pStyle w:val="TableParagraph"/>
              <w:numPr>
                <w:ilvl w:val="0"/>
                <w:numId w:val="203"/>
              </w:numPr>
              <w:tabs>
                <w:tab w:val="left" w:pos="141"/>
              </w:tabs>
              <w:ind w:right="317"/>
              <w:rPr>
                <w:sz w:val="14"/>
              </w:rPr>
            </w:pPr>
            <w:r>
              <w:rPr>
                <w:sz w:val="14"/>
              </w:rPr>
              <w:t>наведе на који начин се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штите права и слободе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before="20"/>
              <w:ind w:right="242"/>
              <w:rPr>
                <w:sz w:val="14"/>
              </w:rPr>
            </w:pPr>
            <w:r>
              <w:rPr>
                <w:sz w:val="14"/>
              </w:rPr>
              <w:t>Појам грађанина и његове обавезе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права</w:t>
            </w:r>
          </w:p>
          <w:p w:rsidR="000C74B8" w:rsidRDefault="00DE6B24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Лична права и слободе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Политичка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Економска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слободе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20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право</w:t>
            </w:r>
          </w:p>
          <w:p w:rsidR="000C74B8" w:rsidRDefault="00DE6B24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Остала права и слободе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20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Заштита права и слобода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и друштво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00"/>
              </w:numPr>
              <w:tabs>
                <w:tab w:val="left" w:pos="141"/>
              </w:tabs>
              <w:spacing w:before="18"/>
              <w:ind w:right="193"/>
              <w:rPr>
                <w:sz w:val="14"/>
              </w:rPr>
            </w:pPr>
            <w:r>
              <w:rPr>
                <w:sz w:val="14"/>
              </w:rPr>
              <w:t>Развијање знања о културним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тековинама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before="18"/>
              <w:ind w:right="113"/>
              <w:rPr>
                <w:sz w:val="14"/>
              </w:rPr>
            </w:pPr>
            <w:r>
              <w:rPr>
                <w:sz w:val="14"/>
              </w:rPr>
              <w:t>уочи разлику и сличности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између културе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објасни појам религије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важног облика друштвене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свести</w:t>
            </w:r>
          </w:p>
          <w:p w:rsidR="000C74B8" w:rsidRDefault="00DE6B24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идентификује монотеистичке религије и објасни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специфичности хришћанства</w:t>
            </w:r>
          </w:p>
          <w:p w:rsidR="000C74B8" w:rsidRDefault="00DE6B24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разликује обичај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0C74B8" w:rsidRDefault="00DE6B24">
            <w:pPr>
              <w:pStyle w:val="TableParagraph"/>
              <w:numPr>
                <w:ilvl w:val="0"/>
                <w:numId w:val="199"/>
              </w:numPr>
              <w:tabs>
                <w:tab w:val="left" w:pos="141"/>
              </w:tabs>
              <w:ind w:right="401"/>
              <w:rPr>
                <w:sz w:val="14"/>
              </w:rPr>
            </w:pPr>
            <w:r>
              <w:rPr>
                <w:sz w:val="14"/>
              </w:rPr>
              <w:t>препознаје разлику између уметности, масовне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културе, подкултуре, шунда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кича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културе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цивилизације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Религија</w:t>
            </w:r>
          </w:p>
          <w:p w:rsidR="000C74B8" w:rsidRDefault="00DE6B24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Настанак религијског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C74B8" w:rsidRDefault="00DE6B24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Монотеистичке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религије</w:t>
            </w:r>
          </w:p>
          <w:p w:rsidR="000C74B8" w:rsidRDefault="00DE6B24">
            <w:pPr>
              <w:pStyle w:val="TableParagraph"/>
              <w:numPr>
                <w:ilvl w:val="0"/>
                <w:numId w:val="1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Хришћанство</w:t>
            </w:r>
          </w:p>
          <w:p w:rsidR="000C74B8" w:rsidRDefault="00DE6B24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Обичај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морал</w:t>
            </w:r>
          </w:p>
          <w:p w:rsidR="000C74B8" w:rsidRDefault="00DE6B24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Уметност</w:t>
            </w:r>
          </w:p>
          <w:p w:rsidR="000C74B8" w:rsidRDefault="00DE6B24">
            <w:pPr>
              <w:pStyle w:val="TableParagraph"/>
              <w:numPr>
                <w:ilvl w:val="0"/>
                <w:numId w:val="19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Масовна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култура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16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Друштвене промене и развој друштва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before="18"/>
              <w:ind w:right="145"/>
              <w:rPr>
                <w:sz w:val="14"/>
              </w:rPr>
            </w:pPr>
            <w:r>
              <w:rPr>
                <w:sz w:val="14"/>
              </w:rPr>
              <w:t>Оспособљавање за живот у друштву изложеном сталним променама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изазовима које доноси развој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C74B8" w:rsidRDefault="00DE6B24">
            <w:pPr>
              <w:pStyle w:val="TableParagraph"/>
              <w:numPr>
                <w:ilvl w:val="0"/>
                <w:numId w:val="196"/>
              </w:numPr>
              <w:tabs>
                <w:tab w:val="left" w:pos="141"/>
              </w:tabs>
              <w:spacing w:line="237" w:lineRule="auto"/>
              <w:ind w:right="584"/>
              <w:rPr>
                <w:sz w:val="14"/>
              </w:rPr>
            </w:pPr>
            <w:r>
              <w:rPr>
                <w:sz w:val="14"/>
              </w:rPr>
              <w:t>Стицање знања 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хоризонталној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вертикалној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покретљивости друштва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идентификује друштвене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промене</w:t>
            </w:r>
          </w:p>
          <w:p w:rsidR="000C74B8" w:rsidRDefault="00DE6B24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уочава основне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хоризонталне и вертикалне покретљивости</w:t>
            </w:r>
          </w:p>
          <w:p w:rsidR="000C74B8" w:rsidRDefault="00DE6B24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препозна друштвени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0C74B8" w:rsidRDefault="00DE6B24">
            <w:pPr>
              <w:pStyle w:val="TableParagraph"/>
              <w:numPr>
                <w:ilvl w:val="0"/>
                <w:numId w:val="195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критички процењује различите аспекте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глобализације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Појам и врсте друштвених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промена</w:t>
            </w:r>
          </w:p>
          <w:p w:rsidR="000C74B8" w:rsidRDefault="00DE6B24">
            <w:pPr>
              <w:pStyle w:val="TableParagraph"/>
              <w:numPr>
                <w:ilvl w:val="0"/>
                <w:numId w:val="19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Друштвена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покретљивост</w:t>
            </w:r>
          </w:p>
          <w:p w:rsidR="000C74B8" w:rsidRDefault="00DE6B24">
            <w:pPr>
              <w:pStyle w:val="TableParagraph"/>
              <w:numPr>
                <w:ilvl w:val="0"/>
                <w:numId w:val="19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Друштвени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 друштвени односи, друштвене групе, религија, породица, морал, друштво, политика.</w:t>
      </w:r>
    </w:p>
    <w:p w:rsidR="000C74B8" w:rsidRDefault="00DE6B24">
      <w:pPr>
        <w:pStyle w:val="Heading1"/>
        <w:spacing w:before="163"/>
        <w:ind w:left="0" w:right="37"/>
        <w:jc w:val="center"/>
      </w:pPr>
      <w:r>
        <w:t>Б: ИЗБОРНИ ПРОГРАМИ</w:t>
      </w:r>
    </w:p>
    <w:p w:rsidR="000C74B8" w:rsidRDefault="000C74B8">
      <w:pPr>
        <w:pStyle w:val="BodyText"/>
        <w:spacing w:before="11"/>
        <w:ind w:left="0"/>
        <w:rPr>
          <w:b/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Први</w:t>
      </w:r>
    </w:p>
    <w:p w:rsidR="000C74B8" w:rsidRDefault="00DE6B24">
      <w:pPr>
        <w:spacing w:before="49"/>
        <w:ind w:left="1707"/>
        <w:rPr>
          <w:sz w:val="14"/>
        </w:rPr>
      </w:pPr>
      <w:r>
        <w:rPr>
          <w:sz w:val="14"/>
        </w:rPr>
        <w:t>– Стицање знања, развијање вештина, усвајање вредности и формирање ставова који су претпоставка за успешан, одговоран и ангажован живот у</w:t>
      </w:r>
    </w:p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демократском друштву;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Оснаживање ученика за поштовање, одбрану и афирмацију вредности дем</w:t>
      </w:r>
      <w:r>
        <w:rPr>
          <w:sz w:val="14"/>
        </w:rPr>
        <w:t>ократског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 xml:space="preserve">Јачање друштвене </w:t>
      </w:r>
      <w:r>
        <w:rPr>
          <w:spacing w:val="-3"/>
          <w:sz w:val="14"/>
        </w:rPr>
        <w:t xml:space="preserve">кохезије, </w:t>
      </w:r>
      <w:r>
        <w:rPr>
          <w:sz w:val="14"/>
        </w:rPr>
        <w:t>уважавање различитости и подршка сузбијању сваког облика дискриминације и</w:t>
      </w:r>
      <w:r>
        <w:rPr>
          <w:spacing w:val="-7"/>
          <w:sz w:val="14"/>
        </w:rPr>
        <w:t xml:space="preserve"> </w:t>
      </w:r>
      <w:r>
        <w:rPr>
          <w:sz w:val="14"/>
        </w:rPr>
        <w:t>насиља.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0C74B8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3535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ЈА, МИ И ДРУГИ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before="18"/>
              <w:ind w:right="123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међусобно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упознавање</w:t>
            </w:r>
          </w:p>
          <w:p w:rsidR="000C74B8" w:rsidRDefault="00DE6B24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ind w:right="166"/>
              <w:rPr>
                <w:sz w:val="14"/>
              </w:rPr>
            </w:pPr>
            <w:r>
              <w:rPr>
                <w:sz w:val="14"/>
              </w:rPr>
              <w:t>Подстицање ученика да сагледају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међусобне сличности и разлике и уваже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numPr>
                <w:ilvl w:val="0"/>
                <w:numId w:val="191"/>
              </w:numPr>
              <w:tabs>
                <w:tab w:val="left" w:pos="141"/>
              </w:tabs>
              <w:spacing w:line="237" w:lineRule="auto"/>
              <w:ind w:right="137"/>
              <w:jc w:val="both"/>
              <w:rPr>
                <w:sz w:val="14"/>
              </w:rPr>
            </w:pPr>
            <w:r>
              <w:rPr>
                <w:sz w:val="14"/>
              </w:rPr>
              <w:t>Развој негативног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става према било </w:t>
            </w:r>
            <w:r>
              <w:rPr>
                <w:spacing w:val="-4"/>
                <w:sz w:val="14"/>
              </w:rPr>
              <w:t xml:space="preserve">ком </w:t>
            </w:r>
            <w:r>
              <w:rPr>
                <w:sz w:val="14"/>
              </w:rPr>
              <w:t>облику дискриминације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before="18"/>
              <w:ind w:right="153"/>
              <w:rPr>
                <w:sz w:val="14"/>
              </w:rPr>
            </w:pPr>
            <w:r>
              <w:rPr>
                <w:sz w:val="14"/>
              </w:rPr>
              <w:t>Анализира своје особине и да их представи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другима</w:t>
            </w:r>
          </w:p>
          <w:p w:rsidR="000C74B8" w:rsidRDefault="00DE6B24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Препозна, анализира сличности и разлике унутар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DE6B24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Прихвати друге ученике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 xml:space="preserve">уважи </w:t>
            </w:r>
            <w:r>
              <w:rPr>
                <w:spacing w:val="-3"/>
                <w:sz w:val="14"/>
              </w:rPr>
              <w:t>њихову</w:t>
            </w:r>
            <w:r>
              <w:rPr>
                <w:sz w:val="14"/>
              </w:rPr>
              <w:t xml:space="preserve"> различитост</w:t>
            </w:r>
          </w:p>
          <w:p w:rsidR="000C74B8" w:rsidRDefault="00DE6B24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Препозна предрасуде,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стереотипе, дискриминацију, нетолеранцију по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основама</w:t>
            </w:r>
          </w:p>
          <w:p w:rsidR="000C74B8" w:rsidRDefault="00DE6B24">
            <w:pPr>
              <w:pStyle w:val="TableParagraph"/>
              <w:numPr>
                <w:ilvl w:val="0"/>
                <w:numId w:val="190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Сагледа могуће по</w:t>
            </w:r>
            <w:r>
              <w:rPr>
                <w:sz w:val="14"/>
              </w:rPr>
              <w:t>следице нетолеранције, дискриминације, стереотипа, предрасуда и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начине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0C74B8" w:rsidRDefault="00DE6B24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Откривање и уважавање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разлика</w:t>
            </w:r>
          </w:p>
          <w:p w:rsidR="000C74B8" w:rsidRDefault="00DE6B24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припадност</w:t>
            </w:r>
          </w:p>
          <w:p w:rsidR="000C74B8" w:rsidRDefault="00DE6B24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Стeреотипи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предрасуде</w:t>
            </w:r>
          </w:p>
          <w:p w:rsidR="000C74B8" w:rsidRDefault="00DE6B24">
            <w:pPr>
              <w:pStyle w:val="TableParagraph"/>
              <w:numPr>
                <w:ilvl w:val="0"/>
                <w:numId w:val="1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Толеранција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дискриминација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before="18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Активности на првим часовима треба тако организовати да се обезбеди међусобно упознавање ученика, упознавање ученика са циљевима и наставним садржајима програма, али и тако да наставник добије почетни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увид у то са каквим зн</w:t>
            </w:r>
            <w:r>
              <w:rPr>
                <w:sz w:val="14"/>
              </w:rPr>
              <w:t>ањима,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ставовима</w:t>
            </w:r>
          </w:p>
          <w:p w:rsidR="000C74B8" w:rsidRDefault="00DE6B24">
            <w:pPr>
              <w:pStyle w:val="TableParagraph"/>
              <w:spacing w:line="237" w:lineRule="auto"/>
              <w:ind w:right="113" w:firstLine="0"/>
              <w:rPr>
                <w:sz w:val="14"/>
              </w:rPr>
            </w:pPr>
            <w:r>
              <w:rPr>
                <w:sz w:val="14"/>
              </w:rPr>
              <w:t>и вештинама из области грађанског васпитања група располаже с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обзиром да нису сви ученици у основној </w:t>
            </w:r>
            <w:r>
              <w:rPr>
                <w:spacing w:val="-3"/>
                <w:sz w:val="14"/>
              </w:rPr>
              <w:t xml:space="preserve">школи </w:t>
            </w:r>
            <w:r>
              <w:rPr>
                <w:sz w:val="14"/>
              </w:rPr>
              <w:t>похађали наставу грађанског васпитања у истој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мери.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</w:t>
            </w:r>
            <w:r>
              <w:rPr>
                <w:sz w:val="14"/>
              </w:rPr>
              <w:t>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C74B8" w:rsidRDefault="00DE6B24">
            <w:pPr>
              <w:pStyle w:val="TableParagraph"/>
              <w:numPr>
                <w:ilvl w:val="0"/>
                <w:numId w:val="188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  <w:tr w:rsidR="000C74B8">
        <w:trPr>
          <w:trHeight w:val="3535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КОМУНИКАЦИЈА У ГРУПИ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87"/>
              </w:numPr>
              <w:tabs>
                <w:tab w:val="left" w:pos="141"/>
              </w:tabs>
              <w:spacing w:before="19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комуникацију 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групи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before="19"/>
              <w:ind w:right="497"/>
              <w:rPr>
                <w:sz w:val="14"/>
              </w:rPr>
            </w:pPr>
            <w:r>
              <w:rPr>
                <w:sz w:val="14"/>
              </w:rPr>
              <w:t>Искаже,образложи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брани мишљење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аргументима</w:t>
            </w:r>
          </w:p>
          <w:p w:rsidR="000C74B8" w:rsidRDefault="00DE6B24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</w:t>
            </w:r>
          </w:p>
          <w:p w:rsidR="000C74B8" w:rsidRDefault="00DE6B24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299"/>
              <w:rPr>
                <w:sz w:val="14"/>
              </w:rPr>
            </w:pPr>
            <w:r>
              <w:rPr>
                <w:sz w:val="14"/>
              </w:rPr>
              <w:t>Дебатује и дискутује на неугрожавајући начин, уважавајући мишљење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  <w:p w:rsidR="000C74B8" w:rsidRDefault="00DE6B24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spacing w:line="237" w:lineRule="auto"/>
              <w:ind w:right="132"/>
              <w:rPr>
                <w:sz w:val="14"/>
              </w:rPr>
            </w:pPr>
            <w:r>
              <w:rPr>
                <w:sz w:val="14"/>
              </w:rPr>
              <w:t>Објасни разлику између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дијалога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0C74B8" w:rsidRDefault="00DE6B24">
            <w:pPr>
              <w:pStyle w:val="TableParagraph"/>
              <w:numPr>
                <w:ilvl w:val="0"/>
                <w:numId w:val="186"/>
              </w:numPr>
              <w:tabs>
                <w:tab w:val="left" w:pos="141"/>
              </w:tabs>
              <w:ind w:right="140"/>
              <w:rPr>
                <w:sz w:val="14"/>
              </w:rPr>
            </w:pPr>
            <w:r>
              <w:rPr>
                <w:sz w:val="14"/>
              </w:rPr>
              <w:t>Објасни разлоге и начине настанка гласина у свакодневној комуникацији и објасни пос</w:t>
            </w:r>
            <w:r>
              <w:rPr>
                <w:sz w:val="14"/>
              </w:rPr>
              <w:t>ледице које изазивају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гласине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Самопоуздано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реаговање</w:t>
            </w:r>
          </w:p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Гласине</w:t>
            </w:r>
          </w:p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Неслушање,активно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слушање</w:t>
            </w:r>
          </w:p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Неоптужујуће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поруке</w:t>
            </w:r>
          </w:p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Изражавање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C74B8" w:rsidRDefault="00DE6B24">
            <w:pPr>
              <w:pStyle w:val="TableParagraph"/>
              <w:numPr>
                <w:ilvl w:val="0"/>
                <w:numId w:val="18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Вођење дебате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дијалога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64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ОДНОСИ У ГРУПИ/ ЗАЈЕДНИЦИ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before="18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рад у групи/тиму и међусобну сарадњу</w:t>
            </w:r>
          </w:p>
          <w:p w:rsidR="000C74B8" w:rsidRDefault="00DE6B24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spacing w:line="237" w:lineRule="auto"/>
              <w:ind w:right="178"/>
              <w:rPr>
                <w:sz w:val="14"/>
              </w:rPr>
            </w:pPr>
            <w:r>
              <w:rPr>
                <w:sz w:val="14"/>
              </w:rPr>
              <w:t>Подстицање ученика да сукобе решавају на конструктиван начин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избегавју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сукобе</w:t>
            </w:r>
          </w:p>
          <w:p w:rsidR="000C74B8" w:rsidRDefault="00DE6B24">
            <w:pPr>
              <w:pStyle w:val="TableParagraph"/>
              <w:numPr>
                <w:ilvl w:val="0"/>
                <w:numId w:val="184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да препознају примере насиље у својој средини и преузму одговорност за сопствено понашање у таквој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ситуацији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Ради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групи/тиму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339"/>
              <w:rPr>
                <w:sz w:val="14"/>
              </w:rPr>
            </w:pPr>
            <w:r>
              <w:rPr>
                <w:sz w:val="14"/>
              </w:rPr>
              <w:t>Препозна предности групног/ тимског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Учествује у доношењу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групних одлука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Разликује могуће облике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81"/>
              <w:rPr>
                <w:sz w:val="14"/>
              </w:rPr>
            </w:pPr>
            <w:r>
              <w:rPr>
                <w:sz w:val="14"/>
              </w:rPr>
              <w:t>Објасни потребу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важност партиципације младих у друштвеном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103"/>
              <w:rPr>
                <w:sz w:val="14"/>
              </w:rPr>
            </w:pPr>
            <w:r>
              <w:rPr>
                <w:sz w:val="14"/>
              </w:rPr>
              <w:t>Објасни степене и облике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учешћа младих у друштвеном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животу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Објасни разлоге,ток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последице сукоба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120"/>
              <w:rPr>
                <w:sz w:val="14"/>
              </w:rPr>
            </w:pPr>
            <w:r>
              <w:rPr>
                <w:sz w:val="14"/>
              </w:rPr>
              <w:t>Објасни ефекте конфликта на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ток комуникације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474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Уочи </w:t>
            </w:r>
            <w:r>
              <w:rPr>
                <w:sz w:val="14"/>
              </w:rPr>
              <w:t>факторе који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одређују понашање у ситуацијама конфликта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>Анализира сукоб из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различитих улова, (препознаје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потребе</w:t>
            </w:r>
          </w:p>
          <w:p w:rsidR="000C74B8" w:rsidRDefault="00DE6B24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 xml:space="preserve">и страхове актера сукоба) и налаи конструктивна </w:t>
            </w:r>
            <w:r>
              <w:rPr>
                <w:sz w:val="14"/>
              </w:rPr>
              <w:t>решења прихватљива за обе стране у сукобу.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Образложи предности конструктивног начине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решавања сукоба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324"/>
              <w:rPr>
                <w:sz w:val="14"/>
              </w:rPr>
            </w:pPr>
            <w:r>
              <w:rPr>
                <w:sz w:val="14"/>
              </w:rPr>
              <w:t>Објасни значај посредовања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сукобу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Препозна и објасни врсте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насиља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Идентификује и анализира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узроке насиља у својој средини, међу вршњацима,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Идентификује и анализира могуће начине реаговања појединца у ситуацијама вршњачког насиља, из позиције жртве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посматрача</w:t>
            </w:r>
          </w:p>
          <w:p w:rsidR="000C74B8" w:rsidRDefault="00DE6B24">
            <w:pPr>
              <w:pStyle w:val="TableParagraph"/>
              <w:numPr>
                <w:ilvl w:val="0"/>
                <w:numId w:val="183"/>
              </w:numPr>
              <w:tabs>
                <w:tab w:val="left" w:pos="141"/>
              </w:tabs>
              <w:ind w:right="615"/>
              <w:rPr>
                <w:sz w:val="14"/>
              </w:rPr>
            </w:pPr>
            <w:r>
              <w:rPr>
                <w:sz w:val="14"/>
              </w:rPr>
              <w:t>Прихвати одговорност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 сопствено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понашање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Сарадња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рад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Групно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одлучивање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763"/>
              <w:rPr>
                <w:sz w:val="14"/>
              </w:rPr>
            </w:pPr>
            <w:r>
              <w:rPr>
                <w:sz w:val="14"/>
              </w:rPr>
              <w:t>Учешће младих: "Лествица партиципације"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Радити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заједно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Динамика и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сукоба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Стилови поступања 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конфликтима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ind w:right="156"/>
              <w:rPr>
                <w:sz w:val="14"/>
              </w:rPr>
            </w:pPr>
            <w:r>
              <w:rPr>
                <w:sz w:val="14"/>
              </w:rPr>
              <w:t>Сагледавање проблема из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различитих углова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Налажење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договора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Извини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Посредовање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околини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Вршњачко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насиље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Насиље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школи.</w:t>
            </w:r>
          </w:p>
          <w:p w:rsidR="000C74B8" w:rsidRDefault="00DE6B24">
            <w:pPr>
              <w:pStyle w:val="TableParagraph"/>
              <w:numPr>
                <w:ilvl w:val="0"/>
                <w:numId w:val="18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Постизање</w:t>
            </w:r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before="19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ind w:left="56" w:right="216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>буде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Ја, ми и други </w:t>
            </w:r>
            <w:r>
              <w:rPr>
                <w:b/>
                <w:sz w:val="14"/>
              </w:rPr>
              <w:t>( 10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Комуникација у групи </w:t>
            </w:r>
            <w:r>
              <w:rPr>
                <w:b/>
                <w:sz w:val="14"/>
              </w:rPr>
              <w:t>(10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81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Односи у групи/заједници </w:t>
            </w:r>
            <w:r>
              <w:rPr>
                <w:b/>
                <w:sz w:val="14"/>
              </w:rPr>
              <w:t>(15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0C74B8" w:rsidRDefault="00DE6B24">
      <w:pPr>
        <w:pStyle w:val="BodyText"/>
        <w:spacing w:before="43" w:line="232" w:lineRule="auto"/>
        <w:ind w:left="120" w:right="95" w:firstLine="396"/>
      </w:pPr>
      <w:r>
        <w:t>Кључни појмови садржаја: идентитет, стереотипи и предрасуде, толеранција и дискриминација, комуникација, насиље, жртва, одго- ворност.</w:t>
      </w:r>
    </w:p>
    <w:p w:rsidR="000C74B8" w:rsidRDefault="000C74B8">
      <w:pPr>
        <w:pStyle w:val="BodyText"/>
        <w:ind w:left="0"/>
        <w:rPr>
          <w:sz w:val="23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4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ПРАВА И ОДГОВОРНОСТИ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before="18"/>
              <w:ind w:right="398"/>
              <w:rPr>
                <w:sz w:val="14"/>
              </w:rPr>
            </w:pPr>
            <w:r>
              <w:rPr>
                <w:sz w:val="14"/>
              </w:rPr>
              <w:t>Упознавање ученика са врстама права и природом (универзалност,</w:t>
            </w:r>
          </w:p>
          <w:p w:rsidR="000C74B8" w:rsidRDefault="00DE6B24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целовитост, недељивост)</w:t>
            </w:r>
          </w:p>
          <w:p w:rsidR="000C74B8" w:rsidRDefault="00DE6B24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ind w:right="232"/>
              <w:rPr>
                <w:sz w:val="14"/>
              </w:rPr>
            </w:pPr>
            <w:r>
              <w:rPr>
                <w:sz w:val="14"/>
              </w:rPr>
              <w:t>Упознавање ученика са начинима и механизмима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заштите права</w:t>
            </w:r>
          </w:p>
          <w:p w:rsidR="000C74B8" w:rsidRDefault="00DE6B24">
            <w:pPr>
              <w:pStyle w:val="TableParagraph"/>
              <w:numPr>
                <w:ilvl w:val="0"/>
                <w:numId w:val="180"/>
              </w:numPr>
              <w:tabs>
                <w:tab w:val="left" w:pos="141"/>
              </w:tabs>
              <w:spacing w:line="237" w:lineRule="auto"/>
              <w:ind w:right="280"/>
              <w:rPr>
                <w:sz w:val="14"/>
              </w:rPr>
            </w:pPr>
            <w:r>
              <w:rPr>
                <w:sz w:val="14"/>
              </w:rPr>
              <w:t>Сагледавање значаја личног ангажовања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у заштити сопствених права и права других </w:t>
            </w:r>
            <w:r>
              <w:rPr>
                <w:spacing w:val="-3"/>
                <w:sz w:val="14"/>
              </w:rPr>
              <w:t>људи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before="18"/>
              <w:ind w:right="545"/>
              <w:rPr>
                <w:sz w:val="14"/>
              </w:rPr>
            </w:pPr>
            <w:r>
              <w:rPr>
                <w:sz w:val="14"/>
              </w:rPr>
              <w:t>Објасни значење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смисао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620"/>
              <w:rPr>
                <w:sz w:val="14"/>
              </w:rPr>
            </w:pPr>
            <w:r>
              <w:rPr>
                <w:sz w:val="14"/>
              </w:rPr>
              <w:t>Разликује врсте људских права (лична,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политичка,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социјалноекономска, културна, здравствена права)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301"/>
              <w:rPr>
                <w:sz w:val="14"/>
              </w:rPr>
            </w:pPr>
            <w:r>
              <w:rPr>
                <w:sz w:val="14"/>
              </w:rPr>
              <w:t>Анализира и објашњава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однос права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одговорности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Објасни целовитост и узајамну повезаност људских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Објасни универзалност и развојност људских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417"/>
              <w:rPr>
                <w:sz w:val="14"/>
              </w:rPr>
            </w:pPr>
            <w:r>
              <w:rPr>
                <w:sz w:val="14"/>
              </w:rPr>
              <w:t>Објашњава потребу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посебне заштите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17"/>
              <w:rPr>
                <w:sz w:val="14"/>
              </w:rPr>
            </w:pPr>
            <w:r>
              <w:rPr>
                <w:sz w:val="14"/>
              </w:rPr>
              <w:t>Проналази примере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показатеље остваривања и кршења људских праваа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327"/>
              <w:rPr>
                <w:sz w:val="14"/>
              </w:rPr>
            </w:pPr>
            <w:r>
              <w:rPr>
                <w:sz w:val="14"/>
              </w:rPr>
              <w:t>Процени положај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друштвених група са аспекта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Објасни механизме и начине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 заштиту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Анализира и тумачи основна међународна и домаћа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документа из области људских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Објасни улогу најзначајнијих институција и процедуре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заштите људских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9"/>
              </w:numPr>
              <w:tabs>
                <w:tab w:val="left" w:pos="141"/>
              </w:tabs>
              <w:ind w:right="45"/>
              <w:rPr>
                <w:sz w:val="14"/>
              </w:rPr>
            </w:pPr>
            <w:r>
              <w:rPr>
                <w:sz w:val="14"/>
              </w:rPr>
              <w:t>Објасни улогу појединца и група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 заштити људских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Потребе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закони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ind w:right="296"/>
              <w:rPr>
                <w:sz w:val="14"/>
              </w:rPr>
            </w:pPr>
            <w:r>
              <w:rPr>
                <w:sz w:val="14"/>
              </w:rPr>
              <w:t>Међународна документа о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заштити права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Права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правима</w:t>
            </w:r>
          </w:p>
          <w:p w:rsidR="000C74B8" w:rsidRDefault="00DE6B24">
            <w:pPr>
              <w:pStyle w:val="TableParagraph"/>
              <w:numPr>
                <w:ilvl w:val="0"/>
                <w:numId w:val="177"/>
              </w:numPr>
              <w:tabs>
                <w:tab w:val="left" w:pos="141"/>
              </w:tabs>
              <w:spacing w:line="160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Сукоб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 xml:space="preserve">Дечја и </w:t>
            </w:r>
            <w:r>
              <w:rPr>
                <w:spacing w:val="-3"/>
                <w:sz w:val="14"/>
              </w:rPr>
              <w:t>људска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>Конвенције и заступљеност права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штампи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одраслих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Одговорност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деце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Кршење права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  <w:p w:rsidR="000C74B8" w:rsidRDefault="00DE6B24">
            <w:pPr>
              <w:pStyle w:val="TableParagraph"/>
              <w:numPr>
                <w:ilvl w:val="0"/>
                <w:numId w:val="176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Заштита права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детета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</w:t>
            </w:r>
            <w:r>
              <w:rPr>
                <w:sz w:val="14"/>
              </w:rPr>
              <w:t>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C74B8" w:rsidRDefault="00DE6B24">
            <w:pPr>
              <w:pStyle w:val="TableParagraph"/>
              <w:numPr>
                <w:ilvl w:val="0"/>
                <w:numId w:val="175"/>
              </w:numPr>
              <w:tabs>
                <w:tab w:val="left" w:pos="141"/>
              </w:tabs>
              <w:ind w:right="217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</w:t>
            </w:r>
            <w:r>
              <w:rPr>
                <w:sz w:val="14"/>
              </w:rPr>
              <w:t>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</w:tc>
      </w:tr>
    </w:tbl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42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436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ПЛАНИРАЊЕ И ИЗВОЂЕЊЕ АКЦИЈЕ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before="18"/>
              <w:ind w:right="120"/>
              <w:jc w:val="both"/>
              <w:rPr>
                <w:sz w:val="14"/>
              </w:rPr>
            </w:pPr>
            <w:r>
              <w:rPr>
                <w:sz w:val="14"/>
              </w:rPr>
              <w:t>Подстицање ученика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 активну партципацију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животу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школе</w:t>
            </w:r>
          </w:p>
          <w:p w:rsidR="000C74B8" w:rsidRDefault="00DE6B24">
            <w:pPr>
              <w:pStyle w:val="TableParagraph"/>
              <w:numPr>
                <w:ilvl w:val="0"/>
                <w:numId w:val="174"/>
              </w:numPr>
              <w:tabs>
                <w:tab w:val="left" w:pos="141"/>
              </w:tabs>
              <w:spacing w:line="237" w:lineRule="auto"/>
              <w:ind w:right="403"/>
              <w:rPr>
                <w:sz w:val="14"/>
              </w:rPr>
            </w:pPr>
            <w:r>
              <w:rPr>
                <w:sz w:val="14"/>
              </w:rPr>
              <w:t>Развијање вештина планирања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акција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before="18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 заједници/</w:t>
            </w:r>
            <w:r>
              <w:rPr>
                <w:spacing w:val="-3"/>
                <w:sz w:val="14"/>
              </w:rPr>
              <w:t xml:space="preserve"> школи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numPr>
                <w:ilvl w:val="0"/>
                <w:numId w:val="173"/>
              </w:numPr>
              <w:tabs>
                <w:tab w:val="left" w:pos="141"/>
              </w:tabs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7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before="18"/>
              <w:ind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</w:t>
            </w:r>
            <w:r>
              <w:rPr>
                <w:sz w:val="14"/>
              </w:rPr>
              <w:t>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left="56" w:right="216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237" w:lineRule="auto"/>
              <w:ind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sz w:val="14"/>
              </w:rPr>
              <w:t>Права и одговорно</w:t>
            </w:r>
            <w:r>
              <w:rPr>
                <w:sz w:val="14"/>
              </w:rPr>
              <w:t xml:space="preserve">сти </w:t>
            </w:r>
            <w:r>
              <w:rPr>
                <w:b/>
                <w:sz w:val="14"/>
              </w:rPr>
              <w:t>(18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71"/>
              </w:numPr>
              <w:tabs>
                <w:tab w:val="left" w:pos="141"/>
              </w:tabs>
              <w:ind w:right="344"/>
              <w:rPr>
                <w:b/>
                <w:sz w:val="14"/>
              </w:rPr>
            </w:pPr>
            <w:r>
              <w:rPr>
                <w:sz w:val="14"/>
              </w:rPr>
              <w:t xml:space="preserve">Планирање и извођење акције </w:t>
            </w:r>
            <w:r>
              <w:rPr>
                <w:b/>
                <w:sz w:val="14"/>
              </w:rPr>
              <w:t>(17 часова)</w:t>
            </w: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права, одговорност,грађанска акција.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35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2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ДЕМОКРАТИЈА И ПОЛИТИКА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8"/>
              <w:ind w:right="169"/>
              <w:rPr>
                <w:sz w:val="14"/>
              </w:rPr>
            </w:pPr>
            <w:r>
              <w:rPr>
                <w:sz w:val="14"/>
              </w:rPr>
              <w:t xml:space="preserve">Разумевање појмова демократија,политика,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C74B8" w:rsidRDefault="00DE6B24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line="237" w:lineRule="auto"/>
              <w:ind w:right="588"/>
              <w:rPr>
                <w:sz w:val="14"/>
              </w:rPr>
            </w:pPr>
            <w:r>
              <w:rPr>
                <w:sz w:val="14"/>
              </w:rPr>
              <w:t>Упознавање са механизмима функционисања демократије и институцијама демократије</w:t>
            </w:r>
          </w:p>
          <w:p w:rsidR="000C74B8" w:rsidRDefault="00DE6B24">
            <w:pPr>
              <w:pStyle w:val="TableParagraph"/>
              <w:numPr>
                <w:ilvl w:val="0"/>
                <w:numId w:val="170"/>
              </w:numPr>
              <w:tabs>
                <w:tab w:val="left" w:pos="141"/>
              </w:tabs>
              <w:spacing w:before="1"/>
              <w:ind w:right="308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значаја и начина контроле и ограничења власти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before="18"/>
              <w:ind w:right="114"/>
              <w:rPr>
                <w:sz w:val="14"/>
              </w:rPr>
            </w:pPr>
            <w:r>
              <w:rPr>
                <w:sz w:val="14"/>
              </w:rPr>
              <w:t xml:space="preserve">Објасни појмове демократија, политика,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грађански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</w:p>
          <w:p w:rsidR="000C74B8" w:rsidRDefault="00DE6B24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231"/>
              <w:rPr>
                <w:sz w:val="14"/>
              </w:rPr>
            </w:pPr>
            <w:r>
              <w:rPr>
                <w:sz w:val="14"/>
              </w:rPr>
              <w:t>Наведе разлике између демократског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недем</w:t>
            </w:r>
            <w:r>
              <w:rPr>
                <w:sz w:val="14"/>
              </w:rPr>
              <w:t>ократског 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одлучивања</w:t>
            </w:r>
          </w:p>
          <w:p w:rsidR="000C74B8" w:rsidRDefault="00DE6B24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spacing w:line="237" w:lineRule="auto"/>
              <w:ind w:right="684"/>
              <w:rPr>
                <w:sz w:val="14"/>
              </w:rPr>
            </w:pPr>
            <w:r>
              <w:rPr>
                <w:sz w:val="14"/>
              </w:rPr>
              <w:t>Објасни разлике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између непосредне и посредне демократије</w:t>
            </w:r>
          </w:p>
          <w:p w:rsidR="000C74B8" w:rsidRDefault="00DE6B24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Анализира различите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начине ограничавања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власти</w:t>
            </w:r>
          </w:p>
          <w:p w:rsidR="000C74B8" w:rsidRDefault="00DE6B24">
            <w:pPr>
              <w:pStyle w:val="TableParagraph"/>
              <w:numPr>
                <w:ilvl w:val="0"/>
                <w:numId w:val="169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Разликује надлежности законодавне,извршне 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судске </w:t>
            </w:r>
            <w:r>
              <w:rPr>
                <w:sz w:val="14"/>
              </w:rPr>
              <w:t>власти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Демократија, политика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власт</w:t>
            </w:r>
          </w:p>
          <w:p w:rsidR="000C74B8" w:rsidRDefault="00DE6B24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652"/>
              <w:rPr>
                <w:sz w:val="14"/>
              </w:rPr>
            </w:pPr>
            <w:r>
              <w:rPr>
                <w:sz w:val="14"/>
              </w:rPr>
              <w:t>Функционисања институције демократије</w:t>
            </w:r>
          </w:p>
          <w:p w:rsidR="000C74B8" w:rsidRDefault="00DE6B24">
            <w:pPr>
              <w:pStyle w:val="TableParagraph"/>
              <w:numPr>
                <w:ilvl w:val="0"/>
                <w:numId w:val="168"/>
              </w:numPr>
              <w:tabs>
                <w:tab w:val="left" w:pos="141"/>
              </w:tabs>
              <w:ind w:right="293"/>
              <w:rPr>
                <w:sz w:val="14"/>
              </w:rPr>
            </w:pPr>
            <w:r>
              <w:rPr>
                <w:sz w:val="14"/>
              </w:rPr>
              <w:t>Механизми и начини контроле и ограничења власти 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демократском поретку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left="56" w:right="301" w:firstLine="0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50"/>
              <w:rPr>
                <w:sz w:val="14"/>
              </w:rPr>
            </w:pPr>
            <w:r>
              <w:rPr>
                <w:sz w:val="14"/>
              </w:rPr>
              <w:t>Нас</w:t>
            </w:r>
            <w:r>
              <w:rPr>
                <w:sz w:val="14"/>
              </w:rPr>
              <w:t>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left="56" w:right="216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0C74B8" w:rsidRDefault="00DE6B24">
            <w:pPr>
              <w:pStyle w:val="TableParagraph"/>
              <w:numPr>
                <w:ilvl w:val="0"/>
                <w:numId w:val="167"/>
              </w:numPr>
              <w:tabs>
                <w:tab w:val="left" w:pos="141"/>
              </w:tabs>
              <w:spacing w:line="237" w:lineRule="auto"/>
              <w:ind w:right="119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</w:tc>
      </w:tr>
      <w:tr w:rsidR="000C74B8">
        <w:trPr>
          <w:trHeight w:val="558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ГРАЂАНИН И ДРУШТВО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before="19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грађанина/грађанке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C74B8" w:rsidRDefault="00DE6B24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Упознање </w:t>
            </w:r>
            <w:r>
              <w:rPr>
                <w:sz w:val="14"/>
              </w:rPr>
              <w:t>се са радом локалне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  <w:p w:rsidR="000C74B8" w:rsidRDefault="00DE6B24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карактеристика цивилног друштва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демократији</w:t>
            </w:r>
          </w:p>
          <w:p w:rsidR="000C74B8" w:rsidRDefault="00DE6B24">
            <w:pPr>
              <w:pStyle w:val="TableParagraph"/>
              <w:numPr>
                <w:ilvl w:val="0"/>
                <w:numId w:val="166"/>
              </w:numPr>
              <w:tabs>
                <w:tab w:val="left" w:pos="141"/>
              </w:tabs>
              <w:spacing w:line="237" w:lineRule="auto"/>
              <w:ind w:right="235"/>
              <w:rPr>
                <w:sz w:val="14"/>
              </w:rPr>
            </w:pPr>
            <w:r>
              <w:rPr>
                <w:sz w:val="14"/>
              </w:rPr>
              <w:t>Сагледавање значаја и начина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учествовања грађанина/грађанке у политици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before="20"/>
              <w:ind w:right="77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политичко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одређење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 грађанин/грађанка</w:t>
            </w:r>
          </w:p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>Разуме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поштовања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закона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 демократској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држави</w:t>
            </w:r>
          </w:p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Објасни улогу ло</w:t>
            </w:r>
            <w:r>
              <w:rPr>
                <w:sz w:val="14"/>
              </w:rPr>
              <w:t>калне самоуправе и послове којима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се она бави</w:t>
            </w:r>
          </w:p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199"/>
              <w:rPr>
                <w:sz w:val="14"/>
              </w:rPr>
            </w:pPr>
            <w:r>
              <w:rPr>
                <w:sz w:val="14"/>
              </w:rPr>
              <w:t xml:space="preserve">Објасни карактеристике и </w:t>
            </w:r>
            <w:r>
              <w:rPr>
                <w:spacing w:val="-3"/>
                <w:sz w:val="14"/>
              </w:rPr>
              <w:t xml:space="preserve">улогу </w:t>
            </w:r>
            <w:r>
              <w:rPr>
                <w:sz w:val="14"/>
              </w:rPr>
              <w:t>цивилног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 xml:space="preserve">Наведе могућности утицаја грађана на </w:t>
            </w:r>
            <w:r>
              <w:rPr>
                <w:spacing w:val="-3"/>
                <w:sz w:val="14"/>
              </w:rPr>
              <w:t xml:space="preserve">власт, </w:t>
            </w:r>
            <w:r>
              <w:rPr>
                <w:sz w:val="14"/>
              </w:rPr>
              <w:t>правни и политичи систем (различите форме грађанског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удруживања, различите форме грађанских иницијатива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акција)</w:t>
            </w:r>
          </w:p>
          <w:p w:rsidR="000C74B8" w:rsidRDefault="00DE6B24">
            <w:pPr>
              <w:pStyle w:val="TableParagraph"/>
              <w:numPr>
                <w:ilvl w:val="0"/>
                <w:numId w:val="165"/>
              </w:numPr>
              <w:tabs>
                <w:tab w:val="left" w:pos="141"/>
              </w:tabs>
              <w:spacing w:line="237" w:lineRule="auto"/>
              <w:ind w:right="243"/>
              <w:rPr>
                <w:sz w:val="14"/>
              </w:rPr>
            </w:pPr>
            <w:r>
              <w:rPr>
                <w:sz w:val="14"/>
              </w:rPr>
              <w:t>Идентификује и анализира факторе који ометају/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подстичу демократски развој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Однос државе и грађанског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друштва</w:t>
            </w:r>
          </w:p>
          <w:p w:rsidR="000C74B8" w:rsidRDefault="00DE6B24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грађанина</w:t>
            </w:r>
          </w:p>
          <w:p w:rsidR="000C74B8" w:rsidRDefault="00DE6B24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ind w:right="98"/>
              <w:rPr>
                <w:sz w:val="14"/>
              </w:rPr>
            </w:pPr>
            <w:r>
              <w:rPr>
                <w:sz w:val="14"/>
              </w:rPr>
              <w:t>Значај и начин учествовања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грађанина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политици</w:t>
            </w:r>
          </w:p>
          <w:p w:rsidR="000C74B8" w:rsidRDefault="00DE6B24">
            <w:pPr>
              <w:pStyle w:val="TableParagraph"/>
              <w:numPr>
                <w:ilvl w:val="0"/>
                <w:numId w:val="16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грађана у остваривању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4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ГРАЂАНСКА И ПОЛИТИЧКА ПРАВА И ПРАВО НА ГРАЂАНСКУ ИНИЦИЈАТИВУ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before="18"/>
              <w:ind w:right="157"/>
              <w:rPr>
                <w:sz w:val="14"/>
              </w:rPr>
            </w:pPr>
            <w:r>
              <w:rPr>
                <w:sz w:val="14"/>
              </w:rPr>
              <w:t>Упознавање ученика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суштином грађанских права и правом на грађанску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0C74B8" w:rsidRDefault="00DE6B24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 xml:space="preserve">Сагледавање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грађана у остваривању људских права у демократском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  <w:p w:rsidR="000C74B8" w:rsidRDefault="00DE6B24">
            <w:pPr>
              <w:pStyle w:val="TableParagraph"/>
              <w:numPr>
                <w:ilvl w:val="0"/>
                <w:numId w:val="163"/>
              </w:numPr>
              <w:tabs>
                <w:tab w:val="left" w:pos="141"/>
              </w:tabs>
              <w:ind w:right="46"/>
              <w:rPr>
                <w:sz w:val="14"/>
              </w:rPr>
            </w:pPr>
            <w:r>
              <w:rPr>
                <w:sz w:val="14"/>
              </w:rPr>
              <w:t>Сагледавање неопходности и начина ак</w:t>
            </w:r>
            <w:r>
              <w:rPr>
                <w:sz w:val="14"/>
              </w:rPr>
              <w:t>тивног учешћа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грађана у демократском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друштву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Објасни појам људских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врсте људских права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објасни њихов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95"/>
              <w:rPr>
                <w:sz w:val="14"/>
              </w:rPr>
            </w:pPr>
            <w:r>
              <w:rPr>
                <w:sz w:val="14"/>
              </w:rPr>
              <w:t>Анализира предствљање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људских права у актуелним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медијима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Објасни улогу појединца у заштити и оствариању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људских права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642"/>
              <w:rPr>
                <w:sz w:val="14"/>
              </w:rPr>
            </w:pPr>
            <w:r>
              <w:rPr>
                <w:sz w:val="14"/>
              </w:rPr>
              <w:t>Објасни појам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>Наведе надлежности општине и послове којима се она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бави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Разликује формалну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нефомалне иницијативе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Наведе форму и садржај формалног предлога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грађанске иницијативе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471"/>
              <w:rPr>
                <w:sz w:val="14"/>
              </w:rPr>
            </w:pPr>
            <w:r>
              <w:rPr>
                <w:sz w:val="14"/>
              </w:rPr>
              <w:t xml:space="preserve">Наведе </w:t>
            </w:r>
            <w:r>
              <w:rPr>
                <w:spacing w:val="-3"/>
                <w:sz w:val="14"/>
              </w:rPr>
              <w:t xml:space="preserve">структуру, </w:t>
            </w:r>
            <w:r>
              <w:rPr>
                <w:sz w:val="14"/>
              </w:rPr>
              <w:t>функционисање, правила и процедуре рада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Скупштине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Изведе симулацију заседања Скупштине поштујући све процедуре у процесу доношења одлука на предлог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Oбјасни појам, карактеристике, улогу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удруживања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162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Идентификује и анализира активности и акције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удружења грађана у својој локалној заједн</w:t>
            </w:r>
            <w:r>
              <w:rPr>
                <w:sz w:val="14"/>
              </w:rPr>
              <w:t>ици.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Право на грађанску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0C74B8" w:rsidRDefault="00DE6B24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ind w:right="376"/>
              <w:rPr>
                <w:sz w:val="14"/>
              </w:rPr>
            </w:pPr>
            <w:r>
              <w:rPr>
                <w:sz w:val="14"/>
              </w:rPr>
              <w:t>Партиципација грађана у процесу доношења одлука и право на самоорганизовање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грађана</w:t>
            </w:r>
          </w:p>
          <w:p w:rsidR="000C74B8" w:rsidRDefault="00DE6B24">
            <w:pPr>
              <w:pStyle w:val="TableParagraph"/>
              <w:numPr>
                <w:ilvl w:val="0"/>
                <w:numId w:val="1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невладиних организација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6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се вршити кроз праћење остварености исхода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Демократија и политика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Грађанин и друштво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right="176"/>
              <w:rPr>
                <w:sz w:val="14"/>
              </w:rPr>
            </w:pPr>
            <w:r>
              <w:rPr>
                <w:sz w:val="14"/>
              </w:rPr>
              <w:t>Грађанска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политичка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право на грађанску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иницијативу</w:t>
            </w:r>
          </w:p>
          <w:p w:rsidR="000C74B8" w:rsidRDefault="00DE6B24">
            <w:pPr>
              <w:pStyle w:val="TableParagraph"/>
              <w:spacing w:line="159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 xml:space="preserve">( </w:t>
            </w:r>
            <w:r>
              <w:rPr>
                <w:b/>
                <w:sz w:val="14"/>
              </w:rPr>
              <w:t>10 часова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160"/>
              </w:numPr>
              <w:tabs>
                <w:tab w:val="left" w:pos="141"/>
              </w:tabs>
              <w:ind w:left="91" w:right="664" w:hanging="35"/>
              <w:rPr>
                <w:sz w:val="14"/>
              </w:rPr>
            </w:pPr>
            <w:r>
              <w:rPr>
                <w:sz w:val="14"/>
              </w:rPr>
              <w:t>Планирање конкретне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акције ( </w:t>
            </w:r>
            <w:r>
              <w:rPr>
                <w:b/>
                <w:sz w:val="14"/>
              </w:rPr>
              <w:t>10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ПЛАНИРАЊЕ КОНКРЕТНЕ АКЦИЈЕ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59"/>
              </w:numPr>
              <w:tabs>
                <w:tab w:val="left" w:pos="141"/>
              </w:tabs>
              <w:spacing w:before="19"/>
              <w:ind w:right="228"/>
              <w:rPr>
                <w:sz w:val="14"/>
              </w:rPr>
            </w:pPr>
            <w:r>
              <w:rPr>
                <w:sz w:val="14"/>
              </w:rPr>
              <w:t>Подстицање и оспособљавање ученика за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планирање заједничких акција и пројеката у локалној заједници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before="19"/>
              <w:ind w:right="182"/>
              <w:rPr>
                <w:sz w:val="14"/>
              </w:rPr>
            </w:pPr>
            <w:r>
              <w:rPr>
                <w:sz w:val="14"/>
              </w:rPr>
              <w:t>Идентификује проблеме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својој локалној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заједници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266"/>
              <w:rPr>
                <w:sz w:val="14"/>
              </w:rPr>
            </w:pPr>
            <w:r>
              <w:rPr>
                <w:sz w:val="14"/>
              </w:rPr>
              <w:t>Анализира изабране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проблеме, изучава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Предлаже активности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дискутује о њима са осталим члановима тима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324"/>
              <w:rPr>
                <w:sz w:val="14"/>
              </w:rPr>
            </w:pPr>
            <w:r>
              <w:rPr>
                <w:sz w:val="14"/>
              </w:rPr>
              <w:t>Сарађује са члановима тима и учествује у доношењу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одлука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389"/>
              <w:rPr>
                <w:sz w:val="14"/>
              </w:rPr>
            </w:pPr>
            <w:r>
              <w:rPr>
                <w:sz w:val="14"/>
              </w:rPr>
              <w:t>Формулише циљеве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кораке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>Иницира активности ,прати их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оцењује</w:t>
            </w:r>
          </w:p>
          <w:p w:rsidR="000C74B8" w:rsidRDefault="00DE6B24">
            <w:pPr>
              <w:pStyle w:val="TableParagraph"/>
              <w:numPr>
                <w:ilvl w:val="0"/>
                <w:numId w:val="158"/>
              </w:numPr>
              <w:tabs>
                <w:tab w:val="left" w:pos="141"/>
              </w:tabs>
              <w:spacing w:line="237" w:lineRule="auto"/>
              <w:ind w:right="428"/>
              <w:rPr>
                <w:sz w:val="14"/>
              </w:rPr>
            </w:pPr>
            <w:r>
              <w:rPr>
                <w:sz w:val="14"/>
              </w:rPr>
              <w:t>Представи путем јавне презентацију нацрт акције и резултате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Избор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проблема</w:t>
            </w:r>
          </w:p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Идентификација могућих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решења</w:t>
            </w:r>
          </w:p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Припрема нацрта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sz w:val="14"/>
              </w:rPr>
              <w:t>Реализација акције (ван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редовних часова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учионице)</w:t>
            </w:r>
          </w:p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Анализа реализоване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  <w:p w:rsidR="000C74B8" w:rsidRDefault="00DE6B24">
            <w:pPr>
              <w:pStyle w:val="TableParagraph"/>
              <w:numPr>
                <w:ilvl w:val="0"/>
                <w:numId w:val="15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Представљање резултата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акције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садржаја:демократија, политика, власт, грађанин, грађанска иницијатива, невладине организације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pacing w:val="-4"/>
          <w:sz w:val="14"/>
        </w:rPr>
        <w:t>ГРАЂАНСКО</w:t>
      </w:r>
      <w:r>
        <w:rPr>
          <w:b/>
          <w:sz w:val="14"/>
        </w:rPr>
        <w:t xml:space="preserve"> </w:t>
      </w:r>
      <w:r>
        <w:rPr>
          <w:b/>
          <w:spacing w:val="-4"/>
          <w:sz w:val="14"/>
        </w:rPr>
        <w:t>ВАСПИТАЊЕ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32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198" w:right="18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ОСТВАРИВАЊЕ ПРОГРАМА</w:t>
            </w:r>
          </w:p>
        </w:tc>
      </w:tr>
      <w:tr w:rsidR="000C74B8">
        <w:trPr>
          <w:trHeight w:val="38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СВЕТ ИНФОРМАЦИЈА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before="18"/>
              <w:ind w:right="54"/>
              <w:rPr>
                <w:sz w:val="14"/>
              </w:rPr>
            </w:pPr>
            <w:r>
              <w:rPr>
                <w:sz w:val="14"/>
              </w:rPr>
              <w:t>Упознавање са могућностима које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Закон </w:t>
            </w:r>
            <w:r>
              <w:rPr>
                <w:i/>
                <w:sz w:val="14"/>
              </w:rPr>
              <w:t>о слободном приступу информацијама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пружа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у остваривању људских права и слобода</w:t>
            </w:r>
          </w:p>
          <w:p w:rsidR="000C74B8" w:rsidRDefault="00DE6B24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да самостално траже и долазе до информација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0C74B8" w:rsidRDefault="00DE6B24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spacing w:line="237" w:lineRule="auto"/>
              <w:ind w:right="481"/>
              <w:rPr>
                <w:sz w:val="14"/>
              </w:rPr>
            </w:pPr>
            <w:r>
              <w:rPr>
                <w:sz w:val="14"/>
              </w:rPr>
              <w:t xml:space="preserve">Разумевање </w:t>
            </w:r>
            <w:r>
              <w:rPr>
                <w:spacing w:val="-3"/>
                <w:sz w:val="14"/>
              </w:rPr>
              <w:t xml:space="preserve">улоге </w:t>
            </w:r>
            <w:r>
              <w:rPr>
                <w:sz w:val="14"/>
              </w:rPr>
              <w:t>и значаја медија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савременом друштву</w:t>
            </w:r>
          </w:p>
          <w:p w:rsidR="000C74B8" w:rsidRDefault="00DE6B24">
            <w:pPr>
              <w:pStyle w:val="TableParagraph"/>
              <w:numPr>
                <w:ilvl w:val="0"/>
                <w:numId w:val="156"/>
              </w:numPr>
              <w:tabs>
                <w:tab w:val="left" w:pos="141"/>
              </w:tabs>
              <w:ind w:left="91" w:right="150" w:hanging="35"/>
              <w:rPr>
                <w:sz w:val="14"/>
              </w:rPr>
            </w:pPr>
            <w:r>
              <w:rPr>
                <w:sz w:val="14"/>
              </w:rPr>
              <w:t xml:space="preserve">Развијање критичког односа према медијима и и информација добијених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</w:p>
          <w:p w:rsidR="000C74B8" w:rsidRDefault="00DE6B24">
            <w:pPr>
              <w:pStyle w:val="TableParagraph"/>
              <w:spacing w:line="156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медија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before="18"/>
              <w:ind w:right="57"/>
              <w:rPr>
                <w:sz w:val="14"/>
              </w:rPr>
            </w:pPr>
            <w:r>
              <w:rPr>
                <w:sz w:val="14"/>
              </w:rPr>
              <w:t>Објасни значај постојања права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на слободан приступ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Објасни појам јавне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информације и идентификује информације које су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 значаја и које грађани</w:t>
            </w:r>
            <w:r>
              <w:rPr>
                <w:sz w:val="14"/>
              </w:rPr>
              <w:t>н може да добије по Закону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156" w:lineRule="exact"/>
              <w:rPr>
                <w:sz w:val="14"/>
              </w:rPr>
            </w:pPr>
            <w:r>
              <w:rPr>
                <w:sz w:val="14"/>
              </w:rPr>
              <w:t>Наведе основне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одредбе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Закон о слободном приступу информацијама </w:t>
            </w:r>
            <w:r>
              <w:rPr>
                <w:sz w:val="14"/>
              </w:rPr>
              <w:t>и објасни улогу повереника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процедуру подношења захтева за приступ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информацијама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зачаја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95"/>
              <w:rPr>
                <w:sz w:val="14"/>
              </w:rPr>
            </w:pPr>
            <w:r>
              <w:rPr>
                <w:sz w:val="14"/>
              </w:rPr>
              <w:t xml:space="preserve">Попуни образац и тражи информацију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јавног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значаја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03"/>
              <w:rPr>
                <w:sz w:val="14"/>
              </w:rPr>
            </w:pPr>
            <w:r>
              <w:rPr>
                <w:sz w:val="14"/>
              </w:rPr>
              <w:t xml:space="preserve">Анализира информације које добија </w:t>
            </w:r>
            <w:r>
              <w:rPr>
                <w:spacing w:val="-3"/>
                <w:sz w:val="14"/>
              </w:rPr>
              <w:t xml:space="preserve">преко </w:t>
            </w:r>
            <w:r>
              <w:rPr>
                <w:sz w:val="14"/>
              </w:rPr>
              <w:t>различитих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800"/>
              <w:rPr>
                <w:sz w:val="14"/>
              </w:rPr>
            </w:pPr>
            <w:r>
              <w:rPr>
                <w:sz w:val="14"/>
              </w:rPr>
              <w:t>Тражи, пронађе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даје информацију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115"/>
              <w:rPr>
                <w:sz w:val="14"/>
              </w:rPr>
            </w:pPr>
            <w:r>
              <w:rPr>
                <w:sz w:val="14"/>
              </w:rPr>
              <w:t>Открива примере манипулације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у медијима</w:t>
            </w:r>
          </w:p>
          <w:p w:rsidR="000C74B8" w:rsidRDefault="00DE6B24">
            <w:pPr>
              <w:pStyle w:val="TableParagraph"/>
              <w:numPr>
                <w:ilvl w:val="0"/>
                <w:numId w:val="155"/>
              </w:numPr>
              <w:tabs>
                <w:tab w:val="left" w:pos="141"/>
              </w:tabs>
              <w:ind w:right="234"/>
              <w:rPr>
                <w:sz w:val="14"/>
              </w:rPr>
            </w:pPr>
            <w:r>
              <w:rPr>
                <w:sz w:val="14"/>
              </w:rPr>
              <w:t>Објасни значај објективности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веродостојности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Извори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јавне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информације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391"/>
              <w:rPr>
                <w:sz w:val="14"/>
              </w:rPr>
            </w:pPr>
            <w:r>
              <w:rPr>
                <w:sz w:val="14"/>
              </w:rPr>
              <w:t>Приступ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информацијама-основна правила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ограничења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365"/>
              <w:rPr>
                <w:sz w:val="14"/>
              </w:rPr>
            </w:pPr>
            <w:r>
              <w:rPr>
                <w:sz w:val="14"/>
              </w:rPr>
              <w:t>Ззаштита права на информисање– улога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повереника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402"/>
              <w:rPr>
                <w:sz w:val="14"/>
              </w:rPr>
            </w:pPr>
            <w:r>
              <w:rPr>
                <w:sz w:val="14"/>
              </w:rPr>
              <w:t>Процедура подношења захтева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за приступ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информацијама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Медији као извор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информација-питање веродостојности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340"/>
              <w:rPr>
                <w:sz w:val="14"/>
              </w:rPr>
            </w:pPr>
            <w:r>
              <w:rPr>
                <w:sz w:val="14"/>
              </w:rPr>
              <w:t>Разумевање и тумачење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медијских порука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Механизми медијске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ма</w:t>
            </w:r>
            <w:r>
              <w:rPr>
                <w:sz w:val="14"/>
              </w:rPr>
              <w:t>нипулације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right="52"/>
              <w:rPr>
                <w:sz w:val="14"/>
              </w:rPr>
            </w:pPr>
            <w:r>
              <w:rPr>
                <w:sz w:val="14"/>
              </w:rPr>
              <w:t>Утицај тачке гледишта на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објективност информација</w:t>
            </w:r>
          </w:p>
          <w:p w:rsidR="000C74B8" w:rsidRDefault="00DE6B24">
            <w:pPr>
              <w:pStyle w:val="TableParagraph"/>
              <w:numPr>
                <w:ilvl w:val="0"/>
                <w:numId w:val="154"/>
              </w:numPr>
              <w:tabs>
                <w:tab w:val="left" w:pos="141"/>
              </w:tabs>
              <w:ind w:left="91" w:right="659" w:hanging="35"/>
              <w:rPr>
                <w:sz w:val="14"/>
              </w:rPr>
            </w:pPr>
            <w:r>
              <w:rPr>
                <w:sz w:val="14"/>
              </w:rPr>
              <w:t>Селекција информација: објективност као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одговорност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Подела одељења на групе</w:t>
            </w:r>
          </w:p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Одељење се не дели 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групе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ind w:right="198"/>
              <w:rPr>
                <w:sz w:val="14"/>
              </w:rPr>
            </w:pPr>
            <w:r>
              <w:rPr>
                <w:sz w:val="14"/>
              </w:rPr>
              <w:t>Реализација програма треба да се одвија у складу са принципима активне,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проблемске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истраживачке наставе са сталним рефлексијама на одговарајуће појаве из друштвеног контекста прошлости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садашњости.</w:t>
            </w:r>
          </w:p>
          <w:p w:rsidR="000C74B8" w:rsidRDefault="00DE6B24">
            <w:pPr>
              <w:pStyle w:val="TableParagraph"/>
              <w:numPr>
                <w:ilvl w:val="0"/>
                <w:numId w:val="153"/>
              </w:numPr>
              <w:tabs>
                <w:tab w:val="left" w:pos="141"/>
              </w:tabs>
              <w:spacing w:line="237" w:lineRule="auto"/>
              <w:ind w:right="335"/>
              <w:rPr>
                <w:sz w:val="14"/>
              </w:rPr>
            </w:pPr>
            <w:r>
              <w:rPr>
                <w:sz w:val="14"/>
              </w:rPr>
              <w:t>Квалитет наставе се обезбеђује усаглашавањем садржаја с</w:t>
            </w:r>
            <w:r>
              <w:rPr>
                <w:sz w:val="14"/>
              </w:rPr>
              <w:t>а одговарајућим методичким активностима и сталном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разменом информација унутар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групе.</w:t>
            </w:r>
          </w:p>
        </w:tc>
      </w:tr>
    </w:tbl>
    <w:p w:rsidR="000C74B8" w:rsidRDefault="000C74B8">
      <w:pPr>
        <w:spacing w:line="237" w:lineRule="auto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0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89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СВЕТ ПРОФЕСИО- НАЛНОГ ОБРАЗО- ВАЊА И РАДА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before="18"/>
              <w:ind w:right="66"/>
              <w:rPr>
                <w:sz w:val="14"/>
              </w:rPr>
            </w:pPr>
            <w:r>
              <w:rPr>
                <w:sz w:val="14"/>
              </w:rPr>
              <w:t>Разуме важност дефинисања професионалних циљева и планирање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каријере</w:t>
            </w:r>
          </w:p>
          <w:p w:rsidR="000C74B8" w:rsidRDefault="00DE6B24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Развијање вештине тражења информација значајних за професионално образовање и укључивање у свет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numPr>
                <w:ilvl w:val="0"/>
                <w:numId w:val="152"/>
              </w:numPr>
              <w:tabs>
                <w:tab w:val="left" w:pos="141"/>
              </w:tabs>
              <w:ind w:right="228"/>
              <w:rPr>
                <w:sz w:val="14"/>
              </w:rPr>
            </w:pPr>
            <w:r>
              <w:rPr>
                <w:sz w:val="14"/>
              </w:rPr>
              <w:t>Оснаживање ученика да постављају циљеве личног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развоја</w:t>
            </w:r>
          </w:p>
          <w:p w:rsidR="000C74B8" w:rsidRDefault="00DE6B24">
            <w:pPr>
              <w:pStyle w:val="TableParagraph"/>
              <w:spacing w:line="237" w:lineRule="auto"/>
              <w:ind w:right="201" w:firstLine="0"/>
              <w:rPr>
                <w:sz w:val="14"/>
              </w:rPr>
            </w:pPr>
            <w:r>
              <w:rPr>
                <w:sz w:val="14"/>
              </w:rPr>
              <w:t>и планирају свој професионални развој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before="18"/>
              <w:ind w:right="402"/>
              <w:rPr>
                <w:sz w:val="14"/>
              </w:rPr>
            </w:pPr>
            <w:r>
              <w:rPr>
                <w:sz w:val="14"/>
              </w:rPr>
              <w:t>Разуме значај попштовања социјално-економских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права</w:t>
            </w:r>
          </w:p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136"/>
              <w:rPr>
                <w:sz w:val="14"/>
              </w:rPr>
            </w:pPr>
            <w:r>
              <w:rPr>
                <w:sz w:val="14"/>
              </w:rPr>
              <w:t>Поставља ц</w:t>
            </w:r>
            <w:r>
              <w:rPr>
                <w:sz w:val="14"/>
              </w:rPr>
              <w:t>иљеве личног развоја и планира свој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Анализира сопствене способности особине и вештине значајне за даљи професионални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развој</w:t>
            </w:r>
          </w:p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237" w:lineRule="auto"/>
              <w:ind w:right="151"/>
              <w:rPr>
                <w:sz w:val="14"/>
              </w:rPr>
            </w:pPr>
            <w:r>
              <w:rPr>
                <w:sz w:val="14"/>
              </w:rPr>
              <w:t>Активно тражи информације значајне за даљи професионални развој</w:t>
            </w:r>
          </w:p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Напише личну радну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биографију</w:t>
            </w:r>
          </w:p>
          <w:p w:rsidR="000C74B8" w:rsidRDefault="00DE6B24">
            <w:pPr>
              <w:pStyle w:val="TableParagraph"/>
              <w:numPr>
                <w:ilvl w:val="0"/>
                <w:numId w:val="151"/>
              </w:numPr>
              <w:tabs>
                <w:tab w:val="left" w:pos="141"/>
              </w:tabs>
              <w:ind w:right="569"/>
              <w:rPr>
                <w:sz w:val="14"/>
              </w:rPr>
            </w:pPr>
            <w:r>
              <w:rPr>
                <w:sz w:val="14"/>
              </w:rPr>
              <w:t>Представи своје личне карактеристике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приликом разговора са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послодавцем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8"/>
              <w:ind w:left="56" w:right="18" w:firstLine="0"/>
              <w:rPr>
                <w:sz w:val="14"/>
              </w:rPr>
            </w:pPr>
            <w:r>
              <w:rPr>
                <w:sz w:val="14"/>
              </w:rPr>
              <w:t>Планирање каријере и улазак у свет рада Самопроцена и вештина представљања личних карактеристика од значаја за даље професионално образовање и рад Разговор са послодавцем</w:t>
            </w:r>
          </w:p>
          <w:p w:rsidR="000C74B8" w:rsidRDefault="00DE6B24">
            <w:pPr>
              <w:pStyle w:val="TableParagraph"/>
              <w:spacing w:line="237" w:lineRule="auto"/>
              <w:ind w:left="56" w:right="152" w:firstLine="0"/>
              <w:rPr>
                <w:sz w:val="14"/>
              </w:rPr>
            </w:pPr>
            <w:r>
              <w:rPr>
                <w:sz w:val="14"/>
              </w:rPr>
              <w:t>Тражење информ</w:t>
            </w:r>
            <w:r>
              <w:rPr>
                <w:sz w:val="14"/>
              </w:rPr>
              <w:t>ација значајних за професионално образовање и тражење посла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before="18"/>
              <w:ind w:right="301" w:firstLine="0"/>
              <w:rPr>
                <w:sz w:val="14"/>
              </w:rPr>
            </w:pPr>
            <w:r>
              <w:rPr>
                <w:sz w:val="14"/>
              </w:rPr>
              <w:t>Добар индикатор успешне наставе је способност ученика да адекватно примењују стечена знања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вештине и да у пракси изражавају ставове и вредности демократског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237" w:lineRule="auto"/>
              <w:ind w:left="140" w:right="150"/>
              <w:rPr>
                <w:sz w:val="14"/>
              </w:rPr>
            </w:pPr>
            <w:r>
              <w:rPr>
                <w:sz w:val="14"/>
              </w:rPr>
              <w:t>Наставник треба да пружи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неопходну помоћ и подршку ученицима у припреми и реализацији активности, а заједно са групом да обезбеди повратну информацију о њеној успешности.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left="140" w:right="99"/>
              <w:rPr>
                <w:sz w:val="14"/>
              </w:rPr>
            </w:pPr>
            <w:r>
              <w:rPr>
                <w:sz w:val="14"/>
              </w:rPr>
              <w:t>У реализацији овог програма наставник је извор знања,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организатор и водитељ ученичких активности и особа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даје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повратну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информацију.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237" w:lineRule="auto"/>
              <w:ind w:right="216" w:firstLine="0"/>
              <w:rPr>
                <w:sz w:val="14"/>
              </w:rPr>
            </w:pPr>
            <w:r>
              <w:rPr>
                <w:sz w:val="14"/>
              </w:rPr>
              <w:t xml:space="preserve">Повратна информација је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великог значаја не само за процес стицања сазнања, већ и за подстицање самопоуздања, учешћа у раду групе и мотивације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left="140" w:right="118"/>
              <w:rPr>
                <w:sz w:val="14"/>
              </w:rPr>
            </w:pPr>
            <w:r>
              <w:rPr>
                <w:sz w:val="14"/>
              </w:rPr>
              <w:t xml:space="preserve">За успешно реализовање наставе број ученика у групи не би требала да </w:t>
            </w:r>
            <w:r>
              <w:rPr>
                <w:spacing w:val="-4"/>
                <w:sz w:val="14"/>
              </w:rPr>
              <w:t>буде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већа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25 ученика. Оптималан број ученика је 15-20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spacing w:line="237" w:lineRule="auto"/>
              <w:ind w:left="56" w:right="39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 xml:space="preserve">Вредновање се вршити кроз праћење остварености исхода </w:t>
            </w: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Свет информација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50"/>
              </w:numPr>
              <w:tabs>
                <w:tab w:val="left" w:pos="141"/>
              </w:tabs>
              <w:ind w:left="140" w:right="260"/>
              <w:rPr>
                <w:b/>
                <w:sz w:val="14"/>
              </w:rPr>
            </w:pPr>
            <w:r>
              <w:rPr>
                <w:sz w:val="14"/>
              </w:rPr>
              <w:t xml:space="preserve">Свет професионалног образовања и рада </w:t>
            </w:r>
            <w:r>
              <w:rPr>
                <w:b/>
                <w:sz w:val="14"/>
              </w:rPr>
              <w:t>(16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информације, медији, манипулација,каријера</w:t>
      </w:r>
    </w:p>
    <w:p w:rsidR="000C74B8" w:rsidRDefault="00DE6B24">
      <w:pPr>
        <w:pStyle w:val="Heading1"/>
        <w:spacing w:before="163"/>
        <w:ind w:left="0" w:right="37"/>
        <w:jc w:val="center"/>
      </w:pPr>
      <w:r>
        <w:t>ОПШТЕОБРАЗОВНИ ИЗБОРНИ ПРОГРАМИ</w:t>
      </w:r>
    </w:p>
    <w:p w:rsidR="000C74B8" w:rsidRDefault="000C74B8">
      <w:pPr>
        <w:pStyle w:val="BodyText"/>
        <w:spacing w:before="11"/>
        <w:ind w:left="0"/>
        <w:rPr>
          <w:b/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МУЗИЧКА </w:t>
      </w:r>
      <w:r>
        <w:rPr>
          <w:b/>
          <w:spacing w:val="-7"/>
          <w:sz w:val="14"/>
        </w:rPr>
        <w:t>КУЛТУРА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Оспособљавање ученика за разликовање обележја стилова различитих музичких</w:t>
      </w:r>
      <w:r>
        <w:rPr>
          <w:spacing w:val="-3"/>
          <w:sz w:val="14"/>
        </w:rPr>
        <w:t xml:space="preserve"> </w:t>
      </w:r>
      <w:r>
        <w:rPr>
          <w:sz w:val="14"/>
        </w:rPr>
        <w:t>жанрова;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line="160" w:lineRule="exact"/>
        <w:rPr>
          <w:sz w:val="14"/>
        </w:rPr>
      </w:pPr>
      <w:r>
        <w:rPr>
          <w:sz w:val="14"/>
        </w:rPr>
        <w:t>Развијање свести о значају и улози музичке уметности кроз развој цивилизације и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друштва;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Оспособљавање ученика за уочавање разлика и сличности између наше и других традиција и култура у домену</w:t>
      </w:r>
      <w:r>
        <w:rPr>
          <w:spacing w:val="-15"/>
          <w:sz w:val="14"/>
        </w:rPr>
        <w:t xml:space="preserve"> </w:t>
      </w:r>
      <w:r>
        <w:rPr>
          <w:sz w:val="14"/>
        </w:rPr>
        <w:t>музике;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Унапређивање естетских критеријума </w:t>
      </w:r>
      <w:r>
        <w:rPr>
          <w:spacing w:val="-5"/>
          <w:sz w:val="14"/>
        </w:rPr>
        <w:t>код</w:t>
      </w:r>
      <w:r>
        <w:rPr>
          <w:spacing w:val="-1"/>
          <w:sz w:val="14"/>
        </w:rPr>
        <w:t xml:space="preserve"> </w:t>
      </w:r>
      <w:r>
        <w:rPr>
          <w:sz w:val="14"/>
        </w:rPr>
        <w:t>ученика;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240" w:lineRule="auto"/>
        <w:ind w:right="1294" w:firstLine="0"/>
        <w:rPr>
          <w:sz w:val="14"/>
        </w:rPr>
      </w:pPr>
      <w:r>
        <w:rPr>
          <w:sz w:val="14"/>
        </w:rPr>
        <w:t>Развијање</w:t>
      </w:r>
      <w:r>
        <w:rPr>
          <w:spacing w:val="-5"/>
          <w:sz w:val="14"/>
        </w:rPr>
        <w:t xml:space="preserve"> </w:t>
      </w:r>
      <w:r>
        <w:rPr>
          <w:sz w:val="14"/>
        </w:rPr>
        <w:t>навика</w:t>
      </w:r>
      <w:r>
        <w:rPr>
          <w:spacing w:val="-4"/>
          <w:sz w:val="14"/>
        </w:rPr>
        <w:t xml:space="preserve"> </w:t>
      </w:r>
      <w:r>
        <w:rPr>
          <w:spacing w:val="-5"/>
          <w:sz w:val="14"/>
        </w:rPr>
        <w:t>код</w:t>
      </w:r>
      <w:r>
        <w:rPr>
          <w:spacing w:val="-4"/>
          <w:sz w:val="14"/>
        </w:rPr>
        <w:t xml:space="preserve"> </w:t>
      </w:r>
      <w:r>
        <w:rPr>
          <w:sz w:val="14"/>
        </w:rPr>
        <w:t>ученика</w:t>
      </w:r>
      <w:r>
        <w:rPr>
          <w:spacing w:val="-4"/>
          <w:sz w:val="14"/>
        </w:rPr>
        <w:t xml:space="preserve"> </w:t>
      </w:r>
      <w:r>
        <w:rPr>
          <w:sz w:val="14"/>
        </w:rPr>
        <w:t>за</w:t>
      </w:r>
      <w:r>
        <w:rPr>
          <w:spacing w:val="-5"/>
          <w:sz w:val="14"/>
        </w:rPr>
        <w:t xml:space="preserve"> </w:t>
      </w:r>
      <w:r>
        <w:rPr>
          <w:sz w:val="14"/>
        </w:rPr>
        <w:t>праћење</w:t>
      </w:r>
      <w:r>
        <w:rPr>
          <w:spacing w:val="-5"/>
          <w:sz w:val="14"/>
        </w:rPr>
        <w:t xml:space="preserve"> </w:t>
      </w:r>
      <w:r>
        <w:rPr>
          <w:sz w:val="14"/>
        </w:rPr>
        <w:t>културно-уметничких</w:t>
      </w:r>
      <w:r>
        <w:rPr>
          <w:spacing w:val="-4"/>
          <w:sz w:val="14"/>
        </w:rPr>
        <w:t xml:space="preserve"> </w:t>
      </w:r>
      <w:r>
        <w:rPr>
          <w:sz w:val="14"/>
        </w:rPr>
        <w:t>манифестација</w:t>
      </w:r>
      <w:r>
        <w:rPr>
          <w:spacing w:val="-4"/>
          <w:sz w:val="14"/>
        </w:rPr>
        <w:t xml:space="preserve"> </w:t>
      </w:r>
      <w:r>
        <w:rPr>
          <w:sz w:val="14"/>
        </w:rPr>
        <w:t>у</w:t>
      </w:r>
      <w:r>
        <w:rPr>
          <w:spacing w:val="-4"/>
          <w:sz w:val="14"/>
        </w:rPr>
        <w:t xml:space="preserve"> </w:t>
      </w:r>
      <w:r>
        <w:rPr>
          <w:sz w:val="14"/>
        </w:rPr>
        <w:t>локалној</w:t>
      </w:r>
      <w:r>
        <w:rPr>
          <w:spacing w:val="-5"/>
          <w:sz w:val="14"/>
        </w:rPr>
        <w:t xml:space="preserve"> </w:t>
      </w:r>
      <w:r>
        <w:rPr>
          <w:sz w:val="14"/>
        </w:rPr>
        <w:t>средини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путем</w:t>
      </w:r>
      <w:r>
        <w:rPr>
          <w:spacing w:val="-5"/>
          <w:sz w:val="14"/>
        </w:rPr>
        <w:t xml:space="preserve"> </w:t>
      </w:r>
      <w:r>
        <w:rPr>
          <w:sz w:val="14"/>
        </w:rPr>
        <w:t>електронских</w:t>
      </w:r>
      <w:r>
        <w:rPr>
          <w:spacing w:val="-4"/>
          <w:sz w:val="14"/>
        </w:rPr>
        <w:t xml:space="preserve"> </w:t>
      </w:r>
      <w:r>
        <w:rPr>
          <w:sz w:val="14"/>
        </w:rPr>
        <w:t>медија (концерти,телевизија, филм,</w:t>
      </w:r>
      <w:r>
        <w:rPr>
          <w:spacing w:val="-1"/>
          <w:sz w:val="14"/>
        </w:rPr>
        <w:t xml:space="preserve"> </w:t>
      </w:r>
      <w:r>
        <w:rPr>
          <w:sz w:val="14"/>
        </w:rPr>
        <w:t>интернет);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59" w:lineRule="exact"/>
        <w:ind w:firstLine="0"/>
        <w:rPr>
          <w:sz w:val="14"/>
        </w:rPr>
      </w:pPr>
      <w:r>
        <w:rPr>
          <w:sz w:val="14"/>
        </w:rPr>
        <w:t xml:space="preserve">Оспособљавање ученика за самостално истраживање </w:t>
      </w:r>
      <w:r>
        <w:rPr>
          <w:sz w:val="14"/>
        </w:rPr>
        <w:t>стручне литературе, архиве, медијатеке,</w:t>
      </w:r>
      <w:r>
        <w:rPr>
          <w:spacing w:val="-6"/>
          <w:sz w:val="14"/>
        </w:rPr>
        <w:t xml:space="preserve"> </w:t>
      </w:r>
      <w:r>
        <w:rPr>
          <w:sz w:val="14"/>
        </w:rPr>
        <w:t>интернета;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Подстицање уметничког развоја и усавршавања у складу са индивидуалним интересовањима и</w:t>
      </w:r>
      <w:r>
        <w:rPr>
          <w:spacing w:val="-7"/>
          <w:sz w:val="14"/>
        </w:rPr>
        <w:t xml:space="preserve"> </w:t>
      </w:r>
      <w:r>
        <w:rPr>
          <w:sz w:val="14"/>
        </w:rPr>
        <w:t>способностима.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0C74B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5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Класична музика (општа музичка анализа и теорија кроз слушање музике)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before="18"/>
              <w:ind w:right="127"/>
              <w:rPr>
                <w:sz w:val="14"/>
              </w:rPr>
            </w:pPr>
            <w:r>
              <w:rPr>
                <w:sz w:val="14"/>
              </w:rPr>
              <w:t>Оспособљавање ученика за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разликовање музичких стилова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до</w:t>
            </w:r>
          </w:p>
          <w:p w:rsidR="000C74B8" w:rsidRDefault="00DE6B24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21. века.</w:t>
            </w:r>
          </w:p>
          <w:p w:rsidR="000C74B8" w:rsidRDefault="00DE6B24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350"/>
              <w:jc w:val="both"/>
              <w:rPr>
                <w:sz w:val="14"/>
              </w:rPr>
            </w:pPr>
            <w:r>
              <w:rPr>
                <w:sz w:val="14"/>
              </w:rPr>
              <w:t>Развијање навика за слушање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уметничке музике.</w:t>
            </w:r>
          </w:p>
          <w:p w:rsidR="000C74B8" w:rsidRDefault="00DE6B24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spacing w:line="237" w:lineRule="auto"/>
              <w:ind w:right="188"/>
              <w:rPr>
                <w:sz w:val="14"/>
              </w:rPr>
            </w:pPr>
            <w:r>
              <w:rPr>
                <w:sz w:val="14"/>
              </w:rPr>
              <w:t>Оспособљавање уочавања разлика карактера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композиција</w:t>
            </w:r>
          </w:p>
          <w:p w:rsidR="000C74B8" w:rsidRDefault="00DE6B24">
            <w:pPr>
              <w:pStyle w:val="TableParagraph"/>
              <w:numPr>
                <w:ilvl w:val="0"/>
                <w:numId w:val="149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Формирање музичког укуса и адекватног музичког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експресивног доживљаја музичког дела приликом слушања(аудио апаратима и уживо на концертима)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8"/>
              <w:ind w:right="129"/>
              <w:rPr>
                <w:sz w:val="14"/>
              </w:rPr>
            </w:pPr>
            <w:r>
              <w:rPr>
                <w:sz w:val="14"/>
              </w:rPr>
              <w:t xml:space="preserve">Препознаје и разликује одлике стилова у музичком изражавању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првобитне заједнице до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данас.</w:t>
            </w:r>
          </w:p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164"/>
              <w:rPr>
                <w:sz w:val="14"/>
              </w:rPr>
            </w:pPr>
            <w:r>
              <w:rPr>
                <w:sz w:val="14"/>
              </w:rPr>
              <w:t>Испољава потребу за свакодневним слушањем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музике и на основу тога формира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трајно интересовање према музици уопште</w:t>
            </w:r>
          </w:p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before="1"/>
              <w:ind w:right="480"/>
              <w:rPr>
                <w:sz w:val="14"/>
              </w:rPr>
            </w:pPr>
            <w:r>
              <w:rPr>
                <w:sz w:val="14"/>
              </w:rPr>
              <w:t>Препознаје одслушанe композиција уз познавање њих</w:t>
            </w:r>
            <w:r>
              <w:rPr>
                <w:sz w:val="14"/>
              </w:rPr>
              <w:t>ових аутора као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ивреме настанка..</w:t>
            </w:r>
          </w:p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237" w:lineRule="auto"/>
              <w:ind w:right="213"/>
              <w:rPr>
                <w:sz w:val="14"/>
              </w:rPr>
            </w:pPr>
            <w:r>
              <w:rPr>
                <w:sz w:val="14"/>
              </w:rPr>
              <w:t>Експресивно,аутономно доживљава карактер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одслушане композиције</w:t>
            </w:r>
          </w:p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Поседује адекватан музички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укус.</w:t>
            </w:r>
          </w:p>
          <w:p w:rsidR="000C74B8" w:rsidRDefault="00DE6B24">
            <w:pPr>
              <w:pStyle w:val="TableParagraph"/>
              <w:numPr>
                <w:ilvl w:val="0"/>
                <w:numId w:val="148"/>
              </w:numPr>
              <w:tabs>
                <w:tab w:val="left" w:pos="141"/>
              </w:tabs>
              <w:ind w:right="431"/>
              <w:rPr>
                <w:sz w:val="14"/>
              </w:rPr>
            </w:pPr>
            <w:r>
              <w:rPr>
                <w:sz w:val="14"/>
              </w:rPr>
              <w:t>Самоиницијативно посећује концерте и друге музичке манифестације у</w:t>
            </w:r>
          </w:p>
          <w:p w:rsidR="000C74B8" w:rsidRDefault="00DE6B24">
            <w:pPr>
              <w:pStyle w:val="TableParagraph"/>
              <w:spacing w:line="158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локалној заједници.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47"/>
              </w:numPr>
              <w:tabs>
                <w:tab w:val="left" w:pos="141"/>
              </w:tabs>
              <w:spacing w:before="19"/>
              <w:ind w:right="309"/>
              <w:rPr>
                <w:sz w:val="14"/>
              </w:rPr>
            </w:pPr>
            <w:r>
              <w:rPr>
                <w:sz w:val="14"/>
              </w:rPr>
              <w:t>Значај музике у животу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друштву: </w:t>
            </w:r>
            <w:r>
              <w:rPr>
                <w:b/>
                <w:sz w:val="14"/>
              </w:rPr>
              <w:t xml:space="preserve">првобитна заједница, стари век </w:t>
            </w:r>
            <w:r>
              <w:rPr>
                <w:sz w:val="14"/>
              </w:rPr>
              <w:t xml:space="preserve">и развој музике у </w:t>
            </w:r>
            <w:r>
              <w:rPr>
                <w:b/>
                <w:sz w:val="14"/>
              </w:rPr>
              <w:t xml:space="preserve">средњем веку </w:t>
            </w:r>
            <w:r>
              <w:rPr>
                <w:sz w:val="14"/>
              </w:rPr>
              <w:t>(духовна и световна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музика)</w:t>
            </w:r>
          </w:p>
          <w:p w:rsidR="000C74B8" w:rsidRDefault="00DE6B24">
            <w:pPr>
              <w:pStyle w:val="TableParagraph"/>
              <w:spacing w:line="237" w:lineRule="auto"/>
              <w:ind w:left="56" w:right="63" w:firstLine="0"/>
              <w:rPr>
                <w:sz w:val="14"/>
              </w:rPr>
            </w:pPr>
            <w:r>
              <w:rPr>
                <w:sz w:val="14"/>
              </w:rPr>
              <w:t>– Грегоријански корал, Византијско певање, Кир Стефан Србин: Ниња сили.</w:t>
            </w:r>
          </w:p>
          <w:p w:rsidR="000C74B8" w:rsidRDefault="00DE6B24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Ренесанса и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барок</w:t>
            </w:r>
            <w:r>
              <w:rPr>
                <w:sz w:val="14"/>
              </w:rPr>
              <w:t>:</w:t>
            </w:r>
          </w:p>
          <w:p w:rsidR="000C74B8" w:rsidRDefault="00DE6B24">
            <w:pPr>
              <w:pStyle w:val="TableParagraph"/>
              <w:ind w:left="56" w:right="7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Палестрина Л.: </w:t>
            </w:r>
            <w:r>
              <w:rPr>
                <w:i/>
                <w:sz w:val="14"/>
              </w:rPr>
              <w:t xml:space="preserve">Огни белта, </w:t>
            </w:r>
            <w:r>
              <w:rPr>
                <w:sz w:val="14"/>
              </w:rPr>
              <w:t xml:space="preserve">Вивалди А.: </w:t>
            </w:r>
            <w:r>
              <w:rPr>
                <w:i/>
                <w:sz w:val="14"/>
              </w:rPr>
              <w:t xml:space="preserve">4 годишња доба, </w:t>
            </w:r>
            <w:r>
              <w:rPr>
                <w:sz w:val="14"/>
              </w:rPr>
              <w:t xml:space="preserve">Хендл </w:t>
            </w:r>
            <w:r>
              <w:rPr>
                <w:spacing w:val="-4"/>
                <w:sz w:val="14"/>
              </w:rPr>
              <w:t xml:space="preserve">Г.Ф.: </w:t>
            </w:r>
            <w:r>
              <w:rPr>
                <w:i/>
                <w:sz w:val="14"/>
              </w:rPr>
              <w:t>Месија (</w:t>
            </w:r>
            <w:r>
              <w:rPr>
                <w:i/>
                <w:sz w:val="14"/>
              </w:rPr>
              <w:t>Алелуја</w:t>
            </w:r>
            <w:r>
              <w:rPr>
                <w:sz w:val="14"/>
              </w:rPr>
              <w:t xml:space="preserve">), Бах Ј.С.: </w:t>
            </w:r>
            <w:r>
              <w:rPr>
                <w:i/>
                <w:sz w:val="14"/>
              </w:rPr>
              <w:t>Токата и фуга</w:t>
            </w:r>
            <w:r>
              <w:rPr>
                <w:i/>
                <w:spacing w:val="-25"/>
                <w:sz w:val="14"/>
              </w:rPr>
              <w:t xml:space="preserve"> </w:t>
            </w:r>
            <w:r>
              <w:rPr>
                <w:i/>
                <w:sz w:val="14"/>
              </w:rPr>
              <w:t>d-mol, Брандебуршки концерт бр.3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G-dur</w:t>
            </w:r>
          </w:p>
          <w:p w:rsidR="000C74B8" w:rsidRDefault="00DE6B24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Класицизам:</w:t>
            </w:r>
          </w:p>
          <w:p w:rsidR="000C74B8" w:rsidRDefault="00DE6B24">
            <w:pPr>
              <w:pStyle w:val="TableParagraph"/>
              <w:ind w:left="56" w:right="151" w:firstLine="0"/>
              <w:rPr>
                <w:sz w:val="14"/>
              </w:rPr>
            </w:pPr>
            <w:r>
              <w:rPr>
                <w:sz w:val="14"/>
              </w:rPr>
              <w:t>Хајдн Ј.:</w:t>
            </w:r>
            <w:r>
              <w:rPr>
                <w:i/>
                <w:sz w:val="14"/>
              </w:rPr>
              <w:t xml:space="preserve">Симфонија изненађења </w:t>
            </w:r>
            <w:r>
              <w:rPr>
                <w:sz w:val="14"/>
              </w:rPr>
              <w:t>бр. 94. G-dur,</w:t>
            </w:r>
          </w:p>
          <w:p w:rsidR="000C74B8" w:rsidRDefault="00DE6B24">
            <w:pPr>
              <w:pStyle w:val="TableParagraph"/>
              <w:ind w:left="56" w:right="72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Моцарт В.А.: </w:t>
            </w:r>
            <w:r>
              <w:rPr>
                <w:i/>
                <w:sz w:val="14"/>
              </w:rPr>
              <w:t xml:space="preserve">Симфонија бр. 40. G-dur, Реквијем, Мала ноћна музика, Турски марш, </w:t>
            </w:r>
            <w:r>
              <w:rPr>
                <w:sz w:val="14"/>
              </w:rPr>
              <w:t xml:space="preserve">Бетовен Л.В.: </w:t>
            </w:r>
            <w:r>
              <w:rPr>
                <w:i/>
                <w:sz w:val="14"/>
              </w:rPr>
              <w:t xml:space="preserve">5. и 9. симфонија, </w:t>
            </w:r>
            <w:r>
              <w:rPr>
                <w:i/>
                <w:sz w:val="14"/>
              </w:rPr>
              <w:t>За Елизу, Месечева соната,</w:t>
            </w:r>
          </w:p>
          <w:p w:rsidR="000C74B8" w:rsidRDefault="00DE6B24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Романтизам</w:t>
            </w:r>
          </w:p>
          <w:p w:rsidR="000C74B8" w:rsidRDefault="00DE6B24">
            <w:pPr>
              <w:pStyle w:val="TableParagraph"/>
              <w:ind w:left="56" w:right="108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Менделсон Ф.: </w:t>
            </w:r>
            <w:r>
              <w:rPr>
                <w:i/>
                <w:sz w:val="14"/>
              </w:rPr>
              <w:t xml:space="preserve">Свадбени марш, </w:t>
            </w:r>
            <w:r>
              <w:rPr>
                <w:sz w:val="14"/>
              </w:rPr>
              <w:t xml:space="preserve">Шопен Ф.: </w:t>
            </w:r>
            <w:r>
              <w:rPr>
                <w:i/>
                <w:sz w:val="14"/>
              </w:rPr>
              <w:t xml:space="preserve">Валцер des-dur, </w:t>
            </w:r>
            <w:r>
              <w:rPr>
                <w:sz w:val="14"/>
              </w:rPr>
              <w:t xml:space="preserve">Брамс Ј.: </w:t>
            </w:r>
            <w:r>
              <w:rPr>
                <w:i/>
                <w:sz w:val="14"/>
              </w:rPr>
              <w:t>Мађарске игре по избору</w:t>
            </w:r>
            <w:r>
              <w:rPr>
                <w:sz w:val="14"/>
              </w:rPr>
              <w:t xml:space="preserve">, Сметана Б.: </w:t>
            </w:r>
            <w:r>
              <w:rPr>
                <w:i/>
                <w:sz w:val="14"/>
              </w:rPr>
              <w:t>Влтава</w:t>
            </w:r>
            <w:r>
              <w:rPr>
                <w:sz w:val="14"/>
              </w:rPr>
              <w:t xml:space="preserve">, Дворжак А.: </w:t>
            </w:r>
            <w:r>
              <w:rPr>
                <w:i/>
                <w:sz w:val="14"/>
              </w:rPr>
              <w:t>Симфонија из новог света</w:t>
            </w:r>
          </w:p>
          <w:p w:rsidR="000C74B8" w:rsidRDefault="00DE6B24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7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Импресионизам</w:t>
            </w:r>
          </w:p>
          <w:p w:rsidR="000C74B8" w:rsidRDefault="00DE6B24">
            <w:pPr>
              <w:pStyle w:val="TableParagraph"/>
              <w:ind w:left="56" w:right="165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Дебиси К.: </w:t>
            </w:r>
            <w:r>
              <w:rPr>
                <w:i/>
                <w:sz w:val="14"/>
              </w:rPr>
              <w:t>Прелид за поподне једног пауна</w:t>
            </w:r>
            <w:r>
              <w:rPr>
                <w:sz w:val="14"/>
              </w:rPr>
              <w:t xml:space="preserve">, Равел М.: </w:t>
            </w:r>
            <w:r>
              <w:rPr>
                <w:i/>
                <w:sz w:val="14"/>
              </w:rPr>
              <w:t>Боле</w:t>
            </w:r>
            <w:r>
              <w:rPr>
                <w:i/>
                <w:sz w:val="14"/>
              </w:rPr>
              <w:t>ро</w:t>
            </w:r>
          </w:p>
          <w:p w:rsidR="000C74B8" w:rsidRDefault="00DE6B24">
            <w:pPr>
              <w:pStyle w:val="TableParagraph"/>
              <w:numPr>
                <w:ilvl w:val="0"/>
                <w:numId w:val="146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Музика XX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века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Шостакович: </w:t>
            </w:r>
            <w:r>
              <w:rPr>
                <w:i/>
                <w:sz w:val="14"/>
              </w:rPr>
              <w:t>Камерна симфонија</w:t>
            </w:r>
            <w:r>
              <w:rPr>
                <w:sz w:val="14"/>
              </w:rPr>
              <w:t xml:space="preserve">, Прокофјев С.: </w:t>
            </w:r>
            <w:r>
              <w:rPr>
                <w:i/>
                <w:sz w:val="14"/>
              </w:rPr>
              <w:t>Ромео и Јулија</w:t>
            </w:r>
            <w:r>
              <w:rPr>
                <w:sz w:val="14"/>
              </w:rPr>
              <w:t>, Шенберг, Стравински, Веберн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45"/>
              </w:numPr>
              <w:tabs>
                <w:tab w:val="left" w:pos="141"/>
              </w:tabs>
              <w:spacing w:before="19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0C74B8" w:rsidRDefault="00DE6B24">
            <w:pPr>
              <w:pStyle w:val="TableParagraph"/>
              <w:numPr>
                <w:ilvl w:val="0"/>
                <w:numId w:val="144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практична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настава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Настава се реализује 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393"/>
              <w:rPr>
                <w:sz w:val="14"/>
              </w:rPr>
            </w:pPr>
            <w:r>
              <w:rPr>
                <w:sz w:val="14"/>
              </w:rPr>
              <w:t>Користити сва доступна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наставна средства</w:t>
            </w:r>
          </w:p>
          <w:p w:rsidR="000C74B8" w:rsidRDefault="00DE6B24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765"/>
              <w:rPr>
                <w:sz w:val="14"/>
              </w:rPr>
            </w:pPr>
            <w:r>
              <w:rPr>
                <w:sz w:val="14"/>
              </w:rPr>
              <w:t>Користити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мултимедијалне презентације</w:t>
            </w:r>
          </w:p>
          <w:p w:rsidR="000C74B8" w:rsidRDefault="00DE6B24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53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Упућивати </w:t>
            </w:r>
            <w:r>
              <w:rPr>
                <w:sz w:val="14"/>
              </w:rPr>
              <w:t>ученике да користе интернет и стручну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литературу</w:t>
            </w:r>
          </w:p>
          <w:p w:rsidR="000C74B8" w:rsidRDefault="00DE6B24">
            <w:pPr>
              <w:pStyle w:val="TableParagraph"/>
              <w:numPr>
                <w:ilvl w:val="0"/>
                <w:numId w:val="143"/>
              </w:numPr>
              <w:tabs>
                <w:tab w:val="left" w:pos="141"/>
              </w:tabs>
              <w:ind w:right="55"/>
              <w:rPr>
                <w:sz w:val="14"/>
              </w:rPr>
            </w:pPr>
            <w:r>
              <w:rPr>
                <w:sz w:val="14"/>
              </w:rPr>
              <w:t>Примењивати индивидуални рад, рад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у паровима и рад у мањим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групама</w:t>
            </w:r>
          </w:p>
          <w:p w:rsidR="000C74B8" w:rsidRDefault="00DE6B24">
            <w:pPr>
              <w:pStyle w:val="TableParagraph"/>
              <w:ind w:left="56" w:right="290" w:firstLine="0"/>
              <w:rPr>
                <w:sz w:val="14"/>
              </w:rPr>
            </w:pPr>
            <w:r>
              <w:rPr>
                <w:sz w:val="14"/>
              </w:rPr>
              <w:t>Континуирано упућивати ученике 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присуство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музике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свакодневном </w:t>
            </w:r>
            <w:r>
              <w:rPr>
                <w:spacing w:val="-3"/>
                <w:sz w:val="14"/>
              </w:rPr>
              <w:t xml:space="preserve">животу, </w:t>
            </w:r>
            <w:r>
              <w:rPr>
                <w:sz w:val="14"/>
              </w:rPr>
              <w:t>примену у пракси и другим наставним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предметима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2"/>
              </w:rPr>
            </w:pPr>
          </w:p>
          <w:p w:rsidR="000C74B8" w:rsidRDefault="00DE6B24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142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142"/>
              </w:numPr>
              <w:tabs>
                <w:tab w:val="left" w:pos="197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</w:tc>
      </w:tr>
    </w:tbl>
    <w:p w:rsidR="000C74B8" w:rsidRDefault="000C74B8">
      <w:pPr>
        <w:spacing w:line="160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480"/>
        </w:trPr>
        <w:tc>
          <w:tcPr>
            <w:tcW w:w="1474" w:type="dxa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56" w:right="19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Oпера и балет Oперета и мјузикл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41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Значај корелације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између текста, музичког и сценског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извођења</w:t>
            </w:r>
          </w:p>
          <w:p w:rsidR="000C74B8" w:rsidRDefault="00DE6B24">
            <w:pPr>
              <w:pStyle w:val="TableParagraph"/>
              <w:spacing w:line="237" w:lineRule="auto"/>
              <w:ind w:left="56" w:right="130" w:firstLine="0"/>
              <w:rPr>
                <w:sz w:val="14"/>
              </w:rPr>
            </w:pPr>
            <w:r>
              <w:rPr>
                <w:sz w:val="14"/>
              </w:rPr>
              <w:t>Оспособљавање ученика за препознавање и разликовање разних видова опере кроз историју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spacing w:before="18"/>
              <w:ind w:right="333"/>
              <w:rPr>
                <w:sz w:val="14"/>
              </w:rPr>
            </w:pPr>
            <w:r>
              <w:rPr>
                <w:sz w:val="14"/>
              </w:rPr>
              <w:t>Разуме међусобну повезаност текста, музике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покрета.</w:t>
            </w:r>
          </w:p>
          <w:p w:rsidR="000C74B8" w:rsidRDefault="00DE6B24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>Разликује музичко сценска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дела према периоду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настанка.</w:t>
            </w:r>
          </w:p>
          <w:p w:rsidR="000C74B8" w:rsidRDefault="00DE6B24">
            <w:pPr>
              <w:pStyle w:val="TableParagraph"/>
              <w:numPr>
                <w:ilvl w:val="0"/>
                <w:numId w:val="140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Препознаје истори</w:t>
            </w:r>
            <w:r>
              <w:rPr>
                <w:sz w:val="14"/>
              </w:rPr>
              <w:t>јско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 xml:space="preserve">културни амбијент у </w:t>
            </w:r>
            <w:r>
              <w:rPr>
                <w:spacing w:val="-3"/>
                <w:sz w:val="14"/>
              </w:rPr>
              <w:t xml:space="preserve">коме </w:t>
            </w:r>
            <w:r>
              <w:rPr>
                <w:sz w:val="14"/>
              </w:rPr>
              <w:t>су настала поједина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before="18"/>
              <w:ind w:right="329"/>
              <w:rPr>
                <w:sz w:val="14"/>
              </w:rPr>
            </w:pPr>
            <w:r>
              <w:rPr>
                <w:b/>
                <w:sz w:val="14"/>
              </w:rPr>
              <w:t>опере</w:t>
            </w:r>
            <w:r>
              <w:rPr>
                <w:sz w:val="14"/>
              </w:rPr>
              <w:t xml:space="preserve">: Бизе Ж.: </w:t>
            </w:r>
            <w:r>
              <w:rPr>
                <w:i/>
                <w:sz w:val="14"/>
              </w:rPr>
              <w:t>Кармен</w:t>
            </w:r>
            <w:r>
              <w:rPr>
                <w:sz w:val="14"/>
              </w:rPr>
              <w:t>, Верди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Ђ.: </w:t>
            </w:r>
            <w:r>
              <w:rPr>
                <w:i/>
                <w:sz w:val="14"/>
              </w:rPr>
              <w:t>Трубадур</w:t>
            </w:r>
            <w:r>
              <w:rPr>
                <w:sz w:val="14"/>
              </w:rPr>
              <w:t xml:space="preserve">, Росини Ђ.: </w:t>
            </w:r>
            <w:r>
              <w:rPr>
                <w:i/>
                <w:sz w:val="14"/>
              </w:rPr>
              <w:t>Севиљски берберин</w:t>
            </w:r>
            <w:r>
              <w:rPr>
                <w:sz w:val="14"/>
              </w:rPr>
              <w:t xml:space="preserve">, Пучини: </w:t>
            </w:r>
            <w:r>
              <w:rPr>
                <w:i/>
                <w:sz w:val="14"/>
              </w:rPr>
              <w:t>Тоска,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Боеми</w:t>
            </w:r>
            <w:r>
              <w:rPr>
                <w:sz w:val="14"/>
              </w:rPr>
              <w:t>,</w:t>
            </w:r>
          </w:p>
          <w:p w:rsidR="000C74B8" w:rsidRDefault="00DE6B24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237" w:lineRule="auto"/>
              <w:ind w:right="99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балети </w:t>
            </w:r>
            <w:r>
              <w:rPr>
                <w:sz w:val="14"/>
              </w:rPr>
              <w:t xml:space="preserve">Чајковски П.И.: </w:t>
            </w:r>
            <w:r>
              <w:rPr>
                <w:i/>
                <w:sz w:val="14"/>
              </w:rPr>
              <w:t>Лабудово језеро</w:t>
            </w:r>
            <w:r>
              <w:rPr>
                <w:sz w:val="14"/>
              </w:rPr>
              <w:t xml:space="preserve">, </w:t>
            </w:r>
            <w:r>
              <w:rPr>
                <w:i/>
                <w:sz w:val="14"/>
              </w:rPr>
              <w:t>Успавана лепотица</w:t>
            </w:r>
            <w:r>
              <w:rPr>
                <w:sz w:val="14"/>
              </w:rPr>
              <w:t>,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Прокофјев С.: </w:t>
            </w:r>
            <w:r>
              <w:rPr>
                <w:i/>
                <w:spacing w:val="-3"/>
                <w:sz w:val="14"/>
              </w:rPr>
              <w:t xml:space="preserve">Ромео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1"/>
                <w:sz w:val="14"/>
              </w:rPr>
              <w:t xml:space="preserve"> </w:t>
            </w:r>
            <w:r>
              <w:rPr>
                <w:i/>
                <w:sz w:val="14"/>
              </w:rPr>
              <w:t>Јулија</w:t>
            </w:r>
          </w:p>
          <w:p w:rsidR="000C74B8" w:rsidRDefault="00DE6B24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spacing w:line="161" w:lineRule="exact"/>
              <w:rPr>
                <w:i/>
                <w:sz w:val="14"/>
              </w:rPr>
            </w:pPr>
            <w:r>
              <w:rPr>
                <w:b/>
                <w:sz w:val="14"/>
              </w:rPr>
              <w:t xml:space="preserve">оперете </w:t>
            </w:r>
            <w:r>
              <w:rPr>
                <w:sz w:val="14"/>
              </w:rPr>
              <w:t xml:space="preserve">Штраус Ј.: </w:t>
            </w:r>
            <w:r>
              <w:rPr>
                <w:i/>
                <w:sz w:val="14"/>
              </w:rPr>
              <w:t>Слепи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миш</w:t>
            </w:r>
          </w:p>
          <w:p w:rsidR="000C74B8" w:rsidRDefault="00DE6B24">
            <w:pPr>
              <w:pStyle w:val="TableParagraph"/>
              <w:numPr>
                <w:ilvl w:val="0"/>
                <w:numId w:val="139"/>
              </w:numPr>
              <w:tabs>
                <w:tab w:val="left" w:pos="141"/>
              </w:tabs>
              <w:ind w:right="154"/>
              <w:rPr>
                <w:sz w:val="14"/>
              </w:rPr>
            </w:pPr>
            <w:r>
              <w:rPr>
                <w:b/>
                <w:sz w:val="14"/>
              </w:rPr>
              <w:t>Мјузикли</w:t>
            </w:r>
            <w:r>
              <w:rPr>
                <w:sz w:val="14"/>
              </w:rPr>
              <w:t>: Цигани лете у небо,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Коса, Мама Миа,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Чикаго…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6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402" w:firstLine="0"/>
              <w:rPr>
                <w:sz w:val="14"/>
              </w:rPr>
            </w:pPr>
            <w:r>
              <w:rPr>
                <w:sz w:val="14"/>
              </w:rPr>
              <w:t>класична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музика (18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437" w:firstLine="0"/>
              <w:rPr>
                <w:sz w:val="14"/>
              </w:rPr>
            </w:pPr>
            <w:r>
              <w:rPr>
                <w:sz w:val="14"/>
              </w:rPr>
              <w:t>опера и балет; оперета и мјузикл (12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традиционална музика (12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right="1344" w:firstLine="0"/>
              <w:rPr>
                <w:sz w:val="14"/>
              </w:rPr>
            </w:pPr>
            <w:r>
              <w:rPr>
                <w:sz w:val="14"/>
              </w:rPr>
              <w:t>џез и блуз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музика (10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филм и филмска музика (9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8"/>
              </w:numPr>
              <w:tabs>
                <w:tab w:val="left" w:pos="141"/>
              </w:tabs>
              <w:ind w:left="140" w:right="171"/>
              <w:rPr>
                <w:sz w:val="14"/>
              </w:rPr>
            </w:pPr>
            <w:r>
              <w:rPr>
                <w:sz w:val="14"/>
              </w:rPr>
              <w:t>хор, камерно и оркестарско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извођење композиција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(9 часова)</w:t>
            </w: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0C74B8">
            <w:pPr>
              <w:pStyle w:val="TableParagraph"/>
              <w:spacing w:before="4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56" w:right="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Традиционална музика (народне песме, игре, плесови)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before="19"/>
              <w:ind w:right="63"/>
              <w:rPr>
                <w:sz w:val="14"/>
              </w:rPr>
            </w:pPr>
            <w:r>
              <w:rPr>
                <w:sz w:val="14"/>
              </w:rPr>
              <w:t xml:space="preserve">Оспособљавање ученика за препознавање и разликовање културе и традиције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свог тако и 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народа</w:t>
            </w:r>
          </w:p>
          <w:p w:rsidR="000C74B8" w:rsidRDefault="00DE6B24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 xml:space="preserve">Развијање естетских критеријума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137"/>
              </w:numPr>
              <w:tabs>
                <w:tab w:val="left" w:pos="141"/>
              </w:tabs>
              <w:ind w:right="151"/>
              <w:rPr>
                <w:sz w:val="14"/>
              </w:rPr>
            </w:pPr>
            <w:r>
              <w:rPr>
                <w:sz w:val="14"/>
              </w:rPr>
              <w:t>Развијање способности уочавања утицаја народног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стваралаштва на уметничко стваралаштво.</w:t>
            </w:r>
          </w:p>
        </w:tc>
        <w:tc>
          <w:tcPr>
            <w:tcW w:w="2268" w:type="dxa"/>
          </w:tcPr>
          <w:p w:rsidR="000C74B8" w:rsidRDefault="000C74B8">
            <w:pPr>
              <w:pStyle w:val="TableParagraph"/>
              <w:spacing w:before="4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256"/>
              <w:rPr>
                <w:sz w:val="14"/>
              </w:rPr>
            </w:pPr>
            <w:r>
              <w:rPr>
                <w:sz w:val="14"/>
              </w:rPr>
              <w:t>Препознаје естетске вредности у култури свог и народа других земаља уочавањем карактеристичних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обележја</w:t>
            </w:r>
          </w:p>
          <w:p w:rsidR="000C74B8" w:rsidRDefault="00DE6B24">
            <w:pPr>
              <w:pStyle w:val="TableParagraph"/>
              <w:spacing w:line="157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музике светске наро</w:t>
            </w:r>
            <w:r>
              <w:rPr>
                <w:sz w:val="14"/>
              </w:rPr>
              <w:t>дне баштине.</w:t>
            </w:r>
          </w:p>
          <w:p w:rsidR="000C74B8" w:rsidRDefault="00DE6B24">
            <w:pPr>
              <w:pStyle w:val="TableParagraph"/>
              <w:numPr>
                <w:ilvl w:val="0"/>
                <w:numId w:val="136"/>
              </w:numPr>
              <w:tabs>
                <w:tab w:val="left" w:pos="141"/>
              </w:tabs>
              <w:ind w:right="443"/>
              <w:rPr>
                <w:sz w:val="14"/>
              </w:rPr>
            </w:pPr>
            <w:r>
              <w:rPr>
                <w:sz w:val="14"/>
              </w:rPr>
              <w:t>Сагледава и вреднује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утицај народног стваралаштва на уметничко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стваралаштво.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before="19"/>
              <w:ind w:right="149"/>
              <w:rPr>
                <w:sz w:val="14"/>
              </w:rPr>
            </w:pPr>
            <w:r>
              <w:rPr>
                <w:sz w:val="14"/>
              </w:rPr>
              <w:t xml:space="preserve">Изворно певање традиционалних композиција са нашег и суседних подручја. </w:t>
            </w:r>
            <w:r>
              <w:rPr>
                <w:spacing w:val="-3"/>
                <w:sz w:val="14"/>
              </w:rPr>
              <w:t xml:space="preserve">Кола </w:t>
            </w:r>
            <w:r>
              <w:rPr>
                <w:sz w:val="14"/>
              </w:rPr>
              <w:t>и народне игре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Србије и суседних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земаља.</w:t>
            </w:r>
          </w:p>
          <w:p w:rsidR="000C74B8" w:rsidRDefault="00DE6B24">
            <w:pPr>
              <w:pStyle w:val="TableParagraph"/>
              <w:spacing w:line="237" w:lineRule="auto"/>
              <w:ind w:left="56" w:firstLine="35"/>
              <w:rPr>
                <w:i/>
                <w:sz w:val="14"/>
              </w:rPr>
            </w:pPr>
            <w:r>
              <w:rPr>
                <w:sz w:val="14"/>
              </w:rPr>
              <w:t xml:space="preserve">Мокрањац Ст.Ст.: </w:t>
            </w:r>
            <w:r>
              <w:rPr>
                <w:i/>
                <w:sz w:val="14"/>
              </w:rPr>
              <w:t xml:space="preserve">Руковети, </w:t>
            </w:r>
            <w:r>
              <w:rPr>
                <w:sz w:val="14"/>
              </w:rPr>
              <w:t xml:space="preserve">Тајчевић М.: </w:t>
            </w:r>
            <w:r>
              <w:rPr>
                <w:i/>
                <w:sz w:val="14"/>
              </w:rPr>
              <w:t>Охридска легенда</w:t>
            </w:r>
          </w:p>
          <w:p w:rsidR="000C74B8" w:rsidRDefault="00DE6B24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Народна музика интегрисана у </w:t>
            </w:r>
            <w:r>
              <w:rPr>
                <w:spacing w:val="-3"/>
                <w:sz w:val="14"/>
              </w:rPr>
              <w:t xml:space="preserve">забавну, </w:t>
            </w:r>
            <w:r>
              <w:rPr>
                <w:sz w:val="14"/>
              </w:rPr>
              <w:t>електронску, џез и разне алтернативне правце.</w:t>
            </w:r>
          </w:p>
          <w:p w:rsidR="000C74B8" w:rsidRDefault="00DE6B24">
            <w:pPr>
              <w:pStyle w:val="TableParagraph"/>
              <w:numPr>
                <w:ilvl w:val="0"/>
                <w:numId w:val="135"/>
              </w:numPr>
              <w:tabs>
                <w:tab w:val="left" w:pos="141"/>
              </w:tabs>
              <w:spacing w:line="237" w:lineRule="auto"/>
              <w:ind w:right="418"/>
              <w:rPr>
                <w:sz w:val="14"/>
              </w:rPr>
            </w:pPr>
            <w:r>
              <w:rPr>
                <w:sz w:val="14"/>
              </w:rPr>
              <w:t>извођачи: Биљана Крстић,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састав Балканика, Слободан Тркуља, Василиса, Кирил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Џајковски...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0C74B8">
            <w:pPr>
              <w:pStyle w:val="TableParagraph"/>
              <w:spacing w:before="4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Џез и блуз музика Филм и филмска музика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9"/>
              <w:ind w:right="530"/>
              <w:rPr>
                <w:sz w:val="14"/>
              </w:rPr>
            </w:pPr>
            <w:r>
              <w:rPr>
                <w:sz w:val="14"/>
              </w:rPr>
              <w:t>Способност препознавања критеријума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који се односе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ритмичку строгост и импровизовање мелодије као карактеристика одређене врсте музике(џез,блуз)</w:t>
            </w:r>
          </w:p>
          <w:p w:rsidR="000C74B8" w:rsidRDefault="00DE6B24">
            <w:pPr>
              <w:pStyle w:val="TableParagraph"/>
              <w:numPr>
                <w:ilvl w:val="0"/>
                <w:numId w:val="134"/>
              </w:numPr>
              <w:tabs>
                <w:tab w:val="left" w:pos="141"/>
              </w:tabs>
              <w:spacing w:before="1" w:line="237" w:lineRule="auto"/>
              <w:ind w:right="384"/>
              <w:rPr>
                <w:sz w:val="14"/>
              </w:rPr>
            </w:pPr>
            <w:r>
              <w:rPr>
                <w:sz w:val="14"/>
              </w:rPr>
              <w:t>Способности разликовања боје звука различитих инструмената као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састава.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before="19"/>
              <w:ind w:right="298"/>
              <w:rPr>
                <w:sz w:val="14"/>
              </w:rPr>
            </w:pPr>
            <w:r>
              <w:rPr>
                <w:sz w:val="14"/>
              </w:rPr>
              <w:t>Препознаје критеријуме који се односе на начине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настајања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мелодијско ритмичких образаца раличитих музичких жанрова.</w:t>
            </w:r>
          </w:p>
          <w:p w:rsidR="000C74B8" w:rsidRDefault="00DE6B24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Разликује боју звука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различитих инструмената,као и њихов визуелни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изглед</w:t>
            </w:r>
          </w:p>
          <w:p w:rsidR="000C74B8" w:rsidRDefault="00DE6B24">
            <w:pPr>
              <w:pStyle w:val="TableParagraph"/>
              <w:numPr>
                <w:ilvl w:val="0"/>
                <w:numId w:val="133"/>
              </w:numPr>
              <w:tabs>
                <w:tab w:val="left" w:pos="141"/>
              </w:tabs>
              <w:spacing w:line="237" w:lineRule="auto"/>
              <w:ind w:right="157"/>
              <w:rPr>
                <w:sz w:val="14"/>
              </w:rPr>
            </w:pPr>
            <w:r>
              <w:rPr>
                <w:sz w:val="14"/>
              </w:rPr>
              <w:t>Разликује саставе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извођача(Соло глас-хор,Соло инструмент- камерни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z w:val="14"/>
              </w:rPr>
              <w:t>астав-оркестар)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b/>
                <w:sz w:val="14"/>
              </w:rPr>
              <w:t>Џез и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блуз</w:t>
            </w:r>
            <w:r>
              <w:rPr>
                <w:sz w:val="14"/>
              </w:rPr>
              <w:t>: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Луис Армстронг, Мајлс Дејвис; Били Холидеј; Џон Колтрејн, Чарли Паркер, Јован Маљоковић, Шабан Бајрамовић...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b/>
                <w:sz w:val="14"/>
              </w:rPr>
              <w:t>Филм</w:t>
            </w:r>
            <w:r>
              <w:rPr>
                <w:sz w:val="14"/>
              </w:rPr>
              <w:t>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Моцарт</w:t>
            </w:r>
          </w:p>
          <w:p w:rsidR="000C74B8" w:rsidRDefault="00DE6B24">
            <w:pPr>
              <w:pStyle w:val="TableParagraph"/>
              <w:numPr>
                <w:ilvl w:val="0"/>
                <w:numId w:val="132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b/>
                <w:sz w:val="14"/>
              </w:rPr>
              <w:t>филмска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музика</w:t>
            </w:r>
            <w:r>
              <w:rPr>
                <w:sz w:val="14"/>
              </w:rPr>
              <w:t>:</w:t>
            </w:r>
          </w:p>
          <w:p w:rsidR="000C74B8" w:rsidRDefault="00DE6B24">
            <w:pPr>
              <w:pStyle w:val="TableParagraph"/>
              <w:ind w:left="56" w:right="435" w:firstLine="0"/>
              <w:jc w:val="both"/>
              <w:rPr>
                <w:i/>
                <w:sz w:val="14"/>
              </w:rPr>
            </w:pPr>
            <w:r>
              <w:rPr>
                <w:sz w:val="14"/>
              </w:rPr>
              <w:t xml:space="preserve">Е. Мориконе: музика из филмова: </w:t>
            </w:r>
            <w:r>
              <w:rPr>
                <w:i/>
                <w:sz w:val="14"/>
              </w:rPr>
              <w:t>Амелија Пулен, Титаник,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Ватрене улице,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Клавир...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Хорско певање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31"/>
              </w:numPr>
              <w:tabs>
                <w:tab w:val="left" w:pos="141"/>
              </w:tabs>
              <w:spacing w:before="21" w:line="237" w:lineRule="auto"/>
              <w:ind w:right="63"/>
              <w:rPr>
                <w:sz w:val="14"/>
              </w:rPr>
            </w:pPr>
            <w:r>
              <w:rPr>
                <w:sz w:val="14"/>
              </w:rPr>
              <w:t>Оспособљавање ученика за заједничко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извођење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30"/>
              </w:numPr>
              <w:tabs>
                <w:tab w:val="left" w:pos="141"/>
              </w:tabs>
              <w:spacing w:before="21" w:line="237" w:lineRule="auto"/>
              <w:ind w:right="155"/>
              <w:rPr>
                <w:sz w:val="14"/>
              </w:rPr>
            </w:pPr>
            <w:r>
              <w:rPr>
                <w:sz w:val="14"/>
              </w:rPr>
              <w:t>Препознаје и реализује елементе заједничког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музицирања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29"/>
              </w:numPr>
              <w:tabs>
                <w:tab w:val="left" w:pos="141"/>
              </w:tabs>
              <w:spacing w:before="21"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слободан избор композиција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према могућностима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извођача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изражајна средства и стилови, опера и балет, традиционална музика, примењена музика</w:t>
      </w:r>
    </w:p>
    <w:p w:rsidR="000C74B8" w:rsidRDefault="000C74B8">
      <w:pPr>
        <w:pStyle w:val="BodyText"/>
        <w:spacing w:before="11"/>
        <w:ind w:left="0"/>
        <w:rPr>
          <w:sz w:val="22"/>
        </w:rPr>
      </w:pPr>
    </w:p>
    <w:p w:rsidR="000C74B8" w:rsidRDefault="00DE6B24">
      <w:pPr>
        <w:tabs>
          <w:tab w:val="left" w:pos="1707"/>
        </w:tabs>
        <w:ind w:left="177"/>
        <w:rPr>
          <w:b/>
          <w:sz w:val="14"/>
        </w:rPr>
      </w:pPr>
      <w:r>
        <w:rPr>
          <w:sz w:val="14"/>
        </w:rPr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>ЕКОЛОГИЈА И ЗАШТИТА ЖИВОТНЕ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СРЕДИНЕ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трећи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before="49" w:line="240" w:lineRule="auto"/>
        <w:rPr>
          <w:sz w:val="14"/>
        </w:rPr>
      </w:pPr>
      <w:r>
        <w:rPr>
          <w:sz w:val="14"/>
        </w:rPr>
        <w:t>Проширивање знања о односу човека и животне</w:t>
      </w:r>
      <w:r>
        <w:rPr>
          <w:spacing w:val="-4"/>
          <w:sz w:val="14"/>
        </w:rPr>
        <w:t xml:space="preserve"> </w:t>
      </w:r>
      <w:r>
        <w:rPr>
          <w:sz w:val="14"/>
        </w:rPr>
        <w:t>средине;</w:t>
      </w:r>
    </w:p>
    <w:p w:rsidR="000C74B8" w:rsidRDefault="000C74B8">
      <w:pPr>
        <w:rPr>
          <w:sz w:val="14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spacing w:line="161" w:lineRule="exact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>Разумевање значаја</w:t>
      </w:r>
      <w:r>
        <w:rPr>
          <w:spacing w:val="-1"/>
          <w:sz w:val="14"/>
        </w:rPr>
        <w:t xml:space="preserve"> </w:t>
      </w:r>
      <w:r>
        <w:rPr>
          <w:sz w:val="14"/>
        </w:rPr>
        <w:t>биодиверзитета;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Проширивање знања о различитим облицима загађивања животне средине, њиховим утицајима на здравље човека и мерама</w:t>
      </w:r>
      <w:r>
        <w:rPr>
          <w:spacing w:val="-24"/>
          <w:sz w:val="14"/>
        </w:rPr>
        <w:t xml:space="preserve"> </w:t>
      </w:r>
      <w:r>
        <w:rPr>
          <w:sz w:val="14"/>
        </w:rPr>
        <w:t>заштите.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0C74B8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345" w:firstLine="0"/>
              <w:rPr>
                <w:sz w:val="14"/>
              </w:rPr>
            </w:pPr>
            <w:r>
              <w:rPr>
                <w:sz w:val="14"/>
              </w:rPr>
              <w:t>Основни појмови екологије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before="18"/>
              <w:ind w:right="53"/>
              <w:rPr>
                <w:sz w:val="14"/>
              </w:rPr>
            </w:pPr>
            <w:r>
              <w:rPr>
                <w:sz w:val="14"/>
              </w:rPr>
              <w:t>Проширивање знања о предмету истраживања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и значају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C74B8" w:rsidRDefault="00DE6B24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spacing w:line="237" w:lineRule="auto"/>
              <w:ind w:right="160"/>
              <w:rPr>
                <w:sz w:val="14"/>
              </w:rPr>
            </w:pPr>
            <w:r>
              <w:rPr>
                <w:sz w:val="14"/>
              </w:rPr>
              <w:t>Схватање структуре екосистема/биосфере и процеса који се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њима одвијају</w:t>
            </w:r>
          </w:p>
          <w:p w:rsidR="000C74B8" w:rsidRDefault="00DE6B24">
            <w:pPr>
              <w:pStyle w:val="TableParagraph"/>
              <w:numPr>
                <w:ilvl w:val="0"/>
                <w:numId w:val="128"/>
              </w:numPr>
              <w:tabs>
                <w:tab w:val="left" w:pos="141"/>
              </w:tabs>
              <w:ind w:right="373"/>
              <w:rPr>
                <w:sz w:val="14"/>
              </w:rPr>
            </w:pPr>
            <w:r>
              <w:rPr>
                <w:sz w:val="14"/>
              </w:rPr>
              <w:t>Разумевање значаја биодиверзитета за опстанак живота на Земљи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before="18"/>
              <w:ind w:right="142"/>
              <w:rPr>
                <w:sz w:val="14"/>
              </w:rPr>
            </w:pPr>
            <w:r>
              <w:rPr>
                <w:sz w:val="14"/>
              </w:rPr>
              <w:t>дефинише предмет истраживања и значај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660"/>
              <w:rPr>
                <w:sz w:val="14"/>
              </w:rPr>
            </w:pPr>
            <w:r>
              <w:rPr>
                <w:sz w:val="14"/>
              </w:rPr>
              <w:t>објасни процесе који се одигравају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екосистему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283"/>
              <w:rPr>
                <w:sz w:val="14"/>
              </w:rPr>
            </w:pPr>
            <w:r>
              <w:rPr>
                <w:sz w:val="14"/>
              </w:rPr>
              <w:t>анализира међусобне односе организама у ланцима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објасни структуру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биосфере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552"/>
              <w:rPr>
                <w:sz w:val="14"/>
              </w:rPr>
            </w:pPr>
            <w:r>
              <w:rPr>
                <w:sz w:val="14"/>
              </w:rPr>
              <w:t>анализира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биогеохемијске циклусе у биосфери</w:t>
            </w:r>
          </w:p>
          <w:p w:rsidR="000C74B8" w:rsidRDefault="00DE6B24">
            <w:pPr>
              <w:pStyle w:val="TableParagraph"/>
              <w:numPr>
                <w:ilvl w:val="0"/>
                <w:numId w:val="127"/>
              </w:numPr>
              <w:tabs>
                <w:tab w:val="left" w:pos="141"/>
              </w:tabs>
              <w:ind w:right="92"/>
              <w:rPr>
                <w:sz w:val="14"/>
              </w:rPr>
            </w:pPr>
            <w:r>
              <w:rPr>
                <w:sz w:val="14"/>
              </w:rPr>
              <w:t>утврђује значај биодиверзитета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за опстанак живота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before="18"/>
              <w:ind w:right="174"/>
              <w:rPr>
                <w:sz w:val="14"/>
              </w:rPr>
            </w:pPr>
            <w:r>
              <w:rPr>
                <w:sz w:val="14"/>
              </w:rPr>
              <w:t>Дефиниција, предмет истраживања и значај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</w:p>
          <w:p w:rsidR="000C74B8" w:rsidRDefault="00DE6B24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екосистема</w:t>
            </w:r>
          </w:p>
          <w:p w:rsidR="000C74B8" w:rsidRDefault="00DE6B24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662"/>
              <w:rPr>
                <w:sz w:val="14"/>
              </w:rPr>
            </w:pPr>
            <w:r>
              <w:rPr>
                <w:sz w:val="14"/>
              </w:rPr>
              <w:t>Процеси који се одигравају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екосистему</w:t>
            </w:r>
          </w:p>
          <w:p w:rsidR="000C74B8" w:rsidRDefault="00DE6B24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Биодиверзитет</w:t>
            </w:r>
          </w:p>
          <w:p w:rsidR="000C74B8" w:rsidRDefault="00DE6B24">
            <w:pPr>
              <w:pStyle w:val="TableParagraph"/>
              <w:numPr>
                <w:ilvl w:val="0"/>
                <w:numId w:val="126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Биосфера као јединствени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еколошки систем Земље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before="18"/>
              <w:ind w:right="160"/>
              <w:jc w:val="both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 циљевима и исходима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наставе/учења, планом рада и начинима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  <w:p w:rsidR="000C74B8" w:rsidRDefault="00DE6B24">
            <w:pPr>
              <w:pStyle w:val="TableParagraph"/>
              <w:spacing w:line="158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25"/>
              </w:numPr>
              <w:tabs>
                <w:tab w:val="left" w:pos="141"/>
              </w:tabs>
              <w:ind w:right="460"/>
              <w:rPr>
                <w:sz w:val="14"/>
              </w:rPr>
            </w:pPr>
            <w:r>
              <w:rPr>
                <w:sz w:val="14"/>
              </w:rPr>
              <w:t>Теоријска настава се реализује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 учионици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before="1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124"/>
              </w:numPr>
              <w:tabs>
                <w:tab w:val="left" w:pos="197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124"/>
              </w:numPr>
              <w:tabs>
                <w:tab w:val="left" w:pos="197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теми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Основни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екологије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  <w:r>
              <w:rPr>
                <w:sz w:val="14"/>
              </w:rPr>
              <w:t>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424"/>
              <w:rPr>
                <w:b/>
                <w:sz w:val="14"/>
              </w:rPr>
            </w:pPr>
            <w:r>
              <w:rPr>
                <w:sz w:val="14"/>
              </w:rPr>
              <w:t>Човеков однос према животној средини (антропогени фактор)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(9 часова)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8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Загађење и токсикологија </w:t>
            </w:r>
            <w:r>
              <w:rPr>
                <w:b/>
                <w:sz w:val="14"/>
              </w:rPr>
              <w:t>(9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445"/>
              <w:rPr>
                <w:b/>
                <w:sz w:val="14"/>
              </w:rPr>
            </w:pPr>
            <w:r>
              <w:rPr>
                <w:sz w:val="14"/>
              </w:rPr>
              <w:t>Загађивање и заштита ваздуха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b/>
                <w:sz w:val="14"/>
              </w:rPr>
              <w:t>(8 часова)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550"/>
              <w:rPr>
                <w:b/>
                <w:sz w:val="14"/>
              </w:rPr>
            </w:pPr>
            <w:r>
              <w:rPr>
                <w:sz w:val="14"/>
              </w:rPr>
              <w:t>Загађивање и заштита вода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као животног ресурса </w:t>
            </w:r>
            <w:r>
              <w:rPr>
                <w:b/>
                <w:sz w:val="14"/>
              </w:rPr>
              <w:t>(8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ind w:right="280"/>
              <w:rPr>
                <w:b/>
                <w:sz w:val="14"/>
              </w:rPr>
            </w:pPr>
            <w:r>
              <w:rPr>
                <w:sz w:val="14"/>
              </w:rPr>
              <w:t xml:space="preserve">Загађивање и заштита земљишта </w:t>
            </w:r>
            <w:r>
              <w:rPr>
                <w:b/>
                <w:sz w:val="14"/>
              </w:rPr>
              <w:t>(9 часова)</w:t>
            </w:r>
          </w:p>
          <w:p w:rsidR="000C74B8" w:rsidRDefault="00DE6B24">
            <w:pPr>
              <w:pStyle w:val="TableParagraph"/>
              <w:numPr>
                <w:ilvl w:val="0"/>
                <w:numId w:val="12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Радиоактивно загађивање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заштита</w:t>
            </w:r>
          </w:p>
          <w:p w:rsidR="000C74B8" w:rsidRDefault="00DE6B24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(6 часова)</w:t>
            </w:r>
          </w:p>
        </w:tc>
      </w:tr>
      <w:tr w:rsidR="000C74B8">
        <w:trPr>
          <w:trHeight w:val="1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sz w:val="14"/>
              </w:rPr>
            </w:pPr>
            <w:r>
              <w:rPr>
                <w:sz w:val="14"/>
              </w:rPr>
              <w:t>Човеков однос према животној средини (антропогени фактор)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22"/>
              </w:numPr>
              <w:tabs>
                <w:tab w:val="left" w:pos="141"/>
              </w:tabs>
              <w:spacing w:before="19"/>
              <w:ind w:right="204"/>
              <w:rPr>
                <w:sz w:val="14"/>
              </w:rPr>
            </w:pPr>
            <w:r>
              <w:rPr>
                <w:sz w:val="14"/>
              </w:rPr>
              <w:t>Проширивање знања о односу човека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према животној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spacing w:before="19"/>
              <w:ind w:right="107"/>
              <w:rPr>
                <w:sz w:val="14"/>
              </w:rPr>
            </w:pPr>
            <w:r>
              <w:rPr>
                <w:sz w:val="14"/>
              </w:rPr>
              <w:t>објасни појмове животна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средина и антропогени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фактор</w:t>
            </w:r>
          </w:p>
          <w:p w:rsidR="000C74B8" w:rsidRDefault="00DE6B24">
            <w:pPr>
              <w:pStyle w:val="TableParagraph"/>
              <w:numPr>
                <w:ilvl w:val="0"/>
                <w:numId w:val="12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објасни негативан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 класификацију еколошких фактора човека на животну средину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Животна средина и еколошки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фактори</w:t>
            </w:r>
          </w:p>
          <w:p w:rsidR="000C74B8" w:rsidRDefault="00DE6B24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Класификација еколошких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фактора</w:t>
            </w:r>
          </w:p>
          <w:p w:rsidR="000C74B8" w:rsidRDefault="00DE6B24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ind w:right="54"/>
              <w:rPr>
                <w:sz w:val="14"/>
              </w:rPr>
            </w:pPr>
            <w:r>
              <w:rPr>
                <w:sz w:val="14"/>
              </w:rPr>
              <w:t>Утицај развоја човечанства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животну средину глобално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локално</w:t>
            </w:r>
          </w:p>
          <w:p w:rsidR="000C74B8" w:rsidRDefault="00DE6B24">
            <w:pPr>
              <w:pStyle w:val="TableParagraph"/>
              <w:numPr>
                <w:ilvl w:val="0"/>
                <w:numId w:val="120"/>
              </w:numPr>
              <w:tabs>
                <w:tab w:val="left" w:pos="141"/>
              </w:tabs>
              <w:spacing w:line="237" w:lineRule="auto"/>
              <w:ind w:right="246"/>
              <w:rPr>
                <w:sz w:val="14"/>
              </w:rPr>
            </w:pPr>
            <w:r>
              <w:rPr>
                <w:sz w:val="14"/>
              </w:rPr>
              <w:t>Промене у животној средини под утицајем човека: промене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физичких услова средине, промене у саставу живог света,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интродукција.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9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207" w:firstLine="0"/>
              <w:rPr>
                <w:sz w:val="14"/>
              </w:rPr>
            </w:pPr>
            <w:r>
              <w:rPr>
                <w:sz w:val="14"/>
              </w:rPr>
              <w:t>Загађење и токсикологија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19"/>
              </w:numPr>
              <w:tabs>
                <w:tab w:val="left" w:pos="141"/>
              </w:tabs>
              <w:spacing w:before="19"/>
              <w:ind w:right="240"/>
              <w:rPr>
                <w:sz w:val="14"/>
              </w:rPr>
            </w:pPr>
            <w:r>
              <w:rPr>
                <w:sz w:val="14"/>
              </w:rPr>
              <w:t>Упознавање са појмовима загађење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токсикологија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spacing w:before="19"/>
              <w:ind w:right="481"/>
              <w:rPr>
                <w:sz w:val="14"/>
              </w:rPr>
            </w:pPr>
            <w:r>
              <w:rPr>
                <w:sz w:val="14"/>
              </w:rPr>
              <w:t>објасни појмове загађење и заштита животне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  <w:p w:rsidR="000C74B8" w:rsidRDefault="00DE6B24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605"/>
              <w:rPr>
                <w:sz w:val="14"/>
              </w:rPr>
            </w:pPr>
            <w:r>
              <w:rPr>
                <w:sz w:val="14"/>
              </w:rPr>
              <w:t>објасни појмове токсин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токсикологија,</w:t>
            </w:r>
          </w:p>
          <w:p w:rsidR="000C74B8" w:rsidRDefault="00DE6B24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73"/>
              <w:rPr>
                <w:sz w:val="14"/>
              </w:rPr>
            </w:pPr>
            <w:r>
              <w:rPr>
                <w:sz w:val="14"/>
              </w:rPr>
              <w:t>класификује токсиканте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токсичне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ефекте,</w:t>
            </w:r>
          </w:p>
          <w:p w:rsidR="000C74B8" w:rsidRDefault="00DE6B24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објасни могућност неутрализације штетног дејства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токсина</w:t>
            </w:r>
          </w:p>
          <w:p w:rsidR="000C74B8" w:rsidRDefault="00DE6B24">
            <w:pPr>
              <w:pStyle w:val="TableParagraph"/>
              <w:numPr>
                <w:ilvl w:val="0"/>
                <w:numId w:val="118"/>
              </w:numPr>
              <w:tabs>
                <w:tab w:val="left" w:pos="141"/>
              </w:tabs>
              <w:ind w:right="562"/>
              <w:rPr>
                <w:sz w:val="14"/>
              </w:rPr>
            </w:pPr>
            <w:r>
              <w:rPr>
                <w:sz w:val="14"/>
              </w:rPr>
              <w:t>објасни значај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управљања ризицима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before="19"/>
              <w:ind w:right="253"/>
              <w:rPr>
                <w:sz w:val="14"/>
              </w:rPr>
            </w:pPr>
            <w:r>
              <w:rPr>
                <w:sz w:val="14"/>
              </w:rPr>
              <w:t>Извори и врсте загађивања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животне средине</w:t>
            </w:r>
          </w:p>
          <w:p w:rsidR="000C74B8" w:rsidRDefault="00DE6B24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4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Токсикологија </w:t>
            </w:r>
            <w:r>
              <w:rPr>
                <w:sz w:val="14"/>
              </w:rPr>
              <w:t>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екотоксикологија, класификација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токсиканата</w:t>
            </w:r>
          </w:p>
          <w:p w:rsidR="000C74B8" w:rsidRDefault="00DE6B24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ind w:right="344"/>
              <w:jc w:val="both"/>
              <w:rPr>
                <w:sz w:val="14"/>
              </w:rPr>
            </w:pPr>
            <w:r>
              <w:rPr>
                <w:sz w:val="14"/>
              </w:rPr>
              <w:t>Токсични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ефекти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начини тровања, мутагено, канцерогено и тератогено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дејство</w:t>
            </w:r>
          </w:p>
          <w:p w:rsidR="000C74B8" w:rsidRDefault="00DE6B24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48"/>
              <w:rPr>
                <w:sz w:val="14"/>
              </w:rPr>
            </w:pPr>
            <w:r>
              <w:rPr>
                <w:sz w:val="14"/>
              </w:rPr>
              <w:t>Здравствене последице (нервни, имуни, ендокрини систем) могућност неутрализације</w:t>
            </w:r>
          </w:p>
          <w:p w:rsidR="000C74B8" w:rsidRDefault="00DE6B24">
            <w:pPr>
              <w:pStyle w:val="TableParagraph"/>
              <w:numPr>
                <w:ilvl w:val="0"/>
                <w:numId w:val="117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z w:val="14"/>
              </w:rPr>
              <w:t>Ризици – управ</w:t>
            </w:r>
            <w:r>
              <w:rPr>
                <w:sz w:val="14"/>
              </w:rPr>
              <w:t>љање, хемијски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удеси (акциденти)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Загађивање и заштита ваздуха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16"/>
              </w:numPr>
              <w:tabs>
                <w:tab w:val="left" w:pos="141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>Упознавање са загађивањем ваздуха и мерама заштите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before="18"/>
              <w:ind w:right="354"/>
              <w:rPr>
                <w:sz w:val="14"/>
              </w:rPr>
            </w:pPr>
            <w:r>
              <w:rPr>
                <w:sz w:val="14"/>
              </w:rPr>
              <w:t>наведе изворе и класификује загађујуће материје у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ваздуху</w:t>
            </w:r>
          </w:p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објасни настанак и последице озонских рупа, киселих киша и ефекте стаклене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баште</w:t>
            </w:r>
          </w:p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7" w:lineRule="auto"/>
              <w:ind w:right="255"/>
              <w:rPr>
                <w:sz w:val="14"/>
              </w:rPr>
            </w:pPr>
            <w:r>
              <w:rPr>
                <w:sz w:val="14"/>
              </w:rPr>
              <w:t>објасни везу између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 xml:space="preserve">саобраћаја и загађености ваздуха, наведе могућности коришћења </w:t>
            </w:r>
            <w:r>
              <w:rPr>
                <w:spacing w:val="-3"/>
                <w:sz w:val="14"/>
              </w:rPr>
              <w:t>еколошког</w:t>
            </w:r>
            <w:r>
              <w:rPr>
                <w:sz w:val="14"/>
              </w:rPr>
              <w:t xml:space="preserve"> горива</w:t>
            </w:r>
          </w:p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491"/>
              <w:rPr>
                <w:sz w:val="14"/>
              </w:rPr>
            </w:pPr>
            <w:r>
              <w:rPr>
                <w:sz w:val="14"/>
              </w:rPr>
              <w:t>објасни проблем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глобалног загађивања</w:t>
            </w:r>
          </w:p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ind w:right="372"/>
              <w:rPr>
                <w:sz w:val="14"/>
              </w:rPr>
            </w:pPr>
            <w:r>
              <w:rPr>
                <w:sz w:val="14"/>
              </w:rPr>
              <w:t xml:space="preserve">објасни последице дејства на биљни и животињски свет и </w:t>
            </w:r>
            <w:r>
              <w:rPr>
                <w:spacing w:val="-3"/>
                <w:sz w:val="14"/>
              </w:rPr>
              <w:t>људско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здравље</w:t>
            </w:r>
          </w:p>
          <w:p w:rsidR="000C74B8" w:rsidRDefault="00DE6B24">
            <w:pPr>
              <w:pStyle w:val="TableParagraph"/>
              <w:numPr>
                <w:ilvl w:val="0"/>
                <w:numId w:val="115"/>
              </w:numPr>
              <w:tabs>
                <w:tab w:val="left" w:pos="141"/>
              </w:tabs>
              <w:spacing w:line="237" w:lineRule="auto"/>
              <w:ind w:right="370"/>
              <w:rPr>
                <w:sz w:val="14"/>
              </w:rPr>
            </w:pPr>
            <w:r>
              <w:rPr>
                <w:sz w:val="14"/>
              </w:rPr>
              <w:t xml:space="preserve">објасни могуће мере заштите 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before="18"/>
              <w:ind w:right="99"/>
              <w:rPr>
                <w:sz w:val="14"/>
              </w:rPr>
            </w:pPr>
            <w:r>
              <w:rPr>
                <w:sz w:val="14"/>
              </w:rPr>
              <w:t>Извори загађења, класификација загађујућих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материја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њихови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ефекти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47"/>
              <w:rPr>
                <w:sz w:val="14"/>
              </w:rPr>
            </w:pPr>
            <w:r>
              <w:rPr>
                <w:sz w:val="14"/>
              </w:rPr>
              <w:t>Последица загађења: ефекат стаклене баште, киселе кише, озонске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рупе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786"/>
              <w:rPr>
                <w:sz w:val="14"/>
              </w:rPr>
            </w:pPr>
            <w:r>
              <w:rPr>
                <w:sz w:val="14"/>
              </w:rPr>
              <w:t>Утицај времена и климе на аерозагађење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437"/>
              <w:rPr>
                <w:sz w:val="14"/>
              </w:rPr>
            </w:pPr>
            <w:r>
              <w:rPr>
                <w:sz w:val="14"/>
              </w:rPr>
              <w:t>Ваздушни и копнени саобраћај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ваздуха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311"/>
              <w:rPr>
                <w:sz w:val="14"/>
              </w:rPr>
            </w:pPr>
            <w:r>
              <w:rPr>
                <w:sz w:val="14"/>
              </w:rPr>
              <w:t>Енергетска потрошња савременог човека, обновљиви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необновљиви ресурси,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биодизел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237" w:lineRule="auto"/>
              <w:ind w:right="477"/>
              <w:rPr>
                <w:sz w:val="14"/>
              </w:rPr>
            </w:pPr>
            <w:r>
              <w:rPr>
                <w:sz w:val="14"/>
              </w:rPr>
              <w:t>Ефекти загађења на живи свет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здравље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људи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Мере заштите ваздуха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загађивања, прописи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авиокомпанија</w:t>
            </w:r>
          </w:p>
          <w:p w:rsidR="000C74B8" w:rsidRDefault="00DE6B24">
            <w:pPr>
              <w:pStyle w:val="TableParagraph"/>
              <w:numPr>
                <w:ilvl w:val="0"/>
                <w:numId w:val="1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Загађеност ваздуха у локалној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before="18"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Загађивање и заштита хране </w:t>
            </w:r>
            <w:r>
              <w:rPr>
                <w:b/>
                <w:sz w:val="14"/>
              </w:rPr>
              <w:t>(6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ind w:right="342"/>
              <w:rPr>
                <w:b/>
                <w:sz w:val="14"/>
              </w:rPr>
            </w:pPr>
            <w:r>
              <w:rPr>
                <w:sz w:val="14"/>
              </w:rPr>
              <w:t xml:space="preserve">Право и законска регулатива за заштиту животне средине </w:t>
            </w:r>
            <w:r>
              <w:rPr>
                <w:b/>
                <w:sz w:val="14"/>
              </w:rPr>
              <w:t>(4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  <w:p w:rsidR="000C74B8" w:rsidRDefault="00DE6B24">
            <w:pPr>
              <w:pStyle w:val="TableParagraph"/>
              <w:numPr>
                <w:ilvl w:val="0"/>
                <w:numId w:val="11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Мониторинг систем и заштита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  <w:p w:rsidR="000C74B8" w:rsidRDefault="00DE6B24">
            <w:pPr>
              <w:pStyle w:val="TableParagraph"/>
              <w:spacing w:line="161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(4 часа)</w:t>
            </w: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вода као животног ресурса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12"/>
              </w:numPr>
              <w:tabs>
                <w:tab w:val="left" w:pos="141"/>
              </w:tabs>
              <w:spacing w:before="18"/>
              <w:ind w:right="44"/>
              <w:rPr>
                <w:sz w:val="14"/>
              </w:rPr>
            </w:pPr>
            <w:r>
              <w:rPr>
                <w:sz w:val="14"/>
              </w:rPr>
              <w:t>Упознавање са загађивањем вода и могућим мерама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заштите 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before="18"/>
              <w:ind w:right="173"/>
              <w:rPr>
                <w:sz w:val="14"/>
              </w:rPr>
            </w:pPr>
            <w:r>
              <w:rPr>
                <w:sz w:val="14"/>
              </w:rPr>
              <w:t>наведе изворе загађивања воде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класификује категорије вода по квалитету</w:t>
            </w:r>
          </w:p>
          <w:p w:rsidR="000C74B8" w:rsidRDefault="00DE6B24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разликује природно, хемијско, физичко и биолошко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>загађивање вода</w:t>
            </w:r>
          </w:p>
          <w:p w:rsidR="000C74B8" w:rsidRDefault="00DE6B24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објасни повезаност загађивања ваздуха и воде и значај пречишћавања отпадних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0C74B8" w:rsidRDefault="00DE6B24">
            <w:pPr>
              <w:pStyle w:val="TableParagraph"/>
              <w:numPr>
                <w:ilvl w:val="0"/>
                <w:numId w:val="111"/>
              </w:numPr>
              <w:tabs>
                <w:tab w:val="left" w:pos="141"/>
              </w:tabs>
              <w:spacing w:line="237" w:lineRule="auto"/>
              <w:ind w:right="433"/>
              <w:rPr>
                <w:sz w:val="14"/>
              </w:rPr>
            </w:pPr>
            <w:r>
              <w:rPr>
                <w:sz w:val="14"/>
              </w:rPr>
              <w:t>разликује категорије вода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уз помоћ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биоиндикатора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before="19"/>
              <w:ind w:right="186"/>
              <w:rPr>
                <w:sz w:val="14"/>
              </w:rPr>
            </w:pPr>
            <w:r>
              <w:rPr>
                <w:sz w:val="14"/>
              </w:rPr>
              <w:t>Извори загађивања вода,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одређивање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воде</w:t>
            </w:r>
          </w:p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608"/>
              <w:rPr>
                <w:sz w:val="14"/>
              </w:rPr>
            </w:pPr>
            <w:r>
              <w:rPr>
                <w:sz w:val="14"/>
              </w:rPr>
              <w:t>Начини загађивања: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хемијско, биолошко,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физичко</w:t>
            </w:r>
          </w:p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19"/>
              <w:rPr>
                <w:sz w:val="14"/>
              </w:rPr>
            </w:pPr>
            <w:r>
              <w:rPr>
                <w:sz w:val="14"/>
              </w:rPr>
              <w:t>Загађивање во</w:t>
            </w:r>
            <w:r>
              <w:rPr>
                <w:sz w:val="14"/>
              </w:rPr>
              <w:t>де путем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загађеног ваздуха</w:t>
            </w:r>
          </w:p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477"/>
              <w:rPr>
                <w:sz w:val="14"/>
              </w:rPr>
            </w:pPr>
            <w:r>
              <w:rPr>
                <w:sz w:val="14"/>
              </w:rPr>
              <w:t>Начини и методе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пречишћавања отпадних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вода</w:t>
            </w:r>
          </w:p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ind w:right="248"/>
              <w:rPr>
                <w:sz w:val="14"/>
              </w:rPr>
            </w:pPr>
            <w:r>
              <w:rPr>
                <w:sz w:val="14"/>
              </w:rPr>
              <w:t>Контрола квалитета воде у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локалној средини</w:t>
            </w:r>
          </w:p>
          <w:p w:rsidR="000C74B8" w:rsidRDefault="00DE6B24">
            <w:pPr>
              <w:pStyle w:val="TableParagraph"/>
              <w:numPr>
                <w:ilvl w:val="0"/>
                <w:numId w:val="11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 xml:space="preserve">Мере заштите вода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земљишта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09"/>
              </w:numPr>
              <w:tabs>
                <w:tab w:val="left" w:pos="141"/>
              </w:tabs>
              <w:spacing w:before="19"/>
              <w:ind w:right="96"/>
              <w:rPr>
                <w:sz w:val="14"/>
              </w:rPr>
            </w:pPr>
            <w:r>
              <w:rPr>
                <w:sz w:val="14"/>
              </w:rPr>
              <w:t>Упознавање са угрожавањем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земљишта и могућим мерама заштите земљишта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before="19"/>
              <w:ind w:right="104"/>
              <w:rPr>
                <w:sz w:val="14"/>
              </w:rPr>
            </w:pPr>
            <w:r>
              <w:rPr>
                <w:sz w:val="14"/>
              </w:rPr>
              <w:t>објасни критеријуме за одређивање квалитета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земљишта, начине загађивања и угрожавања земљишта</w:t>
            </w:r>
          </w:p>
          <w:p w:rsidR="000C74B8" w:rsidRDefault="00DE6B24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spacing w:line="237" w:lineRule="auto"/>
              <w:ind w:right="311"/>
              <w:rPr>
                <w:sz w:val="14"/>
              </w:rPr>
            </w:pPr>
            <w:r>
              <w:rPr>
                <w:sz w:val="14"/>
              </w:rPr>
              <w:t>објасни проблем депоновања чврстог комуналног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опасног отпада и значај смањивања количине комуналног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отпада</w:t>
            </w:r>
          </w:p>
          <w:p w:rsidR="000C74B8" w:rsidRDefault="00DE6B24">
            <w:pPr>
              <w:pStyle w:val="TableParagraph"/>
              <w:numPr>
                <w:ilvl w:val="0"/>
                <w:numId w:val="108"/>
              </w:numPr>
              <w:tabs>
                <w:tab w:val="left" w:pos="141"/>
              </w:tabs>
              <w:ind w:right="502"/>
              <w:rPr>
                <w:sz w:val="14"/>
              </w:rPr>
            </w:pPr>
            <w:r>
              <w:rPr>
                <w:sz w:val="14"/>
              </w:rPr>
              <w:t>објасни значај рециклаже и примене мера за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заштиту земљишта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before="19"/>
              <w:ind w:right="301"/>
              <w:rPr>
                <w:sz w:val="14"/>
              </w:rPr>
            </w:pPr>
            <w:r>
              <w:rPr>
                <w:sz w:val="14"/>
              </w:rPr>
              <w:t>Квалитет земљишта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критеријуми квалитета</w:t>
            </w:r>
          </w:p>
          <w:p w:rsidR="000C74B8" w:rsidRDefault="00DE6B24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Начини загађивања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земљишта</w:t>
            </w:r>
          </w:p>
          <w:p w:rsidR="000C74B8" w:rsidRDefault="00DE6B24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368"/>
              <w:rPr>
                <w:sz w:val="14"/>
              </w:rPr>
            </w:pPr>
            <w:r>
              <w:rPr>
                <w:sz w:val="14"/>
              </w:rPr>
              <w:t>Чврсте отпадне материје из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града, опасне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материје</w:t>
            </w:r>
          </w:p>
          <w:p w:rsidR="000C74B8" w:rsidRDefault="00DE6B24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ind w:right="472"/>
              <w:rPr>
                <w:sz w:val="14"/>
              </w:rPr>
            </w:pPr>
            <w:r>
              <w:rPr>
                <w:sz w:val="14"/>
              </w:rPr>
              <w:t>Обрада, управљање, прерада и депоновање, отпадних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материја, санитарне депоније</w:t>
            </w:r>
          </w:p>
          <w:p w:rsidR="000C74B8" w:rsidRDefault="00DE6B24">
            <w:pPr>
              <w:pStyle w:val="TableParagraph"/>
              <w:numPr>
                <w:ilvl w:val="0"/>
                <w:numId w:val="107"/>
              </w:numPr>
              <w:tabs>
                <w:tab w:val="left" w:pos="141"/>
              </w:tabs>
              <w:spacing w:line="237" w:lineRule="auto"/>
              <w:ind w:right="168"/>
              <w:rPr>
                <w:sz w:val="14"/>
              </w:rPr>
            </w:pPr>
            <w:r>
              <w:rPr>
                <w:sz w:val="14"/>
              </w:rPr>
              <w:t>Производни процеси са мање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отпада, рециклажа – појам,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примери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87" w:firstLine="0"/>
              <w:rPr>
                <w:sz w:val="14"/>
              </w:rPr>
            </w:pPr>
            <w:r>
              <w:rPr>
                <w:sz w:val="14"/>
              </w:rPr>
              <w:t>Радиоактивно загађивање и заштита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06"/>
              </w:numPr>
              <w:tabs>
                <w:tab w:val="left" w:pos="141"/>
              </w:tabs>
              <w:spacing w:before="19"/>
              <w:ind w:right="251"/>
              <w:rPr>
                <w:sz w:val="14"/>
              </w:rPr>
            </w:pPr>
            <w:r>
              <w:rPr>
                <w:sz w:val="14"/>
              </w:rPr>
              <w:t>Упознавање са радиоактивним загађивањем, биолошким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ефектима и мерама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радијације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дефинише појам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радијације,</w:t>
            </w:r>
          </w:p>
          <w:p w:rsidR="000C74B8" w:rsidRDefault="00DE6B24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155"/>
              <w:rPr>
                <w:sz w:val="14"/>
              </w:rPr>
            </w:pPr>
            <w:r>
              <w:rPr>
                <w:sz w:val="14"/>
              </w:rPr>
              <w:t>наведе врсте и изворе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радијације (природне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вештачке)</w:t>
            </w:r>
          </w:p>
          <w:p w:rsidR="000C74B8" w:rsidRDefault="00DE6B24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наведе последице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радиоактивног загађивања животне средине и глобални проблем нуклеарног отпада</w:t>
            </w:r>
          </w:p>
          <w:p w:rsidR="000C74B8" w:rsidRDefault="00DE6B24">
            <w:pPr>
              <w:pStyle w:val="TableParagraph"/>
              <w:numPr>
                <w:ilvl w:val="0"/>
                <w:numId w:val="105"/>
              </w:numPr>
              <w:tabs>
                <w:tab w:val="left" w:pos="141"/>
              </w:tabs>
              <w:spacing w:line="237" w:lineRule="auto"/>
              <w:ind w:right="111"/>
              <w:rPr>
                <w:sz w:val="14"/>
              </w:rPr>
            </w:pPr>
            <w:r>
              <w:rPr>
                <w:sz w:val="14"/>
              </w:rPr>
              <w:t>наведе мере заштите и начине контроле радијације у животној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радној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before="19"/>
              <w:ind w:right="436"/>
              <w:rPr>
                <w:sz w:val="14"/>
              </w:rPr>
            </w:pPr>
            <w:r>
              <w:rPr>
                <w:sz w:val="14"/>
              </w:rPr>
              <w:t>Радиоактивност, извори и врсте радијације, природна 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вештачка радиоактивност</w:t>
            </w:r>
          </w:p>
          <w:p w:rsidR="000C74B8" w:rsidRDefault="00DE6B24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z w:val="14"/>
              </w:rPr>
              <w:t>Последице радиоактивног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загађивања по живе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системе</w:t>
            </w:r>
          </w:p>
          <w:p w:rsidR="000C74B8" w:rsidRDefault="00DE6B24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ind w:right="364"/>
              <w:rPr>
                <w:sz w:val="14"/>
              </w:rPr>
            </w:pPr>
            <w:r>
              <w:rPr>
                <w:sz w:val="14"/>
              </w:rPr>
              <w:t>Нуклеарни отпад – појам и класификација, глобални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проблем депоновања</w:t>
            </w:r>
          </w:p>
          <w:p w:rsidR="000C74B8" w:rsidRDefault="00DE6B24">
            <w:pPr>
              <w:pStyle w:val="TableParagraph"/>
              <w:numPr>
                <w:ilvl w:val="0"/>
                <w:numId w:val="104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 xml:space="preserve">Мере заштите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радијације у животној и радној средини,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дозвољене дозе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зрачења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>Загађивање и заштита хране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03"/>
              </w:numPr>
              <w:tabs>
                <w:tab w:val="left" w:pos="141"/>
              </w:tabs>
              <w:spacing w:before="20"/>
              <w:ind w:right="49"/>
              <w:rPr>
                <w:sz w:val="14"/>
              </w:rPr>
            </w:pPr>
            <w:r>
              <w:rPr>
                <w:sz w:val="14"/>
              </w:rPr>
              <w:t xml:space="preserve">Упознавање са изворима загађивања хране и мерама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before="20"/>
              <w:ind w:right="384"/>
              <w:rPr>
                <w:sz w:val="14"/>
              </w:rPr>
            </w:pPr>
            <w:r>
              <w:rPr>
                <w:sz w:val="14"/>
              </w:rPr>
              <w:t>разликује физичко,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хемијско, биолошко и радиоактивно загађивање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хране,</w:t>
            </w:r>
          </w:p>
          <w:p w:rsidR="000C74B8" w:rsidRDefault="00DE6B24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475"/>
              <w:rPr>
                <w:sz w:val="14"/>
              </w:rPr>
            </w:pPr>
            <w:r>
              <w:rPr>
                <w:sz w:val="14"/>
              </w:rPr>
              <w:t>објасни здравствене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ефекте загађене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0C74B8" w:rsidRDefault="00DE6B24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ind w:right="215"/>
              <w:rPr>
                <w:sz w:val="14"/>
              </w:rPr>
            </w:pPr>
            <w:r>
              <w:rPr>
                <w:sz w:val="14"/>
              </w:rPr>
              <w:t>разликује могуће мере 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начине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 и објасни значај здраве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  <w:p w:rsidR="000C74B8" w:rsidRDefault="00DE6B24">
            <w:pPr>
              <w:pStyle w:val="TableParagraph"/>
              <w:numPr>
                <w:ilvl w:val="0"/>
                <w:numId w:val="102"/>
              </w:numPr>
              <w:tabs>
                <w:tab w:val="left" w:pos="141"/>
              </w:tabs>
              <w:spacing w:line="237" w:lineRule="auto"/>
              <w:ind w:right="133"/>
              <w:rPr>
                <w:sz w:val="14"/>
              </w:rPr>
            </w:pPr>
            <w:r>
              <w:rPr>
                <w:sz w:val="14"/>
              </w:rPr>
              <w:t>изради сопствени недељни јеловник базиран на принципима здраве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Начини загађивања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хране</w:t>
            </w:r>
          </w:p>
          <w:p w:rsidR="000C74B8" w:rsidRDefault="00DE6B24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187"/>
              <w:rPr>
                <w:sz w:val="14"/>
              </w:rPr>
            </w:pPr>
            <w:r>
              <w:rPr>
                <w:sz w:val="14"/>
              </w:rPr>
              <w:t>Ефекти загађене хране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организам, биоакумулација</w:t>
            </w:r>
          </w:p>
          <w:p w:rsidR="000C74B8" w:rsidRDefault="00DE6B24">
            <w:pPr>
              <w:pStyle w:val="TableParagraph"/>
              <w:numPr>
                <w:ilvl w:val="0"/>
                <w:numId w:val="101"/>
              </w:numPr>
              <w:tabs>
                <w:tab w:val="left" w:pos="141"/>
              </w:tabs>
              <w:ind w:right="276"/>
              <w:rPr>
                <w:sz w:val="14"/>
              </w:rPr>
            </w:pPr>
            <w:r>
              <w:rPr>
                <w:sz w:val="14"/>
              </w:rPr>
              <w:t xml:space="preserve">Мере заштите 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загађивања, значај здравог начина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исхране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6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Право и законска регулатива за заштиту животне средине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00"/>
              </w:numPr>
              <w:tabs>
                <w:tab w:val="left" w:pos="141"/>
              </w:tabs>
              <w:spacing w:before="20"/>
              <w:ind w:right="218"/>
              <w:rPr>
                <w:sz w:val="14"/>
              </w:rPr>
            </w:pPr>
            <w:r>
              <w:rPr>
                <w:sz w:val="14"/>
              </w:rPr>
              <w:t>Упознавање са принципима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политике и права за заштиту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99"/>
              </w:numPr>
              <w:tabs>
                <w:tab w:val="left" w:pos="141"/>
              </w:tabs>
              <w:spacing w:before="20"/>
              <w:ind w:right="266"/>
              <w:rPr>
                <w:sz w:val="14"/>
              </w:rPr>
            </w:pPr>
            <w:r>
              <w:rPr>
                <w:sz w:val="14"/>
              </w:rPr>
              <w:t>објасни важност законског регулисања заштите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очувања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Право на здраву животну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средину</w:t>
            </w:r>
          </w:p>
          <w:p w:rsidR="000C74B8" w:rsidRDefault="00DE6B24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Устав </w:t>
            </w:r>
            <w:r>
              <w:rPr>
                <w:sz w:val="14"/>
              </w:rPr>
              <w:t>Републике Србије,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Архуска конвенција, Бечка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конвенција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за заштиту озонског омотача, Монтреалски протокол, ЦИТЕС конвенција, НАТУРА 2000, Дунавска комисија, Савска комисија</w:t>
            </w:r>
          </w:p>
          <w:p w:rsidR="000C74B8" w:rsidRDefault="00DE6B24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237" w:lineRule="auto"/>
              <w:ind w:right="299"/>
              <w:rPr>
                <w:sz w:val="14"/>
              </w:rPr>
            </w:pPr>
            <w:r>
              <w:rPr>
                <w:sz w:val="14"/>
              </w:rPr>
              <w:t>Оквирна конвенција УН о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промени климе и Кјото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протокол</w:t>
            </w:r>
          </w:p>
          <w:p w:rsidR="000C74B8" w:rsidRDefault="00DE6B24">
            <w:pPr>
              <w:pStyle w:val="TableParagraph"/>
              <w:numPr>
                <w:ilvl w:val="0"/>
                <w:numId w:val="98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Закон о заштити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1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0"/>
              <w:ind w:left="56" w:firstLine="0"/>
              <w:rPr>
                <w:sz w:val="14"/>
              </w:rPr>
            </w:pPr>
            <w:r>
              <w:rPr>
                <w:sz w:val="14"/>
              </w:rPr>
              <w:t>Мониторинг систем и заштита природе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97"/>
              </w:numPr>
              <w:tabs>
                <w:tab w:val="left" w:pos="141"/>
              </w:tabs>
              <w:spacing w:before="20"/>
              <w:ind w:right="56"/>
              <w:rPr>
                <w:sz w:val="14"/>
              </w:rPr>
            </w:pPr>
            <w:r>
              <w:rPr>
                <w:sz w:val="14"/>
              </w:rPr>
              <w:t>Упознавање са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облицима праћења промена квалитета и заштите животне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средине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before="20"/>
              <w:ind w:right="47"/>
              <w:rPr>
                <w:sz w:val="14"/>
              </w:rPr>
            </w:pPr>
            <w:r>
              <w:rPr>
                <w:sz w:val="14"/>
              </w:rPr>
              <w:t>дефинише појам мониторинга, наведе врсте и значај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мониторинга</w:t>
            </w:r>
          </w:p>
          <w:p w:rsidR="000C74B8" w:rsidRDefault="00DE6B24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ind w:right="121"/>
              <w:rPr>
                <w:sz w:val="14"/>
              </w:rPr>
            </w:pPr>
            <w:r>
              <w:rPr>
                <w:sz w:val="14"/>
              </w:rPr>
              <w:t>наведе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облике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заштите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 природних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0C74B8" w:rsidRDefault="00DE6B24">
            <w:pPr>
              <w:pStyle w:val="TableParagraph"/>
              <w:numPr>
                <w:ilvl w:val="0"/>
                <w:numId w:val="96"/>
              </w:numPr>
              <w:tabs>
                <w:tab w:val="left" w:pos="141"/>
              </w:tabs>
              <w:spacing w:line="237" w:lineRule="auto"/>
              <w:ind w:right="45"/>
              <w:rPr>
                <w:sz w:val="14"/>
              </w:rPr>
            </w:pPr>
            <w:r>
              <w:rPr>
                <w:sz w:val="14"/>
              </w:rPr>
              <w:t>наведе облике биомониторинга за пр</w:t>
            </w:r>
            <w:r>
              <w:rPr>
                <w:sz w:val="14"/>
              </w:rPr>
              <w:t>аћење загађености ваздуха,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воде и земљишта 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окружењу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Мониторинг, значај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</w:p>
          <w:p w:rsidR="000C74B8" w:rsidRDefault="00DE6B24">
            <w:pPr>
              <w:pStyle w:val="TableParagraph"/>
              <w:numPr>
                <w:ilvl w:val="0"/>
                <w:numId w:val="9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Заштита природе и природних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добара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– национални паркови и природни резервати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садржаја: екосистем, животна средина, загађивање, одрживи развој, мере заштите</w:t>
      </w:r>
    </w:p>
    <w:p w:rsidR="000C74B8" w:rsidRDefault="000C74B8">
      <w:p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ИЗАБРАНА </w:t>
      </w:r>
      <w:r>
        <w:rPr>
          <w:b/>
          <w:spacing w:val="-4"/>
          <w:sz w:val="14"/>
        </w:rPr>
        <w:t>ПОГЛАВЉА</w:t>
      </w:r>
      <w:r>
        <w:rPr>
          <w:b/>
          <w:sz w:val="14"/>
        </w:rPr>
        <w:t xml:space="preserve"> </w:t>
      </w:r>
      <w:r>
        <w:rPr>
          <w:b/>
          <w:spacing w:val="-3"/>
          <w:sz w:val="14"/>
        </w:rPr>
        <w:t>МАТЕМАТИКЕ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before="49" w:line="161" w:lineRule="exact"/>
        <w:rPr>
          <w:sz w:val="14"/>
        </w:rPr>
      </w:pPr>
      <w:r>
        <w:rPr>
          <w:sz w:val="14"/>
        </w:rPr>
        <w:t>Развијање логичког и апстрактног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C74B8" w:rsidRDefault="00DE6B24">
      <w:pPr>
        <w:pStyle w:val="ListParagraph"/>
        <w:numPr>
          <w:ilvl w:val="1"/>
          <w:numId w:val="192"/>
        </w:numPr>
        <w:tabs>
          <w:tab w:val="left" w:pos="1813"/>
        </w:tabs>
        <w:spacing w:line="161" w:lineRule="exact"/>
        <w:rPr>
          <w:sz w:val="14"/>
        </w:rPr>
      </w:pPr>
      <w:r>
        <w:rPr>
          <w:sz w:val="14"/>
        </w:rPr>
        <w:t>Развијање способности јасног и прецизног изражавања и коришћења основног математичко-логичког</w:t>
      </w:r>
      <w:r>
        <w:rPr>
          <w:spacing w:val="-11"/>
          <w:sz w:val="14"/>
        </w:rPr>
        <w:t xml:space="preserve"> </w:t>
      </w:r>
      <w:r>
        <w:rPr>
          <w:sz w:val="14"/>
        </w:rPr>
        <w:t>језика;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pacing w:val="-1"/>
          <w:sz w:val="14"/>
        </w:rPr>
        <w:br w:type="column"/>
      </w:r>
      <w:r>
        <w:rPr>
          <w:sz w:val="14"/>
        </w:rPr>
        <w:t xml:space="preserve">Оспособљавање за примену стечених знања </w:t>
      </w:r>
      <w:r>
        <w:rPr>
          <w:spacing w:val="-3"/>
          <w:sz w:val="14"/>
        </w:rPr>
        <w:t xml:space="preserve">како </w:t>
      </w:r>
      <w:r>
        <w:rPr>
          <w:sz w:val="14"/>
        </w:rPr>
        <w:t>у математици тако и у осталим</w:t>
      </w:r>
      <w:r>
        <w:rPr>
          <w:spacing w:val="-7"/>
          <w:sz w:val="14"/>
        </w:rPr>
        <w:t xml:space="preserve"> </w:t>
      </w:r>
      <w:r>
        <w:rPr>
          <w:sz w:val="14"/>
        </w:rPr>
        <w:t>предметима;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Формирање основа за наставак</w:t>
      </w:r>
      <w:r>
        <w:rPr>
          <w:spacing w:val="-2"/>
          <w:sz w:val="14"/>
        </w:rPr>
        <w:t xml:space="preserve"> </w:t>
      </w:r>
      <w:r>
        <w:rPr>
          <w:sz w:val="14"/>
        </w:rPr>
        <w:t>образовања;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0" w:lineRule="exact"/>
        <w:ind w:firstLine="0"/>
        <w:rPr>
          <w:sz w:val="14"/>
        </w:rPr>
      </w:pPr>
      <w:r>
        <w:rPr>
          <w:sz w:val="14"/>
        </w:rPr>
        <w:t>Формирање</w:t>
      </w:r>
      <w:r>
        <w:rPr>
          <w:spacing w:val="-3"/>
          <w:sz w:val="14"/>
        </w:rPr>
        <w:t xml:space="preserve"> </w:t>
      </w:r>
      <w:r>
        <w:rPr>
          <w:sz w:val="14"/>
        </w:rPr>
        <w:t>математичке</w:t>
      </w:r>
      <w:r>
        <w:rPr>
          <w:spacing w:val="-3"/>
          <w:sz w:val="14"/>
        </w:rPr>
        <w:t xml:space="preserve"> </w:t>
      </w:r>
      <w:r>
        <w:rPr>
          <w:sz w:val="14"/>
        </w:rPr>
        <w:t>културе</w:t>
      </w:r>
      <w:r>
        <w:rPr>
          <w:spacing w:val="-3"/>
          <w:sz w:val="14"/>
        </w:rPr>
        <w:t xml:space="preserve"> </w:t>
      </w:r>
      <w:r>
        <w:rPr>
          <w:sz w:val="14"/>
        </w:rPr>
        <w:t>која</w:t>
      </w:r>
      <w:r>
        <w:rPr>
          <w:spacing w:val="-3"/>
          <w:sz w:val="14"/>
        </w:rPr>
        <w:t xml:space="preserve"> </w:t>
      </w:r>
      <w:r>
        <w:rPr>
          <w:sz w:val="14"/>
        </w:rPr>
        <w:t>подразумева</w:t>
      </w:r>
      <w:r>
        <w:rPr>
          <w:spacing w:val="-3"/>
          <w:sz w:val="14"/>
        </w:rPr>
        <w:t xml:space="preserve"> </w:t>
      </w:r>
      <w:r>
        <w:rPr>
          <w:sz w:val="14"/>
        </w:rPr>
        <w:t>свест</w:t>
      </w:r>
      <w:r>
        <w:rPr>
          <w:spacing w:val="-3"/>
          <w:sz w:val="14"/>
        </w:rPr>
        <w:t xml:space="preserve"> </w:t>
      </w:r>
      <w:r>
        <w:rPr>
          <w:sz w:val="14"/>
        </w:rPr>
        <w:t>о</w:t>
      </w:r>
      <w:r>
        <w:rPr>
          <w:spacing w:val="-3"/>
          <w:sz w:val="14"/>
        </w:rPr>
        <w:t xml:space="preserve"> </w:t>
      </w:r>
      <w:r>
        <w:rPr>
          <w:sz w:val="14"/>
        </w:rPr>
        <w:t>универзалности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примени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математике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математичког</w:t>
      </w:r>
      <w:r>
        <w:rPr>
          <w:spacing w:val="-3"/>
          <w:sz w:val="14"/>
        </w:rPr>
        <w:t xml:space="preserve"> </w:t>
      </w:r>
      <w:r>
        <w:rPr>
          <w:sz w:val="14"/>
        </w:rPr>
        <w:t>начина</w:t>
      </w:r>
      <w:r>
        <w:rPr>
          <w:spacing w:val="-3"/>
          <w:sz w:val="14"/>
        </w:rPr>
        <w:t xml:space="preserve"> </w:t>
      </w:r>
      <w:r>
        <w:rPr>
          <w:sz w:val="14"/>
        </w:rPr>
        <w:t>мишљења;</w:t>
      </w:r>
    </w:p>
    <w:p w:rsidR="000C74B8" w:rsidRDefault="00DE6B24">
      <w:pPr>
        <w:pStyle w:val="ListParagraph"/>
        <w:numPr>
          <w:ilvl w:val="0"/>
          <w:numId w:val="192"/>
        </w:numPr>
        <w:tabs>
          <w:tab w:val="left" w:pos="283"/>
        </w:tabs>
        <w:spacing w:line="161" w:lineRule="exact"/>
        <w:ind w:firstLine="0"/>
        <w:rPr>
          <w:sz w:val="14"/>
        </w:rPr>
      </w:pPr>
      <w:r>
        <w:rPr>
          <w:sz w:val="14"/>
        </w:rPr>
        <w:t>Развијање систематичности, уредности, прецизности, темељности,</w:t>
      </w:r>
      <w:r>
        <w:rPr>
          <w:spacing w:val="-2"/>
          <w:sz w:val="14"/>
        </w:rPr>
        <w:t xml:space="preserve"> </w:t>
      </w:r>
      <w:r>
        <w:rPr>
          <w:sz w:val="14"/>
        </w:rPr>
        <w:t>истрајности.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DE6B24">
      <w:pPr>
        <w:tabs>
          <w:tab w:val="left" w:pos="1707"/>
        </w:tabs>
        <w:spacing w:before="49"/>
        <w:ind w:left="177"/>
        <w:rPr>
          <w:b/>
          <w:sz w:val="14"/>
        </w:rPr>
      </w:pPr>
      <w:r>
        <w:rPr>
          <w:spacing w:val="-3"/>
          <w:sz w:val="14"/>
        </w:rPr>
        <w:t>Годишњи</w:t>
      </w:r>
      <w:r>
        <w:rPr>
          <w:sz w:val="14"/>
        </w:rPr>
        <w:t xml:space="preserve"> фонд:</w:t>
      </w:r>
      <w:r>
        <w:rPr>
          <w:sz w:val="14"/>
        </w:rPr>
        <w:tab/>
      </w:r>
      <w:r>
        <w:rPr>
          <w:b/>
          <w:sz w:val="14"/>
        </w:rPr>
        <w:t>70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часова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</w:t>
      </w:r>
    </w:p>
    <w:p w:rsidR="000C74B8" w:rsidRDefault="000C74B8"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ОСВАРИВАЊЕ ПРОГРАМА</w:t>
            </w:r>
          </w:p>
        </w:tc>
      </w:tr>
      <w:tr w:rsidR="000C74B8">
        <w:trPr>
          <w:trHeight w:val="14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Полиноми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94"/>
              </w:numPr>
              <w:tabs>
                <w:tab w:val="left" w:pos="141"/>
              </w:tabs>
              <w:spacing w:before="18"/>
              <w:ind w:right="193" w:hanging="85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полиномима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before="18"/>
              <w:ind w:right="305"/>
              <w:jc w:val="both"/>
              <w:rPr>
                <w:sz w:val="14"/>
              </w:rPr>
            </w:pPr>
            <w:r>
              <w:rPr>
                <w:sz w:val="14"/>
              </w:rPr>
              <w:t>изврши операцију дељења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два 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ind w:right="404"/>
              <w:jc w:val="both"/>
              <w:rPr>
                <w:sz w:val="14"/>
              </w:rPr>
            </w:pPr>
            <w:r>
              <w:rPr>
                <w:sz w:val="14"/>
              </w:rPr>
              <w:t>примени Безуову теорему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на одређивање остатка дељења 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93"/>
              </w:numPr>
              <w:tabs>
                <w:tab w:val="left" w:pos="141"/>
              </w:tabs>
              <w:spacing w:line="237" w:lineRule="auto"/>
              <w:ind w:right="529"/>
              <w:rPr>
                <w:sz w:val="14"/>
              </w:rPr>
            </w:pPr>
            <w:r>
              <w:rPr>
                <w:sz w:val="14"/>
              </w:rPr>
              <w:t>примени Безуову теорему на одређивање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непознатих</w:t>
            </w:r>
          </w:p>
          <w:p w:rsidR="000C74B8" w:rsidRDefault="00DE6B24">
            <w:pPr>
              <w:pStyle w:val="TableParagraph"/>
              <w:ind w:right="76" w:firstLine="0"/>
              <w:rPr>
                <w:sz w:val="14"/>
              </w:rPr>
            </w:pPr>
            <w:r>
              <w:rPr>
                <w:sz w:val="14"/>
              </w:rPr>
              <w:t>коефицијената полинома (ако је познат остатак дељења)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Дељење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полинома</w:t>
            </w:r>
          </w:p>
          <w:p w:rsidR="000C74B8" w:rsidRDefault="00DE6B24">
            <w:pPr>
              <w:pStyle w:val="TableParagraph"/>
              <w:numPr>
                <w:ilvl w:val="0"/>
                <w:numId w:val="92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Безуова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теорема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(70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Место реализације наставе </w:t>
            </w: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образложити циљ програма, начин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91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0C74B8">
            <w:pPr>
              <w:pStyle w:val="TableParagraph"/>
              <w:spacing w:before="11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b/>
                <w:sz w:val="14"/>
              </w:rPr>
              <w:t xml:space="preserve">Ирационалне једначине и неједначине: </w:t>
            </w:r>
            <w:r>
              <w:rPr>
                <w:sz w:val="14"/>
              </w:rPr>
              <w:t>наглашавати неопходност постављања услова за дефинисаност. Неједначине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обрадити на једно</w:t>
            </w:r>
            <w:r>
              <w:rPr>
                <w:sz w:val="14"/>
              </w:rPr>
              <w:t>ставнијим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221"/>
              <w:rPr>
                <w:sz w:val="14"/>
              </w:rPr>
            </w:pPr>
            <w:r>
              <w:rPr>
                <w:b/>
                <w:sz w:val="14"/>
              </w:rPr>
              <w:t>Тригонометрија:</w:t>
            </w:r>
            <w:r>
              <w:rPr>
                <w:b/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доказати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формуле за трансформацију производа тригонометријских функција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0C74B8" w:rsidRDefault="00DE6B24">
            <w:pPr>
              <w:pStyle w:val="TableParagraph"/>
              <w:spacing w:line="237" w:lineRule="auto"/>
              <w:ind w:right="545" w:firstLine="0"/>
              <w:rPr>
                <w:sz w:val="14"/>
              </w:rPr>
            </w:pPr>
            <w:r>
              <w:rPr>
                <w:sz w:val="14"/>
              </w:rPr>
              <w:t>збир и обрнуто. При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решавању тригонометријских једначина и неједначина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инсистирати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на приказивању решења на тригонометријском кругу.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90"/>
              </w:numPr>
              <w:tabs>
                <w:tab w:val="left" w:pos="141"/>
              </w:tabs>
              <w:ind w:right="390"/>
              <w:rPr>
                <w:sz w:val="14"/>
              </w:rPr>
            </w:pPr>
            <w:r>
              <w:rPr>
                <w:b/>
                <w:sz w:val="14"/>
              </w:rPr>
              <w:t xml:space="preserve">Конусни пресеци: </w:t>
            </w:r>
            <w:r>
              <w:rPr>
                <w:sz w:val="14"/>
              </w:rPr>
              <w:t>на почетку теме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обновити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праву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кружницу. Обрадити и примере у којима се одређују једначине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заједничких</w:t>
            </w:r>
          </w:p>
          <w:p w:rsidR="000C74B8" w:rsidRDefault="00DE6B24">
            <w:pPr>
              <w:pStyle w:val="TableParagraph"/>
              <w:spacing w:line="237" w:lineRule="auto"/>
              <w:ind w:right="151" w:firstLine="0"/>
              <w:rPr>
                <w:sz w:val="14"/>
              </w:rPr>
            </w:pPr>
            <w:r>
              <w:rPr>
                <w:sz w:val="14"/>
              </w:rPr>
              <w:t>тангенти кривих, угао између кривих и геометријско место тачака које испуњавају одређене услове.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</w:t>
            </w:r>
            <w:r>
              <w:rPr>
                <w:sz w:val="14"/>
              </w:rPr>
              <w:t>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Полиноми </w:t>
            </w:r>
            <w:r>
              <w:rPr>
                <w:b/>
                <w:sz w:val="14"/>
              </w:rPr>
              <w:t>7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Ирационалне једначине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12 часова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Тригонометрија </w:t>
            </w:r>
            <w:r>
              <w:rPr>
                <w:b/>
                <w:sz w:val="14"/>
              </w:rPr>
              <w:t>21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</w:t>
            </w:r>
          </w:p>
          <w:p w:rsidR="000C74B8" w:rsidRDefault="00DE6B24">
            <w:pPr>
              <w:pStyle w:val="TableParagraph"/>
              <w:numPr>
                <w:ilvl w:val="0"/>
                <w:numId w:val="89"/>
              </w:numPr>
              <w:tabs>
                <w:tab w:val="left" w:pos="141"/>
              </w:tabs>
              <w:spacing w:line="161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Конусни пресеци </w:t>
            </w:r>
            <w:r>
              <w:rPr>
                <w:b/>
                <w:sz w:val="14"/>
              </w:rPr>
              <w:t>22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часа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237" w:lineRule="auto"/>
              <w:ind w:left="56" w:right="306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За реализацију 4 писмена задатка са исправкама планирано је </w:t>
            </w:r>
            <w:r>
              <w:rPr>
                <w:b/>
                <w:sz w:val="14"/>
              </w:rPr>
              <w:t>8 часова.</w:t>
            </w:r>
          </w:p>
        </w:tc>
      </w:tr>
      <w:tr w:rsidR="000C74B8">
        <w:trPr>
          <w:trHeight w:val="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right="52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Ирационалне једначине и неједначине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88"/>
              </w:numPr>
              <w:tabs>
                <w:tab w:val="left" w:pos="141"/>
              </w:tabs>
              <w:spacing w:before="19"/>
              <w:ind w:right="180"/>
              <w:rPr>
                <w:sz w:val="14"/>
              </w:rPr>
            </w:pPr>
            <w:r>
              <w:rPr>
                <w:sz w:val="14"/>
              </w:rPr>
              <w:t>Стицање основних знања о ирационалним једначинама и неједначинама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spacing w:before="19"/>
              <w:ind w:right="135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87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реши једноставније ирационалне неједначине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before="19"/>
              <w:ind w:right="980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(квадратни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0C74B8" w:rsidRDefault="00DE6B24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ind w:right="980" w:firstLine="0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једначине (кубни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корен)</w:t>
            </w:r>
          </w:p>
          <w:p w:rsidR="000C74B8" w:rsidRDefault="00DE6B24">
            <w:pPr>
              <w:pStyle w:val="TableParagraph"/>
              <w:numPr>
                <w:ilvl w:val="0"/>
                <w:numId w:val="86"/>
              </w:numPr>
              <w:tabs>
                <w:tab w:val="left" w:pos="141"/>
              </w:tabs>
              <w:spacing w:line="159" w:lineRule="exact"/>
              <w:ind w:left="140" w:hanging="84"/>
              <w:rPr>
                <w:sz w:val="14"/>
              </w:rPr>
            </w:pPr>
            <w:r>
              <w:rPr>
                <w:sz w:val="14"/>
              </w:rPr>
              <w:t>Ирационалне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2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Тригонометрија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85"/>
              </w:numPr>
              <w:tabs>
                <w:tab w:val="left" w:pos="141"/>
              </w:tabs>
              <w:spacing w:before="19"/>
              <w:ind w:right="277" w:hanging="85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тригонометријским функцијама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before="19"/>
              <w:ind w:right="203"/>
              <w:rPr>
                <w:sz w:val="14"/>
              </w:rPr>
            </w:pPr>
            <w:r>
              <w:rPr>
                <w:sz w:val="14"/>
              </w:rPr>
              <w:t>нацрта графике инверзних тригонометријских функција и наведе њихове основне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особине</w:t>
            </w:r>
          </w:p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91"/>
              <w:rPr>
                <w:sz w:val="14"/>
              </w:rPr>
            </w:pPr>
            <w:r>
              <w:rPr>
                <w:sz w:val="14"/>
              </w:rPr>
              <w:t>упрости израз применом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формула за претварање производа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збир</w:t>
            </w:r>
          </w:p>
          <w:p w:rsidR="000C74B8" w:rsidRDefault="00DE6B24">
            <w:pPr>
              <w:pStyle w:val="TableParagraph"/>
              <w:spacing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обрнуто</w:t>
            </w:r>
          </w:p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докаже једноставније идентитете применом формула за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претварање производа у збир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обрнуто</w:t>
            </w:r>
          </w:p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237" w:lineRule="auto"/>
              <w:ind w:right="47"/>
              <w:rPr>
                <w:sz w:val="14"/>
              </w:rPr>
            </w:pPr>
            <w:r>
              <w:rPr>
                <w:sz w:val="14"/>
              </w:rPr>
              <w:t xml:space="preserve">реши тригонометријску </w:t>
            </w:r>
            <w:r>
              <w:rPr>
                <w:spacing w:val="-3"/>
                <w:sz w:val="14"/>
              </w:rPr>
              <w:t xml:space="preserve">једначину, </w:t>
            </w:r>
            <w:r>
              <w:rPr>
                <w:sz w:val="14"/>
              </w:rPr>
              <w:t>односно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ind w:right="452"/>
              <w:rPr>
                <w:sz w:val="14"/>
              </w:rPr>
            </w:pPr>
            <w:r>
              <w:rPr>
                <w:sz w:val="14"/>
              </w:rPr>
              <w:t>претвори комплексан број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у тригонометријски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</w:p>
          <w:p w:rsidR="000C74B8" w:rsidRDefault="00DE6B24">
            <w:pPr>
              <w:pStyle w:val="TableParagraph"/>
              <w:numPr>
                <w:ilvl w:val="0"/>
                <w:numId w:val="8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Моаврову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формулу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before="20"/>
              <w:ind w:right="149"/>
              <w:rPr>
                <w:sz w:val="14"/>
              </w:rPr>
            </w:pPr>
            <w:r>
              <w:rPr>
                <w:sz w:val="14"/>
              </w:rPr>
              <w:t>Инверзне тригонометријске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функције и њихови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графици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254"/>
              <w:rPr>
                <w:sz w:val="14"/>
              </w:rPr>
            </w:pPr>
            <w:r>
              <w:rPr>
                <w:sz w:val="14"/>
              </w:rPr>
              <w:t>Претварање производа тригонометријских функција 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збир тригонометријских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237" w:lineRule="auto"/>
              <w:ind w:right="131"/>
              <w:rPr>
                <w:sz w:val="14"/>
              </w:rPr>
            </w:pPr>
            <w:r>
              <w:rPr>
                <w:sz w:val="14"/>
              </w:rPr>
              <w:t>Претварање збира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тригонометријских функција у производ тригонометријских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функција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Тригонометријске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ind w:right="131"/>
              <w:rPr>
                <w:sz w:val="14"/>
              </w:rPr>
            </w:pPr>
            <w:r>
              <w:rPr>
                <w:sz w:val="14"/>
              </w:rPr>
              <w:t>Тригонометријски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облик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комплексног броја</w:t>
            </w:r>
          </w:p>
          <w:p w:rsidR="000C74B8" w:rsidRDefault="00DE6B24">
            <w:pPr>
              <w:pStyle w:val="TableParagraph"/>
              <w:numPr>
                <w:ilvl w:val="0"/>
                <w:numId w:val="83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Моаврова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644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Конусни пресеци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82"/>
              </w:numPr>
              <w:tabs>
                <w:tab w:val="left" w:pos="141"/>
              </w:tabs>
              <w:spacing w:before="20"/>
              <w:ind w:right="133" w:hanging="85"/>
              <w:rPr>
                <w:sz w:val="14"/>
              </w:rPr>
            </w:pPr>
            <w:r>
              <w:rPr>
                <w:sz w:val="14"/>
              </w:rPr>
              <w:t>Проширивање знања о аналитичкој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геометрији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spacing w:before="20"/>
              <w:ind w:right="95"/>
              <w:rPr>
                <w:sz w:val="14"/>
              </w:rPr>
            </w:pPr>
            <w:r>
              <w:rPr>
                <w:sz w:val="14"/>
              </w:rPr>
              <w:t>наброји конусне пресеке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нацрта одговарајуће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слике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дефинише елипсу и наведе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њену 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 елипсе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66"/>
              <w:rPr>
                <w:sz w:val="14"/>
              </w:rPr>
            </w:pPr>
            <w:r>
              <w:rPr>
                <w:sz w:val="14"/>
              </w:rPr>
              <w:t>одреди једначину елипсе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80"/>
              <w:rPr>
                <w:sz w:val="14"/>
              </w:rPr>
            </w:pPr>
            <w:r>
              <w:rPr>
                <w:sz w:val="14"/>
              </w:rPr>
              <w:t>одреди једначину тангенте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елипсе из задатих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87"/>
              <w:rPr>
                <w:sz w:val="14"/>
              </w:rPr>
            </w:pPr>
            <w:r>
              <w:rPr>
                <w:sz w:val="14"/>
              </w:rPr>
              <w:t>дефинише хиперболу 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наведе њену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једначину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50"/>
              <w:rPr>
                <w:sz w:val="14"/>
              </w:rPr>
            </w:pPr>
            <w:r>
              <w:rPr>
                <w:sz w:val="14"/>
              </w:rPr>
              <w:t>одреди једначину хиперболе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одреди једначину танген</w:t>
            </w:r>
            <w:r>
              <w:rPr>
                <w:sz w:val="14"/>
              </w:rPr>
              <w:t>те хиперболе из задатих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70"/>
              <w:rPr>
                <w:sz w:val="14"/>
              </w:rPr>
            </w:pPr>
            <w:r>
              <w:rPr>
                <w:sz w:val="14"/>
              </w:rPr>
              <w:t>дефинише параболу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 једначину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214"/>
              <w:rPr>
                <w:sz w:val="14"/>
              </w:rPr>
            </w:pPr>
            <w:r>
              <w:rPr>
                <w:sz w:val="14"/>
              </w:rPr>
              <w:t>одреди жиже, ексцентрицитет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директрису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333"/>
              <w:rPr>
                <w:sz w:val="14"/>
              </w:rPr>
            </w:pPr>
            <w:r>
              <w:rPr>
                <w:sz w:val="14"/>
              </w:rPr>
              <w:t>одреди једначину параболе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из задатих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144"/>
              <w:rPr>
                <w:sz w:val="14"/>
              </w:rPr>
            </w:pPr>
            <w:r>
              <w:rPr>
                <w:sz w:val="14"/>
              </w:rPr>
              <w:t>испита међусобни положај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праве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0C74B8" w:rsidRDefault="00DE6B24">
            <w:pPr>
              <w:pStyle w:val="TableParagraph"/>
              <w:numPr>
                <w:ilvl w:val="0"/>
                <w:numId w:val="81"/>
              </w:numPr>
              <w:tabs>
                <w:tab w:val="left" w:pos="141"/>
              </w:tabs>
              <w:ind w:right="488"/>
              <w:rPr>
                <w:sz w:val="14"/>
              </w:rPr>
            </w:pPr>
            <w:r>
              <w:rPr>
                <w:sz w:val="14"/>
              </w:rPr>
              <w:t>одреди једначину тангенте параболе из задатих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услова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Конусна површ. Конусни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пресеци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585"/>
              <w:rPr>
                <w:sz w:val="14"/>
              </w:rPr>
            </w:pPr>
            <w:r>
              <w:rPr>
                <w:sz w:val="14"/>
              </w:rPr>
              <w:t>Особине елипсе (жиже, ексцентрицитет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директрисе)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елипсе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123"/>
              <w:rPr>
                <w:sz w:val="14"/>
              </w:rPr>
            </w:pPr>
            <w:r>
              <w:rPr>
                <w:sz w:val="14"/>
              </w:rPr>
              <w:t>Особине хиперболе (жиже, ексцентрицитет, полуосе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асимптоте, директрисе)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хиперболе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Једначина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Особине параболе (жижа, параметар и директриса)</w:t>
            </w:r>
          </w:p>
          <w:p w:rsidR="000C74B8" w:rsidRDefault="00DE6B24">
            <w:pPr>
              <w:pStyle w:val="TableParagraph"/>
              <w:numPr>
                <w:ilvl w:val="0"/>
                <w:numId w:val="80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Узајамни </w:t>
            </w:r>
            <w:r>
              <w:rPr>
                <w:sz w:val="14"/>
              </w:rPr>
              <w:t>положај праве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параболе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7" w:line="232" w:lineRule="auto"/>
        <w:ind w:left="120" w:firstLine="396"/>
      </w:pPr>
      <w:r>
        <w:t>Кључни појмови садржаја: дељење полинома, ирационалне једначине и неједначине, тригонометријске једначине и неједначине, конусни пресеци.</w:t>
      </w:r>
    </w:p>
    <w:p w:rsidR="000C74B8" w:rsidRDefault="000C74B8">
      <w:pPr>
        <w:spacing w:line="232" w:lineRule="auto"/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</w:t>
      </w:r>
      <w:r>
        <w:rPr>
          <w:sz w:val="14"/>
        </w:rPr>
        <w:tab/>
      </w:r>
      <w:r>
        <w:rPr>
          <w:b/>
          <w:spacing w:val="-3"/>
          <w:sz w:val="14"/>
        </w:rPr>
        <w:t xml:space="preserve">ИЗАБРАНА </w:t>
      </w:r>
      <w:r>
        <w:rPr>
          <w:b/>
          <w:spacing w:val="-4"/>
          <w:sz w:val="14"/>
        </w:rPr>
        <w:t>ПОГЛАВЉА</w:t>
      </w:r>
      <w:r>
        <w:rPr>
          <w:b/>
          <w:sz w:val="14"/>
        </w:rPr>
        <w:t xml:space="preserve"> </w:t>
      </w:r>
      <w:r>
        <w:rPr>
          <w:b/>
          <w:spacing w:val="-3"/>
          <w:sz w:val="14"/>
        </w:rPr>
        <w:t>МАТЕМАТИКЕ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64 часа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Четврти</w:t>
      </w:r>
    </w:p>
    <w:p w:rsidR="000C74B8" w:rsidRDefault="000C74B8">
      <w:pPr>
        <w:pStyle w:val="BodyText"/>
        <w:spacing w:before="3"/>
        <w:ind w:left="0"/>
        <w:rPr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b/>
                <w:sz w:val="15"/>
              </w:rPr>
            </w:pPr>
          </w:p>
          <w:p w:rsidR="000C74B8" w:rsidRDefault="00DE6B24">
            <w:pPr>
              <w:pStyle w:val="TableParagraph"/>
              <w:ind w:left="52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ЦИЉЕВИ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 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948" w:hanging="765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198" w:right="18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 МЕТОДИЧКО ОСВАРИВАЊЕ ПРОГРАМА</w:t>
            </w:r>
          </w:p>
        </w:tc>
      </w:tr>
      <w:tr w:rsidR="000C74B8">
        <w:trPr>
          <w:trHeight w:val="1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7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Експоненцијалне и логаритамске једначине и неједначине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експоненцијалним и логаритамским једначинама</w:t>
            </w:r>
          </w:p>
          <w:p w:rsidR="000C74B8" w:rsidRDefault="00DE6B24">
            <w:pPr>
              <w:pStyle w:val="TableParagraph"/>
              <w:numPr>
                <w:ilvl w:val="0"/>
                <w:numId w:val="79"/>
              </w:numPr>
              <w:tabs>
                <w:tab w:val="left" w:pos="141"/>
              </w:tabs>
              <w:spacing w:line="237" w:lineRule="auto"/>
              <w:ind w:right="442"/>
              <w:rPr>
                <w:sz w:val="14"/>
              </w:rPr>
            </w:pPr>
            <w:r>
              <w:rPr>
                <w:sz w:val="14"/>
              </w:rPr>
              <w:t xml:space="preserve">Стицање знања о </w:t>
            </w:r>
            <w:r>
              <w:rPr>
                <w:spacing w:val="-1"/>
                <w:sz w:val="14"/>
              </w:rPr>
              <w:t xml:space="preserve">експоненцијалним </w:t>
            </w:r>
            <w:r>
              <w:rPr>
                <w:sz w:val="14"/>
              </w:rPr>
              <w:t>и логаритамским неједначинама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реши експоненцијалне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354"/>
              <w:rPr>
                <w:sz w:val="14"/>
              </w:rPr>
            </w:pPr>
            <w:r>
              <w:rPr>
                <w:sz w:val="14"/>
              </w:rPr>
              <w:t>реши једноставније експоненцијалне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реши логаритамске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8"/>
              </w:numPr>
              <w:tabs>
                <w:tab w:val="left" w:pos="141"/>
              </w:tabs>
              <w:ind w:right="100"/>
              <w:rPr>
                <w:sz w:val="14"/>
              </w:rPr>
            </w:pPr>
            <w:r>
              <w:rPr>
                <w:sz w:val="14"/>
              </w:rPr>
              <w:t>реши једноставније логаритамске неједначине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Експоненцијалне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Екпоненцијалне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Логаритамске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77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Логаритамске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неједначине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8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 настава (64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часа)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80"/>
              <w:rPr>
                <w:sz w:val="14"/>
              </w:rPr>
            </w:pPr>
            <w:r>
              <w:rPr>
                <w:sz w:val="14"/>
              </w:rPr>
              <w:t>Настава се реализује у учионици или кабинету 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математику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</w:t>
            </w:r>
            <w:r>
              <w:rPr>
                <w:b/>
                <w:sz w:val="14"/>
              </w:rPr>
              <w:t>аве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218"/>
              <w:rPr>
                <w:sz w:val="14"/>
              </w:rPr>
            </w:pPr>
            <w:r>
              <w:rPr>
                <w:sz w:val="14"/>
              </w:rPr>
              <w:t>образложити циљ програма, начин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критеријум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оцењивања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346"/>
              <w:rPr>
                <w:sz w:val="14"/>
              </w:rPr>
            </w:pPr>
            <w:r>
              <w:rPr>
                <w:sz w:val="14"/>
              </w:rPr>
              <w:t>неопходна предзнања поновити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уз максимално ангажовање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03"/>
              <w:rPr>
                <w:sz w:val="14"/>
              </w:rPr>
            </w:pPr>
            <w:r>
              <w:rPr>
                <w:sz w:val="14"/>
              </w:rPr>
              <w:t>подстицати ученике на размишљање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и самостално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примењивати разноврсне облике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 xml:space="preserve">и методе рада,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се подстакла активност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>инсистирати на прецизности,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тачности, систематичности и уредности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раду</w:t>
            </w:r>
          </w:p>
          <w:p w:rsidR="000C74B8" w:rsidRDefault="00DE6B24">
            <w:pPr>
              <w:pStyle w:val="TableParagraph"/>
              <w:numPr>
                <w:ilvl w:val="0"/>
                <w:numId w:val="76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упућивати ученике на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претраживање различитих извора и примену савремених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технологија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2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b/>
                <w:sz w:val="14"/>
              </w:rPr>
              <w:t xml:space="preserve">Експоненцијалне и логаритамске једначине и неједначине: </w:t>
            </w:r>
            <w:r>
              <w:rPr>
                <w:sz w:val="14"/>
              </w:rPr>
              <w:t xml:space="preserve">нагласити неопходност постављања </w:t>
            </w:r>
            <w:r>
              <w:rPr>
                <w:sz w:val="14"/>
              </w:rPr>
              <w:t>услова за дефинисаност. Неједначине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обрадити на једноставнијим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примерима.</w:t>
            </w:r>
          </w:p>
          <w:p w:rsidR="000C74B8" w:rsidRDefault="00DE6B24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69"/>
              <w:rPr>
                <w:sz w:val="14"/>
              </w:rPr>
            </w:pPr>
            <w:r>
              <w:rPr>
                <w:b/>
                <w:sz w:val="14"/>
              </w:rPr>
              <w:t xml:space="preserve">Комбинаторика: </w:t>
            </w:r>
            <w:r>
              <w:rPr>
                <w:sz w:val="14"/>
              </w:rPr>
              <w:t>при решавању задатака пребројавања разматрати варијације, пермутације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комбинације са и без понављања. Користити што више конкретних примера из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C74B8" w:rsidRDefault="00DE6B24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b/>
                <w:sz w:val="14"/>
              </w:rPr>
              <w:t xml:space="preserve">Вероватноћа и статистика: </w:t>
            </w:r>
            <w:r>
              <w:rPr>
                <w:sz w:val="14"/>
              </w:rPr>
              <w:t>при обради новог градива користити што више конкретних примера из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живота.</w:t>
            </w:r>
          </w:p>
          <w:p w:rsidR="000C74B8" w:rsidRDefault="00DE6B24">
            <w:pPr>
              <w:pStyle w:val="TableParagraph"/>
              <w:numPr>
                <w:ilvl w:val="0"/>
                <w:numId w:val="75"/>
              </w:numPr>
              <w:tabs>
                <w:tab w:val="left" w:pos="141"/>
              </w:tabs>
              <w:spacing w:line="237" w:lineRule="auto"/>
              <w:ind w:right="253"/>
              <w:rPr>
                <w:sz w:val="14"/>
              </w:rPr>
            </w:pPr>
            <w:r>
              <w:rPr>
                <w:b/>
                <w:sz w:val="14"/>
              </w:rPr>
              <w:t xml:space="preserve">Диференцијалне једначине: </w:t>
            </w:r>
            <w:r>
              <w:rPr>
                <w:sz w:val="14"/>
              </w:rPr>
              <w:t>изабрати једноставније примере диференцијалних једначина.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делу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теме који се односи на диференцијалне једначине другог реда обрад</w:t>
            </w:r>
            <w:r>
              <w:rPr>
                <w:sz w:val="14"/>
              </w:rPr>
              <w:t>ити само једначине облика y’’= f(x)</w:t>
            </w:r>
          </w:p>
          <w:p w:rsidR="000C74B8" w:rsidRDefault="000C74B8">
            <w:pPr>
              <w:pStyle w:val="TableParagraph"/>
              <w:spacing w:before="5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активност ученика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часу;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усмену проверу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писмену провера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знања;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10"/>
              <w:ind w:left="0" w:firstLine="0"/>
              <w:rPr>
                <w:b/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ind w:right="314"/>
              <w:rPr>
                <w:b/>
                <w:sz w:val="14"/>
              </w:rPr>
            </w:pPr>
            <w:r>
              <w:rPr>
                <w:sz w:val="14"/>
              </w:rPr>
              <w:t xml:space="preserve">Експоненцијалне и логаритамске једначине и неједначине </w:t>
            </w:r>
            <w:r>
              <w:rPr>
                <w:b/>
                <w:sz w:val="14"/>
              </w:rPr>
              <w:t>12</w:t>
            </w:r>
            <w:r>
              <w:rPr>
                <w:b/>
                <w:spacing w:val="-25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Комбинаторика </w:t>
            </w:r>
            <w:r>
              <w:rPr>
                <w:b/>
                <w:sz w:val="14"/>
              </w:rPr>
              <w:t>13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160" w:lineRule="exact"/>
              <w:rPr>
                <w:b/>
                <w:sz w:val="14"/>
              </w:rPr>
            </w:pPr>
            <w:r>
              <w:rPr>
                <w:sz w:val="14"/>
              </w:rPr>
              <w:t xml:space="preserve">Вероватноћа и статистика </w:t>
            </w:r>
            <w:r>
              <w:rPr>
                <w:b/>
                <w:sz w:val="14"/>
              </w:rPr>
              <w:t>20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</w:t>
            </w:r>
          </w:p>
          <w:p w:rsidR="000C74B8" w:rsidRDefault="00DE6B24">
            <w:pPr>
              <w:pStyle w:val="TableParagraph"/>
              <w:numPr>
                <w:ilvl w:val="0"/>
                <w:numId w:val="74"/>
              </w:numPr>
              <w:tabs>
                <w:tab w:val="left" w:pos="141"/>
              </w:tabs>
              <w:spacing w:line="237" w:lineRule="auto"/>
              <w:ind w:left="56" w:right="164" w:firstLine="0"/>
              <w:rPr>
                <w:b/>
                <w:sz w:val="14"/>
              </w:rPr>
            </w:pPr>
            <w:r>
              <w:rPr>
                <w:sz w:val="14"/>
              </w:rPr>
              <w:t xml:space="preserve">Диференцијалне једначине </w:t>
            </w:r>
            <w:r>
              <w:rPr>
                <w:b/>
                <w:spacing w:val="-4"/>
                <w:sz w:val="14"/>
              </w:rPr>
              <w:t>11</w:t>
            </w:r>
            <w:r>
              <w:rPr>
                <w:b/>
                <w:spacing w:val="-2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часова </w:t>
            </w:r>
            <w:r>
              <w:rPr>
                <w:sz w:val="14"/>
              </w:rPr>
              <w:t xml:space="preserve">За реализацију 4 писменa задатка са исправкама планирано је </w:t>
            </w:r>
            <w:r>
              <w:rPr>
                <w:b/>
                <w:sz w:val="14"/>
              </w:rPr>
              <w:t>8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часова.</w:t>
            </w:r>
          </w:p>
        </w:tc>
      </w:tr>
      <w:tr w:rsidR="000C74B8">
        <w:trPr>
          <w:trHeight w:val="2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Комбинаторика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73"/>
              </w:numPr>
              <w:tabs>
                <w:tab w:val="left" w:pos="141"/>
              </w:tabs>
              <w:spacing w:before="20"/>
              <w:ind w:right="95"/>
              <w:rPr>
                <w:sz w:val="14"/>
              </w:rPr>
            </w:pPr>
            <w:r>
              <w:rPr>
                <w:sz w:val="14"/>
              </w:rPr>
              <w:t>Стицање основних знања из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комбинаторике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before="20"/>
              <w:ind w:right="71"/>
              <w:rPr>
                <w:sz w:val="14"/>
              </w:rPr>
            </w:pPr>
            <w:r>
              <w:rPr>
                <w:sz w:val="14"/>
              </w:rPr>
              <w:t>примени правило збира и правило производа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145"/>
              <w:rPr>
                <w:sz w:val="14"/>
              </w:rPr>
            </w:pPr>
            <w:r>
              <w:rPr>
                <w:sz w:val="14"/>
              </w:rPr>
              <w:t>напише пермутације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(варијације, комбинације) датог скупа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највише четири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члана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7" w:lineRule="auto"/>
              <w:ind w:right="290"/>
              <w:rPr>
                <w:sz w:val="14"/>
              </w:rPr>
            </w:pPr>
            <w:r>
              <w:rPr>
                <w:sz w:val="14"/>
              </w:rPr>
              <w:t>одреди број пермутација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датог скупа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107"/>
              <w:rPr>
                <w:sz w:val="14"/>
              </w:rPr>
            </w:pPr>
            <w:r>
              <w:rPr>
                <w:sz w:val="14"/>
              </w:rPr>
              <w:t>одреди број варијација датог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реда неког коначног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278"/>
              <w:rPr>
                <w:sz w:val="14"/>
              </w:rPr>
            </w:pPr>
            <w:r>
              <w:rPr>
                <w:sz w:val="14"/>
              </w:rPr>
              <w:t>одреди број комбинација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датог реда неког коначног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скупа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ind w:right="67"/>
              <w:rPr>
                <w:sz w:val="14"/>
              </w:rPr>
            </w:pPr>
            <w:r>
              <w:rPr>
                <w:sz w:val="14"/>
              </w:rPr>
              <w:t>одреди k-ти биномни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коефицијент у развоју бинома на n-ти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степен</w:t>
            </w:r>
          </w:p>
          <w:p w:rsidR="000C74B8" w:rsidRDefault="00DE6B24">
            <w:pPr>
              <w:pStyle w:val="TableParagraph"/>
              <w:numPr>
                <w:ilvl w:val="0"/>
                <w:numId w:val="72"/>
              </w:numPr>
              <w:tabs>
                <w:tab w:val="left" w:pos="141"/>
              </w:tabs>
              <w:spacing w:line="237" w:lineRule="auto"/>
              <w:ind w:right="176"/>
              <w:rPr>
                <w:sz w:val="14"/>
              </w:rPr>
            </w:pPr>
            <w:r>
              <w:rPr>
                <w:sz w:val="14"/>
              </w:rPr>
              <w:t>одреди непознати члан 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развоју бинома на n-ти степен који задовољава дате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услове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before="20"/>
              <w:ind w:right="412"/>
              <w:rPr>
                <w:sz w:val="14"/>
              </w:rPr>
            </w:pPr>
            <w:r>
              <w:rPr>
                <w:sz w:val="14"/>
              </w:rPr>
              <w:t>Комбинаторика. Правило збира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и правило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производа</w:t>
            </w:r>
          </w:p>
          <w:p w:rsidR="000C74B8" w:rsidRDefault="00DE6B24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Перму</w:t>
            </w:r>
            <w:r>
              <w:rPr>
                <w:sz w:val="14"/>
              </w:rPr>
              <w:t>тације</w:t>
            </w:r>
          </w:p>
          <w:p w:rsidR="000C74B8" w:rsidRDefault="00DE6B24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Варијације</w:t>
            </w:r>
          </w:p>
          <w:p w:rsidR="000C74B8" w:rsidRDefault="00DE6B24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Комбинације</w:t>
            </w:r>
          </w:p>
          <w:p w:rsidR="000C74B8" w:rsidRDefault="00DE6B24">
            <w:pPr>
              <w:pStyle w:val="TableParagraph"/>
              <w:numPr>
                <w:ilvl w:val="0"/>
                <w:numId w:val="7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Биномни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образац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4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Вероватноћа и статистика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70"/>
              </w:numPr>
              <w:tabs>
                <w:tab w:val="left" w:pos="141"/>
              </w:tabs>
              <w:spacing w:before="20"/>
              <w:ind w:right="154"/>
              <w:rPr>
                <w:sz w:val="14"/>
              </w:rPr>
            </w:pPr>
            <w:r>
              <w:rPr>
                <w:sz w:val="14"/>
              </w:rPr>
              <w:t>Стицање основних знања из вероватноће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статистике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before="20" w:line="161" w:lineRule="exact"/>
              <w:rPr>
                <w:sz w:val="14"/>
              </w:rPr>
            </w:pPr>
            <w:r>
              <w:rPr>
                <w:sz w:val="14"/>
              </w:rPr>
              <w:t>уочи случајне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догађаје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85"/>
              <w:rPr>
                <w:sz w:val="14"/>
              </w:rPr>
            </w:pPr>
            <w:r>
              <w:rPr>
                <w:sz w:val="14"/>
              </w:rPr>
              <w:t>препозна који су догађаји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могући, повољни, сигурни,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немогући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282"/>
              <w:rPr>
                <w:sz w:val="14"/>
              </w:rPr>
            </w:pPr>
            <w:r>
              <w:rPr>
                <w:sz w:val="14"/>
              </w:rPr>
              <w:t>израчуна вероватноћу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догађаја (статистичка и класична дефиниција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вероватноће)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одреди условну вероватноћу догађаја А у односу на догађај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440"/>
              <w:rPr>
                <w:sz w:val="14"/>
              </w:rPr>
            </w:pPr>
            <w:r>
              <w:rPr>
                <w:sz w:val="14"/>
              </w:rPr>
              <w:t>објасни и примени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формулу тоталне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вероватноће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450"/>
              <w:rPr>
                <w:sz w:val="14"/>
              </w:rPr>
            </w:pPr>
            <w:r>
              <w:rPr>
                <w:sz w:val="14"/>
              </w:rPr>
              <w:t>објасни и примени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Бајесову формулу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698"/>
              <w:rPr>
                <w:sz w:val="14"/>
              </w:rPr>
            </w:pPr>
            <w:r>
              <w:rPr>
                <w:sz w:val="14"/>
              </w:rPr>
              <w:t>наведе пример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случајне променљиве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примени биномну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примени нормалну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расподелу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160"/>
              <w:rPr>
                <w:sz w:val="14"/>
              </w:rPr>
            </w:pPr>
            <w:r>
              <w:rPr>
                <w:sz w:val="14"/>
              </w:rPr>
              <w:t>израчуна нумеричке карактеристике случајних променљивих (математичко очекивање, дисперзију,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медијану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препозна основне појмове статистике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ind w:right="135"/>
              <w:rPr>
                <w:sz w:val="14"/>
              </w:rPr>
            </w:pPr>
            <w:r>
              <w:rPr>
                <w:sz w:val="14"/>
              </w:rPr>
              <w:t>формира статистичке табеле 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основу њих графички приказује податке</w:t>
            </w:r>
          </w:p>
          <w:p w:rsidR="000C74B8" w:rsidRDefault="00DE6B24">
            <w:pPr>
              <w:pStyle w:val="TableParagraph"/>
              <w:numPr>
                <w:ilvl w:val="0"/>
                <w:numId w:val="69"/>
              </w:numPr>
              <w:tabs>
                <w:tab w:val="left" w:pos="141"/>
              </w:tabs>
              <w:spacing w:line="237" w:lineRule="auto"/>
              <w:ind w:right="55"/>
              <w:rPr>
                <w:sz w:val="14"/>
              </w:rPr>
            </w:pPr>
            <w:r>
              <w:rPr>
                <w:sz w:val="14"/>
              </w:rPr>
              <w:t>израч</w:t>
            </w:r>
            <w:r>
              <w:rPr>
                <w:sz w:val="14"/>
              </w:rPr>
              <w:t>уна одређене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карактеристике случајног узорка (аритметичку средину узорка, медијану узорка, мод узорка и дисперзију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before="20"/>
              <w:ind w:right="728"/>
              <w:rPr>
                <w:sz w:val="14"/>
              </w:rPr>
            </w:pPr>
            <w:r>
              <w:rPr>
                <w:sz w:val="14"/>
              </w:rPr>
              <w:t>Случајни догађаји. Простор елементарних догађаја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226"/>
              <w:rPr>
                <w:sz w:val="14"/>
              </w:rPr>
            </w:pPr>
            <w:r>
              <w:rPr>
                <w:sz w:val="14"/>
              </w:rPr>
              <w:t>Статистичка и класична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дефиниција вероватноће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Условна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вероватноћа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571"/>
              <w:rPr>
                <w:sz w:val="14"/>
              </w:rPr>
            </w:pPr>
            <w:r>
              <w:rPr>
                <w:sz w:val="14"/>
              </w:rPr>
              <w:t>Формула тоталне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вероватноће. Бајесова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формула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379"/>
              <w:rPr>
                <w:sz w:val="14"/>
              </w:rPr>
            </w:pPr>
            <w:r>
              <w:rPr>
                <w:sz w:val="14"/>
              </w:rPr>
              <w:t>Случајне променљиве.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Дискретне случајне променљиве и биномна расподела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237" w:lineRule="auto"/>
              <w:ind w:right="244"/>
              <w:rPr>
                <w:sz w:val="14"/>
              </w:rPr>
            </w:pPr>
            <w:r>
              <w:rPr>
                <w:sz w:val="14"/>
              </w:rPr>
              <w:t>Непрекидне случајне променљиве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нормална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расподела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102"/>
              <w:rPr>
                <w:sz w:val="14"/>
              </w:rPr>
            </w:pPr>
            <w:r>
              <w:rPr>
                <w:sz w:val="14"/>
              </w:rPr>
              <w:t>Нумеричке карактеристике случајних променљивих (математичко очекивање, дисперзија, медијана,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мод)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Статистика. Основни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појмови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321"/>
              <w:rPr>
                <w:sz w:val="14"/>
              </w:rPr>
            </w:pPr>
            <w:r>
              <w:rPr>
                <w:sz w:val="14"/>
              </w:rPr>
              <w:t>Формирање статистичких табела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 графичко приказивање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података</w:t>
            </w:r>
          </w:p>
          <w:p w:rsidR="000C74B8" w:rsidRDefault="00DE6B24">
            <w:pPr>
              <w:pStyle w:val="TableParagraph"/>
              <w:numPr>
                <w:ilvl w:val="0"/>
                <w:numId w:val="68"/>
              </w:numPr>
              <w:tabs>
                <w:tab w:val="left" w:pos="141"/>
              </w:tabs>
              <w:ind w:right="48"/>
              <w:rPr>
                <w:sz w:val="14"/>
              </w:rPr>
            </w:pPr>
            <w:r>
              <w:rPr>
                <w:sz w:val="14"/>
              </w:rPr>
              <w:t>Карактеристике емпиријске расподеле (аритмеричка средина узорка,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медијана узорка, мод узорка, дисперзија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узорка)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48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332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Диференцијалне једначине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7"/>
              </w:numPr>
              <w:tabs>
                <w:tab w:val="left" w:pos="141"/>
              </w:tabs>
              <w:spacing w:before="21"/>
              <w:ind w:right="481"/>
              <w:rPr>
                <w:sz w:val="14"/>
              </w:rPr>
            </w:pPr>
            <w:r>
              <w:rPr>
                <w:sz w:val="14"/>
              </w:rPr>
              <w:t>Стицање основних знања о диференцијалним једначинама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before="21"/>
              <w:ind w:right="291"/>
              <w:rPr>
                <w:sz w:val="14"/>
              </w:rPr>
            </w:pPr>
            <w:r>
              <w:rPr>
                <w:sz w:val="14"/>
              </w:rPr>
              <w:t>објасни појам диференцијалне 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ind w:right="57"/>
              <w:rPr>
                <w:sz w:val="14"/>
              </w:rPr>
            </w:pPr>
            <w:r>
              <w:rPr>
                <w:sz w:val="14"/>
              </w:rPr>
              <w:t>препозна тип диференцијалне једначине и примени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одговарајући начин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решавања</w:t>
            </w:r>
          </w:p>
          <w:p w:rsidR="000C74B8" w:rsidRDefault="00DE6B24">
            <w:pPr>
              <w:pStyle w:val="TableParagraph"/>
              <w:numPr>
                <w:ilvl w:val="0"/>
                <w:numId w:val="66"/>
              </w:numPr>
              <w:tabs>
                <w:tab w:val="left" w:pos="141"/>
              </w:tabs>
              <w:spacing w:line="237" w:lineRule="auto"/>
              <w:ind w:right="448"/>
              <w:rPr>
                <w:sz w:val="14"/>
              </w:rPr>
            </w:pPr>
            <w:r>
              <w:rPr>
                <w:sz w:val="14"/>
              </w:rPr>
              <w:t>примени знања о изводима и интегралима 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решавање диференцијалних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before="21" w:line="161" w:lineRule="exact"/>
              <w:rPr>
                <w:sz w:val="14"/>
              </w:rPr>
            </w:pPr>
            <w:r>
              <w:rPr>
                <w:sz w:val="14"/>
              </w:rPr>
              <w:t>Појам дифер</w:t>
            </w:r>
            <w:r>
              <w:rPr>
                <w:sz w:val="14"/>
              </w:rPr>
              <w:t>енцијалне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једначине</w:t>
            </w:r>
          </w:p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ind w:right="336"/>
              <w:rPr>
                <w:sz w:val="14"/>
              </w:rPr>
            </w:pPr>
            <w:r>
              <w:rPr>
                <w:sz w:val="14"/>
              </w:rPr>
              <w:t>Диференцијална једначина која допушта раздвајање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променљивих</w:t>
            </w:r>
          </w:p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Хомогена диференцијална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Линеарна диференцијална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Бернулијева диференцијална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једначина</w:t>
            </w:r>
          </w:p>
          <w:p w:rsidR="000C74B8" w:rsidRDefault="00DE6B24">
            <w:pPr>
              <w:pStyle w:val="TableParagraph"/>
              <w:numPr>
                <w:ilvl w:val="0"/>
                <w:numId w:val="65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Диференцијална једначина другог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реда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7" w:line="232" w:lineRule="auto"/>
        <w:ind w:left="120" w:firstLine="396"/>
      </w:pPr>
      <w:r>
        <w:t>Кључни појмови садржаја: експоненцијалне и логаритамске једначине и неједначине, комбинаторика, вероватноћа, статистика, ди- ференцијалне једначине.</w:t>
      </w:r>
    </w:p>
    <w:p w:rsidR="000C74B8" w:rsidRDefault="000C74B8">
      <w:pPr>
        <w:spacing w:line="232" w:lineRule="auto"/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ИСТОРИЈА </w:t>
      </w:r>
      <w:r>
        <w:rPr>
          <w:b/>
          <w:spacing w:val="-3"/>
          <w:sz w:val="14"/>
        </w:rPr>
        <w:t>(OДАБРАНЕ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ТЕМЕ)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Други или</w:t>
      </w:r>
      <w:r>
        <w:rPr>
          <w:b/>
          <w:spacing w:val="-8"/>
          <w:sz w:val="14"/>
        </w:rPr>
        <w:t xml:space="preserve"> </w:t>
      </w:r>
      <w:r>
        <w:rPr>
          <w:b/>
          <w:sz w:val="14"/>
        </w:rPr>
        <w:t>трећи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1848"/>
        </w:tabs>
        <w:spacing w:before="49" w:line="161" w:lineRule="exact"/>
        <w:ind w:firstLine="1530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6"/>
          <w:sz w:val="14"/>
        </w:rPr>
        <w:t xml:space="preserve"> </w:t>
      </w:r>
      <w:r>
        <w:rPr>
          <w:sz w:val="14"/>
        </w:rPr>
        <w:t>хуманистичког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образовања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6"/>
          <w:sz w:val="14"/>
        </w:rPr>
        <w:t xml:space="preserve"> </w:t>
      </w:r>
      <w:r>
        <w:rPr>
          <w:sz w:val="14"/>
        </w:rPr>
        <w:t>историјске</w:t>
      </w:r>
      <w:r>
        <w:rPr>
          <w:spacing w:val="-6"/>
          <w:sz w:val="14"/>
        </w:rPr>
        <w:t xml:space="preserve"> </w:t>
      </w:r>
      <w:r>
        <w:rPr>
          <w:sz w:val="14"/>
        </w:rPr>
        <w:t>свести;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1848"/>
        </w:tabs>
        <w:spacing w:line="160" w:lineRule="exact"/>
        <w:ind w:firstLine="1530"/>
        <w:jc w:val="left"/>
        <w:rPr>
          <w:sz w:val="14"/>
        </w:rPr>
      </w:pPr>
      <w:r>
        <w:rPr>
          <w:sz w:val="14"/>
        </w:rPr>
        <w:t xml:space="preserve">Разумевање историјског простора и времена, историјских догађаја, појава и процеса и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истакнутих</w:t>
      </w:r>
      <w:r>
        <w:rPr>
          <w:spacing w:val="-8"/>
          <w:sz w:val="14"/>
        </w:rPr>
        <w:t xml:space="preserve"> </w:t>
      </w:r>
      <w:r>
        <w:rPr>
          <w:sz w:val="14"/>
        </w:rPr>
        <w:t>личности;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1848"/>
        </w:tabs>
        <w:spacing w:line="160" w:lineRule="exact"/>
        <w:ind w:firstLine="1530"/>
        <w:jc w:val="left"/>
        <w:rPr>
          <w:sz w:val="14"/>
        </w:rPr>
      </w:pPr>
      <w:r>
        <w:rPr>
          <w:sz w:val="14"/>
        </w:rPr>
        <w:t>Развијање индивидуалног и националног</w:t>
      </w:r>
      <w:r>
        <w:rPr>
          <w:spacing w:val="-5"/>
          <w:sz w:val="14"/>
        </w:rPr>
        <w:t xml:space="preserve"> </w:t>
      </w:r>
      <w:r>
        <w:rPr>
          <w:sz w:val="14"/>
        </w:rPr>
        <w:t>идентитета;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1848"/>
        </w:tabs>
        <w:spacing w:line="161" w:lineRule="exact"/>
        <w:ind w:firstLine="1530"/>
        <w:jc w:val="left"/>
        <w:rPr>
          <w:sz w:val="14"/>
        </w:rPr>
      </w:pPr>
      <w:r>
        <w:rPr>
          <w:sz w:val="14"/>
        </w:rPr>
        <w:t>Стицање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проширивање</w:t>
      </w:r>
      <w:r>
        <w:rPr>
          <w:spacing w:val="-2"/>
          <w:sz w:val="14"/>
        </w:rPr>
        <w:t xml:space="preserve"> </w:t>
      </w:r>
      <w:r>
        <w:rPr>
          <w:sz w:val="14"/>
        </w:rPr>
        <w:t>знања,</w:t>
      </w:r>
      <w:r>
        <w:rPr>
          <w:spacing w:val="-3"/>
          <w:sz w:val="14"/>
        </w:rPr>
        <w:t xml:space="preserve"> </w:t>
      </w:r>
      <w:r>
        <w:rPr>
          <w:sz w:val="14"/>
        </w:rPr>
        <w:t>ра</w:t>
      </w:r>
      <w:r>
        <w:rPr>
          <w:sz w:val="14"/>
        </w:rPr>
        <w:t>звијање</w:t>
      </w:r>
      <w:r>
        <w:rPr>
          <w:spacing w:val="-2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2"/>
          <w:sz w:val="14"/>
        </w:rPr>
        <w:t xml:space="preserve"> </w:t>
      </w:r>
      <w:r>
        <w:rPr>
          <w:sz w:val="14"/>
        </w:rPr>
        <w:t>и</w:t>
      </w:r>
      <w:r>
        <w:rPr>
          <w:spacing w:val="-3"/>
          <w:sz w:val="14"/>
        </w:rPr>
        <w:t xml:space="preserve"> </w:t>
      </w:r>
      <w:r>
        <w:rPr>
          <w:sz w:val="14"/>
        </w:rPr>
        <w:t>формирање</w:t>
      </w:r>
      <w:r>
        <w:rPr>
          <w:spacing w:val="-2"/>
          <w:sz w:val="14"/>
        </w:rPr>
        <w:t xml:space="preserve"> </w:t>
      </w:r>
      <w:r>
        <w:rPr>
          <w:sz w:val="14"/>
        </w:rPr>
        <w:t>ставова</w:t>
      </w:r>
      <w:r>
        <w:rPr>
          <w:spacing w:val="-2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2"/>
          <w:sz w:val="14"/>
        </w:rPr>
        <w:t xml:space="preserve"> </w:t>
      </w:r>
      <w:r>
        <w:rPr>
          <w:sz w:val="14"/>
        </w:rPr>
        <w:t>за</w:t>
      </w:r>
      <w:r>
        <w:rPr>
          <w:spacing w:val="-3"/>
          <w:sz w:val="14"/>
        </w:rPr>
        <w:t xml:space="preserve"> </w:t>
      </w:r>
      <w:r>
        <w:rPr>
          <w:sz w:val="14"/>
        </w:rPr>
        <w:t>разумевање</w:t>
      </w:r>
      <w:r>
        <w:rPr>
          <w:spacing w:val="-2"/>
          <w:sz w:val="14"/>
        </w:rPr>
        <w:t xml:space="preserve"> </w:t>
      </w:r>
      <w:r>
        <w:rPr>
          <w:sz w:val="14"/>
        </w:rPr>
        <w:t>савременог</w:t>
      </w:r>
      <w:r>
        <w:rPr>
          <w:spacing w:val="-2"/>
          <w:sz w:val="14"/>
        </w:rPr>
        <w:t xml:space="preserve"> </w:t>
      </w:r>
      <w:r>
        <w:rPr>
          <w:sz w:val="14"/>
        </w:rPr>
        <w:t>света</w:t>
      </w:r>
      <w:r>
        <w:rPr>
          <w:spacing w:val="-2"/>
          <w:sz w:val="14"/>
        </w:rPr>
        <w:t xml:space="preserve"> </w:t>
      </w:r>
      <w:r>
        <w:rPr>
          <w:sz w:val="14"/>
        </w:rPr>
        <w:t>(у</w:t>
      </w:r>
      <w:r>
        <w:rPr>
          <w:spacing w:val="-2"/>
          <w:sz w:val="14"/>
        </w:rPr>
        <w:t xml:space="preserve"> </w:t>
      </w:r>
      <w:r>
        <w:rPr>
          <w:sz w:val="14"/>
        </w:rPr>
        <w:t>националном,</w:t>
      </w:r>
    </w:p>
    <w:p w:rsidR="000C74B8" w:rsidRDefault="000C74B8">
      <w:pPr>
        <w:spacing w:line="161" w:lineRule="exact"/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програма:</w:t>
      </w:r>
    </w:p>
    <w:p w:rsidR="000C74B8" w:rsidRDefault="00DE6B24">
      <w:pPr>
        <w:spacing w:line="160" w:lineRule="exact"/>
        <w:ind w:left="177"/>
        <w:rPr>
          <w:sz w:val="14"/>
        </w:rPr>
      </w:pPr>
      <w:r>
        <w:br w:type="column"/>
      </w:r>
      <w:r>
        <w:rPr>
          <w:sz w:val="14"/>
        </w:rPr>
        <w:t>регионалном, европском и глобалном оквиру);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318"/>
        </w:tabs>
        <w:spacing w:line="240" w:lineRule="auto"/>
        <w:ind w:right="593" w:firstLine="0"/>
        <w:jc w:val="left"/>
        <w:rPr>
          <w:sz w:val="14"/>
        </w:rPr>
      </w:pPr>
      <w:r>
        <w:rPr>
          <w:sz w:val="14"/>
        </w:rPr>
        <w:t>Унапређивање</w:t>
      </w:r>
      <w:r>
        <w:rPr>
          <w:spacing w:val="-6"/>
          <w:sz w:val="14"/>
        </w:rPr>
        <w:t xml:space="preserve"> </w:t>
      </w:r>
      <w:r>
        <w:rPr>
          <w:sz w:val="14"/>
        </w:rPr>
        <w:t>функционалних</w:t>
      </w:r>
      <w:r>
        <w:rPr>
          <w:spacing w:val="-7"/>
          <w:sz w:val="14"/>
        </w:rPr>
        <w:t xml:space="preserve"> </w:t>
      </w:r>
      <w:r>
        <w:rPr>
          <w:sz w:val="14"/>
        </w:rPr>
        <w:t>вештина</w:t>
      </w:r>
      <w:r>
        <w:rPr>
          <w:spacing w:val="-6"/>
          <w:sz w:val="14"/>
        </w:rPr>
        <w:t xml:space="preserve"> </w:t>
      </w:r>
      <w:r>
        <w:rPr>
          <w:sz w:val="14"/>
        </w:rPr>
        <w:t>и</w:t>
      </w:r>
      <w:r>
        <w:rPr>
          <w:spacing w:val="-7"/>
          <w:sz w:val="14"/>
        </w:rPr>
        <w:t xml:space="preserve"> </w:t>
      </w:r>
      <w:r>
        <w:rPr>
          <w:sz w:val="14"/>
        </w:rPr>
        <w:t>компетенција</w:t>
      </w:r>
      <w:r>
        <w:rPr>
          <w:spacing w:val="-6"/>
          <w:sz w:val="14"/>
        </w:rPr>
        <w:t xml:space="preserve"> </w:t>
      </w:r>
      <w:r>
        <w:rPr>
          <w:sz w:val="14"/>
        </w:rPr>
        <w:t>неопходних</w:t>
      </w:r>
      <w:r>
        <w:rPr>
          <w:spacing w:val="-6"/>
          <w:sz w:val="14"/>
        </w:rPr>
        <w:t xml:space="preserve"> </w:t>
      </w:r>
      <w:r>
        <w:rPr>
          <w:sz w:val="14"/>
        </w:rPr>
        <w:t>за</w:t>
      </w:r>
      <w:r>
        <w:rPr>
          <w:spacing w:val="-7"/>
          <w:sz w:val="14"/>
        </w:rPr>
        <w:t xml:space="preserve"> </w:t>
      </w:r>
      <w:r>
        <w:rPr>
          <w:sz w:val="14"/>
        </w:rPr>
        <w:t>живот</w:t>
      </w:r>
      <w:r>
        <w:rPr>
          <w:spacing w:val="-6"/>
          <w:sz w:val="14"/>
        </w:rPr>
        <w:t xml:space="preserve"> </w:t>
      </w:r>
      <w:r>
        <w:rPr>
          <w:sz w:val="14"/>
        </w:rPr>
        <w:t>у</w:t>
      </w:r>
      <w:r>
        <w:rPr>
          <w:spacing w:val="-6"/>
          <w:sz w:val="14"/>
        </w:rPr>
        <w:t xml:space="preserve"> </w:t>
      </w:r>
      <w:r>
        <w:rPr>
          <w:sz w:val="14"/>
        </w:rPr>
        <w:t>савременом</w:t>
      </w:r>
      <w:r>
        <w:rPr>
          <w:spacing w:val="-6"/>
          <w:sz w:val="14"/>
        </w:rPr>
        <w:t xml:space="preserve"> </w:t>
      </w:r>
      <w:r>
        <w:rPr>
          <w:sz w:val="14"/>
        </w:rPr>
        <w:t>друштву</w:t>
      </w:r>
      <w:r>
        <w:rPr>
          <w:spacing w:val="-6"/>
          <w:sz w:val="14"/>
        </w:rPr>
        <w:t xml:space="preserve"> </w:t>
      </w:r>
      <w:r>
        <w:rPr>
          <w:sz w:val="14"/>
        </w:rPr>
        <w:t>(истраживачких</w:t>
      </w:r>
      <w:r>
        <w:rPr>
          <w:spacing w:val="-6"/>
          <w:sz w:val="14"/>
        </w:rPr>
        <w:t xml:space="preserve"> </w:t>
      </w:r>
      <w:r>
        <w:rPr>
          <w:sz w:val="14"/>
        </w:rPr>
        <w:t>вештина,</w:t>
      </w:r>
      <w:r>
        <w:rPr>
          <w:spacing w:val="-6"/>
          <w:sz w:val="14"/>
        </w:rPr>
        <w:t xml:space="preserve"> </w:t>
      </w:r>
      <w:r>
        <w:rPr>
          <w:sz w:val="14"/>
        </w:rPr>
        <w:t>критичког</w:t>
      </w:r>
      <w:r>
        <w:rPr>
          <w:spacing w:val="-6"/>
          <w:sz w:val="14"/>
        </w:rPr>
        <w:t xml:space="preserve"> </w:t>
      </w:r>
      <w:r>
        <w:rPr>
          <w:sz w:val="14"/>
        </w:rPr>
        <w:t>и креативног</w:t>
      </w:r>
      <w:r>
        <w:rPr>
          <w:spacing w:val="-4"/>
          <w:sz w:val="14"/>
        </w:rPr>
        <w:t xml:space="preserve"> </w:t>
      </w:r>
      <w:r>
        <w:rPr>
          <w:sz w:val="14"/>
        </w:rPr>
        <w:t>мишљења,</w:t>
      </w:r>
      <w:r>
        <w:rPr>
          <w:spacing w:val="-4"/>
          <w:sz w:val="14"/>
        </w:rPr>
        <w:t xml:space="preserve"> </w:t>
      </w:r>
      <w:r>
        <w:rPr>
          <w:sz w:val="14"/>
        </w:rPr>
        <w:t>способности</w:t>
      </w:r>
      <w:r>
        <w:rPr>
          <w:spacing w:val="-4"/>
          <w:sz w:val="14"/>
        </w:rPr>
        <w:t xml:space="preserve"> </w:t>
      </w:r>
      <w:r>
        <w:rPr>
          <w:sz w:val="14"/>
        </w:rPr>
        <w:t>изражавања</w:t>
      </w:r>
      <w:r>
        <w:rPr>
          <w:spacing w:val="-4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образлагања</w:t>
      </w:r>
      <w:r>
        <w:rPr>
          <w:spacing w:val="-4"/>
          <w:sz w:val="14"/>
        </w:rPr>
        <w:t xml:space="preserve"> </w:t>
      </w:r>
      <w:r>
        <w:rPr>
          <w:sz w:val="14"/>
        </w:rPr>
        <w:t>сопствених</w:t>
      </w:r>
      <w:r>
        <w:rPr>
          <w:spacing w:val="-4"/>
          <w:sz w:val="14"/>
        </w:rPr>
        <w:t xml:space="preserve"> </w:t>
      </w:r>
      <w:r>
        <w:rPr>
          <w:sz w:val="14"/>
        </w:rPr>
        <w:t>ставова,</w:t>
      </w:r>
      <w:r>
        <w:rPr>
          <w:spacing w:val="-4"/>
          <w:sz w:val="14"/>
        </w:rPr>
        <w:t xml:space="preserve"> </w:t>
      </w:r>
      <w:r>
        <w:rPr>
          <w:sz w:val="14"/>
        </w:rPr>
        <w:t>разумевања</w:t>
      </w:r>
      <w:r>
        <w:rPr>
          <w:spacing w:val="-4"/>
          <w:sz w:val="14"/>
        </w:rPr>
        <w:t xml:space="preserve"> </w:t>
      </w:r>
      <w:r>
        <w:rPr>
          <w:sz w:val="14"/>
        </w:rPr>
        <w:t>мултикултуралности,</w:t>
      </w:r>
      <w:r>
        <w:rPr>
          <w:spacing w:val="-4"/>
          <w:sz w:val="14"/>
        </w:rPr>
        <w:t xml:space="preserve"> </w:t>
      </w:r>
      <w:r>
        <w:rPr>
          <w:sz w:val="14"/>
        </w:rPr>
        <w:t>развијање</w:t>
      </w:r>
      <w:r>
        <w:rPr>
          <w:spacing w:val="-4"/>
          <w:sz w:val="14"/>
        </w:rPr>
        <w:t xml:space="preserve"> </w:t>
      </w:r>
      <w:r>
        <w:rPr>
          <w:sz w:val="14"/>
        </w:rPr>
        <w:t>толеранције</w:t>
      </w:r>
      <w:r>
        <w:rPr>
          <w:spacing w:val="-5"/>
          <w:sz w:val="14"/>
        </w:rPr>
        <w:t xml:space="preserve"> </w:t>
      </w:r>
      <w:r>
        <w:rPr>
          <w:sz w:val="14"/>
        </w:rPr>
        <w:t>и културе аргументованог</w:t>
      </w:r>
      <w:r>
        <w:rPr>
          <w:spacing w:val="-1"/>
          <w:sz w:val="14"/>
        </w:rPr>
        <w:t xml:space="preserve"> </w:t>
      </w:r>
      <w:r>
        <w:rPr>
          <w:sz w:val="14"/>
        </w:rPr>
        <w:t>дијалога);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318"/>
        </w:tabs>
        <w:spacing w:line="158" w:lineRule="exact"/>
        <w:ind w:left="317"/>
        <w:jc w:val="left"/>
        <w:rPr>
          <w:sz w:val="14"/>
        </w:rPr>
      </w:pPr>
      <w:r>
        <w:rPr>
          <w:sz w:val="14"/>
        </w:rPr>
        <w:t>Оспособљавање за ефикасно коришћење информацио</w:t>
      </w:r>
      <w:r>
        <w:rPr>
          <w:sz w:val="14"/>
        </w:rPr>
        <w:t>но-комуникационих</w:t>
      </w:r>
      <w:r>
        <w:rPr>
          <w:spacing w:val="-3"/>
          <w:sz w:val="14"/>
        </w:rPr>
        <w:t xml:space="preserve"> </w:t>
      </w:r>
      <w:r>
        <w:rPr>
          <w:sz w:val="14"/>
        </w:rPr>
        <w:t>технологија;</w:t>
      </w:r>
    </w:p>
    <w:p w:rsidR="000C74B8" w:rsidRDefault="00DE6B24">
      <w:pPr>
        <w:pStyle w:val="ListParagraph"/>
        <w:numPr>
          <w:ilvl w:val="1"/>
          <w:numId w:val="293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Развијање свести о потреби сталног усавршавања и свести о важности неговања културно-историјске</w:t>
      </w:r>
      <w:r>
        <w:rPr>
          <w:spacing w:val="-9"/>
          <w:sz w:val="14"/>
        </w:rPr>
        <w:t xml:space="preserve"> </w:t>
      </w:r>
      <w:r>
        <w:rPr>
          <w:sz w:val="14"/>
        </w:rPr>
        <w:t>баштине.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326" w:space="204"/>
            <w:col w:w="9300"/>
          </w:cols>
        </w:sectPr>
      </w:pPr>
    </w:p>
    <w:p w:rsidR="000C74B8" w:rsidRDefault="000C74B8">
      <w:pPr>
        <w:pStyle w:val="BodyText"/>
        <w:spacing w:before="2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ТЕМА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409" w:right="211" w:hanging="167"/>
              <w:rPr>
                <w:b/>
                <w:sz w:val="14"/>
              </w:rPr>
            </w:pPr>
            <w:r>
              <w:rPr>
                <w:b/>
                <w:sz w:val="14"/>
              </w:rPr>
              <w:t>ОБАВЕЗНИ И 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3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106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44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Село и град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before="18"/>
              <w:ind w:right="251"/>
              <w:rPr>
                <w:sz w:val="14"/>
              </w:rPr>
            </w:pPr>
            <w:r>
              <w:rPr>
                <w:sz w:val="14"/>
              </w:rPr>
              <w:t>Стицање знања о миграцијама село – град као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константним појавама у историји </w:t>
            </w:r>
            <w:r>
              <w:rPr>
                <w:spacing w:val="-3"/>
                <w:sz w:val="14"/>
              </w:rPr>
              <w:t>људског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друштва.</w:t>
            </w:r>
          </w:p>
          <w:p w:rsidR="000C74B8" w:rsidRDefault="00DE6B24">
            <w:pPr>
              <w:pStyle w:val="TableParagraph"/>
              <w:numPr>
                <w:ilvl w:val="0"/>
                <w:numId w:val="64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животу сеоског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градског становништва у Србији у XIX и XX веку.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spacing w:before="18"/>
              <w:ind w:right="296"/>
              <w:rPr>
                <w:sz w:val="14"/>
              </w:rPr>
            </w:pPr>
            <w:r>
              <w:rPr>
                <w:sz w:val="14"/>
              </w:rPr>
              <w:t>опише начин живот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српским селима у XIX и XX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веку;</w:t>
            </w:r>
          </w:p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482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живота 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српским</w:t>
            </w:r>
          </w:p>
          <w:p w:rsidR="000C74B8" w:rsidRDefault="00DE6B24">
            <w:pPr>
              <w:pStyle w:val="TableParagraph"/>
              <w:ind w:right="174" w:firstLine="0"/>
              <w:rPr>
                <w:sz w:val="14"/>
              </w:rPr>
            </w:pPr>
            <w:r>
              <w:rPr>
                <w:sz w:val="14"/>
              </w:rPr>
              <w:t>градовима и селима у XIX и XX веку;</w:t>
            </w:r>
          </w:p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91"/>
              <w:rPr>
                <w:sz w:val="14"/>
              </w:rPr>
            </w:pPr>
            <w:r>
              <w:rPr>
                <w:sz w:val="14"/>
              </w:rPr>
              <w:t>разуме значај и последице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градова;</w:t>
            </w:r>
          </w:p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>образложи најважн</w:t>
            </w:r>
            <w:r>
              <w:rPr>
                <w:sz w:val="14"/>
              </w:rPr>
              <w:t>ије узроке и последице миграција село–град;</w:t>
            </w:r>
          </w:p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47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села и града кроз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63"/>
              </w:numPr>
              <w:tabs>
                <w:tab w:val="left" w:pos="141"/>
              </w:tabs>
              <w:ind w:right="50"/>
              <w:rPr>
                <w:sz w:val="14"/>
              </w:rPr>
            </w:pPr>
            <w:r>
              <w:rPr>
                <w:sz w:val="14"/>
              </w:rPr>
              <w:t>уочи разлике у начину становања између припадника различитих друштвених слојева кроз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before="18"/>
              <w:ind w:right="77"/>
              <w:rPr>
                <w:sz w:val="14"/>
              </w:rPr>
            </w:pPr>
            <w:r>
              <w:rPr>
                <w:sz w:val="14"/>
              </w:rPr>
              <w:t>Живот у градовима и селима у новом веку и савременом добу (примери Париза, Лондона, Берлина, Њујорка, Москве, Санкт Петербурга...; просторно и урбано планирање; индустријске четврти, радничка насеља и предграђа; боемске четврти; појава модерне инфраструкту</w:t>
            </w:r>
            <w:r>
              <w:rPr>
                <w:sz w:val="14"/>
              </w:rPr>
              <w:t>ре – водовод, канализација, метро,</w:t>
            </w:r>
            <w:r>
              <w:rPr>
                <w:spacing w:val="-27"/>
                <w:sz w:val="14"/>
              </w:rPr>
              <w:t xml:space="preserve"> </w:t>
            </w:r>
            <w:r>
              <w:rPr>
                <w:sz w:val="14"/>
              </w:rPr>
              <w:t xml:space="preserve">проблем загађења, одношење и складиштење отпада; становање </w:t>
            </w:r>
            <w:r>
              <w:rPr>
                <w:i/>
                <w:sz w:val="14"/>
              </w:rPr>
              <w:t xml:space="preserve">– </w:t>
            </w:r>
            <w:r>
              <w:rPr>
                <w:sz w:val="14"/>
              </w:rPr>
              <w:t>грађевински материјали, начин градње, развој грађевинске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технике,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врсте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објеката</w:t>
            </w:r>
          </w:p>
          <w:p w:rsidR="000C74B8" w:rsidRDefault="00DE6B24">
            <w:pPr>
              <w:pStyle w:val="TableParagraph"/>
              <w:spacing w:line="14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организација простора; разлика у</w:t>
            </w:r>
          </w:p>
          <w:p w:rsidR="000C74B8" w:rsidRDefault="00DE6B24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начину становања између села и града и између припадника различитих друштвених слојева, миграције; осветљење – гас и струја; грејање, употреба соларне енергије, кућни апарати; оплемињивање стамбеног простора).</w:t>
            </w:r>
          </w:p>
          <w:p w:rsidR="000C74B8" w:rsidRDefault="00DE6B24">
            <w:pPr>
              <w:pStyle w:val="TableParagraph"/>
              <w:numPr>
                <w:ilvl w:val="0"/>
                <w:numId w:val="62"/>
              </w:numPr>
              <w:tabs>
                <w:tab w:val="left" w:pos="141"/>
              </w:tabs>
              <w:spacing w:line="237" w:lineRule="auto"/>
              <w:ind w:right="140"/>
              <w:rPr>
                <w:sz w:val="14"/>
              </w:rPr>
            </w:pPr>
            <w:r>
              <w:rPr>
                <w:sz w:val="14"/>
              </w:rPr>
              <w:t>Живот у српским градовима 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селима у XIX и XX </w:t>
            </w:r>
            <w:r>
              <w:rPr>
                <w:sz w:val="14"/>
              </w:rPr>
              <w:t>веку (примери Београда, Новог Сада, Ниша, Крагујевца...; основни типови градских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насеља</w:t>
            </w:r>
          </w:p>
          <w:p w:rsidR="000C74B8" w:rsidRDefault="00DE6B24">
            <w:pPr>
              <w:pStyle w:val="TableParagraph"/>
              <w:ind w:right="69" w:firstLine="0"/>
              <w:rPr>
                <w:sz w:val="14"/>
              </w:rPr>
            </w:pPr>
            <w:r>
              <w:rPr>
                <w:sz w:val="14"/>
              </w:rPr>
              <w:t>– град, варош, варошица, „дивља” насеља; оријентални и европски утицаји; електрификација, јавни градски превоз – фијакери, трамваји, тролејбуси и аутобуси;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основни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типо</w:t>
            </w:r>
            <w:r>
              <w:rPr>
                <w:sz w:val="14"/>
              </w:rPr>
              <w:t xml:space="preserve">ви сеоских насеља, обележја земљорадње, виноградарства и сточарства; задруга, моба, позајмица; пољопривредна оруђа, млинови, ветрењаче; миграције село – град, разлике у становању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Срба: дворци, градске куће, конаци, сеоске куће; дворови владара – Милоша</w:t>
            </w:r>
            <w:r>
              <w:rPr>
                <w:sz w:val="14"/>
              </w:rPr>
              <w:t xml:space="preserve">, Михаила, Милана и Александра Обреновића, кнеза Александра и краљева Петра и Александра Карађорђевића, </w:t>
            </w:r>
            <w:r>
              <w:rPr>
                <w:spacing w:val="-3"/>
                <w:sz w:val="14"/>
              </w:rPr>
              <w:t xml:space="preserve">Николе </w:t>
            </w:r>
            <w:r>
              <w:rPr>
                <w:sz w:val="14"/>
              </w:rPr>
              <w:t>Петровића, резиденције Јосипа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Броза).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spacing w:before="19"/>
              <w:ind w:left="56" w:right="307" w:firstLine="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наставе,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>односно учења, планом рада и начинима оцењивања.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наставе:</w:t>
            </w:r>
          </w:p>
          <w:p w:rsidR="000C74B8" w:rsidRDefault="00DE6B24">
            <w:pPr>
              <w:pStyle w:val="TableParagraph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теоријска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настава.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77"/>
              <w:rPr>
                <w:sz w:val="14"/>
              </w:rPr>
            </w:pPr>
            <w:r>
              <w:rPr>
                <w:sz w:val="14"/>
              </w:rPr>
              <w:t>Теоријска настава се реализује у учионици или одговарајућем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кабинету.</w:t>
            </w:r>
          </w:p>
          <w:p w:rsidR="000C74B8" w:rsidRDefault="000C74B8">
            <w:pPr>
              <w:pStyle w:val="TableParagraph"/>
              <w:spacing w:before="8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вредновање: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праћење остварености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исхода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тестове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знања.</w:t>
            </w:r>
          </w:p>
          <w:p w:rsidR="000C74B8" w:rsidRDefault="000C74B8">
            <w:pPr>
              <w:pStyle w:val="TableParagraph"/>
              <w:spacing w:before="9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before="1"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темама: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213"/>
              <w:rPr>
                <w:sz w:val="14"/>
              </w:rPr>
            </w:pPr>
            <w:r>
              <w:rPr>
                <w:sz w:val="14"/>
              </w:rPr>
              <w:t xml:space="preserve">Свакој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четири теме које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изабране треба посветити четвртину часова предвиђених планом наставе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учења.</w:t>
            </w:r>
          </w:p>
          <w:p w:rsidR="000C74B8" w:rsidRDefault="000C74B8">
            <w:pPr>
              <w:pStyle w:val="TableParagraph"/>
              <w:spacing w:before="6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spacing w:line="161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59"/>
              <w:rPr>
                <w:sz w:val="14"/>
              </w:rPr>
            </w:pPr>
            <w:r>
              <w:rPr>
                <w:sz w:val="14"/>
              </w:rPr>
              <w:t xml:space="preserve">задатак наставника је да на почетку </w:t>
            </w:r>
            <w:r>
              <w:rPr>
                <w:spacing w:val="-3"/>
                <w:sz w:val="14"/>
              </w:rPr>
              <w:t xml:space="preserve">школске </w:t>
            </w:r>
            <w:r>
              <w:rPr>
                <w:sz w:val="14"/>
              </w:rPr>
              <w:t xml:space="preserve">године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дванаест понуђених наставних тема, ученицима предложи шест,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којих ће они, као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група,</w:t>
            </w:r>
          </w:p>
          <w:p w:rsidR="000C74B8" w:rsidRDefault="00DE6B24">
            <w:pPr>
              <w:pStyle w:val="TableParagraph"/>
              <w:spacing w:line="237" w:lineRule="auto"/>
              <w:ind w:right="443" w:firstLine="0"/>
              <w:rPr>
                <w:sz w:val="14"/>
              </w:rPr>
            </w:pPr>
            <w:r>
              <w:rPr>
                <w:sz w:val="14"/>
              </w:rPr>
              <w:t>у складу са својим склоностима, изабрати четири,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352"/>
              <w:rPr>
                <w:sz w:val="14"/>
              </w:rPr>
            </w:pPr>
            <w:r>
              <w:rPr>
                <w:sz w:val="14"/>
              </w:rPr>
              <w:t>структура програма конципирана је с циљем да помогне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наставнику у планирању непосредног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рада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са ученицима, олакшавајући му одређивање обима и дубине обраде појединих наставних садржаја,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164"/>
              <w:rPr>
                <w:sz w:val="14"/>
              </w:rPr>
            </w:pPr>
            <w:r>
              <w:rPr>
                <w:sz w:val="14"/>
              </w:rPr>
              <w:t xml:space="preserve">за сваку тематску целину дати су циљеви,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 xml:space="preserve">и садржаји, а </w:t>
            </w:r>
            <w:r>
              <w:rPr>
                <w:spacing w:val="-3"/>
                <w:sz w:val="14"/>
              </w:rPr>
              <w:t xml:space="preserve">исходи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 xml:space="preserve">реба да послуже да наставни процес </w:t>
            </w:r>
            <w:r>
              <w:rPr>
                <w:spacing w:val="-4"/>
                <w:sz w:val="14"/>
              </w:rPr>
              <w:t xml:space="preserve">буде </w:t>
            </w:r>
            <w:r>
              <w:rPr>
                <w:sz w:val="14"/>
              </w:rPr>
              <w:t>тако обликован да се наведени циљеви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остваре,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7" w:lineRule="auto"/>
              <w:ind w:right="313"/>
              <w:rPr>
                <w:sz w:val="14"/>
              </w:rPr>
            </w:pPr>
            <w:r>
              <w:rPr>
                <w:sz w:val="14"/>
              </w:rPr>
              <w:t xml:space="preserve">садржаје треба прилагођавати ученицима,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би најлакше и најбрже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достигли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наведене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исходе,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148"/>
              <w:rPr>
                <w:sz w:val="14"/>
              </w:rPr>
            </w:pPr>
            <w:r>
              <w:rPr>
                <w:sz w:val="14"/>
              </w:rPr>
              <w:t>наставник има слободу да сам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одреди распоред и динамику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активности</w:t>
            </w:r>
          </w:p>
          <w:p w:rsidR="000C74B8" w:rsidRDefault="00DE6B24">
            <w:pPr>
              <w:pStyle w:val="TableParagraph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сваку т</w:t>
            </w:r>
            <w:r>
              <w:rPr>
                <w:sz w:val="14"/>
              </w:rPr>
              <w:t>ему, уважавајући циљеве програма,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64"/>
              <w:rPr>
                <w:sz w:val="14"/>
              </w:rPr>
            </w:pPr>
            <w:r>
              <w:rPr>
                <w:sz w:val="14"/>
              </w:rPr>
              <w:t>програм се може допунити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садржајима из прошлости завичаја, чиме се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ученика постиже јаснија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представа</w:t>
            </w:r>
          </w:p>
          <w:p w:rsidR="000C74B8" w:rsidRDefault="00DE6B24">
            <w:pPr>
              <w:pStyle w:val="TableParagraph"/>
              <w:spacing w:line="237" w:lineRule="auto"/>
              <w:ind w:right="274" w:firstLine="0"/>
              <w:rPr>
                <w:sz w:val="14"/>
              </w:rPr>
            </w:pPr>
            <w:r>
              <w:rPr>
                <w:sz w:val="14"/>
              </w:rPr>
              <w:t>o историјској и културној баштини у њиховом крају (археолошка налазишта, музејске збирке),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 xml:space="preserve">школама </w:t>
            </w:r>
            <w:r>
              <w:rPr>
                <w:sz w:val="14"/>
              </w:rPr>
              <w:t xml:space="preserve">на наставном језику неке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националних мањина могу се обрадити и проширени наставни садржаји из прошлости тог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народа,</w:t>
            </w:r>
          </w:p>
          <w:p w:rsidR="000C74B8" w:rsidRDefault="00DE6B24">
            <w:pPr>
              <w:pStyle w:val="TableParagraph"/>
              <w:numPr>
                <w:ilvl w:val="0"/>
                <w:numId w:val="61"/>
              </w:numPr>
              <w:tabs>
                <w:tab w:val="left" w:pos="141"/>
              </w:tabs>
              <w:spacing w:line="237" w:lineRule="auto"/>
              <w:ind w:right="216"/>
              <w:rPr>
                <w:sz w:val="14"/>
              </w:rPr>
            </w:pPr>
            <w:r>
              <w:rPr>
                <w:sz w:val="14"/>
              </w:rPr>
              <w:t>важно је искористити велике могућности које историја као наративни предмет пружа у подстицању ученичке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радозналости, која је у основи сваког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сазнања,</w:t>
            </w:r>
          </w:p>
        </w:tc>
      </w:tr>
    </w:tbl>
    <w:p w:rsidR="000C74B8" w:rsidRDefault="000C74B8">
      <w:pPr>
        <w:spacing w:line="237" w:lineRule="auto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80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131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Култура одевања и исхране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before="18"/>
              <w:ind w:right="231"/>
              <w:rPr>
                <w:sz w:val="14"/>
              </w:rPr>
            </w:pPr>
            <w:r>
              <w:rPr>
                <w:sz w:val="14"/>
              </w:rPr>
              <w:t>Проширивање знања о променама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одевања и исхрани кроз 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ind w:right="335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 xml:space="preserve">промена у начину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60"/>
              </w:numPr>
              <w:tabs>
                <w:tab w:val="left" w:pos="141"/>
              </w:tabs>
              <w:spacing w:line="237" w:lineRule="auto"/>
              <w:ind w:right="198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улоге </w:t>
            </w:r>
            <w:r>
              <w:rPr>
                <w:sz w:val="14"/>
              </w:rPr>
              <w:t>различитих културних утицаја на начин одевања и исхрану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before="18"/>
              <w:ind w:right="130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културе 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савременог доба;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7" w:lineRule="auto"/>
              <w:ind w:right="20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културе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314"/>
              <w:rPr>
                <w:sz w:val="14"/>
              </w:rPr>
            </w:pPr>
            <w:r>
              <w:rPr>
                <w:sz w:val="14"/>
              </w:rPr>
              <w:t>наведе и упореди разлике у начину одевања између села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града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7" w:lineRule="auto"/>
              <w:ind w:right="589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разлике у начину одевања између припадника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различитих</w:t>
            </w:r>
          </w:p>
          <w:p w:rsidR="000C74B8" w:rsidRDefault="00DE6B24">
            <w:pPr>
              <w:pStyle w:val="TableParagraph"/>
              <w:spacing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друштвених група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170"/>
              <w:rPr>
                <w:sz w:val="14"/>
              </w:rPr>
            </w:pPr>
            <w:r>
              <w:rPr>
                <w:sz w:val="14"/>
              </w:rPr>
              <w:t xml:space="preserve">препозна и разуме утицаје различитих култура на начин одевања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spacing w:line="237" w:lineRule="auto"/>
              <w:ind w:right="185"/>
              <w:rPr>
                <w:sz w:val="14"/>
              </w:rPr>
            </w:pPr>
            <w:r>
              <w:rPr>
                <w:sz w:val="14"/>
              </w:rPr>
              <w:t xml:space="preserve">препозна и разуме утицаје различитих култура на начин исхране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9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исхране у различитим историјским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before="18"/>
              <w:ind w:right="14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одевања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(материјали, начин обраде и бојење, разлике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појава вештачких материјала, стилови у </w:t>
            </w:r>
            <w:r>
              <w:rPr>
                <w:spacing w:val="-3"/>
                <w:sz w:val="14"/>
              </w:rPr>
              <w:t xml:space="preserve">одевању, </w:t>
            </w:r>
            <w:r>
              <w:rPr>
                <w:sz w:val="14"/>
              </w:rPr>
              <w:t>модне куће, појава модне индустрије, свакодневна и свечана одећа, џинс као карактеристика одев</w:t>
            </w:r>
            <w:r>
              <w:rPr>
                <w:sz w:val="14"/>
              </w:rPr>
              <w:t xml:space="preserve">ања младих у читавом свету; </w:t>
            </w:r>
            <w:r>
              <w:rPr>
                <w:spacing w:val="-3"/>
                <w:sz w:val="14"/>
              </w:rPr>
              <w:t xml:space="preserve">накит, </w:t>
            </w:r>
            <w:r>
              <w:rPr>
                <w:sz w:val="14"/>
              </w:rPr>
              <w:t>фризуре, шминка,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парфеми...).</w:t>
            </w:r>
          </w:p>
          <w:p w:rsidR="000C74B8" w:rsidRDefault="00DE6B24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7" w:lineRule="auto"/>
              <w:ind w:right="165"/>
              <w:rPr>
                <w:sz w:val="14"/>
              </w:rPr>
            </w:pPr>
            <w:r>
              <w:rPr>
                <w:sz w:val="14"/>
              </w:rPr>
              <w:t xml:space="preserve">Одевање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историју (материјали и тканине – кудеља, конопља, чоја, крзно, </w:t>
            </w:r>
            <w:r>
              <w:rPr>
                <w:spacing w:val="-3"/>
                <w:sz w:val="14"/>
              </w:rPr>
              <w:t xml:space="preserve">кожа, </w:t>
            </w:r>
            <w:r>
              <w:rPr>
                <w:sz w:val="14"/>
              </w:rPr>
              <w:t xml:space="preserve">лан, свила; разлика у одевању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у Хабзбуршком и Османском </w:t>
            </w:r>
            <w:r>
              <w:rPr>
                <w:spacing w:val="-4"/>
                <w:sz w:val="14"/>
              </w:rPr>
              <w:t xml:space="preserve">царству, </w:t>
            </w:r>
            <w:r>
              <w:rPr>
                <w:sz w:val="14"/>
              </w:rPr>
              <w:t xml:space="preserve">као 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припадника различитих друштвених група; грађанско одело и европски узори у облачењу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српског грађанског сталежа; униформе државних чиновника, лекара, цариника, професора Лицеја и гимназија у обновљеној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0C74B8" w:rsidRDefault="00DE6B24">
            <w:pPr>
              <w:pStyle w:val="TableParagraph"/>
              <w:ind w:right="89" w:firstLine="0"/>
              <w:rPr>
                <w:sz w:val="14"/>
              </w:rPr>
            </w:pPr>
            <w:r>
              <w:rPr>
                <w:sz w:val="14"/>
              </w:rPr>
              <w:t>развој текстилне индустрије у Србији; народна н</w:t>
            </w:r>
            <w:r>
              <w:rPr>
                <w:sz w:val="14"/>
              </w:rPr>
              <w:t>ошња, савремени начин одевања).</w:t>
            </w:r>
          </w:p>
          <w:p w:rsidR="000C74B8" w:rsidRDefault="00DE6B24">
            <w:pPr>
              <w:pStyle w:val="TableParagraph"/>
              <w:numPr>
                <w:ilvl w:val="0"/>
                <w:numId w:val="58"/>
              </w:numPr>
              <w:tabs>
                <w:tab w:val="left" w:pos="141"/>
              </w:tabs>
              <w:spacing w:line="237" w:lineRule="auto"/>
              <w:ind w:right="7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Култура </w:t>
            </w:r>
            <w:r>
              <w:rPr>
                <w:sz w:val="14"/>
              </w:rPr>
              <w:t xml:space="preserve">исхране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(сакупљање и припремање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намирница, лов и риболов, начини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чувања</w:t>
            </w:r>
          </w:p>
          <w:p w:rsidR="000C74B8" w:rsidRDefault="00DE6B24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хране, пиће, реконструкција могућег јеловника – двор, град, село; посни и мрсни циклуси; национална кухиња код Срба, утицаји </w:t>
            </w:r>
            <w:r>
              <w:rPr>
                <w:sz w:val="14"/>
              </w:rPr>
              <w:t>других кухиња; конзумирање кафе и дувана, употреба источњачких зачина, понашање за столом, прибор за јело; кухињски апарати; ресторани „брзе хране”).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before="19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наставни садржаји треба да </w:t>
            </w:r>
            <w:r>
              <w:rPr>
                <w:spacing w:val="-4"/>
                <w:sz w:val="14"/>
              </w:rPr>
              <w:t xml:space="preserve">буду </w:t>
            </w:r>
            <w:r>
              <w:rPr>
                <w:sz w:val="14"/>
              </w:rPr>
              <w:t>представљени као „прича” богата информацијама и детаљима, не зато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да би оп</w:t>
            </w:r>
            <w:r>
              <w:rPr>
                <w:sz w:val="14"/>
              </w:rPr>
              <w:t>теретили памћење ученика, већ да би им историјски догађаји,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појаве</w:t>
            </w:r>
          </w:p>
          <w:p w:rsidR="000C74B8" w:rsidRDefault="00DE6B24">
            <w:pPr>
              <w:pStyle w:val="TableParagraph"/>
              <w:spacing w:line="237" w:lineRule="auto"/>
              <w:ind w:right="412" w:firstLine="0"/>
              <w:rPr>
                <w:sz w:val="14"/>
              </w:rPr>
            </w:pPr>
            <w:r>
              <w:rPr>
                <w:sz w:val="14"/>
              </w:rPr>
              <w:t>и процеси били предочени јасно, детаљно, живо и динамично,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52"/>
              <w:rPr>
                <w:sz w:val="14"/>
              </w:rPr>
            </w:pPr>
            <w:r>
              <w:rPr>
                <w:sz w:val="14"/>
              </w:rPr>
              <w:t xml:space="preserve">посебно место у настави </w:t>
            </w:r>
            <w:r>
              <w:rPr>
                <w:i/>
                <w:sz w:val="14"/>
              </w:rPr>
              <w:t xml:space="preserve">историје </w:t>
            </w:r>
            <w:r>
              <w:rPr>
                <w:sz w:val="14"/>
              </w:rPr>
              <w:t xml:space="preserve">имају питања,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она која поставља наставник ученицима, тако и она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која долазе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ученика, подс</w:t>
            </w:r>
            <w:r>
              <w:rPr>
                <w:sz w:val="14"/>
              </w:rPr>
              <w:t>такнута оним што су чули у учионици или што су сазнали ван ње користећи различите изворе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информација,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87"/>
              <w:rPr>
                <w:sz w:val="14"/>
              </w:rPr>
            </w:pPr>
            <w:r>
              <w:rPr>
                <w:sz w:val="14"/>
              </w:rPr>
              <w:t>добро осмишљена питања наставника имају подстицајну функцију за развој историјског мишљења и критичке свести, не само у фази утврђивања и систематизације градива, већ и у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самој обради наставних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садржаја,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82"/>
              <w:rPr>
                <w:sz w:val="14"/>
              </w:rPr>
            </w:pPr>
            <w:r>
              <w:rPr>
                <w:sz w:val="14"/>
              </w:rPr>
              <w:t xml:space="preserve">у зависности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циља који наставник жели да оствари, питања могу имати различите функције, као што су: фокусирање пажње на неки садржај или аспект, подстицање поређења, трагање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појашњењем,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настава би требало да помогне ученицима у стварању што јасније представе не само</w:t>
            </w:r>
            <w:r>
              <w:rPr>
                <w:sz w:val="14"/>
              </w:rPr>
              <w:t xml:space="preserve"> о томе шта се десило, већ и зашто се то десило и какве су последице из тога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проистекле,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56"/>
              <w:rPr>
                <w:sz w:val="14"/>
              </w:rPr>
            </w:pPr>
            <w:r>
              <w:rPr>
                <w:sz w:val="14"/>
              </w:rPr>
              <w:t xml:space="preserve">у настави треба што више користити различите облике организоване активности ученика (индивидуални рад, рад у </w:t>
            </w:r>
            <w:r>
              <w:rPr>
                <w:spacing w:val="-4"/>
                <w:sz w:val="14"/>
              </w:rPr>
              <w:t xml:space="preserve">пару, </w:t>
            </w:r>
            <w:r>
              <w:rPr>
                <w:sz w:val="14"/>
              </w:rPr>
              <w:t>рад у групи, радионице или домаћи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задатак),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163"/>
              <w:rPr>
                <w:sz w:val="14"/>
              </w:rPr>
            </w:pPr>
            <w:r>
              <w:rPr>
                <w:sz w:val="14"/>
              </w:rPr>
              <w:t>да би сх</w:t>
            </w:r>
            <w:r>
              <w:rPr>
                <w:sz w:val="14"/>
              </w:rPr>
              <w:t>ватио догађаје из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прошлости, ученик треба да их „оживи у свом уму”, у чему велику помоћ може пружити употреба различитих историјских текстова, карата и других извора историјских података (документарни и играни видео и дигитални материјали, музејски експона</w:t>
            </w:r>
            <w:r>
              <w:rPr>
                <w:sz w:val="14"/>
              </w:rPr>
              <w:t>ти, илустрације), обилажење културно-историјских споменика и посете установама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културе,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74"/>
              <w:rPr>
                <w:sz w:val="14"/>
              </w:rPr>
            </w:pPr>
            <w:r>
              <w:rPr>
                <w:sz w:val="14"/>
              </w:rPr>
              <w:t>треба искористити и утицај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наставе историје на развијање језичке и говорне културе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(беседништва),</w:t>
            </w:r>
          </w:p>
          <w:p w:rsidR="000C74B8" w:rsidRDefault="00DE6B24">
            <w:pPr>
              <w:pStyle w:val="TableParagraph"/>
              <w:spacing w:line="237" w:lineRule="auto"/>
              <w:ind w:right="299" w:firstLine="0"/>
              <w:rPr>
                <w:sz w:val="14"/>
              </w:rPr>
            </w:pPr>
            <w:r>
              <w:rPr>
                <w:sz w:val="14"/>
              </w:rPr>
              <w:t>јер историјски садржаји богате и оплемењују језички фонд ученика,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184"/>
              <w:rPr>
                <w:sz w:val="14"/>
              </w:rPr>
            </w:pPr>
            <w:r>
              <w:rPr>
                <w:sz w:val="14"/>
              </w:rPr>
              <w:t>у раду са ученицима неопходно је имати у виду интегративну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 xml:space="preserve">функцију историје, која у образовном систему, </w:t>
            </w:r>
            <w:r>
              <w:rPr>
                <w:spacing w:val="-3"/>
                <w:sz w:val="14"/>
              </w:rPr>
              <w:t xml:space="preserve">где </w:t>
            </w:r>
            <w:r>
              <w:rPr>
                <w:sz w:val="14"/>
              </w:rPr>
              <w:t>су знања подељена по наставним предметима, помаже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ученицима</w:t>
            </w:r>
          </w:p>
          <w:p w:rsidR="000C74B8" w:rsidRDefault="00DE6B24">
            <w:pPr>
              <w:pStyle w:val="TableParagraph"/>
              <w:spacing w:line="237" w:lineRule="auto"/>
              <w:ind w:right="475" w:firstLine="0"/>
              <w:rPr>
                <w:sz w:val="14"/>
              </w:rPr>
            </w:pPr>
            <w:r>
              <w:rPr>
                <w:sz w:val="14"/>
              </w:rPr>
              <w:t>да постигну целовито схватање о повезаности и условљености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географских, економских и ку</w:t>
            </w:r>
            <w:r>
              <w:rPr>
                <w:sz w:val="14"/>
              </w:rPr>
              <w:t>лтурних услова живота човека кроз простор и време,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162"/>
              <w:rPr>
                <w:sz w:val="14"/>
              </w:rPr>
            </w:pPr>
            <w:r>
              <w:rPr>
                <w:sz w:val="14"/>
              </w:rPr>
              <w:t>пожељно је избегавати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фрагментарно и изоловано учење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историјских</w:t>
            </w:r>
          </w:p>
          <w:p w:rsidR="000C74B8" w:rsidRDefault="00DE6B24">
            <w:pPr>
              <w:pStyle w:val="TableParagraph"/>
              <w:ind w:right="32" w:firstLine="0"/>
              <w:rPr>
                <w:sz w:val="14"/>
              </w:rPr>
            </w:pPr>
            <w:r>
              <w:rPr>
                <w:sz w:val="14"/>
              </w:rPr>
              <w:t>чињеница јер оно има најкраће трајање у памћењу и најслабији трансфер у стицању других знања и вештина,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180"/>
              <w:rPr>
                <w:sz w:val="14"/>
              </w:rPr>
            </w:pPr>
            <w:r>
              <w:rPr>
                <w:sz w:val="14"/>
              </w:rPr>
              <w:t xml:space="preserve">у настави треба, кад </w:t>
            </w:r>
            <w:r>
              <w:rPr>
                <w:spacing w:val="-3"/>
                <w:sz w:val="14"/>
              </w:rPr>
              <w:t xml:space="preserve">год </w:t>
            </w:r>
            <w:r>
              <w:rPr>
                <w:sz w:val="14"/>
              </w:rPr>
              <w:t>је то могућ</w:t>
            </w:r>
            <w:r>
              <w:rPr>
                <w:sz w:val="14"/>
              </w:rPr>
              <w:t>е, примењивати дидактички концепт мултиперспективности,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ind w:right="251"/>
              <w:rPr>
                <w:sz w:val="14"/>
              </w:rPr>
            </w:pPr>
            <w:r>
              <w:rPr>
                <w:sz w:val="14"/>
              </w:rPr>
              <w:t>одређене теме, по могућности, треба реализовати са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одговарајућим садржајима из сродних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предмета,</w:t>
            </w:r>
          </w:p>
          <w:p w:rsidR="000C74B8" w:rsidRDefault="00DE6B24">
            <w:pPr>
              <w:pStyle w:val="TableParagraph"/>
              <w:numPr>
                <w:ilvl w:val="0"/>
                <w:numId w:val="57"/>
              </w:numPr>
              <w:tabs>
                <w:tab w:val="left" w:pos="141"/>
              </w:tabs>
              <w:spacing w:line="237" w:lineRule="auto"/>
              <w:ind w:right="31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током </w:t>
            </w:r>
            <w:r>
              <w:rPr>
                <w:sz w:val="14"/>
              </w:rPr>
              <w:t>рада са ученицима потребно је стално правити поређења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савременим добом, чиме се наглашава схватањe континуитета у развоју друштва и богатство садржаја из прошлости,</w:t>
            </w:r>
          </w:p>
        </w:tc>
      </w:tr>
      <w:tr w:rsidR="000C74B8">
        <w:trPr>
          <w:trHeight w:val="40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Војска, оружје и рат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before="21"/>
              <w:ind w:right="193"/>
              <w:rPr>
                <w:sz w:val="14"/>
              </w:rPr>
            </w:pPr>
            <w:r>
              <w:rPr>
                <w:sz w:val="14"/>
              </w:rPr>
              <w:t>Проширивање знања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о развоју војне технике и променама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начину</w:t>
            </w:r>
          </w:p>
          <w:p w:rsidR="000C74B8" w:rsidRDefault="00DE6B24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ратовања кроз 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 xml:space="preserve">Проширивање знања о развоју војске и начину ратовања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56"/>
              </w:numPr>
              <w:tabs>
                <w:tab w:val="left" w:pos="141"/>
              </w:tabs>
              <w:spacing w:line="237" w:lineRule="auto"/>
              <w:ind w:right="304"/>
              <w:rPr>
                <w:sz w:val="14"/>
              </w:rPr>
            </w:pPr>
            <w:r>
              <w:rPr>
                <w:sz w:val="14"/>
              </w:rPr>
              <w:t>Развијање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критичког става према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рату.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before="21"/>
              <w:ind w:right="206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 ратова и војне организације и технике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172"/>
              <w:rPr>
                <w:sz w:val="14"/>
              </w:rPr>
            </w:pPr>
            <w:r>
              <w:rPr>
                <w:sz w:val="14"/>
              </w:rPr>
              <w:t>разуме утицај научно- технолошких достигнућа на промене у начину ратовања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403"/>
              <w:rPr>
                <w:sz w:val="14"/>
              </w:rPr>
            </w:pPr>
            <w:r>
              <w:rPr>
                <w:sz w:val="14"/>
              </w:rPr>
              <w:t>уочи карактеристике развоја оружја и војне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организације;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405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војне организације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ратовања у ра</w:t>
            </w:r>
            <w:r>
              <w:rPr>
                <w:sz w:val="14"/>
              </w:rPr>
              <w:t>зличитим 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ind w:right="291"/>
              <w:jc w:val="both"/>
              <w:rPr>
                <w:sz w:val="14"/>
              </w:rPr>
            </w:pPr>
            <w:r>
              <w:rPr>
                <w:sz w:val="14"/>
              </w:rPr>
              <w:t>разуме улогу појединца у рату (војсковођа, официра,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регрута, цивила);</w:t>
            </w:r>
          </w:p>
          <w:p w:rsidR="000C74B8" w:rsidRDefault="00DE6B24">
            <w:pPr>
              <w:pStyle w:val="TableParagraph"/>
              <w:numPr>
                <w:ilvl w:val="0"/>
                <w:numId w:val="55"/>
              </w:numPr>
              <w:tabs>
                <w:tab w:val="left" w:pos="141"/>
              </w:tabs>
              <w:spacing w:line="237" w:lineRule="auto"/>
              <w:ind w:right="113"/>
              <w:rPr>
                <w:sz w:val="14"/>
              </w:rPr>
            </w:pPr>
            <w:r>
              <w:rPr>
                <w:sz w:val="14"/>
              </w:rPr>
              <w:t>аргументовано дискутује о рату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његовим последицама на живот људи.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before="21"/>
              <w:ind w:right="83"/>
              <w:rPr>
                <w:sz w:val="14"/>
              </w:rPr>
            </w:pPr>
            <w:r>
              <w:rPr>
                <w:sz w:val="14"/>
              </w:rPr>
              <w:t>Војска, оружје и рат кроз историју (војничка опрема – одећа, оклопи, штитови, оружје; родови војске, опсадне справе, увежбавање ратничких вештина, витешки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турнири, мегдани, појава ватреног оружја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</w:p>
          <w:p w:rsidR="000C74B8" w:rsidRDefault="00DE6B24">
            <w:pPr>
              <w:pStyle w:val="TableParagraph"/>
              <w:spacing w:line="237" w:lineRule="auto"/>
              <w:ind w:right="328" w:firstLine="0"/>
              <w:rPr>
                <w:sz w:val="14"/>
              </w:rPr>
            </w:pPr>
            <w:r>
              <w:rPr>
                <w:sz w:val="14"/>
              </w:rPr>
              <w:t>од примитивних пушака аркебуза и мускета до разорне артиље</w:t>
            </w:r>
            <w:r>
              <w:rPr>
                <w:sz w:val="14"/>
              </w:rPr>
              <w:t>рије;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увођење стајаће војске, развој модерне војне стратегије и тактике – појава генералштаба, униформе и војна одликовања; војно образовање, живот војника у рату и миру; жене у војсци; међународне конвенције о правилима ратовања, највеће војковође).</w:t>
            </w:r>
          </w:p>
          <w:p w:rsidR="000C74B8" w:rsidRDefault="00DE6B24">
            <w:pPr>
              <w:pStyle w:val="TableParagraph"/>
              <w:numPr>
                <w:ilvl w:val="0"/>
                <w:numId w:val="54"/>
              </w:numPr>
              <w:tabs>
                <w:tab w:val="left" w:pos="141"/>
              </w:tabs>
              <w:spacing w:line="237" w:lineRule="auto"/>
              <w:ind w:right="109"/>
              <w:rPr>
                <w:sz w:val="14"/>
              </w:rPr>
            </w:pPr>
            <w:r>
              <w:rPr>
                <w:sz w:val="14"/>
              </w:rPr>
              <w:t>Војск</w:t>
            </w:r>
            <w:r>
              <w:rPr>
                <w:sz w:val="14"/>
              </w:rPr>
              <w:t xml:space="preserve">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(српска војска у средњем веку – опрема, начин ратовања; Срби 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аустријској</w:t>
            </w:r>
          </w:p>
          <w:p w:rsidR="000C74B8" w:rsidRDefault="00DE6B24">
            <w:pPr>
              <w:pStyle w:val="TableParagraph"/>
              <w:ind w:right="170" w:firstLine="0"/>
              <w:rPr>
                <w:sz w:val="14"/>
              </w:rPr>
            </w:pPr>
            <w:r>
              <w:rPr>
                <w:sz w:val="14"/>
              </w:rPr>
              <w:t>и османској војсци; војска устаничке Србије; војна организација у XIX и XX веку у српској и југословенској држави; војно образовање – оснивање војне академије; српске</w:t>
            </w:r>
          </w:p>
          <w:p w:rsidR="000C74B8" w:rsidRDefault="00DE6B24">
            <w:pPr>
              <w:pStyle w:val="TableParagraph"/>
              <w:spacing w:line="156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југословенске војне униформе и</w:t>
            </w:r>
          </w:p>
          <w:p w:rsidR="000C74B8" w:rsidRDefault="00DE6B24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одликовања).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38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Новац и банке кроз историју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before="22"/>
              <w:ind w:right="159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улози новца и банака у економским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системима кроз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spacing w:line="237" w:lineRule="auto"/>
              <w:ind w:right="18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Усвајање </w:t>
            </w:r>
            <w:r>
              <w:rPr>
                <w:sz w:val="14"/>
              </w:rPr>
              <w:t>знања о улози новца и банака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у свакодневном животу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C74B8" w:rsidRDefault="00DE6B24">
            <w:pPr>
              <w:pStyle w:val="TableParagraph"/>
              <w:numPr>
                <w:ilvl w:val="0"/>
                <w:numId w:val="53"/>
              </w:numPr>
              <w:tabs>
                <w:tab w:val="left" w:pos="141"/>
              </w:tabs>
              <w:ind w:right="63"/>
              <w:rPr>
                <w:sz w:val="14"/>
              </w:rPr>
            </w:pPr>
            <w:r>
              <w:rPr>
                <w:sz w:val="14"/>
              </w:rPr>
              <w:t>Проширивање знања о историји новца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развоју банкарства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before="22"/>
              <w:ind w:right="288"/>
              <w:rPr>
                <w:sz w:val="14"/>
              </w:rPr>
            </w:pPr>
            <w:r>
              <w:rPr>
                <w:sz w:val="14"/>
              </w:rPr>
              <w:t>уочи основне карактеристике и функције новца од антике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до савременог доба;</w:t>
            </w:r>
          </w:p>
          <w:p w:rsidR="000C74B8" w:rsidRDefault="00DE6B24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>изведе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закључак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улози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значају банака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ind w:right="8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историјата српског новца и банака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52"/>
              </w:numPr>
              <w:tabs>
                <w:tab w:val="left" w:pos="141"/>
              </w:tabs>
              <w:spacing w:line="237" w:lineRule="auto"/>
              <w:ind w:right="104"/>
              <w:rPr>
                <w:sz w:val="14"/>
              </w:rPr>
            </w:pPr>
            <w:r>
              <w:rPr>
                <w:sz w:val="14"/>
              </w:rPr>
              <w:t>примени стечено знање о новцу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банкама у свакодневном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животу.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before="22"/>
              <w:ind w:right="252"/>
              <w:rPr>
                <w:sz w:val="14"/>
              </w:rPr>
            </w:pPr>
            <w:r>
              <w:rPr>
                <w:sz w:val="14"/>
              </w:rPr>
              <w:t xml:space="preserve">Нумизматика (као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постанку, развоју и употреби кованог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новца).</w:t>
            </w:r>
          </w:p>
          <w:p w:rsidR="000C74B8" w:rsidRDefault="00DE6B24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ind w:right="44"/>
              <w:rPr>
                <w:sz w:val="14"/>
              </w:rPr>
            </w:pPr>
            <w:r>
              <w:rPr>
                <w:sz w:val="14"/>
              </w:rPr>
              <w:t>Новац и банке у садашњости (новац као мера вредности, платежно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средство и једно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обележја самосталности државе; банка као предузеће које тргује новцем; појмови – штедња, трезор, кредит, камата, деоница, инфлација, дефлација; фалсификовања новца, новац у савременом потрошачком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друштву…).</w:t>
            </w:r>
          </w:p>
          <w:p w:rsidR="000C74B8" w:rsidRDefault="00DE6B24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Новац и банке у прошлости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(историјат новца и банака –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старог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века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до данас; материјали од којих је израђиван новац, историјски феномен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„кварења” новца; ликови и различити симболи на кованом и папирном новцу...).</w:t>
            </w:r>
          </w:p>
          <w:p w:rsidR="000C74B8" w:rsidRDefault="00DE6B24">
            <w:pPr>
              <w:pStyle w:val="TableParagraph"/>
              <w:numPr>
                <w:ilvl w:val="0"/>
                <w:numId w:val="51"/>
              </w:numPr>
              <w:tabs>
                <w:tab w:val="left" w:pos="141"/>
              </w:tabs>
              <w:spacing w:line="237" w:lineRule="auto"/>
              <w:ind w:right="96"/>
              <w:rPr>
                <w:sz w:val="14"/>
              </w:rPr>
            </w:pPr>
            <w:r>
              <w:rPr>
                <w:sz w:val="14"/>
              </w:rPr>
              <w:t>Новац у Србији некад и сад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(историјат новца од средњег века до дана</w:t>
            </w:r>
            <w:r>
              <w:rPr>
                <w:sz w:val="14"/>
              </w:rPr>
              <w:t>с;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динар као званична валута модерне Србије; мотиви на новчаницама;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настанак</w:t>
            </w:r>
          </w:p>
          <w:p w:rsidR="000C74B8" w:rsidRDefault="00DE6B24">
            <w:pPr>
              <w:pStyle w:val="TableParagraph"/>
              <w:spacing w:line="160" w:lineRule="exact"/>
              <w:ind w:right="165" w:firstLine="0"/>
              <w:rPr>
                <w:sz w:val="14"/>
              </w:rPr>
            </w:pPr>
            <w:r>
              <w:rPr>
                <w:sz w:val="14"/>
              </w:rPr>
              <w:t>и развој Народне банке као прве финансијске институције у Србији).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3560"/>
        </w:trPr>
        <w:tc>
          <w:tcPr>
            <w:tcW w:w="1474" w:type="dxa"/>
          </w:tcPr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0C74B8">
            <w:pPr>
              <w:pStyle w:val="TableParagraph"/>
              <w:ind w:left="0" w:firstLine="0"/>
              <w:rPr>
                <w:sz w:val="16"/>
              </w:rPr>
            </w:pPr>
          </w:p>
          <w:p w:rsidR="000C74B8" w:rsidRDefault="00DE6B24">
            <w:pPr>
              <w:pStyle w:val="TableParagraph"/>
              <w:spacing w:before="144"/>
              <w:ind w:left="56" w:right="45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Верски живот и обичаји кроз историју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before="18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веровањима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right="116" w:firstLine="0"/>
              <w:rPr>
                <w:sz w:val="14"/>
              </w:rPr>
            </w:pPr>
            <w:r>
              <w:rPr>
                <w:sz w:val="14"/>
              </w:rPr>
              <w:t>обичајима у прошлости и садашњости.</w:t>
            </w:r>
          </w:p>
          <w:p w:rsidR="000C74B8" w:rsidRDefault="00DE6B24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8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прожимања веровања и културе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spacing w:line="237" w:lineRule="auto"/>
              <w:ind w:right="77"/>
              <w:jc w:val="both"/>
              <w:rPr>
                <w:sz w:val="14"/>
              </w:rPr>
            </w:pPr>
            <w:r>
              <w:rPr>
                <w:sz w:val="14"/>
              </w:rPr>
              <w:t>Сагледавање сличности и разлика у веровањима и обичајима некад 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C74B8" w:rsidRDefault="00DE6B24">
            <w:pPr>
              <w:pStyle w:val="TableParagraph"/>
              <w:numPr>
                <w:ilvl w:val="0"/>
                <w:numId w:val="50"/>
              </w:numPr>
              <w:tabs>
                <w:tab w:val="left" w:pos="141"/>
              </w:tabs>
              <w:ind w:right="71"/>
              <w:rPr>
                <w:sz w:val="14"/>
              </w:rPr>
            </w:pPr>
            <w:r>
              <w:rPr>
                <w:sz w:val="14"/>
              </w:rPr>
              <w:t>Проширивање знања о веровањима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обичајима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before="18"/>
              <w:ind w:right="159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веровања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 доба;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121"/>
              <w:jc w:val="both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карактеристике обичаја и веровања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различитим 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185"/>
              <w:rPr>
                <w:sz w:val="14"/>
              </w:rPr>
            </w:pPr>
            <w:r>
              <w:rPr>
                <w:sz w:val="14"/>
              </w:rPr>
              <w:t>идентификуке сличности и разлике у обичајима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различитих верских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заједница;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61"/>
              <w:rPr>
                <w:sz w:val="14"/>
              </w:rPr>
            </w:pPr>
            <w:r>
              <w:rPr>
                <w:sz w:val="14"/>
              </w:rPr>
              <w:t>уочи утицај веровања и обичаја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на културно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стваралаштво;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286"/>
              <w:rPr>
                <w:sz w:val="14"/>
              </w:rPr>
            </w:pPr>
            <w:r>
              <w:rPr>
                <w:sz w:val="14"/>
              </w:rPr>
              <w:t>разуме утицај и повезаност верских институција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верског живота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spacing w:line="237" w:lineRule="auto"/>
              <w:ind w:right="229"/>
              <w:rPr>
                <w:sz w:val="14"/>
              </w:rPr>
            </w:pPr>
            <w:r>
              <w:rPr>
                <w:sz w:val="14"/>
              </w:rPr>
              <w:t xml:space="preserve">разуме утицај и повезаност верских институција и верског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49"/>
              </w:numPr>
              <w:tabs>
                <w:tab w:val="left" w:pos="141"/>
              </w:tabs>
              <w:ind w:right="4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препозна и разуме основне одлике верског живота и обичаја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Срба кроз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before="19"/>
              <w:ind w:right="125"/>
              <w:rPr>
                <w:sz w:val="14"/>
              </w:rPr>
            </w:pPr>
            <w:r>
              <w:rPr>
                <w:sz w:val="14"/>
              </w:rPr>
              <w:t>Веровањ</w:t>
            </w:r>
            <w:r>
              <w:rPr>
                <w:sz w:val="14"/>
              </w:rPr>
              <w:t xml:space="preserve">а у старом Египту и Месопотамији (загробни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балсамовање, хороскопи,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астрологија, обреди и ритуални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предмети...).</w:t>
            </w:r>
          </w:p>
          <w:p w:rsidR="000C74B8" w:rsidRDefault="00DE6B24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57"/>
              <w:rPr>
                <w:sz w:val="14"/>
              </w:rPr>
            </w:pPr>
            <w:r>
              <w:rPr>
                <w:sz w:val="14"/>
              </w:rPr>
              <w:t xml:space="preserve">Веровања старих </w:t>
            </w:r>
            <w:r>
              <w:rPr>
                <w:spacing w:val="-3"/>
                <w:sz w:val="14"/>
              </w:rPr>
              <w:t xml:space="preserve">Грка </w:t>
            </w:r>
            <w:r>
              <w:rPr>
                <w:sz w:val="14"/>
              </w:rPr>
              <w:t xml:space="preserve">и Римљана (пророчишта, загробни </w:t>
            </w:r>
            <w:r>
              <w:rPr>
                <w:spacing w:val="-3"/>
                <w:sz w:val="14"/>
              </w:rPr>
              <w:t xml:space="preserve">живот, </w:t>
            </w:r>
            <w:r>
              <w:rPr>
                <w:sz w:val="14"/>
              </w:rPr>
              <w:t>свештеници и свештенице,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приношење жртве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боговима...).</w:t>
            </w:r>
          </w:p>
          <w:p w:rsidR="000C74B8" w:rsidRDefault="00DE6B24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Религије Далеког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истока.</w:t>
            </w:r>
          </w:p>
          <w:p w:rsidR="000C74B8" w:rsidRDefault="00DE6B24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ind w:right="258"/>
              <w:rPr>
                <w:sz w:val="14"/>
              </w:rPr>
            </w:pPr>
            <w:r>
              <w:rPr>
                <w:sz w:val="14"/>
              </w:rPr>
              <w:t>Верски живот и обичаји у средњем веку (главне одлике хришћанства, ислама и јудаизма; обележја различитих верских конфесија – сличности и разлике у веровањима и обичајима; обележавање верских празника, страхови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средњовековног човека).</w:t>
            </w:r>
          </w:p>
          <w:p w:rsidR="000C74B8" w:rsidRDefault="00DE6B24">
            <w:pPr>
              <w:pStyle w:val="TableParagraph"/>
              <w:numPr>
                <w:ilvl w:val="0"/>
                <w:numId w:val="48"/>
              </w:numPr>
              <w:tabs>
                <w:tab w:val="left" w:pos="141"/>
              </w:tabs>
              <w:spacing w:line="237" w:lineRule="auto"/>
              <w:ind w:right="453"/>
              <w:rPr>
                <w:sz w:val="14"/>
              </w:rPr>
            </w:pPr>
            <w:r>
              <w:rPr>
                <w:sz w:val="14"/>
              </w:rPr>
              <w:t>Верски живот и обичаји 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новом веку и савременом добу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(верски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идентитет, сличности и разлике између католика, протестаната, православаца, муслимана, Јевреја; атеизам).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before="19"/>
              <w:ind w:right="92"/>
              <w:rPr>
                <w:sz w:val="14"/>
              </w:rPr>
            </w:pPr>
            <w:r>
              <w:rPr>
                <w:sz w:val="14"/>
              </w:rPr>
              <w:t>задатак наставника је и да подстиче осамостаљивање ученика у прикупљању и сређивању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исто</w:t>
            </w:r>
            <w:r>
              <w:rPr>
                <w:sz w:val="14"/>
              </w:rPr>
              <w:t xml:space="preserve">ријских података, да их усмерава на различите изворе информација и подучава их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 xml:space="preserve">да се према њима критички односе, чиме се негује истраживачки дух и занимање за </w:t>
            </w:r>
            <w:r>
              <w:rPr>
                <w:spacing w:val="-3"/>
                <w:sz w:val="14"/>
              </w:rPr>
              <w:t xml:space="preserve">науку </w:t>
            </w:r>
            <w:r>
              <w:rPr>
                <w:sz w:val="14"/>
              </w:rPr>
              <w:t>и подстиче развој мишљења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заснованог</w:t>
            </w:r>
          </w:p>
          <w:p w:rsidR="000C74B8" w:rsidRDefault="00DE6B24">
            <w:pPr>
              <w:pStyle w:val="TableParagraph"/>
              <w:spacing w:line="237" w:lineRule="auto"/>
              <w:ind w:right="603" w:firstLine="0"/>
              <w:rPr>
                <w:sz w:val="14"/>
              </w:rPr>
            </w:pPr>
            <w:r>
              <w:rPr>
                <w:sz w:val="14"/>
              </w:rPr>
              <w:t>на провереним чињеницама и аргументима,</w:t>
            </w:r>
          </w:p>
          <w:p w:rsidR="000C74B8" w:rsidRDefault="00DE6B24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195"/>
              <w:rPr>
                <w:sz w:val="14"/>
              </w:rPr>
            </w:pPr>
            <w:r>
              <w:rPr>
                <w:sz w:val="14"/>
              </w:rPr>
              <w:t>овај прог</w:t>
            </w:r>
            <w:r>
              <w:rPr>
                <w:sz w:val="14"/>
              </w:rPr>
              <w:t xml:space="preserve">рам пружа велике могућности за интеграцију </w:t>
            </w:r>
            <w:r>
              <w:rPr>
                <w:spacing w:val="-3"/>
                <w:sz w:val="14"/>
              </w:rPr>
              <w:t xml:space="preserve">школског </w:t>
            </w:r>
            <w:r>
              <w:rPr>
                <w:sz w:val="14"/>
              </w:rPr>
              <w:t>и ваншколског знања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ученика,</w:t>
            </w:r>
          </w:p>
          <w:p w:rsidR="000C74B8" w:rsidRDefault="00DE6B24">
            <w:pPr>
              <w:pStyle w:val="TableParagraph"/>
              <w:spacing w:line="237" w:lineRule="auto"/>
              <w:ind w:right="165" w:firstLine="0"/>
              <w:rPr>
                <w:sz w:val="14"/>
              </w:rPr>
            </w:pPr>
            <w:r>
              <w:rPr>
                <w:sz w:val="14"/>
              </w:rPr>
              <w:t>за излазак из оквира школских уџбеника и учионица, укључивање родитеља и суграђана који поседују знања, колекције, књиге, филмове и другу грађу која може да помогне у реализац</w:t>
            </w:r>
            <w:r>
              <w:rPr>
                <w:sz w:val="14"/>
              </w:rPr>
              <w:t>ији програма,</w:t>
            </w:r>
          </w:p>
          <w:p w:rsidR="000C74B8" w:rsidRDefault="00DE6B24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ind w:right="87"/>
              <w:rPr>
                <w:sz w:val="14"/>
              </w:rPr>
            </w:pPr>
            <w:r>
              <w:rPr>
                <w:sz w:val="14"/>
              </w:rPr>
              <w:t>наставник треба да тежи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комбиновању различитих метода рада (кратка предавања, гледање филмова, читање књига, дискусије, анализа писаних извора, слика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фотографија...),</w:t>
            </w:r>
          </w:p>
          <w:p w:rsidR="000C74B8" w:rsidRDefault="00DE6B24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173"/>
              <w:rPr>
                <w:sz w:val="14"/>
              </w:rPr>
            </w:pPr>
            <w:r>
              <w:rPr>
                <w:sz w:val="14"/>
              </w:rPr>
              <w:t>у извођењу наставе самостално истраживање ученика је најважније, без обзира на изабране методе рада, а наставникова је улога да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организује </w:t>
            </w:r>
            <w:r>
              <w:rPr>
                <w:spacing w:val="-3"/>
                <w:sz w:val="14"/>
              </w:rPr>
              <w:t xml:space="preserve">наставу, </w:t>
            </w:r>
            <w:r>
              <w:rPr>
                <w:sz w:val="14"/>
              </w:rPr>
              <w:t>пружи помоћ ученицима</w:t>
            </w:r>
          </w:p>
          <w:p w:rsidR="000C74B8" w:rsidRDefault="00DE6B24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>у раду (од давања информација до упућивања на изворе информација) и да подстиче интере</w:t>
            </w:r>
            <w:r>
              <w:rPr>
                <w:sz w:val="14"/>
              </w:rPr>
              <w:t>совање ученика за програм,</w:t>
            </w:r>
          </w:p>
          <w:p w:rsidR="000C74B8" w:rsidRDefault="00DE6B24">
            <w:pPr>
              <w:pStyle w:val="TableParagraph"/>
              <w:numPr>
                <w:ilvl w:val="0"/>
                <w:numId w:val="47"/>
              </w:numPr>
              <w:tabs>
                <w:tab w:val="left" w:pos="141"/>
              </w:tabs>
              <w:spacing w:line="237" w:lineRule="auto"/>
              <w:ind w:right="73"/>
              <w:rPr>
                <w:sz w:val="14"/>
              </w:rPr>
            </w:pPr>
            <w:r>
              <w:rPr>
                <w:sz w:val="14"/>
              </w:rPr>
              <w:t>у припреми и реализацији часова наставницима може користити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следећа литература:</w:t>
            </w:r>
          </w:p>
        </w:tc>
      </w:tr>
      <w:tr w:rsidR="000C74B8">
        <w:trPr>
          <w:trHeight w:val="2447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right="38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Образовање и васпитање кроз историју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before="21"/>
              <w:ind w:right="95"/>
              <w:rPr>
                <w:sz w:val="14"/>
              </w:rPr>
            </w:pPr>
            <w:r>
              <w:rPr>
                <w:sz w:val="14"/>
              </w:rPr>
              <w:t>Продубљивање знања о развоју образовања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 xml:space="preserve">кроз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14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образовању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 васпитању некад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C74B8" w:rsidRDefault="00DE6B24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ind w:right="227"/>
              <w:rPr>
                <w:sz w:val="14"/>
              </w:rPr>
            </w:pPr>
            <w:r>
              <w:rPr>
                <w:sz w:val="14"/>
              </w:rPr>
              <w:t>Разумевање утицаја привредног развоја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 квалитет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  <w:p w:rsidR="000C74B8" w:rsidRDefault="00DE6B24">
            <w:pPr>
              <w:pStyle w:val="TableParagraph"/>
              <w:numPr>
                <w:ilvl w:val="0"/>
                <w:numId w:val="46"/>
              </w:numPr>
              <w:tabs>
                <w:tab w:val="left" w:pos="141"/>
              </w:tabs>
              <w:spacing w:line="237" w:lineRule="auto"/>
              <w:ind w:right="13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 xml:space="preserve">о развоју образовања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before="21"/>
              <w:ind w:right="48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образовања и васпитања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доба;</w:t>
            </w:r>
          </w:p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образовања и васпитања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99"/>
              <w:rPr>
                <w:sz w:val="14"/>
              </w:rPr>
            </w:pPr>
            <w:r>
              <w:rPr>
                <w:sz w:val="14"/>
              </w:rPr>
              <w:t>опише развој система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образовања и васпитања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550"/>
              <w:rPr>
                <w:sz w:val="14"/>
              </w:rPr>
            </w:pPr>
            <w:r>
              <w:rPr>
                <w:sz w:val="14"/>
              </w:rPr>
              <w:t>упореди карактеристике образовања и васпитања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 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ind w:right="81"/>
              <w:rPr>
                <w:sz w:val="14"/>
              </w:rPr>
            </w:pPr>
            <w:r>
              <w:rPr>
                <w:sz w:val="14"/>
              </w:rPr>
              <w:t>изведе закључак о значају образовања и васпитања 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животу људи;</w:t>
            </w:r>
          </w:p>
          <w:p w:rsidR="000C74B8" w:rsidRDefault="00DE6B24">
            <w:pPr>
              <w:pStyle w:val="TableParagraph"/>
              <w:numPr>
                <w:ilvl w:val="0"/>
                <w:numId w:val="45"/>
              </w:numPr>
              <w:tabs>
                <w:tab w:val="left" w:pos="141"/>
              </w:tabs>
              <w:spacing w:line="237" w:lineRule="auto"/>
              <w:ind w:right="90"/>
              <w:rPr>
                <w:sz w:val="14"/>
              </w:rPr>
            </w:pPr>
            <w:r>
              <w:rPr>
                <w:sz w:val="14"/>
              </w:rPr>
              <w:t>препозна међусобну условљеност степена привредног развитка и квалитета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образовања.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before="21"/>
              <w:ind w:right="56"/>
              <w:rPr>
                <w:sz w:val="14"/>
              </w:rPr>
            </w:pPr>
            <w:r>
              <w:rPr>
                <w:sz w:val="14"/>
              </w:rPr>
              <w:t>Образовање и васпитање у старом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веку (Египат, Месопотамија, стара</w:t>
            </w:r>
            <w:r>
              <w:rPr>
                <w:spacing w:val="-4"/>
                <w:sz w:val="14"/>
              </w:rPr>
              <w:t xml:space="preserve"> Грчка</w:t>
            </w:r>
          </w:p>
          <w:p w:rsidR="000C74B8" w:rsidRDefault="00DE6B24">
            <w:pPr>
              <w:pStyle w:val="TableParagraph"/>
              <w:spacing w:line="159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и Рим).</w:t>
            </w:r>
          </w:p>
          <w:p w:rsidR="000C74B8" w:rsidRDefault="00DE6B24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ind w:right="88"/>
              <w:rPr>
                <w:sz w:val="14"/>
              </w:rPr>
            </w:pPr>
            <w:r>
              <w:rPr>
                <w:sz w:val="14"/>
              </w:rPr>
              <w:t>Образовање и васпитање у средњем веку (манастири као центри писмености и образовања; оснивање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школа </w:t>
            </w:r>
            <w:r>
              <w:rPr>
                <w:sz w:val="14"/>
              </w:rPr>
              <w:t>и универзитета, утицај цркве на образовање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васпитање...).</w:t>
            </w:r>
          </w:p>
          <w:p w:rsidR="000C74B8" w:rsidRDefault="00DE6B24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161"/>
              <w:rPr>
                <w:sz w:val="14"/>
              </w:rPr>
            </w:pPr>
            <w:r>
              <w:rPr>
                <w:sz w:val="14"/>
              </w:rPr>
              <w:t>Образовање и васпитање у новом веку и савременом добу (појава штампарства и ширење писмености, улога цркве и државе – појава световног и обавезног образовања, школских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уџбеника;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положај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– награђивање и кажњавање, одевање ученика...).</w:t>
            </w:r>
          </w:p>
          <w:p w:rsidR="000C74B8" w:rsidRDefault="00DE6B24">
            <w:pPr>
              <w:pStyle w:val="TableParagraph"/>
              <w:numPr>
                <w:ilvl w:val="0"/>
                <w:numId w:val="44"/>
              </w:numPr>
              <w:tabs>
                <w:tab w:val="left" w:pos="141"/>
              </w:tabs>
              <w:spacing w:line="237" w:lineRule="auto"/>
              <w:ind w:right="217"/>
              <w:rPr>
                <w:sz w:val="14"/>
              </w:rPr>
            </w:pPr>
            <w:r>
              <w:rPr>
                <w:sz w:val="14"/>
              </w:rPr>
              <w:t xml:space="preserve">Образовање и васпитање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 xml:space="preserve">Срба (манастири као центри писмености и образовања; значај Хиландара, просветитељски рад у устаничкој Србији, оснивање световних </w:t>
            </w:r>
            <w:r>
              <w:rPr>
                <w:spacing w:val="-3"/>
                <w:sz w:val="14"/>
              </w:rPr>
              <w:t xml:space="preserve">школа, </w:t>
            </w:r>
            <w:r>
              <w:rPr>
                <w:sz w:val="14"/>
              </w:rPr>
              <w:t xml:space="preserve">оснивање Лицеја, Велике </w:t>
            </w:r>
            <w:r>
              <w:rPr>
                <w:spacing w:val="-3"/>
                <w:sz w:val="14"/>
              </w:rPr>
              <w:t xml:space="preserve">школе </w:t>
            </w:r>
            <w:r>
              <w:rPr>
                <w:sz w:val="14"/>
              </w:rPr>
              <w:t>и Беогр</w:t>
            </w:r>
            <w:r>
              <w:rPr>
                <w:sz w:val="14"/>
              </w:rPr>
              <w:t>адског универзитета; један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 xml:space="preserve">дан у </w:t>
            </w:r>
            <w:r>
              <w:rPr>
                <w:spacing w:val="-3"/>
                <w:sz w:val="14"/>
              </w:rPr>
              <w:t xml:space="preserve">школи, школска </w:t>
            </w:r>
            <w:r>
              <w:rPr>
                <w:sz w:val="14"/>
              </w:rPr>
              <w:t>слава, одевање ученика, школовање женске деце; стипендирање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ученика).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1742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0C74B8" w:rsidRDefault="00DE6B24">
            <w:pPr>
              <w:pStyle w:val="TableParagraph"/>
              <w:spacing w:before="71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Д. М. Ацовић, </w:t>
            </w:r>
            <w:r>
              <w:rPr>
                <w:i/>
                <w:sz w:val="14"/>
              </w:rPr>
              <w:t>Хералдика и Срби</w:t>
            </w:r>
            <w:r>
              <w:rPr>
                <w:sz w:val="14"/>
              </w:rPr>
              <w:t>, Београд 2008.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</w:t>
            </w:r>
            <w:r>
              <w:rPr>
                <w:i/>
                <w:sz w:val="14"/>
              </w:rPr>
              <w:t>Специјалне јединице југословенске војске у Априлском рату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Бабац, Ч. Васић, М. Марковић, </w:t>
            </w:r>
            <w:r>
              <w:rPr>
                <w:i/>
                <w:sz w:val="14"/>
              </w:rPr>
              <w:t>Црногорска војска 1896–1916</w:t>
            </w:r>
            <w:r>
              <w:rPr>
                <w:sz w:val="14"/>
              </w:rPr>
              <w:t>, Београд 2007.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Бандић, </w:t>
            </w:r>
            <w:r>
              <w:rPr>
                <w:i/>
                <w:sz w:val="14"/>
              </w:rPr>
              <w:t>Народна религија Срба у 100 појмова</w:t>
            </w:r>
            <w:r>
              <w:rPr>
                <w:sz w:val="14"/>
              </w:rPr>
              <w:t>, Београд 2004.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В. Бикић, </w:t>
            </w:r>
            <w:r>
              <w:rPr>
                <w:i/>
                <w:sz w:val="14"/>
              </w:rPr>
              <w:t>Средњовековно село</w:t>
            </w:r>
            <w:r>
              <w:rPr>
                <w:sz w:val="14"/>
              </w:rPr>
              <w:t>, Београд 2007.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Благојевић, </w:t>
            </w:r>
            <w:r>
              <w:rPr>
                <w:i/>
                <w:sz w:val="14"/>
              </w:rPr>
              <w:t>Србија у доба Немањића</w:t>
            </w:r>
            <w:r>
              <w:rPr>
                <w:sz w:val="14"/>
              </w:rPr>
              <w:t>, Београд 1989.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Бојанин, </w:t>
            </w:r>
            <w:r>
              <w:rPr>
                <w:i/>
                <w:sz w:val="14"/>
              </w:rPr>
              <w:t xml:space="preserve">Забаве и </w:t>
            </w:r>
            <w:r>
              <w:rPr>
                <w:i/>
                <w:sz w:val="14"/>
              </w:rPr>
              <w:t xml:space="preserve">светковине у средњовековној Србији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од краја XII до краја XV века</w:t>
            </w:r>
            <w:r>
              <w:rPr>
                <w:sz w:val="14"/>
              </w:rPr>
              <w:t>), Београд 2005.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Е. Бухари, </w:t>
            </w:r>
            <w:r>
              <w:rPr>
                <w:i/>
                <w:sz w:val="14"/>
              </w:rPr>
              <w:t>Наполеонова гардијска коњица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А. Веселиновић, Р. Љушић, </w:t>
            </w:r>
            <w:r>
              <w:rPr>
                <w:i/>
                <w:sz w:val="14"/>
              </w:rPr>
              <w:t>Српске династије</w:t>
            </w:r>
            <w:r>
              <w:rPr>
                <w:sz w:val="14"/>
              </w:rPr>
              <w:t>, Нови Сад 2001.</w:t>
            </w:r>
          </w:p>
          <w:p w:rsidR="000C74B8" w:rsidRDefault="00DE6B24">
            <w:pPr>
              <w:pStyle w:val="TableParagraph"/>
              <w:ind w:left="56" w:right="264" w:firstLine="0"/>
              <w:rPr>
                <w:sz w:val="14"/>
              </w:rPr>
            </w:pPr>
            <w:r>
              <w:rPr>
                <w:sz w:val="14"/>
              </w:rPr>
              <w:t xml:space="preserve">П. Вилар, </w:t>
            </w:r>
            <w:r>
              <w:rPr>
                <w:i/>
                <w:sz w:val="14"/>
              </w:rPr>
              <w:t>Злато и новац у повијести 1450–1920</w:t>
            </w:r>
            <w:r>
              <w:rPr>
                <w:sz w:val="14"/>
              </w:rPr>
              <w:t>, Београд 1990.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А. Вулетић, Ј. Мијаиловић, </w:t>
            </w:r>
            <w:r>
              <w:rPr>
                <w:i/>
                <w:sz w:val="14"/>
              </w:rPr>
              <w:t>Између посела и балова. Живот у Србији у 19. веку</w:t>
            </w:r>
            <w:r>
              <w:rPr>
                <w:sz w:val="14"/>
              </w:rPr>
              <w:t>, Београд 2005.</w:t>
            </w:r>
          </w:p>
          <w:p w:rsidR="000C74B8" w:rsidRDefault="00DE6B24">
            <w:pPr>
              <w:pStyle w:val="TableParagraph"/>
              <w:spacing w:line="237" w:lineRule="auto"/>
              <w:ind w:left="56" w:right="403" w:firstLine="0"/>
              <w:jc w:val="both"/>
              <w:rPr>
                <w:sz w:val="14"/>
              </w:rPr>
            </w:pPr>
            <w:r>
              <w:rPr>
                <w:spacing w:val="-9"/>
                <w:sz w:val="14"/>
              </w:rPr>
              <w:t xml:space="preserve">Р. </w:t>
            </w:r>
            <w:r>
              <w:rPr>
                <w:sz w:val="14"/>
              </w:rPr>
              <w:t xml:space="preserve">Вучетић, </w:t>
            </w:r>
            <w:r>
              <w:rPr>
                <w:i/>
                <w:sz w:val="14"/>
              </w:rPr>
              <w:t xml:space="preserve">Престоница независне Србије </w:t>
            </w: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1878–1918</w:t>
            </w:r>
            <w:r>
              <w:rPr>
                <w:sz w:val="14"/>
              </w:rPr>
              <w:t xml:space="preserve">), Београд 2008. К. </w:t>
            </w:r>
            <w:r>
              <w:rPr>
                <w:spacing w:val="-3"/>
                <w:sz w:val="14"/>
              </w:rPr>
              <w:t xml:space="preserve">Гравет, </w:t>
            </w:r>
            <w:r>
              <w:rPr>
                <w:i/>
                <w:sz w:val="14"/>
              </w:rPr>
              <w:t>Витезови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С. Димитријевић, </w:t>
            </w:r>
            <w:r>
              <w:rPr>
                <w:i/>
                <w:sz w:val="14"/>
              </w:rPr>
              <w:t>Средњовековни српски новац</w:t>
            </w:r>
            <w:r>
              <w:rPr>
                <w:sz w:val="14"/>
              </w:rPr>
              <w:t>, Београд 1997.</w:t>
            </w:r>
          </w:p>
          <w:p w:rsidR="000C74B8" w:rsidRDefault="00DE6B24">
            <w:pPr>
              <w:pStyle w:val="TableParagraph"/>
              <w:ind w:left="56" w:right="61" w:firstLine="0"/>
              <w:rPr>
                <w:sz w:val="14"/>
              </w:rPr>
            </w:pPr>
            <w:r>
              <w:rPr>
                <w:sz w:val="14"/>
              </w:rPr>
              <w:t>Љ.</w:t>
            </w:r>
            <w:r>
              <w:rPr>
                <w:sz w:val="14"/>
              </w:rPr>
              <w:t xml:space="preserve"> Димић, </w:t>
            </w:r>
            <w:r>
              <w:rPr>
                <w:i/>
                <w:sz w:val="14"/>
              </w:rPr>
              <w:t>Културна политика у Краљевини Југославији 1918</w:t>
            </w:r>
            <w:r>
              <w:rPr>
                <w:sz w:val="14"/>
              </w:rPr>
              <w:t>–</w:t>
            </w:r>
            <w:r>
              <w:rPr>
                <w:i/>
                <w:sz w:val="14"/>
              </w:rPr>
              <w:t>1941</w:t>
            </w:r>
            <w:r>
              <w:rPr>
                <w:sz w:val="14"/>
              </w:rPr>
              <w:t>, I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III, Београд 1996.</w:t>
            </w:r>
          </w:p>
          <w:p w:rsidR="000C74B8" w:rsidRDefault="00DE6B24">
            <w:pPr>
              <w:pStyle w:val="TableParagraph"/>
              <w:spacing w:line="237" w:lineRule="auto"/>
              <w:ind w:left="56" w:right="69" w:firstLine="0"/>
              <w:jc w:val="both"/>
              <w:rPr>
                <w:sz w:val="14"/>
              </w:rPr>
            </w:pPr>
            <w:r>
              <w:rPr>
                <w:sz w:val="14"/>
              </w:rPr>
              <w:t xml:space="preserve">А. Ђуровић, </w:t>
            </w:r>
            <w:r>
              <w:rPr>
                <w:i/>
                <w:sz w:val="14"/>
              </w:rPr>
              <w:t>Модернизација образовања у Краљевини Србији 1905–1914</w:t>
            </w:r>
            <w:r>
              <w:rPr>
                <w:sz w:val="14"/>
              </w:rPr>
              <w:t>, Београд 2004.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Историја приватног живота</w:t>
            </w:r>
            <w:r>
              <w:rPr>
                <w:sz w:val="14"/>
              </w:rPr>
              <w:t>, I-V, приредили Ф. Аријес и Ж. Диби, Београд 2000</w:t>
            </w:r>
            <w:r>
              <w:rPr>
                <w:i/>
                <w:sz w:val="14"/>
              </w:rPr>
              <w:t>–</w:t>
            </w:r>
            <w:r>
              <w:rPr>
                <w:sz w:val="14"/>
              </w:rPr>
              <w:t>2004.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Јовановић-Стојимировић, </w:t>
            </w:r>
            <w:r>
              <w:rPr>
                <w:i/>
                <w:sz w:val="14"/>
              </w:rPr>
              <w:t>Силуете старог Београда</w:t>
            </w:r>
            <w:r>
              <w:rPr>
                <w:sz w:val="14"/>
              </w:rPr>
              <w:t>, Београд 2008.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Косановић, </w:t>
            </w:r>
            <w:r>
              <w:rPr>
                <w:i/>
                <w:sz w:val="14"/>
              </w:rPr>
              <w:t>Почеци кинематографије на тлу Југославије 1896–1918</w:t>
            </w:r>
            <w:r>
              <w:rPr>
                <w:sz w:val="14"/>
              </w:rPr>
              <w:t>, Београд 1985.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i/>
                <w:sz w:val="14"/>
              </w:rPr>
              <w:t>Лексикон српског средњег века</w:t>
            </w:r>
            <w:r>
              <w:rPr>
                <w:sz w:val="14"/>
              </w:rPr>
              <w:t>, приредили С. Ћирковић и Р. Михаљчић, Београд 1999.</w:t>
            </w:r>
          </w:p>
        </w:tc>
      </w:tr>
      <w:tr w:rsidR="000C74B8">
        <w:trPr>
          <w:trHeight w:val="6019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Комуникације, путовања и туризам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before="22"/>
              <w:ind w:right="84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комуникација 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њиховог развоја у историји друштва.</w:t>
            </w:r>
          </w:p>
          <w:p w:rsidR="000C74B8" w:rsidRDefault="00DE6B24">
            <w:pPr>
              <w:pStyle w:val="TableParagraph"/>
              <w:numPr>
                <w:ilvl w:val="0"/>
                <w:numId w:val="43"/>
              </w:numPr>
              <w:tabs>
                <w:tab w:val="left" w:pos="141"/>
              </w:tabs>
              <w:spacing w:line="237" w:lineRule="auto"/>
              <w:ind w:right="367"/>
              <w:rPr>
                <w:sz w:val="14"/>
              </w:rPr>
            </w:pPr>
            <w:r>
              <w:rPr>
                <w:sz w:val="14"/>
              </w:rPr>
              <w:t>Разумевање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утицаја комуникација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на упознавање и приближавање држава, народа и њихових култура.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before="22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опише развој комуникација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праисторије до савременог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комуникације у различитим 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82"/>
              <w:rPr>
                <w:sz w:val="14"/>
              </w:rPr>
            </w:pPr>
            <w:r>
              <w:rPr>
                <w:sz w:val="14"/>
              </w:rPr>
              <w:t xml:space="preserve">изведе закључак о значају комуникације у животу </w:t>
            </w:r>
            <w:r>
              <w:rPr>
                <w:spacing w:val="-3"/>
                <w:sz w:val="14"/>
              </w:rPr>
              <w:t>људи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594"/>
              <w:rPr>
                <w:sz w:val="14"/>
              </w:rPr>
            </w:pPr>
            <w:r>
              <w:rPr>
                <w:sz w:val="14"/>
              </w:rPr>
              <w:t>разуме последице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развоја модерних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комуникација;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82"/>
              <w:rPr>
                <w:sz w:val="14"/>
              </w:rPr>
            </w:pPr>
            <w:r>
              <w:rPr>
                <w:sz w:val="14"/>
              </w:rPr>
              <w:t>изведе закључак о утицају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развоја комун</w:t>
            </w:r>
            <w:r>
              <w:rPr>
                <w:sz w:val="14"/>
              </w:rPr>
              <w:t>икација на интеграцију сваке нације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spacing w:line="237" w:lineRule="auto"/>
              <w:ind w:right="547"/>
              <w:rPr>
                <w:sz w:val="14"/>
              </w:rPr>
            </w:pPr>
            <w:r>
              <w:rPr>
                <w:sz w:val="14"/>
              </w:rPr>
              <w:t>користи информације са историјске карте и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повеже их са стеченим знањем о комуникацијама;</w:t>
            </w:r>
          </w:p>
          <w:p w:rsidR="000C74B8" w:rsidRDefault="00DE6B24">
            <w:pPr>
              <w:pStyle w:val="TableParagraph"/>
              <w:numPr>
                <w:ilvl w:val="0"/>
                <w:numId w:val="42"/>
              </w:numPr>
              <w:tabs>
                <w:tab w:val="left" w:pos="141"/>
              </w:tabs>
              <w:ind w:right="186"/>
              <w:rPr>
                <w:sz w:val="14"/>
              </w:rPr>
            </w:pPr>
            <w:r>
              <w:rPr>
                <w:sz w:val="14"/>
              </w:rPr>
              <w:t>уочи утицај комуникација на приближавање држава, народа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њихових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култура.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1"/>
              </w:numPr>
              <w:tabs>
                <w:tab w:val="left" w:pos="141"/>
              </w:tabs>
              <w:spacing w:before="22"/>
              <w:ind w:right="106"/>
              <w:rPr>
                <w:sz w:val="14"/>
              </w:rPr>
            </w:pPr>
            <w:r>
              <w:rPr>
                <w:sz w:val="14"/>
              </w:rPr>
              <w:t xml:space="preserve">Комуникације, путовања и туризам кроз историју (утицај трговине и војних </w:t>
            </w:r>
            <w:r>
              <w:rPr>
                <w:spacing w:val="-3"/>
                <w:sz w:val="14"/>
              </w:rPr>
              <w:t xml:space="preserve">похода </w:t>
            </w:r>
            <w:r>
              <w:rPr>
                <w:sz w:val="14"/>
              </w:rPr>
              <w:t>на развој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 xml:space="preserve">комуникација; ходочашћа – света места, мисионари; значајни сајмови, развој </w:t>
            </w:r>
            <w:r>
              <w:rPr>
                <w:spacing w:val="-3"/>
                <w:sz w:val="14"/>
              </w:rPr>
              <w:t xml:space="preserve">поштанског, </w:t>
            </w:r>
            <w:r>
              <w:rPr>
                <w:sz w:val="14"/>
              </w:rPr>
              <w:t xml:space="preserve">телеграфског, </w:t>
            </w:r>
            <w:r>
              <w:rPr>
                <w:spacing w:val="-2"/>
                <w:sz w:val="14"/>
              </w:rPr>
              <w:t xml:space="preserve">телефонског, </w:t>
            </w:r>
            <w:r>
              <w:rPr>
                <w:spacing w:val="-3"/>
                <w:sz w:val="14"/>
              </w:rPr>
              <w:t xml:space="preserve">железничког, </w:t>
            </w:r>
            <w:r>
              <w:rPr>
                <w:sz w:val="14"/>
              </w:rPr>
              <w:t xml:space="preserve">аутомобилског и авионског саобраћаја; </w:t>
            </w:r>
            <w:r>
              <w:rPr>
                <w:spacing w:val="-3"/>
                <w:sz w:val="14"/>
              </w:rPr>
              <w:t xml:space="preserve">ауто </w:t>
            </w:r>
            <w:r>
              <w:rPr>
                <w:sz w:val="14"/>
              </w:rPr>
              <w:t xml:space="preserve">и авио клубови, новине и новинарство, </w:t>
            </w:r>
            <w:r>
              <w:rPr>
                <w:spacing w:val="-2"/>
                <w:sz w:val="14"/>
              </w:rPr>
              <w:t xml:space="preserve">интернет, </w:t>
            </w:r>
            <w:r>
              <w:rPr>
                <w:sz w:val="14"/>
              </w:rPr>
              <w:t>откривање нових дестинација, гостионице и хотели, бање).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484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Друштвени и породични живот кроз историју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before="18"/>
              <w:ind w:right="158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друштвеног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>породичног живота кроз 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ind w:right="206"/>
              <w:jc w:val="both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друштвеном и породичном живота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C74B8" w:rsidRDefault="00DE6B24">
            <w:pPr>
              <w:pStyle w:val="TableParagraph"/>
              <w:numPr>
                <w:ilvl w:val="0"/>
                <w:numId w:val="40"/>
              </w:numPr>
              <w:tabs>
                <w:tab w:val="left" w:pos="141"/>
              </w:tabs>
              <w:spacing w:line="237" w:lineRule="auto"/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знања о друштвеном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right="117" w:firstLine="0"/>
              <w:jc w:val="both"/>
              <w:rPr>
                <w:sz w:val="14"/>
              </w:rPr>
            </w:pPr>
            <w:r>
              <w:rPr>
                <w:sz w:val="14"/>
              </w:rPr>
              <w:t>породичном животу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before="18"/>
              <w:ind w:right="158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друштвеног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 xml:space="preserve">идентификује основна обележја породичног живота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до данас;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78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друштвеног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86"/>
              <w:rPr>
                <w:sz w:val="14"/>
              </w:rPr>
            </w:pPr>
            <w:r>
              <w:rPr>
                <w:sz w:val="14"/>
              </w:rPr>
              <w:t xml:space="preserve">наведе основна обележја породичног живота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97"/>
              <w:rPr>
                <w:sz w:val="14"/>
              </w:rPr>
            </w:pPr>
            <w:r>
              <w:rPr>
                <w:sz w:val="14"/>
              </w:rPr>
              <w:t>упореди карактеристике друштвеног и породичног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у </w:t>
            </w:r>
            <w:r>
              <w:rPr>
                <w:sz w:val="14"/>
              </w:rPr>
              <w:t>различитим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spacing w:line="237" w:lineRule="auto"/>
              <w:ind w:right="301"/>
              <w:rPr>
                <w:sz w:val="14"/>
              </w:rPr>
            </w:pPr>
            <w:r>
              <w:rPr>
                <w:sz w:val="14"/>
              </w:rPr>
              <w:t>уочи сличности и разлике у начину обележавања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празника кроз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9"/>
              </w:numPr>
              <w:tabs>
                <w:tab w:val="left" w:pos="141"/>
              </w:tabs>
              <w:ind w:right="367"/>
              <w:rPr>
                <w:sz w:val="14"/>
              </w:rPr>
            </w:pPr>
            <w:r>
              <w:rPr>
                <w:sz w:val="14"/>
              </w:rPr>
              <w:t>истакне одлике друштвеног и породичног живота данас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у односу на раније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епохе.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8"/>
              <w:ind w:right="45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антике до данас (игре, гозбе, плес уз </w:t>
            </w:r>
            <w:r>
              <w:rPr>
                <w:spacing w:val="-3"/>
                <w:sz w:val="14"/>
              </w:rPr>
              <w:t xml:space="preserve">музику, </w:t>
            </w:r>
            <w:r>
              <w:rPr>
                <w:sz w:val="14"/>
              </w:rPr>
              <w:t>музички инструменти, позориште, маскирање, трубадури,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властеоске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гозбе: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жонглери, путујући свирачи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забављачи;</w:t>
            </w:r>
          </w:p>
          <w:p w:rsidR="000C74B8" w:rsidRDefault="00DE6B24">
            <w:pPr>
              <w:pStyle w:val="TableParagraph"/>
              <w:spacing w:line="237" w:lineRule="auto"/>
              <w:ind w:right="75" w:firstLine="0"/>
              <w:rPr>
                <w:sz w:val="14"/>
              </w:rPr>
            </w:pPr>
            <w:r>
              <w:rPr>
                <w:sz w:val="14"/>
              </w:rPr>
              <w:t>балови, позориште у доба Шекспира и Молијера, настанак опере, књижевне дружине и читалишта, концерти, биоскопи, игре на срећу, савремена популарна музика).</w:t>
            </w:r>
          </w:p>
          <w:p w:rsidR="000C74B8" w:rsidRDefault="00DE6B24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ind w:right="181"/>
              <w:rPr>
                <w:sz w:val="14"/>
              </w:rPr>
            </w:pPr>
            <w:r>
              <w:rPr>
                <w:sz w:val="14"/>
              </w:rPr>
              <w:t xml:space="preserve">Друштвени живот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(основни празници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њихов значај; утицај политичких прилика н</w:t>
            </w:r>
            <w:r>
              <w:rPr>
                <w:sz w:val="14"/>
              </w:rPr>
              <w:t>а празнике и празновања,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радни</w:t>
            </w:r>
          </w:p>
          <w:p w:rsidR="000C74B8" w:rsidRDefault="00DE6B24">
            <w:pPr>
              <w:pStyle w:val="TableParagraph"/>
              <w:spacing w:line="237" w:lineRule="auto"/>
              <w:ind w:right="256" w:firstLine="0"/>
              <w:rPr>
                <w:sz w:val="14"/>
              </w:rPr>
            </w:pPr>
            <w:r>
              <w:rPr>
                <w:sz w:val="14"/>
              </w:rPr>
              <w:t>и нерадни дани; различити облици друштвених активности на селу и у граду...).</w:t>
            </w:r>
          </w:p>
          <w:p w:rsidR="000C74B8" w:rsidRDefault="00DE6B24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ind w:right="396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(положај мушкарца, жене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ind w:firstLine="0"/>
              <w:rPr>
                <w:sz w:val="14"/>
              </w:rPr>
            </w:pPr>
            <w:r>
              <w:rPr>
                <w:sz w:val="14"/>
              </w:rPr>
              <w:t xml:space="preserve">детета, свадбени обичаји, однос према старијима, породични празници, традиционални и </w:t>
            </w:r>
            <w:r>
              <w:rPr>
                <w:sz w:val="14"/>
              </w:rPr>
              <w:t>модерни погледи на породицу; промене у односима међу половима...).</w:t>
            </w:r>
          </w:p>
          <w:p w:rsidR="000C74B8" w:rsidRDefault="000C74B8">
            <w:pPr>
              <w:pStyle w:val="TableParagraph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8"/>
              </w:numPr>
              <w:tabs>
                <w:tab w:val="left" w:pos="141"/>
              </w:tabs>
              <w:spacing w:before="1"/>
              <w:ind w:right="94"/>
              <w:rPr>
                <w:sz w:val="14"/>
              </w:rPr>
            </w:pPr>
            <w:r>
              <w:rPr>
                <w:sz w:val="14"/>
              </w:rPr>
              <w:t xml:space="preserve">Породични односи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(положај мушкарца, жене и детета; свадбени обичаји, однос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према старијима, породични празници – крсна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слава...)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spacing w:before="19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1918–1941</w:t>
            </w:r>
            <w:r>
              <w:rPr>
                <w:sz w:val="14"/>
              </w:rPr>
              <w:t>, Б</w:t>
            </w:r>
            <w:r>
              <w:rPr>
                <w:sz w:val="14"/>
              </w:rPr>
              <w:t>еоград 1992.</w:t>
            </w:r>
          </w:p>
          <w:p w:rsidR="000C74B8" w:rsidRDefault="00DE6B24">
            <w:pPr>
              <w:pStyle w:val="TableParagraph"/>
              <w:ind w:left="56" w:right="68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Београд између Истока и Запада 1948–1965</w:t>
            </w:r>
            <w:r>
              <w:rPr>
                <w:sz w:val="14"/>
              </w:rPr>
              <w:t>, Београд 1996.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sz w:val="14"/>
              </w:rPr>
              <w:t xml:space="preserve">П. J. Марковић, </w:t>
            </w:r>
            <w:r>
              <w:rPr>
                <w:i/>
                <w:sz w:val="14"/>
              </w:rPr>
              <w:t>Трајност и промена. Друштвена историја социјалистичке свакодневице у Југославији и Србији</w:t>
            </w:r>
            <w:r>
              <w:rPr>
                <w:sz w:val="14"/>
              </w:rPr>
              <w:t>, Београд 2007.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М. Милићевић, </w:t>
            </w:r>
            <w:r>
              <w:rPr>
                <w:i/>
                <w:sz w:val="14"/>
              </w:rPr>
              <w:t>Грб Србије: развој кроз историју</w:t>
            </w:r>
            <w:r>
              <w:rPr>
                <w:sz w:val="14"/>
              </w:rPr>
              <w:t>, Београд 1995.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Ј. Миодраговић, </w:t>
            </w:r>
            <w:r>
              <w:rPr>
                <w:i/>
                <w:sz w:val="14"/>
              </w:rPr>
              <w:t>Народна педагогија у Срба или како наш народ подиже пород свој</w:t>
            </w:r>
            <w:r>
              <w:rPr>
                <w:sz w:val="14"/>
              </w:rPr>
              <w:t>, Београд 1914.</w:t>
            </w:r>
          </w:p>
          <w:p w:rsidR="000C74B8" w:rsidRDefault="00DE6B24">
            <w:pPr>
              <w:pStyle w:val="TableParagraph"/>
              <w:spacing w:line="237" w:lineRule="auto"/>
              <w:ind w:left="56" w:right="498" w:firstLine="0"/>
              <w:rPr>
                <w:sz w:val="14"/>
              </w:rPr>
            </w:pPr>
            <w:r>
              <w:rPr>
                <w:sz w:val="14"/>
              </w:rPr>
              <w:t>Д. Мрђеновић, А. Палавестра, Д. Спасић,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Родословне таблице и грбови српских династија и властеле</w:t>
            </w:r>
            <w:r>
              <w:rPr>
                <w:sz w:val="14"/>
              </w:rPr>
              <w:t xml:space="preserve">, Београд 1987. </w:t>
            </w:r>
            <w:r>
              <w:rPr>
                <w:i/>
                <w:sz w:val="14"/>
              </w:rPr>
              <w:t>Образовање код Срба кроз векове</w:t>
            </w:r>
            <w:r>
              <w:rPr>
                <w:sz w:val="14"/>
              </w:rPr>
              <w:t>, Београд 2001.</w:t>
            </w:r>
          </w:p>
          <w:p w:rsidR="000C74B8" w:rsidRDefault="00DE6B24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Е. Пирсон, </w:t>
            </w:r>
            <w:r>
              <w:rPr>
                <w:i/>
                <w:sz w:val="14"/>
              </w:rPr>
              <w:t>Стара Грчка</w:t>
            </w:r>
            <w:r>
              <w:rPr>
                <w:sz w:val="14"/>
              </w:rPr>
              <w:t>, Београд 2006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Р. Плат, </w:t>
            </w:r>
            <w:r>
              <w:rPr>
                <w:i/>
                <w:sz w:val="14"/>
              </w:rPr>
              <w:t>Свет филма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у српским земљама средњег века</w:t>
            </w:r>
            <w:r>
              <w:rPr>
                <w:sz w:val="14"/>
              </w:rPr>
              <w:t>, приредиле С. Марјановић–</w:t>
            </w:r>
          </w:p>
          <w:p w:rsidR="000C74B8" w:rsidRDefault="00DE6B24">
            <w:pPr>
              <w:pStyle w:val="TableParagraph"/>
              <w:spacing w:line="237" w:lineRule="auto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Душанић и Д. Поповић, Београд 2004. </w:t>
            </w:r>
            <w:r>
              <w:rPr>
                <w:i/>
                <w:sz w:val="14"/>
              </w:rPr>
              <w:t>Приватни живот у српским земљама у освит модерног доба</w:t>
            </w:r>
            <w:r>
              <w:rPr>
                <w:sz w:val="14"/>
              </w:rPr>
              <w:t>, при</w:t>
            </w:r>
            <w:r>
              <w:rPr>
                <w:sz w:val="14"/>
              </w:rPr>
              <w:t>редио А. Фотић, Београд 2005.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>Приватни живот код Срба у деветнаестом веку. Од краја осамнаестог века до Првог светског рата</w:t>
            </w:r>
            <w:r>
              <w:rPr>
                <w:sz w:val="14"/>
              </w:rPr>
              <w:t>, приредили А. Столић и Н. Макуљевић, Београд 2006.</w:t>
            </w:r>
          </w:p>
          <w:p w:rsidR="000C74B8" w:rsidRDefault="00DE6B24">
            <w:pPr>
              <w:pStyle w:val="TableParagraph"/>
              <w:spacing w:line="237" w:lineRule="auto"/>
              <w:ind w:left="56" w:right="165" w:firstLine="0"/>
              <w:rPr>
                <w:i/>
                <w:sz w:val="14"/>
              </w:rPr>
            </w:pPr>
            <w:r>
              <w:rPr>
                <w:i/>
                <w:sz w:val="14"/>
              </w:rPr>
              <w:t>Приватни живот код Срба у двадесетом</w:t>
            </w:r>
          </w:p>
          <w:p w:rsidR="000C74B8" w:rsidRDefault="00DE6B24">
            <w:pPr>
              <w:pStyle w:val="TableParagraph"/>
              <w:ind w:left="56" w:right="165" w:firstLine="35"/>
              <w:rPr>
                <w:sz w:val="14"/>
              </w:rPr>
            </w:pPr>
            <w:r>
              <w:rPr>
                <w:i/>
                <w:sz w:val="14"/>
              </w:rPr>
              <w:t>веку</w:t>
            </w:r>
            <w:r>
              <w:rPr>
                <w:sz w:val="14"/>
              </w:rPr>
              <w:t>, приредио М. Ристовић, Београд 2007.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Страх у позној Византији I-II,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2000.</w:t>
            </w:r>
          </w:p>
          <w:p w:rsidR="000C74B8" w:rsidRDefault="00DE6B24">
            <w:pPr>
              <w:pStyle w:val="TableParagraph"/>
              <w:ind w:left="56" w:right="165" w:firstLine="35"/>
              <w:rPr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Византија – пурпур и пeргамент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spacing w:line="159" w:lineRule="exact"/>
              <w:ind w:left="56" w:firstLine="0"/>
              <w:rPr>
                <w:i/>
                <w:sz w:val="14"/>
              </w:rPr>
            </w:pPr>
            <w:r>
              <w:rPr>
                <w:sz w:val="14"/>
              </w:rPr>
              <w:t xml:space="preserve">Р. Радић, </w:t>
            </w:r>
            <w:r>
              <w:rPr>
                <w:i/>
                <w:sz w:val="14"/>
              </w:rPr>
              <w:t>Цариград – приче са Босфора,</w:t>
            </w:r>
          </w:p>
          <w:p w:rsidR="000C74B8" w:rsidRDefault="00DE6B24">
            <w:pPr>
              <w:pStyle w:val="TableParagraph"/>
              <w:spacing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Београд 2007.</w:t>
            </w:r>
          </w:p>
          <w:p w:rsidR="000C74B8" w:rsidRDefault="00DE6B24">
            <w:pPr>
              <w:pStyle w:val="TableParagraph"/>
              <w:ind w:left="56" w:right="165" w:firstLine="0"/>
              <w:rPr>
                <w:sz w:val="14"/>
              </w:rPr>
            </w:pPr>
            <w:r>
              <w:rPr>
                <w:i/>
                <w:sz w:val="14"/>
              </w:rPr>
              <w:t xml:space="preserve">Службено одело у Србији у 19. и 20. веку, </w:t>
            </w:r>
            <w:r>
              <w:rPr>
                <w:sz w:val="14"/>
              </w:rPr>
              <w:t>Београд 2001.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Д. Стојановић, </w:t>
            </w:r>
            <w:r>
              <w:rPr>
                <w:i/>
                <w:sz w:val="14"/>
              </w:rPr>
              <w:t>Калдрма и асфалт. Урб</w:t>
            </w:r>
            <w:r>
              <w:rPr>
                <w:i/>
                <w:sz w:val="14"/>
              </w:rPr>
              <w:t>анизација и европеизација Београда 1890–1914</w:t>
            </w:r>
            <w:r>
              <w:rPr>
                <w:sz w:val="14"/>
              </w:rPr>
              <w:t>, Београд 2008.</w:t>
            </w:r>
          </w:p>
          <w:p w:rsidR="000C74B8" w:rsidRDefault="00DE6B24">
            <w:pPr>
              <w:pStyle w:val="TableParagraph"/>
              <w:spacing w:line="237" w:lineRule="auto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Ж. Стојановић, </w:t>
            </w:r>
            <w:r>
              <w:rPr>
                <w:i/>
                <w:sz w:val="14"/>
              </w:rPr>
              <w:t>Папирни новац Србије и Југославије</w:t>
            </w:r>
            <w:r>
              <w:rPr>
                <w:sz w:val="14"/>
              </w:rPr>
              <w:t>, Београд 1996.</w:t>
            </w:r>
          </w:p>
          <w:p w:rsidR="000C74B8" w:rsidRDefault="00DE6B24">
            <w:pPr>
              <w:pStyle w:val="TableParagraph"/>
              <w:ind w:left="56" w:firstLine="0"/>
              <w:rPr>
                <w:sz w:val="14"/>
              </w:rPr>
            </w:pPr>
            <w:r>
              <w:rPr>
                <w:sz w:val="14"/>
              </w:rPr>
              <w:t xml:space="preserve">Н. Томас, Д. Бабац, </w:t>
            </w:r>
            <w:r>
              <w:rPr>
                <w:i/>
                <w:sz w:val="14"/>
              </w:rPr>
              <w:t>Армије на Балкану 1914–1918</w:t>
            </w:r>
            <w:r>
              <w:rPr>
                <w:sz w:val="14"/>
              </w:rPr>
              <w:t>, Београд 2006.</w:t>
            </w:r>
          </w:p>
          <w:p w:rsidR="000C74B8" w:rsidRDefault="00DE6B24">
            <w:pPr>
              <w:pStyle w:val="TableParagraph"/>
              <w:ind w:left="56" w:right="72" w:firstLine="0"/>
              <w:rPr>
                <w:sz w:val="14"/>
              </w:rPr>
            </w:pPr>
            <w:r>
              <w:rPr>
                <w:sz w:val="14"/>
              </w:rPr>
              <w:t xml:space="preserve">Џ. Харт, </w:t>
            </w:r>
            <w:r>
              <w:rPr>
                <w:i/>
                <w:sz w:val="14"/>
              </w:rPr>
              <w:t>Стари Египат</w:t>
            </w:r>
            <w:r>
              <w:rPr>
                <w:sz w:val="14"/>
              </w:rPr>
              <w:t xml:space="preserve">, Београд 2006. Ф. Џајс, </w:t>
            </w:r>
            <w:r>
              <w:rPr>
                <w:i/>
                <w:sz w:val="14"/>
              </w:rPr>
              <w:t>Витезови кроз историју</w:t>
            </w:r>
            <w:r>
              <w:rPr>
                <w:sz w:val="14"/>
              </w:rPr>
              <w:t>, Београд 2003.</w:t>
            </w:r>
          </w:p>
          <w:p w:rsidR="000C74B8" w:rsidRDefault="00DE6B24">
            <w:pPr>
              <w:pStyle w:val="TableParagraph"/>
              <w:spacing w:line="237" w:lineRule="auto"/>
              <w:ind w:left="56" w:right="212" w:firstLine="0"/>
              <w:rPr>
                <w:sz w:val="14"/>
              </w:rPr>
            </w:pP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граду</w:t>
            </w:r>
            <w:r>
              <w:rPr>
                <w:sz w:val="14"/>
              </w:rPr>
              <w:t>, Београд 2004</w:t>
            </w:r>
            <w:r>
              <w:rPr>
                <w:i/>
                <w:sz w:val="14"/>
              </w:rPr>
              <w:t xml:space="preserve">. </w:t>
            </w:r>
            <w:r>
              <w:rPr>
                <w:sz w:val="14"/>
              </w:rPr>
              <w:t xml:space="preserve">Ф. Џајс, Џ. Џајс, </w:t>
            </w:r>
            <w:r>
              <w:rPr>
                <w:i/>
                <w:sz w:val="14"/>
              </w:rPr>
              <w:t>Живот у средњовековном замку</w:t>
            </w:r>
            <w:r>
              <w:rPr>
                <w:sz w:val="14"/>
              </w:rPr>
              <w:t xml:space="preserve">, Београд 2005. Ф. Џајс, Џ. Џајс, </w:t>
            </w:r>
            <w:r>
              <w:rPr>
                <w:i/>
                <w:sz w:val="14"/>
              </w:rPr>
              <w:t>Живот у средњовековном селу</w:t>
            </w:r>
            <w:r>
              <w:rPr>
                <w:sz w:val="14"/>
              </w:rPr>
              <w:t xml:space="preserve">, Београд 2006. С. Џејмс, </w:t>
            </w:r>
            <w:r>
              <w:rPr>
                <w:i/>
                <w:sz w:val="14"/>
              </w:rPr>
              <w:t>Стари Рим</w:t>
            </w:r>
            <w:r>
              <w:rPr>
                <w:sz w:val="14"/>
              </w:rPr>
              <w:t>, Београд 2006.</w:t>
            </w:r>
          </w:p>
        </w:tc>
      </w:tr>
      <w:tr w:rsidR="000C74B8">
        <w:trPr>
          <w:trHeight w:val="61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Фотографија, филм, </w:t>
            </w:r>
            <w:r>
              <w:rPr>
                <w:b/>
                <w:sz w:val="14"/>
              </w:rPr>
              <w:t>радио и телевизија кроз историју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before="20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C74B8" w:rsidRDefault="00DE6B24">
            <w:pPr>
              <w:pStyle w:val="TableParagraph"/>
              <w:spacing w:line="158" w:lineRule="exact"/>
              <w:ind w:left="141" w:firstLine="0"/>
              <w:rPr>
                <w:sz w:val="14"/>
              </w:rPr>
            </w:pPr>
            <w:r>
              <w:rPr>
                <w:sz w:val="14"/>
              </w:rPr>
              <w:t>телевизије кроз 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left="140" w:right="75" w:hanging="83"/>
              <w:rPr>
                <w:sz w:val="14"/>
              </w:rPr>
            </w:pPr>
            <w:r>
              <w:rPr>
                <w:sz w:val="14"/>
              </w:rPr>
              <w:t>Разумевање утицаја фотографије, филма, радија и телевизије на друштвени, политички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и културни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живот.</w:t>
            </w:r>
          </w:p>
          <w:p w:rsidR="000C74B8" w:rsidRDefault="00DE6B24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spacing w:line="237" w:lineRule="auto"/>
              <w:ind w:right="197" w:hanging="85"/>
              <w:rPr>
                <w:sz w:val="14"/>
              </w:rPr>
            </w:pPr>
            <w:r>
              <w:rPr>
                <w:sz w:val="14"/>
              </w:rPr>
              <w:t>Проширивање знања 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развоју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фотографије, 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Србији.</w:t>
            </w:r>
          </w:p>
          <w:p w:rsidR="000C74B8" w:rsidRDefault="00DE6B24">
            <w:pPr>
              <w:pStyle w:val="TableParagraph"/>
              <w:numPr>
                <w:ilvl w:val="0"/>
                <w:numId w:val="37"/>
              </w:numPr>
              <w:tabs>
                <w:tab w:val="left" w:pos="141"/>
              </w:tabs>
              <w:ind w:left="140" w:right="163" w:hanging="83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значаја фотографије, филма, радија и телевизије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као историјских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извора.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before="21"/>
              <w:ind w:right="293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развоја фотографије, филма, радија и телевизије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166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</w:t>
            </w:r>
            <w:r>
              <w:rPr>
                <w:sz w:val="14"/>
              </w:rPr>
              <w:t>илма, радија и телевизије у животу појединца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читавог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друштва;</w:t>
            </w:r>
          </w:p>
          <w:p w:rsidR="000C74B8" w:rsidRDefault="00DE6B24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84"/>
              <w:rPr>
                <w:sz w:val="14"/>
              </w:rPr>
            </w:pPr>
            <w:r>
              <w:rPr>
                <w:sz w:val="14"/>
              </w:rPr>
              <w:t>изведе закључак о значају фотографије, филма, радија и телевизије као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историјских извора;</w:t>
            </w:r>
          </w:p>
          <w:p w:rsidR="000C74B8" w:rsidRDefault="00DE6B24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spacing w:line="237" w:lineRule="auto"/>
              <w:ind w:right="59"/>
              <w:rPr>
                <w:sz w:val="14"/>
              </w:rPr>
            </w:pPr>
            <w:r>
              <w:rPr>
                <w:sz w:val="14"/>
              </w:rPr>
              <w:t>опише развој фотографије,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филма, радија и телевизије 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Србији;</w:t>
            </w:r>
          </w:p>
          <w:p w:rsidR="000C74B8" w:rsidRDefault="00DE6B24">
            <w:pPr>
              <w:pStyle w:val="TableParagraph"/>
              <w:numPr>
                <w:ilvl w:val="0"/>
                <w:numId w:val="36"/>
              </w:numPr>
              <w:tabs>
                <w:tab w:val="left" w:pos="141"/>
              </w:tabs>
              <w:ind w:right="356"/>
              <w:rPr>
                <w:sz w:val="14"/>
              </w:rPr>
            </w:pPr>
            <w:r>
              <w:rPr>
                <w:sz w:val="14"/>
              </w:rPr>
              <w:t>разуме последице развоја фотографије, филма, радија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 телевизије.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21"/>
              <w:ind w:right="83"/>
              <w:rPr>
                <w:sz w:val="14"/>
              </w:rPr>
            </w:pPr>
            <w:r>
              <w:rPr>
                <w:sz w:val="14"/>
              </w:rPr>
              <w:t>Значај фотографије, филма, радија и телевизије (као техничких достигнућа, начина уметничког изражавања, средстава масовне комуникације, сазнавања и образовања, и као историјских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извора).</w:t>
            </w:r>
          </w:p>
          <w:p w:rsidR="000C74B8" w:rsidRDefault="00DE6B24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line="237" w:lineRule="auto"/>
              <w:ind w:right="49"/>
              <w:rPr>
                <w:sz w:val="14"/>
              </w:rPr>
            </w:pPr>
            <w:r>
              <w:rPr>
                <w:sz w:val="14"/>
              </w:rPr>
              <w:t>Фот</w:t>
            </w:r>
            <w:r>
              <w:rPr>
                <w:sz w:val="14"/>
              </w:rPr>
              <w:t>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телевизија кроз историју (развој – оптичка сочива, дагеротипија, мокра плоча, </w:t>
            </w:r>
            <w:r>
              <w:rPr>
                <w:spacing w:val="-2"/>
                <w:sz w:val="14"/>
              </w:rPr>
              <w:t xml:space="preserve">фото-апарат, </w:t>
            </w:r>
            <w:r>
              <w:rPr>
                <w:sz w:val="14"/>
              </w:rPr>
              <w:t>филмска трака, покретне слике, биоскоп, радио таласи; прва филмска пројекција, филм као извор информација о догађајима; филм као масовна заба</w:t>
            </w:r>
            <w:r>
              <w:rPr>
                <w:sz w:val="14"/>
              </w:rPr>
              <w:t xml:space="preserve">ва и индустрија; почетак ере звучног филма, појава анимираних филмова; појава </w:t>
            </w:r>
            <w:r>
              <w:rPr>
                <w:spacing w:val="-3"/>
                <w:sz w:val="14"/>
              </w:rPr>
              <w:t xml:space="preserve">колор </w:t>
            </w:r>
            <w:r>
              <w:rPr>
                <w:sz w:val="14"/>
              </w:rPr>
              <w:t>филмова; филмски фестивали и награде; оснивање радио-станица, појава телевизије; превласт телевизије над другим медијима у другој половини XX века; примери злоупотребе фото</w:t>
            </w:r>
            <w:r>
              <w:rPr>
                <w:sz w:val="14"/>
              </w:rPr>
              <w:t>графије, филма, радија и телевизије у XX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веку).</w:t>
            </w:r>
          </w:p>
          <w:p w:rsidR="000C74B8" w:rsidRDefault="00DE6B24">
            <w:pPr>
              <w:pStyle w:val="TableParagraph"/>
              <w:numPr>
                <w:ilvl w:val="0"/>
                <w:numId w:val="35"/>
              </w:numPr>
              <w:tabs>
                <w:tab w:val="left" w:pos="141"/>
              </w:tabs>
              <w:spacing w:before="5"/>
              <w:ind w:right="49"/>
              <w:rPr>
                <w:sz w:val="14"/>
              </w:rPr>
            </w:pPr>
            <w:r>
              <w:rPr>
                <w:sz w:val="14"/>
              </w:rPr>
              <w:t>Фотографија, филм, радио 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телевизија у Србији некад и сад (делатност дворског фотографа Анастаса Јовановића, породични фото-албуми, прва филмска пројекција у Србији 1896, први српски филмови и биоскопи; поче</w:t>
            </w:r>
            <w:r>
              <w:rPr>
                <w:sz w:val="14"/>
              </w:rPr>
              <w:t>так рада прве радио- станице – Радио Београда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1929,</w:t>
            </w:r>
          </w:p>
          <w:p w:rsidR="000C74B8" w:rsidRDefault="00DE6B24">
            <w:pPr>
              <w:pStyle w:val="TableParagraph"/>
              <w:spacing w:line="237" w:lineRule="auto"/>
              <w:ind w:right="146" w:firstLine="0"/>
              <w:rPr>
                <w:sz w:val="14"/>
              </w:rPr>
            </w:pPr>
            <w:r>
              <w:rPr>
                <w:sz w:val="14"/>
              </w:rPr>
              <w:t>јавна демонстрација телевизије на сајму у Београду 1939, тајно праћење програма Радио Лондона за време окупације, оснивање Телевизије Београд 1958, кућни радио и ТВ апарати као показатељи животног стандар</w:t>
            </w:r>
            <w:r>
              <w:rPr>
                <w:sz w:val="14"/>
              </w:rPr>
              <w:t>да).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0C74B8">
      <w:pPr>
        <w:rPr>
          <w:sz w:val="2"/>
          <w:szCs w:val="2"/>
        </w:r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308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468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Брига о телу и здрављу кроз историју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before="18"/>
              <w:ind w:right="212"/>
              <w:jc w:val="both"/>
              <w:rPr>
                <w:sz w:val="14"/>
              </w:rPr>
            </w:pPr>
            <w:r>
              <w:rPr>
                <w:sz w:val="14"/>
              </w:rPr>
              <w:t>Продубљивање знања о развоју здравствене културе кроз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spacing w:line="237" w:lineRule="auto"/>
              <w:ind w:right="127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утицаја економског и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културног развитка на степен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културе.</w:t>
            </w:r>
          </w:p>
          <w:p w:rsidR="000C74B8" w:rsidRDefault="00DE6B24">
            <w:pPr>
              <w:pStyle w:val="TableParagraph"/>
              <w:numPr>
                <w:ilvl w:val="0"/>
                <w:numId w:val="34"/>
              </w:numPr>
              <w:tabs>
                <w:tab w:val="left" w:pos="141"/>
              </w:tabs>
              <w:ind w:right="267"/>
              <w:jc w:val="both"/>
              <w:rPr>
                <w:sz w:val="14"/>
              </w:rPr>
            </w:pPr>
            <w:r>
              <w:rPr>
                <w:sz w:val="14"/>
              </w:rPr>
              <w:t>Проширивање знања о развоју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 xml:space="preserve">здравствене културе </w:t>
            </w:r>
            <w:r>
              <w:rPr>
                <w:spacing w:val="-5"/>
                <w:sz w:val="14"/>
              </w:rPr>
              <w:t>код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Срба.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8"/>
              <w:ind w:right="293"/>
              <w:jc w:val="both"/>
              <w:rPr>
                <w:sz w:val="14"/>
              </w:rPr>
            </w:pPr>
            <w:r>
              <w:rPr>
                <w:sz w:val="14"/>
              </w:rPr>
              <w:t>уочи основна обележја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 xml:space="preserve">развоја здравствене културе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антике до данас;</w:t>
            </w:r>
          </w:p>
          <w:p w:rsidR="000C74B8" w:rsidRDefault="00DE6B24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46"/>
              <w:rPr>
                <w:sz w:val="14"/>
              </w:rPr>
            </w:pPr>
            <w:r>
              <w:rPr>
                <w:sz w:val="14"/>
              </w:rPr>
              <w:t xml:space="preserve">уочи основна обележја развоја здравствене културе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ind w:right="355"/>
              <w:rPr>
                <w:sz w:val="14"/>
              </w:rPr>
            </w:pPr>
            <w:r>
              <w:rPr>
                <w:sz w:val="14"/>
              </w:rPr>
              <w:t>наведе и упореди различите методе лечења кроз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0C74B8">
            <w:pPr>
              <w:pStyle w:val="TableParagraph"/>
              <w:spacing w:before="7"/>
              <w:ind w:left="0" w:firstLine="0"/>
              <w:rPr>
                <w:sz w:val="13"/>
              </w:rPr>
            </w:pPr>
          </w:p>
          <w:p w:rsidR="000C74B8" w:rsidRDefault="00DE6B24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before="1"/>
              <w:ind w:right="142"/>
              <w:rPr>
                <w:sz w:val="14"/>
              </w:rPr>
            </w:pPr>
            <w:r>
              <w:rPr>
                <w:sz w:val="14"/>
              </w:rPr>
              <w:t>разуме повезаност степена економског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културног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развитка и здравствене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културе;</w:t>
            </w:r>
          </w:p>
          <w:p w:rsidR="000C74B8" w:rsidRDefault="00DE6B24">
            <w:pPr>
              <w:pStyle w:val="TableParagraph"/>
              <w:numPr>
                <w:ilvl w:val="0"/>
                <w:numId w:val="33"/>
              </w:numPr>
              <w:tabs>
                <w:tab w:val="left" w:pos="141"/>
              </w:tabs>
              <w:spacing w:line="237" w:lineRule="auto"/>
              <w:ind w:right="56"/>
              <w:rPr>
                <w:sz w:val="14"/>
              </w:rPr>
            </w:pPr>
            <w:r>
              <w:rPr>
                <w:sz w:val="14"/>
              </w:rPr>
              <w:t>разуме значај хуманитарних организација и њиховог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деловања.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before="18"/>
              <w:ind w:right="262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данас (болести људи,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хигијенски</w:t>
            </w:r>
          </w:p>
          <w:p w:rsidR="000C74B8" w:rsidRDefault="00DE6B24">
            <w:pPr>
              <w:pStyle w:val="TableParagraph"/>
              <w:ind w:right="201" w:firstLine="0"/>
              <w:rPr>
                <w:sz w:val="14"/>
              </w:rPr>
            </w:pPr>
            <w:r>
              <w:rPr>
                <w:sz w:val="14"/>
              </w:rPr>
              <w:t>услови, епидемије, развој медицине, медицински инструменти, лекови</w:t>
            </w:r>
          </w:p>
          <w:p w:rsidR="000C74B8" w:rsidRDefault="00DE6B24">
            <w:pPr>
              <w:pStyle w:val="TableParagraph"/>
              <w:ind w:right="107" w:firstLine="0"/>
              <w:rPr>
                <w:sz w:val="14"/>
              </w:rPr>
            </w:pPr>
            <w:r>
              <w:rPr>
                <w:sz w:val="14"/>
              </w:rPr>
              <w:t>и лековито биље, здравствене установе – манастирске болнице, санаторијуми, стационари, домови здравља, апотеке; начини здравствене заштите и превентиве, хуманитарне организације).</w:t>
            </w:r>
          </w:p>
          <w:p w:rsidR="000C74B8" w:rsidRDefault="00DE6B24">
            <w:pPr>
              <w:pStyle w:val="TableParagraph"/>
              <w:numPr>
                <w:ilvl w:val="0"/>
                <w:numId w:val="32"/>
              </w:numPr>
              <w:tabs>
                <w:tab w:val="left" w:pos="141"/>
              </w:tabs>
              <w:spacing w:line="237" w:lineRule="auto"/>
              <w:ind w:right="44"/>
              <w:rPr>
                <w:sz w:val="14"/>
              </w:rPr>
            </w:pPr>
            <w:r>
              <w:rPr>
                <w:sz w:val="14"/>
              </w:rPr>
              <w:t xml:space="preserve">Брига о телу и здрављу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(утицај животних услова и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хигијенских прилика на појаву болести; најчешће болести и епидемије, народна медицина и надрилекарство, манастирске болнице; прве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болнице</w:t>
            </w:r>
          </w:p>
          <w:p w:rsidR="000C74B8" w:rsidRDefault="00DE6B24">
            <w:pPr>
              <w:pStyle w:val="TableParagraph"/>
              <w:ind w:right="95" w:firstLine="0"/>
              <w:rPr>
                <w:sz w:val="14"/>
              </w:rPr>
            </w:pPr>
            <w:r>
              <w:rPr>
                <w:sz w:val="14"/>
              </w:rPr>
              <w:t>и лекари, отварање болница у Србији у време кнеза Милоша, оснивање Медицинског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факултета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Београду...).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43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6"/>
              <w:ind w:left="56" w:right="207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Грбови и заставе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before="18"/>
              <w:ind w:right="110"/>
              <w:rPr>
                <w:sz w:val="14"/>
              </w:rPr>
            </w:pPr>
            <w:r>
              <w:rPr>
                <w:sz w:val="14"/>
              </w:rPr>
              <w:t>Продубљивање знања о развоју грбова 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застава и њиховом значају у историји.</w:t>
            </w:r>
          </w:p>
          <w:p w:rsidR="000C74B8" w:rsidRDefault="00DE6B24">
            <w:pPr>
              <w:pStyle w:val="TableParagraph"/>
              <w:numPr>
                <w:ilvl w:val="0"/>
                <w:numId w:val="31"/>
              </w:numPr>
              <w:tabs>
                <w:tab w:val="left" w:pos="141"/>
              </w:tabs>
              <w:spacing w:line="237" w:lineRule="auto"/>
              <w:ind w:right="50"/>
              <w:rPr>
                <w:sz w:val="14"/>
              </w:rPr>
            </w:pPr>
            <w:r>
              <w:rPr>
                <w:sz w:val="14"/>
              </w:rPr>
              <w:t xml:space="preserve">Упознавање са развојем, </w:t>
            </w:r>
            <w:r>
              <w:rPr>
                <w:spacing w:val="-3"/>
                <w:sz w:val="14"/>
              </w:rPr>
              <w:t xml:space="preserve">улогом </w:t>
            </w:r>
            <w:r>
              <w:rPr>
                <w:sz w:val="14"/>
              </w:rPr>
              <w:t>и значајем грбова и застава у прошлости српског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народа.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before="19"/>
              <w:ind w:right="253"/>
              <w:rPr>
                <w:sz w:val="14"/>
              </w:rPr>
            </w:pPr>
            <w:r>
              <w:rPr>
                <w:sz w:val="14"/>
              </w:rPr>
              <w:t>уочи основна обележја развоја грбова и застава кроз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281"/>
              <w:jc w:val="both"/>
              <w:rPr>
                <w:sz w:val="14"/>
              </w:rPr>
            </w:pPr>
            <w:r>
              <w:rPr>
                <w:sz w:val="14"/>
              </w:rPr>
              <w:t>уо</w:t>
            </w:r>
            <w:r>
              <w:rPr>
                <w:sz w:val="14"/>
              </w:rPr>
              <w:t xml:space="preserve">чи основна обележја развоја грбова и застава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spacing w:line="237" w:lineRule="auto"/>
              <w:ind w:right="135"/>
              <w:rPr>
                <w:sz w:val="14"/>
              </w:rPr>
            </w:pPr>
            <w:r>
              <w:rPr>
                <w:sz w:val="14"/>
              </w:rPr>
              <w:t>изведе закључак о значају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грбова и застава кроз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историју;</w:t>
            </w:r>
          </w:p>
          <w:p w:rsidR="000C74B8" w:rsidRDefault="00DE6B24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426"/>
              <w:rPr>
                <w:sz w:val="14"/>
              </w:rPr>
            </w:pPr>
            <w:r>
              <w:rPr>
                <w:sz w:val="14"/>
              </w:rPr>
              <w:t>наведе најчешће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хералдичке симболе;</w:t>
            </w:r>
          </w:p>
          <w:p w:rsidR="000C74B8" w:rsidRDefault="00DE6B24">
            <w:pPr>
              <w:pStyle w:val="TableParagraph"/>
              <w:numPr>
                <w:ilvl w:val="0"/>
                <w:numId w:val="30"/>
              </w:numPr>
              <w:tabs>
                <w:tab w:val="left" w:pos="141"/>
              </w:tabs>
              <w:ind w:right="539"/>
              <w:rPr>
                <w:sz w:val="14"/>
              </w:rPr>
            </w:pPr>
            <w:r>
              <w:rPr>
                <w:sz w:val="14"/>
              </w:rPr>
              <w:t xml:space="preserve">опише </w:t>
            </w:r>
            <w:r>
              <w:rPr>
                <w:spacing w:val="-3"/>
                <w:sz w:val="14"/>
              </w:rPr>
              <w:t xml:space="preserve">изглед </w:t>
            </w:r>
            <w:r>
              <w:rPr>
                <w:sz w:val="14"/>
              </w:rPr>
              <w:t>и порекло савременог српског грба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заставе.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9"/>
              <w:ind w:right="267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и значај грбова и застава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(као симбола државе, нације, владара, војске, града, установе, предузећа, политичке организације, спортског друштва...; појава грбова у XII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веку</w:t>
            </w:r>
          </w:p>
          <w:p w:rsidR="000C74B8" w:rsidRDefault="00DE6B24">
            <w:pPr>
              <w:pStyle w:val="TableParagraph"/>
              <w:spacing w:line="237" w:lineRule="auto"/>
              <w:ind w:right="260" w:firstLine="0"/>
              <w:rPr>
                <w:sz w:val="14"/>
              </w:rPr>
            </w:pPr>
            <w:r>
              <w:rPr>
                <w:sz w:val="14"/>
              </w:rPr>
              <w:t>– породични грбови на штитовима као начин распознавања витезова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турнирима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ратним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походима;</w:t>
            </w:r>
          </w:p>
          <w:p w:rsidR="000C74B8" w:rsidRDefault="00DE6B24">
            <w:pPr>
              <w:pStyle w:val="TableParagraph"/>
              <w:ind w:right="72" w:firstLine="0"/>
              <w:rPr>
                <w:sz w:val="14"/>
              </w:rPr>
            </w:pPr>
            <w:r>
              <w:rPr>
                <w:sz w:val="14"/>
              </w:rPr>
              <w:t xml:space="preserve">грбови на заставама, новцу, печатима, поштанским маркама, споменицима, шлемовима...; најчешћи хералдички симболи; појава првих застава – </w:t>
            </w:r>
            <w:r>
              <w:rPr>
                <w:i/>
                <w:sz w:val="14"/>
              </w:rPr>
              <w:t xml:space="preserve">вексилум </w:t>
            </w:r>
            <w:r>
              <w:rPr>
                <w:sz w:val="14"/>
              </w:rPr>
              <w:t xml:space="preserve">– застава римских царева, </w:t>
            </w:r>
            <w:r>
              <w:rPr>
                <w:i/>
                <w:sz w:val="14"/>
              </w:rPr>
              <w:t xml:space="preserve">лабарум </w:t>
            </w:r>
            <w:r>
              <w:rPr>
                <w:sz w:val="14"/>
              </w:rPr>
              <w:t>– застава Константина Великог; основни елементи застава).</w:t>
            </w:r>
          </w:p>
          <w:p w:rsidR="000C74B8" w:rsidRDefault="00DE6B24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line="237" w:lineRule="auto"/>
              <w:ind w:right="100"/>
              <w:rPr>
                <w:sz w:val="14"/>
              </w:rPr>
            </w:pPr>
            <w:r>
              <w:rPr>
                <w:sz w:val="14"/>
              </w:rPr>
              <w:t>Грбови и заставе у</w:t>
            </w:r>
            <w:r>
              <w:rPr>
                <w:sz w:val="14"/>
              </w:rPr>
              <w:t xml:space="preserve"> прошлости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српског народа (порекло савременог српског грба и заставе, значење четири оцила, најчешћи хералдички симболи на грбовима српских нововековних и средњовековних држава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династија</w:t>
            </w:r>
          </w:p>
          <w:p w:rsidR="000C74B8" w:rsidRDefault="00DE6B24">
            <w:pPr>
              <w:pStyle w:val="TableParagraph"/>
              <w:spacing w:line="237" w:lineRule="auto"/>
              <w:ind w:right="143" w:firstLine="0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властелинских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породица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двоглави бели орао Немањића, Лазаревића,</w:t>
            </w:r>
            <w:r>
              <w:rPr>
                <w:sz w:val="14"/>
              </w:rPr>
              <w:t xml:space="preserve"> Карађорђевића, Обреновића и Петровића-Његоша, лав Бранковића и Петровића-Његоша, вук Балшића, љиљани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Котроманића...).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7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Спорт некад и сад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before="19"/>
              <w:ind w:right="243"/>
              <w:rPr>
                <w:sz w:val="14"/>
              </w:rPr>
            </w:pPr>
            <w:r>
              <w:rPr>
                <w:sz w:val="14"/>
              </w:rPr>
              <w:t>Проширивање знања о развоју спортског живота кроз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историју.</w:t>
            </w:r>
          </w:p>
          <w:p w:rsidR="000C74B8" w:rsidRDefault="00DE6B24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spacing w:line="237" w:lineRule="auto"/>
              <w:ind w:right="179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Уочавање </w:t>
            </w:r>
            <w:r>
              <w:rPr>
                <w:sz w:val="14"/>
              </w:rPr>
              <w:t>сличности и разлика у спортским играма и надметањима некад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сад.</w:t>
            </w:r>
          </w:p>
          <w:p w:rsidR="000C74B8" w:rsidRDefault="00DE6B24">
            <w:pPr>
              <w:pStyle w:val="TableParagraph"/>
              <w:numPr>
                <w:ilvl w:val="0"/>
                <w:numId w:val="28"/>
              </w:numPr>
              <w:tabs>
                <w:tab w:val="left" w:pos="141"/>
              </w:tabs>
              <w:ind w:right="298"/>
              <w:rPr>
                <w:sz w:val="14"/>
              </w:rPr>
            </w:pPr>
            <w:r>
              <w:rPr>
                <w:sz w:val="14"/>
              </w:rPr>
              <w:t>Проширивање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знања о развоју спортског 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before="20"/>
              <w:ind w:right="144"/>
              <w:rPr>
                <w:sz w:val="14"/>
              </w:rPr>
            </w:pPr>
            <w:r>
              <w:rPr>
                <w:sz w:val="14"/>
              </w:rPr>
              <w:t>уочи основна обележја спорта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доба;</w:t>
            </w:r>
          </w:p>
          <w:p w:rsidR="000C74B8" w:rsidRDefault="00DE6B24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302"/>
              <w:rPr>
                <w:sz w:val="14"/>
              </w:rPr>
            </w:pPr>
            <w:r>
              <w:rPr>
                <w:sz w:val="14"/>
              </w:rPr>
              <w:t>разуме улогу и значај спорта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 xml:space="preserve">у </w:t>
            </w:r>
            <w:r>
              <w:rPr>
                <w:spacing w:val="-3"/>
                <w:sz w:val="14"/>
              </w:rPr>
              <w:t>људском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друштву;</w:t>
            </w:r>
          </w:p>
          <w:p w:rsidR="000C74B8" w:rsidRDefault="00DE6B24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200"/>
              <w:rPr>
                <w:sz w:val="14"/>
              </w:rPr>
            </w:pPr>
            <w:r>
              <w:rPr>
                <w:sz w:val="14"/>
              </w:rPr>
              <w:t>именује и опише спортске дисциплине заступљене на античким Олимпијским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играма;</w:t>
            </w:r>
          </w:p>
          <w:p w:rsidR="000C74B8" w:rsidRDefault="00DE6B24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spacing w:line="237" w:lineRule="auto"/>
              <w:ind w:right="128"/>
              <w:rPr>
                <w:sz w:val="14"/>
              </w:rPr>
            </w:pPr>
            <w:r>
              <w:rPr>
                <w:sz w:val="14"/>
              </w:rPr>
              <w:t>наведе и упореди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карактеристике спортских надметања у различитим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периодима;</w:t>
            </w:r>
          </w:p>
          <w:p w:rsidR="000C74B8" w:rsidRDefault="00DE6B24">
            <w:pPr>
              <w:pStyle w:val="TableParagraph"/>
              <w:numPr>
                <w:ilvl w:val="0"/>
                <w:numId w:val="27"/>
              </w:numPr>
              <w:tabs>
                <w:tab w:val="left" w:pos="141"/>
              </w:tabs>
              <w:ind w:right="240"/>
              <w:rPr>
                <w:sz w:val="14"/>
              </w:rPr>
            </w:pPr>
            <w:r>
              <w:rPr>
                <w:sz w:val="14"/>
              </w:rPr>
              <w:t>опише развој спортског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 xml:space="preserve">живота </w:t>
            </w:r>
            <w:r>
              <w:rPr>
                <w:spacing w:val="-5"/>
                <w:sz w:val="14"/>
              </w:rPr>
              <w:t>код</w:t>
            </w:r>
            <w:r>
              <w:rPr>
                <w:sz w:val="14"/>
              </w:rPr>
              <w:t xml:space="preserve"> Срба.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before="20"/>
              <w:ind w:right="345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 xml:space="preserve">и значај спорта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антике до савременог доба (спорт као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0C74B8" w:rsidRDefault="00DE6B24">
            <w:pPr>
              <w:pStyle w:val="TableParagraph"/>
              <w:ind w:right="186" w:firstLine="0"/>
              <w:rPr>
                <w:sz w:val="14"/>
              </w:rPr>
            </w:pPr>
            <w:r>
              <w:rPr>
                <w:sz w:val="14"/>
              </w:rPr>
              <w:t xml:space="preserve">бриге о здрављу и као забава; спорт и Олимпијске игре у античкој </w:t>
            </w:r>
            <w:r>
              <w:rPr>
                <w:spacing w:val="-4"/>
                <w:sz w:val="14"/>
              </w:rPr>
              <w:t>Грчкој</w:t>
            </w:r>
          </w:p>
          <w:p w:rsidR="000C74B8" w:rsidRDefault="00DE6B24">
            <w:pPr>
              <w:pStyle w:val="TableParagraph"/>
              <w:ind w:right="82" w:firstLine="0"/>
              <w:rPr>
                <w:sz w:val="14"/>
              </w:rPr>
            </w:pPr>
            <w:r>
              <w:rPr>
                <w:sz w:val="14"/>
              </w:rPr>
              <w:t>као основ спортских игара савременог доба; спортска надметања кроз историју – најпопуларнији спортови, аматерски и професионални спорт, модерне Олимпијске игре).</w:t>
            </w:r>
          </w:p>
          <w:p w:rsidR="000C74B8" w:rsidRDefault="00DE6B24">
            <w:pPr>
              <w:pStyle w:val="TableParagraph"/>
              <w:numPr>
                <w:ilvl w:val="0"/>
                <w:numId w:val="26"/>
              </w:numPr>
              <w:tabs>
                <w:tab w:val="left" w:pos="141"/>
              </w:tabs>
              <w:spacing w:line="237" w:lineRule="auto"/>
              <w:ind w:right="540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Спорт </w:t>
            </w:r>
            <w:r>
              <w:rPr>
                <w:spacing w:val="-5"/>
                <w:sz w:val="14"/>
              </w:rPr>
              <w:t xml:space="preserve">код </w:t>
            </w:r>
            <w:r>
              <w:rPr>
                <w:sz w:val="14"/>
              </w:rPr>
              <w:t>Срба кроз историју (народне и пастирске игре као прва спортска надметања,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прва</w:t>
            </w:r>
          </w:p>
          <w:p w:rsidR="000C74B8" w:rsidRDefault="00DE6B24">
            <w:pPr>
              <w:pStyle w:val="TableParagraph"/>
              <w:spacing w:line="237" w:lineRule="auto"/>
              <w:ind w:firstLine="0"/>
              <w:rPr>
                <w:sz w:val="14"/>
              </w:rPr>
            </w:pPr>
            <w:r>
              <w:rPr>
                <w:sz w:val="14"/>
              </w:rPr>
              <w:t>спортска друштва, оснивање Српског олимпијског клуба 1910, учешће на међународним такмичењима и велики успеси, спортска друштва и клубови; савремени спорт и спортски живот).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</w:t>
      </w:r>
      <w:r>
        <w:t>ључни појмови садржаја: историјски извори, историјска истраживања.</w:t>
      </w:r>
    </w:p>
    <w:p w:rsidR="000C74B8" w:rsidRDefault="000C74B8">
      <w:pPr>
        <w:sectPr w:rsidR="000C74B8">
          <w:pgSz w:w="11910" w:h="15740"/>
          <w:pgMar w:top="180" w:right="520" w:bottom="280" w:left="560" w:header="720" w:footer="720" w:gutter="0"/>
          <w:cols w:space="720"/>
        </w:sectPr>
      </w:pPr>
    </w:p>
    <w:p w:rsidR="000C74B8" w:rsidRDefault="00DE6B24">
      <w:pPr>
        <w:tabs>
          <w:tab w:val="left" w:pos="1707"/>
        </w:tabs>
        <w:spacing w:before="69"/>
        <w:ind w:left="177"/>
        <w:rPr>
          <w:b/>
          <w:sz w:val="14"/>
        </w:rPr>
      </w:pPr>
      <w:r>
        <w:rPr>
          <w:sz w:val="14"/>
        </w:rPr>
        <w:lastRenderedPageBreak/>
        <w:t>Назив</w:t>
      </w:r>
      <w:r>
        <w:rPr>
          <w:spacing w:val="-5"/>
          <w:sz w:val="14"/>
        </w:rPr>
        <w:t xml:space="preserve"> </w:t>
      </w:r>
      <w:r>
        <w:rPr>
          <w:sz w:val="14"/>
        </w:rPr>
        <w:t>програма:</w:t>
      </w:r>
      <w:r>
        <w:rPr>
          <w:sz w:val="14"/>
        </w:rPr>
        <w:tab/>
      </w:r>
      <w:r>
        <w:rPr>
          <w:b/>
          <w:sz w:val="14"/>
        </w:rPr>
        <w:t xml:space="preserve">ЛОГИКА </w:t>
      </w:r>
      <w:r>
        <w:rPr>
          <w:b/>
          <w:spacing w:val="-4"/>
          <w:sz w:val="14"/>
        </w:rPr>
        <w:t>СА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ЕТИКОМ</w:t>
      </w:r>
    </w:p>
    <w:p w:rsidR="000C74B8" w:rsidRDefault="00DE6B24">
      <w:pPr>
        <w:spacing w:before="49"/>
        <w:ind w:left="177"/>
        <w:rPr>
          <w:b/>
          <w:sz w:val="14"/>
        </w:rPr>
      </w:pPr>
      <w:r>
        <w:rPr>
          <w:sz w:val="14"/>
        </w:rPr>
        <w:t xml:space="preserve">Годишњи фонд часова: </w:t>
      </w:r>
      <w:r>
        <w:rPr>
          <w:b/>
          <w:sz w:val="14"/>
        </w:rPr>
        <w:t>70 или 64</w:t>
      </w:r>
    </w:p>
    <w:p w:rsidR="000C74B8" w:rsidRDefault="00DE6B24">
      <w:pPr>
        <w:tabs>
          <w:tab w:val="left" w:pos="1707"/>
        </w:tabs>
        <w:spacing w:before="50"/>
        <w:ind w:left="177"/>
        <w:rPr>
          <w:b/>
          <w:sz w:val="14"/>
        </w:rPr>
      </w:pPr>
      <w:r>
        <w:rPr>
          <w:sz w:val="14"/>
        </w:rPr>
        <w:t>Разред:</w:t>
      </w:r>
      <w:r>
        <w:rPr>
          <w:sz w:val="14"/>
        </w:rPr>
        <w:tab/>
      </w:r>
      <w:r>
        <w:rPr>
          <w:b/>
          <w:sz w:val="14"/>
        </w:rPr>
        <w:t>Трећи или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четврти</w:t>
      </w:r>
    </w:p>
    <w:p w:rsidR="000C74B8" w:rsidRDefault="00DE6B24">
      <w:pPr>
        <w:pStyle w:val="ListParagraph"/>
        <w:numPr>
          <w:ilvl w:val="2"/>
          <w:numId w:val="293"/>
        </w:numPr>
        <w:tabs>
          <w:tab w:val="left" w:pos="1848"/>
        </w:tabs>
        <w:spacing w:before="49" w:line="240" w:lineRule="auto"/>
        <w:jc w:val="left"/>
        <w:rPr>
          <w:sz w:val="14"/>
        </w:rPr>
      </w:pPr>
      <w:r>
        <w:rPr>
          <w:sz w:val="14"/>
        </w:rPr>
        <w:t>Стицање основних знања о логици и етици и схватање значаја тих знања за јасно размишљање и развој</w:t>
      </w:r>
      <w:r>
        <w:rPr>
          <w:spacing w:val="-16"/>
          <w:sz w:val="14"/>
        </w:rPr>
        <w:t xml:space="preserve"> </w:t>
      </w:r>
      <w:r>
        <w:rPr>
          <w:sz w:val="14"/>
        </w:rPr>
        <w:t>личности</w:t>
      </w:r>
    </w:p>
    <w:p w:rsidR="000C74B8" w:rsidRDefault="000C74B8">
      <w:pPr>
        <w:rPr>
          <w:sz w:val="14"/>
        </w:rPr>
        <w:sectPr w:rsidR="000C74B8">
          <w:pgSz w:w="11910" w:h="15740"/>
          <w:pgMar w:top="140" w:right="520" w:bottom="280" w:left="560" w:header="720" w:footer="720" w:gutter="0"/>
          <w:cols w:space="720"/>
        </w:sectPr>
      </w:pPr>
    </w:p>
    <w:p w:rsidR="000C74B8" w:rsidRDefault="00DE6B24">
      <w:pPr>
        <w:spacing w:before="79"/>
        <w:ind w:left="177"/>
        <w:rPr>
          <w:sz w:val="14"/>
        </w:rPr>
      </w:pPr>
      <w:r>
        <w:rPr>
          <w:sz w:val="14"/>
        </w:rPr>
        <w:t>Циљеви учења:</w:t>
      </w:r>
    </w:p>
    <w:p w:rsidR="000C74B8" w:rsidRDefault="00DE6B24">
      <w:pPr>
        <w:pStyle w:val="ListParagraph"/>
        <w:numPr>
          <w:ilvl w:val="2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pacing w:val="-13"/>
          <w:sz w:val="14"/>
        </w:rPr>
        <w:br w:type="column"/>
      </w:r>
      <w:r>
        <w:rPr>
          <w:sz w:val="14"/>
        </w:rPr>
        <w:t xml:space="preserve">Упознавање са елементима и законима логике и разумевање </w:t>
      </w:r>
      <w:r>
        <w:rPr>
          <w:spacing w:val="-3"/>
          <w:sz w:val="14"/>
        </w:rPr>
        <w:t xml:space="preserve">улоге </w:t>
      </w:r>
      <w:r>
        <w:rPr>
          <w:sz w:val="14"/>
        </w:rPr>
        <w:t>коју логика има у науци и свакодневном</w:t>
      </w:r>
      <w:r>
        <w:rPr>
          <w:spacing w:val="-19"/>
          <w:sz w:val="14"/>
        </w:rPr>
        <w:t xml:space="preserve"> </w:t>
      </w:r>
      <w:r>
        <w:rPr>
          <w:sz w:val="14"/>
        </w:rPr>
        <w:t>животу</w:t>
      </w:r>
    </w:p>
    <w:p w:rsidR="000C74B8" w:rsidRDefault="00DE6B24">
      <w:pPr>
        <w:pStyle w:val="ListParagraph"/>
        <w:numPr>
          <w:ilvl w:val="2"/>
          <w:numId w:val="293"/>
        </w:numPr>
        <w:tabs>
          <w:tab w:val="left" w:pos="318"/>
        </w:tabs>
        <w:spacing w:line="160" w:lineRule="exact"/>
        <w:ind w:left="317"/>
        <w:jc w:val="left"/>
        <w:rPr>
          <w:sz w:val="14"/>
        </w:rPr>
      </w:pPr>
      <w:r>
        <w:rPr>
          <w:sz w:val="14"/>
        </w:rPr>
        <w:t>Разумевање појмова који се јављају у етичким расправама и развијање сензибилитета за етичка питања савременог</w:t>
      </w:r>
      <w:r>
        <w:rPr>
          <w:spacing w:val="-10"/>
          <w:sz w:val="14"/>
        </w:rPr>
        <w:t xml:space="preserve"> </w:t>
      </w:r>
      <w:r>
        <w:rPr>
          <w:sz w:val="14"/>
        </w:rPr>
        <w:t>друштва</w:t>
      </w:r>
    </w:p>
    <w:p w:rsidR="000C74B8" w:rsidRDefault="00DE6B24">
      <w:pPr>
        <w:pStyle w:val="ListParagraph"/>
        <w:numPr>
          <w:ilvl w:val="2"/>
          <w:numId w:val="293"/>
        </w:numPr>
        <w:tabs>
          <w:tab w:val="left" w:pos="318"/>
        </w:tabs>
        <w:spacing w:line="161" w:lineRule="exact"/>
        <w:ind w:left="317"/>
        <w:jc w:val="left"/>
        <w:rPr>
          <w:sz w:val="14"/>
        </w:rPr>
      </w:pPr>
      <w:r>
        <w:rPr>
          <w:sz w:val="14"/>
        </w:rPr>
        <w:t>Оспособљавање ученика за самостално, критичко размишљање и формирање ставова о друштвеним</w:t>
      </w:r>
      <w:r>
        <w:rPr>
          <w:spacing w:val="-8"/>
          <w:sz w:val="14"/>
        </w:rPr>
        <w:t xml:space="preserve"> </w:t>
      </w:r>
      <w:r>
        <w:rPr>
          <w:sz w:val="14"/>
        </w:rPr>
        <w:t>проблемима</w:t>
      </w:r>
    </w:p>
    <w:p w:rsidR="000C74B8" w:rsidRDefault="000C74B8">
      <w:pPr>
        <w:spacing w:line="161" w:lineRule="exact"/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num="2" w:space="720" w:equalWidth="0">
            <w:col w:w="1138" w:space="393"/>
            <w:col w:w="9299"/>
          </w:cols>
        </w:sectPr>
      </w:pPr>
    </w:p>
    <w:p w:rsidR="000C74B8" w:rsidRDefault="000C74B8">
      <w:pPr>
        <w:pStyle w:val="BodyText"/>
        <w:spacing w:before="2" w:after="1"/>
        <w:ind w:left="0"/>
        <w:rPr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518"/>
        </w:trPr>
        <w:tc>
          <w:tcPr>
            <w:tcW w:w="1474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36" w:right="2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TЕМА</w:t>
            </w:r>
          </w:p>
        </w:tc>
        <w:tc>
          <w:tcPr>
            <w:tcW w:w="1701" w:type="dxa"/>
            <w:shd w:val="clear" w:color="auto" w:fill="E6E7E8"/>
          </w:tcPr>
          <w:p w:rsidR="000C74B8" w:rsidRDefault="000C74B8">
            <w:pPr>
              <w:pStyle w:val="TableParagraph"/>
              <w:spacing w:before="3"/>
              <w:ind w:left="0" w:firstLine="0"/>
              <w:rPr>
                <w:sz w:val="15"/>
              </w:rPr>
            </w:pPr>
          </w:p>
          <w:p w:rsidR="000C74B8" w:rsidRDefault="00DE6B24">
            <w:pPr>
              <w:pStyle w:val="TableParagraph"/>
              <w:ind w:left="105" w:right="96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ЦИЉ</w:t>
            </w:r>
          </w:p>
        </w:tc>
        <w:tc>
          <w:tcPr>
            <w:tcW w:w="2268" w:type="dxa"/>
            <w:shd w:val="clear" w:color="auto" w:fill="E6E7E8"/>
          </w:tcPr>
          <w:p w:rsidR="000C74B8" w:rsidRDefault="00DE6B24">
            <w:pPr>
              <w:pStyle w:val="TableParagraph"/>
              <w:spacing w:before="15" w:line="161" w:lineRule="exact"/>
              <w:ind w:left="93" w:right="84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ИСХОДИ</w:t>
            </w:r>
          </w:p>
          <w:p w:rsidR="000C74B8" w:rsidRDefault="00DE6B24">
            <w:pPr>
              <w:pStyle w:val="TableParagraph"/>
              <w:ind w:left="95" w:right="84" w:firstLine="0"/>
              <w:jc w:val="center"/>
              <w:rPr>
                <w:sz w:val="14"/>
              </w:rPr>
            </w:pPr>
            <w:r>
              <w:rPr>
                <w:sz w:val="14"/>
              </w:rPr>
              <w:t>По завршетку теме ученик ће бити у стању да: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96"/>
              <w:ind w:left="822" w:right="165" w:hanging="512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ПРЕПОРУЧЕНИ САДРЖАЈИ ПО ТЕМАМА</w:t>
            </w:r>
          </w:p>
        </w:tc>
        <w:tc>
          <w:tcPr>
            <w:tcW w:w="2551" w:type="dxa"/>
            <w:shd w:val="clear" w:color="auto" w:fill="E6E7E8"/>
          </w:tcPr>
          <w:p w:rsidR="000C74B8" w:rsidRDefault="00DE6B24">
            <w:pPr>
              <w:pStyle w:val="TableParagraph"/>
              <w:spacing w:before="16"/>
              <w:ind w:left="252" w:right="241" w:firstLine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УПУТСТВО ЗА ДИДАКТИЧКО-МЕТОДИЧКО ОСТВАРИВАЊЕ ПРОГРАМА</w:t>
            </w:r>
          </w:p>
        </w:tc>
      </w:tr>
      <w:tr w:rsidR="000C74B8">
        <w:trPr>
          <w:trHeight w:val="571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Увод у логику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5"/>
              </w:numPr>
              <w:tabs>
                <w:tab w:val="left" w:pos="141"/>
              </w:tabs>
              <w:spacing w:before="20" w:line="235" w:lineRule="auto"/>
              <w:ind w:right="416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Увођење </w:t>
            </w:r>
            <w:r>
              <w:rPr>
                <w:sz w:val="14"/>
              </w:rPr>
              <w:t>ученика у предмет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20" w:line="235" w:lineRule="auto"/>
              <w:ind w:right="301"/>
              <w:rPr>
                <w:sz w:val="14"/>
              </w:rPr>
            </w:pPr>
            <w:r>
              <w:rPr>
                <w:sz w:val="14"/>
              </w:rPr>
              <w:t>препозна да и сам већ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користи логику као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граматику</w:t>
            </w:r>
          </w:p>
          <w:p w:rsidR="000C74B8" w:rsidRDefault="00DE6B24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" w:line="235" w:lineRule="auto"/>
              <w:ind w:right="155"/>
              <w:rPr>
                <w:sz w:val="14"/>
              </w:rPr>
            </w:pPr>
            <w:r>
              <w:rPr>
                <w:sz w:val="14"/>
              </w:rPr>
              <w:t xml:space="preserve">разликује мишљење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маште, надања, опажања и наводи примере из свакодневног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0C74B8" w:rsidRDefault="00DE6B24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" w:line="235" w:lineRule="auto"/>
              <w:ind w:right="119"/>
              <w:rPr>
                <w:sz w:val="14"/>
              </w:rPr>
            </w:pPr>
            <w:r>
              <w:rPr>
                <w:sz w:val="14"/>
              </w:rPr>
              <w:t>искаже дефиницију логике, разуме и опише у чему се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састоји формални карактер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</w:t>
            </w:r>
          </w:p>
          <w:p w:rsidR="000C74B8" w:rsidRDefault="00DE6B24">
            <w:pPr>
              <w:pStyle w:val="TableParagraph"/>
              <w:numPr>
                <w:ilvl w:val="0"/>
                <w:numId w:val="24"/>
              </w:numPr>
              <w:tabs>
                <w:tab w:val="left" w:pos="141"/>
              </w:tabs>
              <w:spacing w:before="1" w:line="235" w:lineRule="auto"/>
              <w:ind w:right="161"/>
              <w:rPr>
                <w:sz w:val="14"/>
              </w:rPr>
            </w:pPr>
            <w:r>
              <w:rPr>
                <w:sz w:val="14"/>
              </w:rPr>
              <w:t>разликује принципе мишљења, наведе примере за основне логичке принципе 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симболички 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риказује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9" w:line="160" w:lineRule="exact"/>
              <w:rPr>
                <w:sz w:val="14"/>
              </w:rPr>
            </w:pPr>
            <w:r>
              <w:rPr>
                <w:sz w:val="14"/>
              </w:rPr>
              <w:t>Појам и подела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логике.</w:t>
            </w:r>
          </w:p>
          <w:p w:rsidR="000C74B8" w:rsidRDefault="00DE6B24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 xml:space="preserve">Логика као </w:t>
            </w:r>
            <w:r>
              <w:rPr>
                <w:spacing w:val="-3"/>
                <w:sz w:val="14"/>
              </w:rPr>
              <w:t xml:space="preserve">наука </w:t>
            </w:r>
            <w:r>
              <w:rPr>
                <w:sz w:val="14"/>
              </w:rPr>
              <w:t>о форми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мишљења</w:t>
            </w:r>
          </w:p>
          <w:p w:rsidR="000C74B8" w:rsidRDefault="00DE6B24">
            <w:pPr>
              <w:pStyle w:val="TableParagraph"/>
              <w:numPr>
                <w:ilvl w:val="0"/>
                <w:numId w:val="23"/>
              </w:numPr>
              <w:tabs>
                <w:tab w:val="left" w:pos="141"/>
              </w:tabs>
              <w:spacing w:before="1" w:line="235" w:lineRule="auto"/>
              <w:ind w:right="380"/>
              <w:rPr>
                <w:sz w:val="14"/>
              </w:rPr>
            </w:pPr>
            <w:r>
              <w:rPr>
                <w:sz w:val="14"/>
              </w:rPr>
              <w:t>Основни логички принципи (идентитет, непротивуречност и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и искључење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трећег)</w:t>
            </w:r>
          </w:p>
        </w:tc>
        <w:tc>
          <w:tcPr>
            <w:tcW w:w="2551" w:type="dxa"/>
            <w:tcBorders>
              <w:bottom w:val="nil"/>
            </w:tcBorders>
          </w:tcPr>
          <w:p w:rsidR="000C74B8" w:rsidRDefault="00DE6B24">
            <w:pPr>
              <w:pStyle w:val="TableParagraph"/>
              <w:numPr>
                <w:ilvl w:val="0"/>
                <w:numId w:val="22"/>
              </w:numPr>
              <w:tabs>
                <w:tab w:val="left" w:pos="141"/>
              </w:tabs>
              <w:spacing w:before="21" w:line="235" w:lineRule="auto"/>
              <w:ind w:right="90"/>
              <w:rPr>
                <w:sz w:val="14"/>
              </w:rPr>
            </w:pPr>
            <w:r>
              <w:rPr>
                <w:sz w:val="14"/>
              </w:rPr>
              <w:t>На почетку теме ученике упознати са циљевима и исходима наставе /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учења, планом рада и начинима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оцењивања.</w:t>
            </w:r>
          </w:p>
        </w:tc>
      </w:tr>
      <w:tr w:rsidR="000C74B8">
        <w:trPr>
          <w:trHeight w:val="780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69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Облици наставе</w:t>
            </w:r>
          </w:p>
          <w:p w:rsidR="000C74B8" w:rsidRDefault="00DE6B24">
            <w:pPr>
              <w:pStyle w:val="TableParagraph"/>
              <w:spacing w:before="1" w:line="235" w:lineRule="auto"/>
              <w:ind w:left="56" w:right="393" w:firstLine="0"/>
              <w:rPr>
                <w:sz w:val="14"/>
              </w:rPr>
            </w:pPr>
            <w:r>
              <w:rPr>
                <w:sz w:val="14"/>
              </w:rPr>
              <w:t>Програм се реализује кроз следеће облике наставе:</w:t>
            </w:r>
          </w:p>
          <w:p w:rsidR="000C74B8" w:rsidRDefault="00DE6B24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spacing w:line="159" w:lineRule="exact"/>
              <w:rPr>
                <w:b/>
                <w:sz w:val="14"/>
              </w:rPr>
            </w:pPr>
            <w:r>
              <w:rPr>
                <w:b/>
                <w:sz w:val="14"/>
              </w:rPr>
              <w:t>теоријска настава (70 или 64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часа)</w:t>
            </w:r>
          </w:p>
        </w:tc>
      </w:tr>
      <w:tr w:rsidR="000C74B8">
        <w:trPr>
          <w:trHeight w:val="566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69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Место реализације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20"/>
              </w:numPr>
              <w:tabs>
                <w:tab w:val="left" w:pos="141"/>
              </w:tabs>
              <w:spacing w:before="1" w:line="235" w:lineRule="auto"/>
              <w:ind w:right="385"/>
              <w:rPr>
                <w:sz w:val="14"/>
              </w:rPr>
            </w:pPr>
            <w:r>
              <w:rPr>
                <w:sz w:val="14"/>
              </w:rPr>
              <w:t>Теоријска настава и радионице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се реализују 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учионици</w:t>
            </w:r>
          </w:p>
        </w:tc>
      </w:tr>
      <w:tr w:rsidR="000C74B8">
        <w:trPr>
          <w:trHeight w:val="1309"/>
        </w:trPr>
        <w:tc>
          <w:tcPr>
            <w:tcW w:w="1474" w:type="dxa"/>
            <w:tcBorders>
              <w:bottom w:val="nil"/>
            </w:tcBorders>
          </w:tcPr>
          <w:p w:rsidR="000C74B8" w:rsidRDefault="00DE6B24">
            <w:pPr>
              <w:pStyle w:val="TableParagraph"/>
              <w:spacing w:before="20" w:line="160" w:lineRule="exact"/>
              <w:ind w:left="56" w:firstLine="0"/>
              <w:rPr>
                <w:sz w:val="14"/>
              </w:rPr>
            </w:pPr>
            <w:r>
              <w:rPr>
                <w:sz w:val="14"/>
              </w:rPr>
              <w:t>Формална логика:</w:t>
            </w:r>
          </w:p>
          <w:p w:rsidR="000C74B8" w:rsidRDefault="00DE6B24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појам</w:t>
            </w:r>
          </w:p>
          <w:p w:rsidR="000C74B8" w:rsidRDefault="00DE6B24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суд</w:t>
            </w:r>
          </w:p>
          <w:p w:rsidR="000C74B8" w:rsidRDefault="00DE6B24">
            <w:pPr>
              <w:pStyle w:val="TableParagraph"/>
              <w:numPr>
                <w:ilvl w:val="0"/>
                <w:numId w:val="19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закључак</w:t>
            </w:r>
          </w:p>
        </w:tc>
        <w:tc>
          <w:tcPr>
            <w:tcW w:w="170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23" w:line="235" w:lineRule="auto"/>
              <w:ind w:right="179"/>
              <w:rPr>
                <w:sz w:val="14"/>
              </w:rPr>
            </w:pPr>
            <w:r>
              <w:rPr>
                <w:sz w:val="14"/>
              </w:rPr>
              <w:t>Развој сазнања о појму и односима међу појмовима</w:t>
            </w:r>
          </w:p>
          <w:p w:rsidR="000C74B8" w:rsidRDefault="00DE6B24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" w:line="235" w:lineRule="auto"/>
              <w:ind w:right="319"/>
              <w:rPr>
                <w:sz w:val="14"/>
              </w:rPr>
            </w:pPr>
            <w:r>
              <w:rPr>
                <w:sz w:val="14"/>
              </w:rPr>
              <w:t>Упознавање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ученика са структуром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врстама </w:t>
            </w:r>
            <w:r>
              <w:rPr>
                <w:spacing w:val="-3"/>
                <w:sz w:val="14"/>
              </w:rPr>
              <w:t>судова</w:t>
            </w:r>
            <w:r>
              <w:rPr>
                <w:sz w:val="14"/>
              </w:rPr>
              <w:t xml:space="preserve"> и</w:t>
            </w:r>
          </w:p>
          <w:p w:rsidR="000C74B8" w:rsidRDefault="00DE6B24">
            <w:pPr>
              <w:pStyle w:val="TableParagraph"/>
              <w:spacing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односима између судова</w:t>
            </w:r>
          </w:p>
          <w:p w:rsidR="000C74B8" w:rsidRDefault="00DE6B24">
            <w:pPr>
              <w:pStyle w:val="TableParagraph"/>
              <w:numPr>
                <w:ilvl w:val="0"/>
                <w:numId w:val="18"/>
              </w:numPr>
              <w:tabs>
                <w:tab w:val="left" w:pos="141"/>
              </w:tabs>
              <w:spacing w:before="1" w:line="235" w:lineRule="auto"/>
              <w:ind w:right="64"/>
              <w:rPr>
                <w:sz w:val="14"/>
              </w:rPr>
            </w:pPr>
            <w:r>
              <w:rPr>
                <w:sz w:val="14"/>
              </w:rPr>
              <w:t>Оспособљавање ученика за логичко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закључивање</w:t>
            </w:r>
          </w:p>
        </w:tc>
        <w:tc>
          <w:tcPr>
            <w:tcW w:w="2268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3" w:line="235" w:lineRule="auto"/>
              <w:ind w:right="399"/>
              <w:jc w:val="both"/>
              <w:rPr>
                <w:sz w:val="14"/>
              </w:rPr>
            </w:pPr>
            <w:r>
              <w:rPr>
                <w:sz w:val="14"/>
              </w:rPr>
              <w:t>увиди разлику између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појма, термина, опажаја, предмета, представе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36"/>
              <w:rPr>
                <w:sz w:val="14"/>
              </w:rPr>
            </w:pPr>
            <w:r>
              <w:rPr>
                <w:sz w:val="14"/>
              </w:rPr>
              <w:t xml:space="preserve">разликује обим и </w:t>
            </w:r>
            <w:r>
              <w:rPr>
                <w:sz w:val="14"/>
              </w:rPr>
              <w:t>садржај појма, увиђа однос између обима и садржаја, наводи пример за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обим и садржај и дефинише обим и садржај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" w:line="235" w:lineRule="auto"/>
              <w:ind w:right="77"/>
              <w:rPr>
                <w:sz w:val="14"/>
              </w:rPr>
            </w:pPr>
            <w:r>
              <w:rPr>
                <w:sz w:val="14"/>
              </w:rPr>
              <w:t>препознаје и именује појмове, набраја их, уочава разлику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између појединачних и општих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06"/>
              <w:rPr>
                <w:sz w:val="14"/>
              </w:rPr>
            </w:pPr>
            <w:r>
              <w:rPr>
                <w:sz w:val="14"/>
              </w:rPr>
              <w:t>препознаје односе међу појмовиима и именује их (субординација, координација, контрарност) и графички приказује односе међу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наведе делове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дефиниције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08"/>
              <w:rPr>
                <w:sz w:val="14"/>
              </w:rPr>
            </w:pPr>
            <w:r>
              <w:rPr>
                <w:sz w:val="14"/>
              </w:rPr>
              <w:t>даје примере дефиниције из своје струке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5" w:lineRule="auto"/>
              <w:ind w:right="229"/>
              <w:rPr>
                <w:sz w:val="14"/>
              </w:rPr>
            </w:pPr>
            <w:r>
              <w:rPr>
                <w:sz w:val="14"/>
              </w:rPr>
              <w:t>разликује прешироку и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преуску дефиницију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494"/>
              <w:rPr>
                <w:sz w:val="14"/>
              </w:rPr>
            </w:pPr>
            <w:r>
              <w:rPr>
                <w:sz w:val="14"/>
              </w:rPr>
              <w:t>разликује чланове</w:t>
            </w:r>
            <w:r>
              <w:rPr>
                <w:sz w:val="14"/>
              </w:rPr>
              <w:t xml:space="preserve"> деобе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принципа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деобе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256"/>
              <w:rPr>
                <w:sz w:val="14"/>
              </w:rPr>
            </w:pPr>
            <w:r>
              <w:rPr>
                <w:sz w:val="14"/>
              </w:rPr>
              <w:t>увиђа значај принципа деобе самостално изводи једну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деобу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5" w:lineRule="auto"/>
              <w:ind w:right="53"/>
              <w:rPr>
                <w:sz w:val="14"/>
              </w:rPr>
            </w:pPr>
            <w:r>
              <w:rPr>
                <w:sz w:val="14"/>
              </w:rPr>
              <w:t>разликује субјекат и предикат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 xml:space="preserve">и увиђа значај </w:t>
            </w:r>
            <w:r>
              <w:rPr>
                <w:spacing w:val="-3"/>
                <w:sz w:val="14"/>
              </w:rPr>
              <w:t xml:space="preserve">копуле </w:t>
            </w:r>
            <w:r>
              <w:rPr>
                <w:sz w:val="14"/>
              </w:rPr>
              <w:t xml:space="preserve">за квалитет </w:t>
            </w:r>
            <w:r>
              <w:rPr>
                <w:spacing w:val="-3"/>
                <w:sz w:val="14"/>
              </w:rPr>
              <w:t>суда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15"/>
              <w:rPr>
                <w:sz w:val="14"/>
              </w:rPr>
            </w:pPr>
            <w:r>
              <w:rPr>
                <w:sz w:val="14"/>
              </w:rPr>
              <w:t xml:space="preserve">препознаје форму сложеног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>разликује и именује логичке везнике (негација, конјукција, дисјункција, импликација и еквиваленција) и наводи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60"/>
              <w:rPr>
                <w:sz w:val="14"/>
              </w:rPr>
            </w:pPr>
            <w:r>
              <w:rPr>
                <w:sz w:val="14"/>
              </w:rPr>
              <w:t xml:space="preserve">разликује квантитет и квалитет </w:t>
            </w:r>
            <w:r>
              <w:rPr>
                <w:spacing w:val="-3"/>
                <w:sz w:val="14"/>
              </w:rPr>
              <w:t xml:space="preserve">суда, </w:t>
            </w:r>
            <w:r>
              <w:rPr>
                <w:sz w:val="14"/>
              </w:rPr>
              <w:t xml:space="preserve">препознаје форму а,е,i,o </w:t>
            </w:r>
            <w:r>
              <w:rPr>
                <w:spacing w:val="-3"/>
                <w:sz w:val="14"/>
              </w:rPr>
              <w:t xml:space="preserve">суда </w:t>
            </w:r>
            <w:r>
              <w:rPr>
                <w:sz w:val="14"/>
              </w:rPr>
              <w:t>и наводи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примере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именује односе међу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судовима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2" w:line="235" w:lineRule="auto"/>
              <w:ind w:right="312"/>
              <w:rPr>
                <w:sz w:val="14"/>
              </w:rPr>
            </w:pPr>
            <w:r>
              <w:rPr>
                <w:sz w:val="14"/>
              </w:rPr>
              <w:t>препознаје индуктивно, де</w:t>
            </w:r>
            <w:r>
              <w:rPr>
                <w:sz w:val="14"/>
              </w:rPr>
              <w:t>дуктивно и закључивање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по аналогији на примерима из свакодневног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69"/>
              <w:jc w:val="both"/>
              <w:rPr>
                <w:sz w:val="14"/>
              </w:rPr>
            </w:pPr>
            <w:r>
              <w:rPr>
                <w:sz w:val="14"/>
              </w:rPr>
              <w:t>увиђа да и сам користи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наведене форме закључивања, именује их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разликује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557"/>
              <w:rPr>
                <w:sz w:val="14"/>
              </w:rPr>
            </w:pPr>
            <w:r>
              <w:rPr>
                <w:sz w:val="14"/>
              </w:rPr>
              <w:t>демонстрира конверзију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обверзију 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примерима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235" w:lineRule="auto"/>
              <w:ind w:right="211"/>
              <w:rPr>
                <w:sz w:val="14"/>
              </w:rPr>
            </w:pPr>
            <w:r>
              <w:rPr>
                <w:sz w:val="14"/>
              </w:rPr>
              <w:t>наведе и објасни четири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фигуре силогизма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изводи задате модусе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1" w:line="235" w:lineRule="auto"/>
              <w:ind w:right="100"/>
              <w:rPr>
                <w:sz w:val="14"/>
              </w:rPr>
            </w:pPr>
            <w:r>
              <w:rPr>
                <w:sz w:val="14"/>
              </w:rPr>
              <w:t>излаже примере за хипотетички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дисјунктивни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силогизам</w:t>
            </w:r>
          </w:p>
          <w:p w:rsidR="000C74B8" w:rsidRDefault="00DE6B24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</w:tabs>
              <w:spacing w:before="3" w:line="158" w:lineRule="exact"/>
              <w:ind w:right="271"/>
              <w:rPr>
                <w:sz w:val="14"/>
              </w:rPr>
            </w:pPr>
            <w:r>
              <w:rPr>
                <w:sz w:val="14"/>
              </w:rPr>
              <w:t>повезује форме закључивања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у облику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доказа</w:t>
            </w:r>
          </w:p>
        </w:tc>
        <w:tc>
          <w:tcPr>
            <w:tcW w:w="2551" w:type="dxa"/>
            <w:vMerge w:val="restart"/>
          </w:tcPr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26" w:line="235" w:lineRule="auto"/>
              <w:ind w:right="535"/>
              <w:rPr>
                <w:sz w:val="14"/>
              </w:rPr>
            </w:pPr>
            <w:r>
              <w:rPr>
                <w:sz w:val="14"/>
              </w:rPr>
              <w:t>Разлика између појма, ствари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представе, Врсте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појмова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Обим и садржај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Односи међу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појмовима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Дефиниција 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деоба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Суд </w:t>
            </w:r>
            <w:r>
              <w:rPr>
                <w:sz w:val="14"/>
              </w:rPr>
              <w:t>и врсте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судова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2" w:line="235" w:lineRule="auto"/>
              <w:ind w:right="142"/>
              <w:rPr>
                <w:sz w:val="14"/>
              </w:rPr>
            </w:pPr>
            <w:r>
              <w:rPr>
                <w:sz w:val="14"/>
              </w:rPr>
              <w:t xml:space="preserve">Истиносна вредност сложених </w:t>
            </w:r>
            <w:r>
              <w:rPr>
                <w:spacing w:val="-3"/>
                <w:sz w:val="14"/>
              </w:rPr>
              <w:t xml:space="preserve">судова </w:t>
            </w:r>
            <w:r>
              <w:rPr>
                <w:sz w:val="14"/>
              </w:rPr>
              <w:t>(негација, конјукција, дисјункција, импликација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еквиваленција)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5" w:lineRule="auto"/>
              <w:ind w:right="701"/>
              <w:rPr>
                <w:sz w:val="14"/>
              </w:rPr>
            </w:pPr>
            <w:r>
              <w:rPr>
                <w:sz w:val="14"/>
              </w:rPr>
              <w:t>Комбинована подела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судова, расподељеност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појма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" w:line="235" w:lineRule="auto"/>
              <w:ind w:right="463"/>
              <w:rPr>
                <w:sz w:val="14"/>
              </w:rPr>
            </w:pPr>
            <w:r>
              <w:rPr>
                <w:sz w:val="14"/>
              </w:rPr>
              <w:t>Односи међу судовима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(логички квадрат)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Врсте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закључивања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" w:line="235" w:lineRule="auto"/>
              <w:ind w:right="44"/>
              <w:rPr>
                <w:sz w:val="14"/>
              </w:rPr>
            </w:pPr>
            <w:r>
              <w:rPr>
                <w:sz w:val="14"/>
              </w:rPr>
              <w:t>Непосредно закључивање –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конверзија, обверзија, логички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квадрат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" w:line="235" w:lineRule="auto"/>
              <w:ind w:right="203"/>
              <w:rPr>
                <w:sz w:val="14"/>
              </w:rPr>
            </w:pPr>
            <w:r>
              <w:rPr>
                <w:sz w:val="14"/>
              </w:rPr>
              <w:t>Посредно закључивање – индукција, аналогија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дедукција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235" w:lineRule="auto"/>
              <w:ind w:right="460"/>
              <w:rPr>
                <w:sz w:val="14"/>
              </w:rPr>
            </w:pPr>
            <w:r>
              <w:rPr>
                <w:sz w:val="14"/>
              </w:rPr>
              <w:t>Фигуре категоричког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силогизма, модуси категоричког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силогизма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" w:line="235" w:lineRule="auto"/>
              <w:ind w:right="651"/>
              <w:rPr>
                <w:sz w:val="14"/>
              </w:rPr>
            </w:pPr>
            <w:r>
              <w:rPr>
                <w:sz w:val="14"/>
              </w:rPr>
              <w:t>Хипотетички 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дисјунктивни силогизам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Доказ</w:t>
            </w:r>
          </w:p>
          <w:p w:rsidR="000C74B8" w:rsidRDefault="00DE6B24">
            <w:pPr>
              <w:pStyle w:val="TableParagraph"/>
              <w:numPr>
                <w:ilvl w:val="0"/>
                <w:numId w:val="16"/>
              </w:numPr>
              <w:tabs>
                <w:tab w:val="left" w:pos="141"/>
              </w:tabs>
              <w:spacing w:before="1" w:line="235" w:lineRule="auto"/>
              <w:ind w:right="171"/>
              <w:rPr>
                <w:sz w:val="14"/>
              </w:rPr>
            </w:pPr>
            <w:r>
              <w:rPr>
                <w:sz w:val="14"/>
              </w:rPr>
              <w:t>Примери индуктивног и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дедуктивног закључивања 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наукама.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125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Препоруке за реализацију наставе</w:t>
            </w:r>
          </w:p>
          <w:p w:rsidR="000C74B8" w:rsidRDefault="00DE6B24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" w:line="235" w:lineRule="auto"/>
              <w:ind w:right="314"/>
              <w:rPr>
                <w:sz w:val="14"/>
              </w:rPr>
            </w:pPr>
            <w:r>
              <w:rPr>
                <w:sz w:val="14"/>
              </w:rPr>
              <w:t>Дијалог са ученицима, самостални рад, организовање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дебате</w:t>
            </w:r>
          </w:p>
          <w:p w:rsidR="000C74B8" w:rsidRDefault="00DE6B24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before="1" w:line="235" w:lineRule="auto"/>
              <w:ind w:right="500"/>
              <w:rPr>
                <w:sz w:val="14"/>
              </w:rPr>
            </w:pPr>
            <w:r>
              <w:rPr>
                <w:sz w:val="14"/>
              </w:rPr>
              <w:t>Користити актуелне примере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из штампе и других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медија</w:t>
            </w:r>
          </w:p>
          <w:p w:rsidR="000C74B8" w:rsidRDefault="00DE6B24">
            <w:pPr>
              <w:pStyle w:val="TableParagraph"/>
              <w:numPr>
                <w:ilvl w:val="0"/>
                <w:numId w:val="15"/>
              </w:numPr>
              <w:tabs>
                <w:tab w:val="left" w:pos="141"/>
              </w:tabs>
              <w:spacing w:line="235" w:lineRule="auto"/>
              <w:ind w:right="94"/>
              <w:rPr>
                <w:sz w:val="14"/>
              </w:rPr>
            </w:pPr>
            <w:r>
              <w:rPr>
                <w:sz w:val="14"/>
              </w:rPr>
              <w:t>Користити актуелне примере везане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за струку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</w:p>
        </w:tc>
      </w:tr>
      <w:tr w:rsidR="000C74B8">
        <w:trPr>
          <w:trHeight w:val="1096"/>
        </w:trPr>
        <w:tc>
          <w:tcPr>
            <w:tcW w:w="1474" w:type="dxa"/>
            <w:tcBorders>
              <w:top w:val="nil"/>
              <w:bottom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72" w:line="235" w:lineRule="auto"/>
              <w:ind w:left="56" w:right="395" w:firstLine="0"/>
              <w:rPr>
                <w:sz w:val="14"/>
              </w:rPr>
            </w:pPr>
            <w:r>
              <w:rPr>
                <w:b/>
                <w:sz w:val="14"/>
              </w:rPr>
              <w:t xml:space="preserve">Праћење и вредновање </w:t>
            </w:r>
            <w:r>
              <w:rPr>
                <w:sz w:val="14"/>
              </w:rPr>
              <w:t>Вредновање остварености исхода вршити кроз:</w:t>
            </w:r>
          </w:p>
          <w:p w:rsidR="000C74B8" w:rsidRDefault="00DE6B24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before="1" w:line="235" w:lineRule="auto"/>
              <w:ind w:right="192"/>
              <w:rPr>
                <w:sz w:val="14"/>
              </w:rPr>
            </w:pPr>
            <w:r>
              <w:rPr>
                <w:sz w:val="14"/>
              </w:rPr>
              <w:t>Опажања наставника – праћење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рада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часу</w:t>
            </w:r>
          </w:p>
          <w:p w:rsidR="000C74B8" w:rsidRDefault="00DE6B24">
            <w:pPr>
              <w:pStyle w:val="TableParagraph"/>
              <w:numPr>
                <w:ilvl w:val="0"/>
                <w:numId w:val="1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Питања 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одговори</w:t>
            </w:r>
          </w:p>
        </w:tc>
      </w:tr>
      <w:tr w:rsidR="000C74B8">
        <w:trPr>
          <w:trHeight w:val="5990"/>
        </w:trPr>
        <w:tc>
          <w:tcPr>
            <w:tcW w:w="1474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C74B8" w:rsidRDefault="00DE6B24">
            <w:pPr>
              <w:pStyle w:val="TableParagraph"/>
              <w:spacing w:before="69" w:line="160" w:lineRule="exact"/>
              <w:ind w:left="56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Оквирни број часова по темама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1 (4 часа)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2 (6+ 6 + 12 или 5 + 5 + 12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3 (6-5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4 ( 7– 6)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5 (14-13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  <w:p w:rsidR="000C74B8" w:rsidRDefault="00DE6B24">
            <w:pPr>
              <w:pStyle w:val="TableParagraph"/>
              <w:numPr>
                <w:ilvl w:val="0"/>
                <w:numId w:val="13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6 (15-14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часова)</w:t>
            </w:r>
          </w:p>
        </w:tc>
      </w:tr>
      <w:tr w:rsidR="000C74B8">
        <w:trPr>
          <w:trHeight w:val="1464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25"/>
              <w:ind w:left="56" w:firstLine="0"/>
              <w:rPr>
                <w:sz w:val="14"/>
              </w:rPr>
            </w:pPr>
            <w:r>
              <w:rPr>
                <w:sz w:val="14"/>
              </w:rPr>
              <w:t>Логичке грешке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spacing w:before="28" w:line="235" w:lineRule="auto"/>
              <w:ind w:right="64" w:hanging="84"/>
              <w:rPr>
                <w:sz w:val="14"/>
              </w:rPr>
            </w:pPr>
            <w:r>
              <w:rPr>
                <w:sz w:val="14"/>
              </w:rPr>
              <w:t>Оспособљавање ученика за уочавање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0C74B8" w:rsidRDefault="00DE6B24">
            <w:pPr>
              <w:pStyle w:val="TableParagraph"/>
              <w:spacing w:line="235" w:lineRule="auto"/>
              <w:ind w:right="518" w:firstLine="0"/>
              <w:rPr>
                <w:sz w:val="14"/>
              </w:rPr>
            </w:pPr>
            <w:r>
              <w:rPr>
                <w:sz w:val="14"/>
              </w:rPr>
              <w:t>у аргументацији, закључивању и доказивању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28" w:line="235" w:lineRule="auto"/>
              <w:ind w:right="215"/>
              <w:rPr>
                <w:sz w:val="14"/>
              </w:rPr>
            </w:pPr>
            <w:r>
              <w:rPr>
                <w:sz w:val="14"/>
              </w:rPr>
              <w:t xml:space="preserve">разликује случајне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намерних логичких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грешака</w:t>
            </w:r>
          </w:p>
          <w:p w:rsidR="000C74B8" w:rsidRDefault="00DE6B24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before="1" w:line="235" w:lineRule="auto"/>
              <w:ind w:right="357"/>
              <w:rPr>
                <w:sz w:val="14"/>
              </w:rPr>
            </w:pPr>
            <w:r>
              <w:rPr>
                <w:sz w:val="14"/>
              </w:rPr>
              <w:t>примењује форме закључка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и доказа</w:t>
            </w:r>
          </w:p>
          <w:p w:rsidR="000C74B8" w:rsidRDefault="00DE6B24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35" w:lineRule="auto"/>
              <w:ind w:right="201"/>
              <w:rPr>
                <w:sz w:val="14"/>
              </w:rPr>
            </w:pPr>
            <w:r>
              <w:rPr>
                <w:sz w:val="14"/>
              </w:rPr>
              <w:t>препознаје и именује логичке грешке: увођење четвртог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појма у силогизам,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нерасподељен</w:t>
            </w:r>
          </w:p>
          <w:p w:rsidR="000C74B8" w:rsidRDefault="00DE6B24">
            <w:pPr>
              <w:pStyle w:val="TableParagraph"/>
              <w:spacing w:before="3" w:line="158" w:lineRule="exact"/>
              <w:ind w:right="33" w:firstLine="0"/>
              <w:rPr>
                <w:sz w:val="14"/>
              </w:rPr>
            </w:pPr>
            <w:r>
              <w:rPr>
                <w:sz w:val="14"/>
              </w:rPr>
              <w:t>појам, замена теза, argumentum ad hominem, post hoc ergo propter hoc.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before="26" w:line="160" w:lineRule="exact"/>
              <w:rPr>
                <w:sz w:val="14"/>
              </w:rPr>
            </w:pPr>
            <w:r>
              <w:rPr>
                <w:sz w:val="14"/>
              </w:rPr>
              <w:t>Паралогизми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софизми</w:t>
            </w:r>
          </w:p>
          <w:p w:rsidR="000C74B8" w:rsidRDefault="00DE6B24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закључку</w:t>
            </w:r>
          </w:p>
          <w:p w:rsidR="000C74B8" w:rsidRDefault="00DE6B24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доказу</w:t>
            </w:r>
          </w:p>
          <w:p w:rsidR="000C74B8" w:rsidRDefault="00DE6B24">
            <w:pPr>
              <w:pStyle w:val="TableParagraph"/>
              <w:numPr>
                <w:ilvl w:val="0"/>
                <w:numId w:val="10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Грешке </w:t>
            </w:r>
            <w:r>
              <w:rPr>
                <w:sz w:val="14"/>
              </w:rPr>
              <w:t>у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аргументацији</w:t>
            </w:r>
          </w:p>
        </w:tc>
        <w:tc>
          <w:tcPr>
            <w:tcW w:w="2551" w:type="dxa"/>
            <w:tcBorders>
              <w:top w:val="nil"/>
            </w:tcBorders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</w:tbl>
    <w:p w:rsidR="000C74B8" w:rsidRDefault="000C74B8">
      <w:pPr>
        <w:rPr>
          <w:sz w:val="14"/>
        </w:rPr>
        <w:sectPr w:rsidR="000C74B8">
          <w:type w:val="continuous"/>
          <w:pgSz w:w="11910" w:h="15740"/>
          <w:pgMar w:top="1480" w:right="520" w:bottom="280" w:left="56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701"/>
        <w:gridCol w:w="2268"/>
        <w:gridCol w:w="2551"/>
        <w:gridCol w:w="2551"/>
      </w:tblGrid>
      <w:tr w:rsidR="000C74B8">
        <w:trPr>
          <w:trHeight w:val="132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lastRenderedPageBreak/>
              <w:t>Појам и значај етике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9"/>
              </w:numPr>
              <w:tabs>
                <w:tab w:val="left" w:pos="141"/>
              </w:tabs>
              <w:spacing w:before="18"/>
              <w:ind w:right="91" w:hanging="84"/>
              <w:rPr>
                <w:sz w:val="14"/>
              </w:rPr>
            </w:pPr>
            <w:r>
              <w:rPr>
                <w:sz w:val="14"/>
              </w:rPr>
              <w:t>Развој сазнања о појму и предмету етике, значају моралних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норми за живот појединца у друштву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before="18"/>
              <w:ind w:right="502"/>
              <w:rPr>
                <w:sz w:val="14"/>
              </w:rPr>
            </w:pPr>
            <w:r>
              <w:rPr>
                <w:sz w:val="14"/>
              </w:rPr>
              <w:t>набраја правила (норме)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 различитих сфера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живота</w:t>
            </w:r>
          </w:p>
          <w:p w:rsidR="000C74B8" w:rsidRDefault="00DE6B24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ind w:right="316"/>
              <w:rPr>
                <w:sz w:val="14"/>
              </w:rPr>
            </w:pPr>
            <w:r>
              <w:rPr>
                <w:sz w:val="14"/>
              </w:rPr>
              <w:t>издваја правила која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 xml:space="preserve">слободно прихватамо и разликује их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оних која имају спољашње порекло</w:t>
            </w:r>
          </w:p>
          <w:p w:rsidR="000C74B8" w:rsidRDefault="00DE6B24">
            <w:pPr>
              <w:pStyle w:val="TableParagraph"/>
              <w:numPr>
                <w:ilvl w:val="0"/>
                <w:numId w:val="8"/>
              </w:numPr>
              <w:tabs>
                <w:tab w:val="left" w:pos="141"/>
              </w:tabs>
              <w:spacing w:line="157" w:lineRule="exact"/>
              <w:rPr>
                <w:sz w:val="14"/>
              </w:rPr>
            </w:pPr>
            <w:r>
              <w:rPr>
                <w:sz w:val="14"/>
              </w:rPr>
              <w:t>дефинише предмет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ети</w:t>
            </w:r>
            <w:r>
              <w:rPr>
                <w:sz w:val="14"/>
              </w:rPr>
              <w:t>ке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before="18" w:line="161" w:lineRule="exact"/>
              <w:rPr>
                <w:sz w:val="14"/>
              </w:rPr>
            </w:pPr>
            <w:r>
              <w:rPr>
                <w:sz w:val="14"/>
              </w:rPr>
              <w:t>Настанак и предмет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етике</w:t>
            </w:r>
          </w:p>
          <w:p w:rsidR="000C74B8" w:rsidRDefault="00DE6B24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Појам норме и појам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морала</w:t>
            </w:r>
          </w:p>
          <w:p w:rsidR="000C74B8" w:rsidRDefault="00DE6B24">
            <w:pPr>
              <w:pStyle w:val="TableParagraph"/>
              <w:numPr>
                <w:ilvl w:val="0"/>
                <w:numId w:val="7"/>
              </w:numPr>
              <w:tabs>
                <w:tab w:val="left" w:pos="141"/>
              </w:tabs>
              <w:ind w:right="163"/>
              <w:rPr>
                <w:sz w:val="14"/>
              </w:rPr>
            </w:pPr>
            <w:r>
              <w:rPr>
                <w:sz w:val="14"/>
              </w:rPr>
              <w:t>Разлика између обичајних, правних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норми</w:t>
            </w:r>
          </w:p>
        </w:tc>
        <w:tc>
          <w:tcPr>
            <w:tcW w:w="2551" w:type="dxa"/>
            <w:vMerge w:val="restart"/>
          </w:tcPr>
          <w:p w:rsidR="000C74B8" w:rsidRDefault="000C74B8">
            <w:pPr>
              <w:pStyle w:val="TableParagraph"/>
              <w:ind w:left="0" w:firstLine="0"/>
              <w:rPr>
                <w:sz w:val="14"/>
              </w:rPr>
            </w:pP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8"/>
              <w:ind w:left="56" w:firstLine="0"/>
              <w:rPr>
                <w:sz w:val="14"/>
              </w:rPr>
            </w:pPr>
            <w:r>
              <w:rPr>
                <w:sz w:val="14"/>
              </w:rPr>
              <w:t>Лични идентитет, слобода и одговорност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spacing w:before="18"/>
              <w:ind w:right="124" w:firstLine="0"/>
              <w:rPr>
                <w:sz w:val="14"/>
              </w:rPr>
            </w:pPr>
            <w:r>
              <w:rPr>
                <w:sz w:val="14"/>
              </w:rPr>
              <w:t xml:space="preserve">Развој сазнања о </w:t>
            </w:r>
            <w:r>
              <w:rPr>
                <w:spacing w:val="-3"/>
                <w:sz w:val="14"/>
              </w:rPr>
              <w:t xml:space="preserve">идентитету, </w:t>
            </w:r>
            <w:r>
              <w:rPr>
                <w:sz w:val="14"/>
              </w:rPr>
              <w:t xml:space="preserve">формирању идентитета и о флуидности идентитета </w:t>
            </w:r>
            <w:r>
              <w:rPr>
                <w:spacing w:val="-3"/>
                <w:sz w:val="14"/>
              </w:rPr>
              <w:t>преко</w:t>
            </w:r>
          </w:p>
          <w:p w:rsidR="000C74B8" w:rsidRDefault="00DE6B24">
            <w:pPr>
              <w:pStyle w:val="TableParagraph"/>
              <w:spacing w:line="156" w:lineRule="exact"/>
              <w:ind w:left="91" w:firstLine="0"/>
              <w:rPr>
                <w:sz w:val="14"/>
              </w:rPr>
            </w:pPr>
            <w:r>
              <w:rPr>
                <w:sz w:val="14"/>
              </w:rPr>
              <w:t>социјалних улога</w:t>
            </w:r>
          </w:p>
          <w:p w:rsidR="000C74B8" w:rsidRDefault="00DE6B24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left="140" w:right="44"/>
              <w:rPr>
                <w:sz w:val="14"/>
              </w:rPr>
            </w:pPr>
            <w:r>
              <w:rPr>
                <w:sz w:val="14"/>
              </w:rPr>
              <w:t>Развој способности идентификовања разликовања појмова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пол и род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утицај</w:t>
            </w:r>
          </w:p>
          <w:p w:rsidR="000C74B8" w:rsidRDefault="00DE6B24">
            <w:pPr>
              <w:pStyle w:val="TableParagraph"/>
              <w:spacing w:line="237" w:lineRule="auto"/>
              <w:ind w:left="56" w:firstLine="35"/>
              <w:rPr>
                <w:sz w:val="14"/>
              </w:rPr>
            </w:pPr>
            <w:r>
              <w:rPr>
                <w:sz w:val="14"/>
              </w:rPr>
              <w:t>културе на формирање појмова</w:t>
            </w:r>
          </w:p>
          <w:p w:rsidR="000C74B8" w:rsidRDefault="00DE6B24">
            <w:pPr>
              <w:pStyle w:val="TableParagraph"/>
              <w:ind w:left="91" w:firstLine="0"/>
              <w:rPr>
                <w:sz w:val="14"/>
              </w:rPr>
            </w:pPr>
            <w:r>
              <w:rPr>
                <w:sz w:val="14"/>
              </w:rPr>
              <w:t>пола и рода (разлике у културама)</w:t>
            </w:r>
          </w:p>
          <w:p w:rsidR="000C74B8" w:rsidRDefault="00DE6B24">
            <w:pPr>
              <w:pStyle w:val="TableParagraph"/>
              <w:numPr>
                <w:ilvl w:val="0"/>
                <w:numId w:val="6"/>
              </w:numPr>
              <w:tabs>
                <w:tab w:val="left" w:pos="141"/>
              </w:tabs>
              <w:ind w:left="140" w:right="64"/>
              <w:rPr>
                <w:sz w:val="14"/>
              </w:rPr>
            </w:pPr>
            <w:r>
              <w:rPr>
                <w:sz w:val="14"/>
              </w:rPr>
              <w:t>Формирање става о улози медија у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креирању идентитета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before="18"/>
              <w:ind w:right="210"/>
              <w:rPr>
                <w:sz w:val="14"/>
              </w:rPr>
            </w:pPr>
            <w:r>
              <w:rPr>
                <w:sz w:val="14"/>
              </w:rPr>
              <w:t xml:space="preserve">набраја </w:t>
            </w:r>
            <w:r>
              <w:rPr>
                <w:spacing w:val="-3"/>
                <w:sz w:val="14"/>
              </w:rPr>
              <w:t xml:space="preserve">како </w:t>
            </w:r>
            <w:r>
              <w:rPr>
                <w:sz w:val="14"/>
              </w:rPr>
              <w:t>се све манифестује лични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идентитет</w:t>
            </w:r>
          </w:p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18"/>
              <w:rPr>
                <w:sz w:val="14"/>
              </w:rPr>
            </w:pPr>
            <w:r>
              <w:rPr>
                <w:sz w:val="14"/>
              </w:rPr>
              <w:t>разликује утицаје к</w:t>
            </w:r>
            <w:r>
              <w:rPr>
                <w:sz w:val="14"/>
              </w:rPr>
              <w:t>оји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формирају лични идентитет (разликује род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пол)</w:t>
            </w:r>
          </w:p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spacing w:line="237" w:lineRule="auto"/>
              <w:ind w:right="306"/>
              <w:rPr>
                <w:sz w:val="14"/>
              </w:rPr>
            </w:pPr>
            <w:r>
              <w:rPr>
                <w:sz w:val="14"/>
              </w:rPr>
              <w:t xml:space="preserve">увиђа </w:t>
            </w:r>
            <w:r>
              <w:rPr>
                <w:spacing w:val="-3"/>
                <w:sz w:val="14"/>
              </w:rPr>
              <w:t xml:space="preserve">колика </w:t>
            </w:r>
            <w:r>
              <w:rPr>
                <w:sz w:val="14"/>
              </w:rPr>
              <w:t>је моћ визуелног идентитета</w:t>
            </w:r>
          </w:p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211"/>
              <w:rPr>
                <w:sz w:val="14"/>
              </w:rPr>
            </w:pPr>
            <w:r>
              <w:rPr>
                <w:sz w:val="14"/>
              </w:rPr>
              <w:t>препознаје утицај медија на креирање визуелног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идентитета</w:t>
            </w:r>
          </w:p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177"/>
              <w:rPr>
                <w:sz w:val="14"/>
              </w:rPr>
            </w:pPr>
            <w:r>
              <w:rPr>
                <w:sz w:val="14"/>
              </w:rPr>
              <w:t>уочава разлику између модних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и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императива</w:t>
            </w:r>
          </w:p>
          <w:p w:rsidR="000C74B8" w:rsidRDefault="00DE6B24">
            <w:pPr>
              <w:pStyle w:val="TableParagraph"/>
              <w:numPr>
                <w:ilvl w:val="0"/>
                <w:numId w:val="5"/>
              </w:numPr>
              <w:tabs>
                <w:tab w:val="left" w:pos="141"/>
              </w:tabs>
              <w:ind w:right="65"/>
              <w:rPr>
                <w:sz w:val="14"/>
              </w:rPr>
            </w:pPr>
            <w:r>
              <w:rPr>
                <w:sz w:val="14"/>
              </w:rPr>
              <w:t>супротставља медијски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наметнуте животне идеале и етичке вредности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before="19"/>
              <w:ind w:right="442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Улога </w:t>
            </w:r>
            <w:r>
              <w:rPr>
                <w:sz w:val="14"/>
              </w:rPr>
              <w:t>визуелног идентитета у формирању личног идентитета – међусобни утицаји</w:t>
            </w:r>
          </w:p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8" w:lineRule="exact"/>
              <w:rPr>
                <w:sz w:val="14"/>
              </w:rPr>
            </w:pPr>
            <w:r>
              <w:rPr>
                <w:sz w:val="14"/>
              </w:rPr>
              <w:t>Појмови пола 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рода</w:t>
            </w:r>
          </w:p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435"/>
              <w:rPr>
                <w:sz w:val="14"/>
              </w:rPr>
            </w:pPr>
            <w:r>
              <w:rPr>
                <w:sz w:val="14"/>
              </w:rPr>
              <w:t>Утицај медија на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релативизацију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вредности</w:t>
            </w:r>
          </w:p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59" w:lineRule="exact"/>
              <w:rPr>
                <w:sz w:val="14"/>
              </w:rPr>
            </w:pPr>
            <w:r>
              <w:rPr>
                <w:sz w:val="14"/>
              </w:rPr>
              <w:t>Естетски и етички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идеал</w:t>
            </w:r>
          </w:p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Тело и интервенције 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телу</w:t>
            </w:r>
          </w:p>
          <w:p w:rsidR="000C74B8" w:rsidRDefault="00DE6B24">
            <w:pPr>
              <w:pStyle w:val="TableParagraph"/>
              <w:numPr>
                <w:ilvl w:val="0"/>
                <w:numId w:val="4"/>
              </w:numPr>
              <w:tabs>
                <w:tab w:val="left" w:pos="141"/>
              </w:tabs>
              <w:ind w:right="325"/>
              <w:rPr>
                <w:sz w:val="14"/>
              </w:rPr>
            </w:pPr>
            <w:r>
              <w:rPr>
                <w:sz w:val="14"/>
              </w:rPr>
              <w:t>Сајбер идентитет, морал и</w:t>
            </w:r>
            <w:r>
              <w:rPr>
                <w:spacing w:val="-25"/>
                <w:sz w:val="14"/>
              </w:rPr>
              <w:t xml:space="preserve"> </w:t>
            </w:r>
            <w:r>
              <w:rPr>
                <w:sz w:val="14"/>
              </w:rPr>
              <w:t>слобода избора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  <w:tr w:rsidR="000C74B8">
        <w:trPr>
          <w:trHeight w:val="2760"/>
        </w:trPr>
        <w:tc>
          <w:tcPr>
            <w:tcW w:w="1474" w:type="dxa"/>
          </w:tcPr>
          <w:p w:rsidR="000C74B8" w:rsidRDefault="00DE6B24">
            <w:pPr>
              <w:pStyle w:val="TableParagraph"/>
              <w:spacing w:before="19"/>
              <w:ind w:left="56" w:right="27" w:firstLine="0"/>
              <w:rPr>
                <w:sz w:val="14"/>
              </w:rPr>
            </w:pPr>
            <w:r>
              <w:rPr>
                <w:sz w:val="14"/>
              </w:rPr>
              <w:t>Основне етичке норме и вредности</w:t>
            </w:r>
          </w:p>
        </w:tc>
        <w:tc>
          <w:tcPr>
            <w:tcW w:w="1701" w:type="dxa"/>
          </w:tcPr>
          <w:p w:rsidR="000C74B8" w:rsidRDefault="00DE6B24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spacing w:before="19"/>
              <w:ind w:right="266"/>
              <w:rPr>
                <w:sz w:val="14"/>
              </w:rPr>
            </w:pPr>
            <w:r>
              <w:rPr>
                <w:sz w:val="14"/>
              </w:rPr>
              <w:t>Упознавање ученика са основним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етичким</w:t>
            </w:r>
          </w:p>
          <w:p w:rsidR="000C74B8" w:rsidRDefault="00DE6B24">
            <w:pPr>
              <w:pStyle w:val="TableParagraph"/>
              <w:ind w:right="106" w:firstLine="0"/>
              <w:rPr>
                <w:sz w:val="14"/>
              </w:rPr>
            </w:pPr>
            <w:r>
              <w:rPr>
                <w:sz w:val="14"/>
              </w:rPr>
              <w:t>нормама и вредностима и развијање личног вредносног система</w:t>
            </w:r>
          </w:p>
        </w:tc>
        <w:tc>
          <w:tcPr>
            <w:tcW w:w="2268" w:type="dxa"/>
          </w:tcPr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before="19"/>
              <w:ind w:right="503"/>
              <w:rPr>
                <w:sz w:val="14"/>
              </w:rPr>
            </w:pPr>
            <w:r>
              <w:rPr>
                <w:sz w:val="14"/>
              </w:rPr>
              <w:t xml:space="preserve">препознаје важније </w:t>
            </w:r>
            <w:r>
              <w:rPr>
                <w:spacing w:val="-3"/>
                <w:sz w:val="14"/>
              </w:rPr>
              <w:t xml:space="preserve">људске </w:t>
            </w:r>
            <w:r>
              <w:rPr>
                <w:sz w:val="14"/>
              </w:rPr>
              <w:t>вредности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529"/>
              <w:rPr>
                <w:sz w:val="14"/>
              </w:rPr>
            </w:pPr>
            <w:r>
              <w:rPr>
                <w:sz w:val="14"/>
              </w:rPr>
              <w:t xml:space="preserve">разликује слободне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самовољних и наметнутих поступака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152"/>
              <w:rPr>
                <w:sz w:val="14"/>
              </w:rPr>
            </w:pPr>
            <w:r>
              <w:rPr>
                <w:sz w:val="14"/>
              </w:rPr>
              <w:t>схвата постојање слободе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избора као услова моралног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поступања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425"/>
              <w:rPr>
                <w:sz w:val="14"/>
              </w:rPr>
            </w:pPr>
            <w:r>
              <w:rPr>
                <w:sz w:val="14"/>
              </w:rPr>
              <w:t>разуме везу између избора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 одговорности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781"/>
              <w:rPr>
                <w:sz w:val="14"/>
              </w:rPr>
            </w:pPr>
            <w:r>
              <w:rPr>
                <w:sz w:val="14"/>
              </w:rPr>
              <w:t>упоређује 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и неодговорне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поступке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right="137"/>
              <w:rPr>
                <w:sz w:val="14"/>
              </w:rPr>
            </w:pPr>
            <w:r>
              <w:rPr>
                <w:sz w:val="14"/>
              </w:rPr>
              <w:t>може да расправља о томе да ли је извор морала у нама или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изван нас (аутономна и хетерономна етика)</w:t>
            </w:r>
          </w:p>
          <w:p w:rsidR="000C74B8" w:rsidRDefault="00DE6B24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37" w:lineRule="auto"/>
              <w:ind w:right="271"/>
              <w:rPr>
                <w:sz w:val="14"/>
              </w:rPr>
            </w:pPr>
            <w:r>
              <w:rPr>
                <w:sz w:val="14"/>
              </w:rPr>
              <w:t>увиђа разлику имеђу основних етичких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праваца</w:t>
            </w:r>
          </w:p>
        </w:tc>
        <w:tc>
          <w:tcPr>
            <w:tcW w:w="2551" w:type="dxa"/>
          </w:tcPr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before="19" w:line="161" w:lineRule="exact"/>
              <w:rPr>
                <w:sz w:val="14"/>
              </w:rPr>
            </w:pPr>
            <w:r>
              <w:rPr>
                <w:sz w:val="14"/>
              </w:rPr>
              <w:t>Пријатељство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Верност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Породица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Љубав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Морално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добро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Донација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органа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0" w:lineRule="exact"/>
              <w:rPr>
                <w:sz w:val="14"/>
              </w:rPr>
            </w:pPr>
            <w:r>
              <w:rPr>
                <w:sz w:val="14"/>
              </w:rPr>
              <w:t>Сурогат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мајка</w:t>
            </w:r>
          </w:p>
          <w:p w:rsidR="000C74B8" w:rsidRDefault="00DE6B24">
            <w:pPr>
              <w:pStyle w:val="TableParagraph"/>
              <w:numPr>
                <w:ilvl w:val="0"/>
                <w:numId w:val="1"/>
              </w:numPr>
              <w:tabs>
                <w:tab w:val="left" w:pos="141"/>
              </w:tabs>
              <w:spacing w:line="161" w:lineRule="exact"/>
              <w:rPr>
                <w:sz w:val="14"/>
              </w:rPr>
            </w:pPr>
            <w:r>
              <w:rPr>
                <w:sz w:val="14"/>
              </w:rPr>
              <w:t>Клонирање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C74B8" w:rsidRDefault="000C74B8">
            <w:pPr>
              <w:rPr>
                <w:sz w:val="2"/>
                <w:szCs w:val="2"/>
              </w:rPr>
            </w:pPr>
          </w:p>
        </w:tc>
      </w:tr>
    </w:tbl>
    <w:p w:rsidR="000C74B8" w:rsidRDefault="00DE6B24">
      <w:pPr>
        <w:pStyle w:val="BodyText"/>
        <w:spacing w:before="38"/>
      </w:pPr>
      <w:r>
        <w:t>Кључни појмови садржаја</w:t>
      </w:r>
      <w:r>
        <w:rPr>
          <w:b/>
        </w:rPr>
        <w:t xml:space="preserve">: </w:t>
      </w:r>
      <w:r>
        <w:t>логички принципи, појам, суд, закључак, морал, идентитет, вредности</w:t>
      </w:r>
    </w:p>
    <w:sectPr w:rsidR="000C74B8">
      <w:pgSz w:w="11910" w:h="15740"/>
      <w:pgMar w:top="180" w:right="5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24" w:rsidRDefault="00DE6B24" w:rsidP="00DE6B24">
      <w:r>
        <w:separator/>
      </w:r>
    </w:p>
  </w:endnote>
  <w:endnote w:type="continuationSeparator" w:id="0">
    <w:p w:rsidR="00DE6B24" w:rsidRDefault="00DE6B24" w:rsidP="00DE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9664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B24" w:rsidRDefault="00DE6B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6B24" w:rsidRDefault="00DE6B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24" w:rsidRDefault="00DE6B24" w:rsidP="00DE6B24">
      <w:r>
        <w:separator/>
      </w:r>
    </w:p>
  </w:footnote>
  <w:footnote w:type="continuationSeparator" w:id="0">
    <w:p w:rsidR="00DE6B24" w:rsidRDefault="00DE6B24" w:rsidP="00DE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D174C"/>
    <w:multiLevelType w:val="hybridMultilevel"/>
    <w:tmpl w:val="D3A0435C"/>
    <w:lvl w:ilvl="0" w:tplc="72C2E7E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AA6304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1B640BE6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F32A370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8E749D7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303CEEE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D2D2448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A5CA4C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50C09BA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1" w15:restartNumberingAfterBreak="0">
    <w:nsid w:val="00365896"/>
    <w:multiLevelType w:val="hybridMultilevel"/>
    <w:tmpl w:val="7A36CE9E"/>
    <w:lvl w:ilvl="0" w:tplc="24866C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16F8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126D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2AA1C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9ED3E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36C3C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80A54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00D9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E0DC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" w15:restartNumberingAfterBreak="0">
    <w:nsid w:val="0090389D"/>
    <w:multiLevelType w:val="hybridMultilevel"/>
    <w:tmpl w:val="207A41A8"/>
    <w:lvl w:ilvl="0" w:tplc="1C9011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86DB7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08947FE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E1DA2C00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75F46CD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4452779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7804A7DE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7598A860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0076FC84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3" w15:restartNumberingAfterBreak="0">
    <w:nsid w:val="00A30AA8"/>
    <w:multiLevelType w:val="hybridMultilevel"/>
    <w:tmpl w:val="FBFA34C4"/>
    <w:lvl w:ilvl="0" w:tplc="951492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2601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34FA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74C9B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72E06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13AD2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2084E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15AA8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5F828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" w15:restartNumberingAfterBreak="0">
    <w:nsid w:val="00CE1862"/>
    <w:multiLevelType w:val="hybridMultilevel"/>
    <w:tmpl w:val="4432A016"/>
    <w:lvl w:ilvl="0" w:tplc="D32AAB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1476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7AD9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0C4E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F058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9ADB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E47B6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B41F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F2BA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" w15:restartNumberingAfterBreak="0">
    <w:nsid w:val="00D22880"/>
    <w:multiLevelType w:val="hybridMultilevel"/>
    <w:tmpl w:val="01240422"/>
    <w:lvl w:ilvl="0" w:tplc="C8D646D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AC441EB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95D0C80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63EE128C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E040AABA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1A2C50E4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9C18ACC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D6C3C7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71322B3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" w15:restartNumberingAfterBreak="0">
    <w:nsid w:val="00F20402"/>
    <w:multiLevelType w:val="hybridMultilevel"/>
    <w:tmpl w:val="E5A44E1C"/>
    <w:lvl w:ilvl="0" w:tplc="DBC6C1D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001A57B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FAFADCD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E90AA55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C46A918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872C3A3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533EC910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E2EE6D14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24C6151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7" w15:restartNumberingAfterBreak="0">
    <w:nsid w:val="01401F3F"/>
    <w:multiLevelType w:val="hybridMultilevel"/>
    <w:tmpl w:val="C3F4FD1E"/>
    <w:lvl w:ilvl="0" w:tplc="1B82C578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016E1A0A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3ACC2010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8B248EB4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078286C2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4F086DC2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15BC2022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1C3A5618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3CD40CB2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8" w15:restartNumberingAfterBreak="0">
    <w:nsid w:val="01571593"/>
    <w:multiLevelType w:val="hybridMultilevel"/>
    <w:tmpl w:val="CF4EA060"/>
    <w:lvl w:ilvl="0" w:tplc="31B20B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D021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D969E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80C93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A30562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A38E5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1C41FD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DAD9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71615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" w15:restartNumberingAfterBreak="0">
    <w:nsid w:val="015E20D0"/>
    <w:multiLevelType w:val="hybridMultilevel"/>
    <w:tmpl w:val="0A90A06A"/>
    <w:lvl w:ilvl="0" w:tplc="7C9867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0CBBE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1BCA7B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3788E9C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75607A8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1F6C32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B2FC1D2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AD3A254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590DD9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0" w15:restartNumberingAfterBreak="0">
    <w:nsid w:val="016D6445"/>
    <w:multiLevelType w:val="hybridMultilevel"/>
    <w:tmpl w:val="03C6FD9E"/>
    <w:lvl w:ilvl="0" w:tplc="4740CD7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496243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9DAAF8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1325B7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772EEA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F98322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870131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17ADC6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520589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1" w15:restartNumberingAfterBreak="0">
    <w:nsid w:val="01BF2202"/>
    <w:multiLevelType w:val="hybridMultilevel"/>
    <w:tmpl w:val="AD680E98"/>
    <w:lvl w:ilvl="0" w:tplc="635076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5EB6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6F4C4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3A6C1D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4065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F2C51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36930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D6C1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B64D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" w15:restartNumberingAfterBreak="0">
    <w:nsid w:val="01CC1634"/>
    <w:multiLevelType w:val="hybridMultilevel"/>
    <w:tmpl w:val="DFAC65EE"/>
    <w:lvl w:ilvl="0" w:tplc="D44626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C88C4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678C2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C0C6A6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5D8DB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B8851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E6489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AC0279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1BCEA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" w15:restartNumberingAfterBreak="0">
    <w:nsid w:val="01D02C32"/>
    <w:multiLevelType w:val="hybridMultilevel"/>
    <w:tmpl w:val="5608C368"/>
    <w:lvl w:ilvl="0" w:tplc="222685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B497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AAC3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D8299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48A19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4407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54E22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60DC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88646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" w15:restartNumberingAfterBreak="0">
    <w:nsid w:val="01DE5A6B"/>
    <w:multiLevelType w:val="hybridMultilevel"/>
    <w:tmpl w:val="0898FAB8"/>
    <w:lvl w:ilvl="0" w:tplc="0A9074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92D6C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AC62D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A87D6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FDC8E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EF231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D8A82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E0E23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AAA47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" w15:restartNumberingAfterBreak="0">
    <w:nsid w:val="024D6C58"/>
    <w:multiLevelType w:val="hybridMultilevel"/>
    <w:tmpl w:val="6F9E8508"/>
    <w:lvl w:ilvl="0" w:tplc="10B0892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E20ECBC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CEE721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412436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754C0D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ADE16D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80AB6F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2FC1C2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1F037D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6" w15:restartNumberingAfterBreak="0">
    <w:nsid w:val="024F2E66"/>
    <w:multiLevelType w:val="hybridMultilevel"/>
    <w:tmpl w:val="7BA25E4E"/>
    <w:lvl w:ilvl="0" w:tplc="34645D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0E22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E833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6637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8099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AA5D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FEEF1B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DA0AA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524D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" w15:restartNumberingAfterBreak="0">
    <w:nsid w:val="0254101B"/>
    <w:multiLevelType w:val="hybridMultilevel"/>
    <w:tmpl w:val="34ECC874"/>
    <w:lvl w:ilvl="0" w:tplc="7D105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0AB06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77C8C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D680A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EF247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6D4A1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AB277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87019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B807CC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" w15:restartNumberingAfterBreak="0">
    <w:nsid w:val="027B50A6"/>
    <w:multiLevelType w:val="hybridMultilevel"/>
    <w:tmpl w:val="84AC46CA"/>
    <w:lvl w:ilvl="0" w:tplc="19C6154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88BAE60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64962E4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580752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059EE95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5C040A0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6CEF63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EE84F22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C90B460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9" w15:restartNumberingAfterBreak="0">
    <w:nsid w:val="02AA6429"/>
    <w:multiLevelType w:val="hybridMultilevel"/>
    <w:tmpl w:val="8EFCEFCA"/>
    <w:lvl w:ilvl="0" w:tplc="A9105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5E3F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6C025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0709A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6EE7D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78F7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1896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A6C4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E4EEF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" w15:restartNumberingAfterBreak="0">
    <w:nsid w:val="02BA5660"/>
    <w:multiLevelType w:val="hybridMultilevel"/>
    <w:tmpl w:val="B09E176C"/>
    <w:lvl w:ilvl="0" w:tplc="C77428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331E6F1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6A4BCF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5EC153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C64516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A80B88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6E6301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57C2F2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B88EFD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1" w15:restartNumberingAfterBreak="0">
    <w:nsid w:val="03080C34"/>
    <w:multiLevelType w:val="hybridMultilevel"/>
    <w:tmpl w:val="B5644D82"/>
    <w:lvl w:ilvl="0" w:tplc="CA78DA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9784F5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0B25E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7A09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560D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0E7E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D40EE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1BCB5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046FA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" w15:restartNumberingAfterBreak="0">
    <w:nsid w:val="03185CDE"/>
    <w:multiLevelType w:val="hybridMultilevel"/>
    <w:tmpl w:val="CF941858"/>
    <w:lvl w:ilvl="0" w:tplc="2A2C43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3E53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BCC2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BAB3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FCF6B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02DF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F10C17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70C47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C6EC1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" w15:restartNumberingAfterBreak="0">
    <w:nsid w:val="035040E7"/>
    <w:multiLevelType w:val="hybridMultilevel"/>
    <w:tmpl w:val="1DDA95D0"/>
    <w:lvl w:ilvl="0" w:tplc="DB32A9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BE6B4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82CDF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3F4A2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84E81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3212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2BC85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0C064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398033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" w15:restartNumberingAfterBreak="0">
    <w:nsid w:val="035D22F8"/>
    <w:multiLevelType w:val="hybridMultilevel"/>
    <w:tmpl w:val="9ED6FCA6"/>
    <w:lvl w:ilvl="0" w:tplc="018806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DE49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F1E03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F212C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B227B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4A85C8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5A25A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B22F8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AC770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" w15:restartNumberingAfterBreak="0">
    <w:nsid w:val="03987D5D"/>
    <w:multiLevelType w:val="hybridMultilevel"/>
    <w:tmpl w:val="58809E50"/>
    <w:lvl w:ilvl="0" w:tplc="EA8481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64AC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26663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B68913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2C8E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F3A22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F67B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28065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C6EDF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6" w15:restartNumberingAfterBreak="0">
    <w:nsid w:val="039C1D7E"/>
    <w:multiLevelType w:val="hybridMultilevel"/>
    <w:tmpl w:val="50986312"/>
    <w:lvl w:ilvl="0" w:tplc="07EE96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DAFE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676ABE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3542D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70C2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B2EAC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1DAB2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ACD6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73C9A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" w15:restartNumberingAfterBreak="0">
    <w:nsid w:val="03A0318D"/>
    <w:multiLevelType w:val="hybridMultilevel"/>
    <w:tmpl w:val="5C14DA10"/>
    <w:lvl w:ilvl="0" w:tplc="4C12BC6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72FFE4">
      <w:numFmt w:val="bullet"/>
      <w:lvlText w:val="•"/>
      <w:lvlJc w:val="left"/>
      <w:pPr>
        <w:ind w:left="200" w:hanging="84"/>
      </w:pPr>
      <w:rPr>
        <w:rFonts w:hint="default"/>
      </w:rPr>
    </w:lvl>
    <w:lvl w:ilvl="2" w:tplc="5770ED4A">
      <w:numFmt w:val="bullet"/>
      <w:lvlText w:val="•"/>
      <w:lvlJc w:val="left"/>
      <w:pPr>
        <w:ind w:left="340" w:hanging="84"/>
      </w:pPr>
      <w:rPr>
        <w:rFonts w:hint="default"/>
      </w:rPr>
    </w:lvl>
    <w:lvl w:ilvl="3" w:tplc="AE848416">
      <w:numFmt w:val="bullet"/>
      <w:lvlText w:val="•"/>
      <w:lvlJc w:val="left"/>
      <w:pPr>
        <w:ind w:left="481" w:hanging="84"/>
      </w:pPr>
      <w:rPr>
        <w:rFonts w:hint="default"/>
      </w:rPr>
    </w:lvl>
    <w:lvl w:ilvl="4" w:tplc="B3461206">
      <w:numFmt w:val="bullet"/>
      <w:lvlText w:val="•"/>
      <w:lvlJc w:val="left"/>
      <w:pPr>
        <w:ind w:left="621" w:hanging="84"/>
      </w:pPr>
      <w:rPr>
        <w:rFonts w:hint="default"/>
      </w:rPr>
    </w:lvl>
    <w:lvl w:ilvl="5" w:tplc="F30473C4">
      <w:numFmt w:val="bullet"/>
      <w:lvlText w:val="•"/>
      <w:lvlJc w:val="left"/>
      <w:pPr>
        <w:ind w:left="762" w:hanging="84"/>
      </w:pPr>
      <w:rPr>
        <w:rFonts w:hint="default"/>
      </w:rPr>
    </w:lvl>
    <w:lvl w:ilvl="6" w:tplc="B5AC1DAE">
      <w:numFmt w:val="bullet"/>
      <w:lvlText w:val="•"/>
      <w:lvlJc w:val="left"/>
      <w:pPr>
        <w:ind w:left="902" w:hanging="84"/>
      </w:pPr>
      <w:rPr>
        <w:rFonts w:hint="default"/>
      </w:rPr>
    </w:lvl>
    <w:lvl w:ilvl="7" w:tplc="0EFACCF2">
      <w:numFmt w:val="bullet"/>
      <w:lvlText w:val="•"/>
      <w:lvlJc w:val="left"/>
      <w:pPr>
        <w:ind w:left="1042" w:hanging="84"/>
      </w:pPr>
      <w:rPr>
        <w:rFonts w:hint="default"/>
      </w:rPr>
    </w:lvl>
    <w:lvl w:ilvl="8" w:tplc="1EDAEA66">
      <w:numFmt w:val="bullet"/>
      <w:lvlText w:val="•"/>
      <w:lvlJc w:val="left"/>
      <w:pPr>
        <w:ind w:left="1183" w:hanging="84"/>
      </w:pPr>
      <w:rPr>
        <w:rFonts w:hint="default"/>
      </w:rPr>
    </w:lvl>
  </w:abstractNum>
  <w:abstractNum w:abstractNumId="28" w15:restartNumberingAfterBreak="0">
    <w:nsid w:val="0496102B"/>
    <w:multiLevelType w:val="hybridMultilevel"/>
    <w:tmpl w:val="DA9AEB66"/>
    <w:lvl w:ilvl="0" w:tplc="54BE7C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A74ED8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35059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DCE62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18BD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5871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7905F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ECED2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DA00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" w15:restartNumberingAfterBreak="0">
    <w:nsid w:val="04D62FAE"/>
    <w:multiLevelType w:val="hybridMultilevel"/>
    <w:tmpl w:val="CB285084"/>
    <w:lvl w:ilvl="0" w:tplc="39C6E5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2C42AE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A2C8853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0C88B3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1D76B92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66BCCBB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71AE0E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03BED5F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B381B3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" w15:restartNumberingAfterBreak="0">
    <w:nsid w:val="05124320"/>
    <w:multiLevelType w:val="hybridMultilevel"/>
    <w:tmpl w:val="BE4C1C32"/>
    <w:lvl w:ilvl="0" w:tplc="EA8243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E38153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42653C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03686F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5B03DA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52830B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FACC66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1ABC1B0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6ECFF3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1" w15:restartNumberingAfterBreak="0">
    <w:nsid w:val="0523496D"/>
    <w:multiLevelType w:val="hybridMultilevel"/>
    <w:tmpl w:val="505C4938"/>
    <w:lvl w:ilvl="0" w:tplc="7C9E190A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F7787220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D9F8771A">
      <w:numFmt w:val="bullet"/>
      <w:lvlText w:val="•"/>
      <w:lvlJc w:val="left"/>
      <w:pPr>
        <w:ind w:left="1789" w:hanging="180"/>
      </w:pPr>
      <w:rPr>
        <w:rFonts w:hint="default"/>
      </w:rPr>
    </w:lvl>
    <w:lvl w:ilvl="3" w:tplc="ABB84DAA">
      <w:numFmt w:val="bullet"/>
      <w:lvlText w:val="•"/>
      <w:lvlJc w:val="left"/>
      <w:pPr>
        <w:ind w:left="2919" w:hanging="180"/>
      </w:pPr>
      <w:rPr>
        <w:rFonts w:hint="default"/>
      </w:rPr>
    </w:lvl>
    <w:lvl w:ilvl="4" w:tplc="D1089924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6C602DA8">
      <w:numFmt w:val="bullet"/>
      <w:lvlText w:val="•"/>
      <w:lvlJc w:val="left"/>
      <w:pPr>
        <w:ind w:left="5178" w:hanging="180"/>
      </w:pPr>
      <w:rPr>
        <w:rFonts w:hint="default"/>
      </w:rPr>
    </w:lvl>
    <w:lvl w:ilvl="6" w:tplc="D4FC6980">
      <w:numFmt w:val="bullet"/>
      <w:lvlText w:val="•"/>
      <w:lvlJc w:val="left"/>
      <w:pPr>
        <w:ind w:left="6307" w:hanging="180"/>
      </w:pPr>
      <w:rPr>
        <w:rFonts w:hint="default"/>
      </w:rPr>
    </w:lvl>
    <w:lvl w:ilvl="7" w:tplc="D9CE4F10">
      <w:numFmt w:val="bullet"/>
      <w:lvlText w:val="•"/>
      <w:lvlJc w:val="left"/>
      <w:pPr>
        <w:ind w:left="7437" w:hanging="180"/>
      </w:pPr>
      <w:rPr>
        <w:rFonts w:hint="default"/>
      </w:rPr>
    </w:lvl>
    <w:lvl w:ilvl="8" w:tplc="B05890A0">
      <w:numFmt w:val="bullet"/>
      <w:lvlText w:val="•"/>
      <w:lvlJc w:val="left"/>
      <w:pPr>
        <w:ind w:left="8566" w:hanging="180"/>
      </w:pPr>
      <w:rPr>
        <w:rFonts w:hint="default"/>
      </w:rPr>
    </w:lvl>
  </w:abstractNum>
  <w:abstractNum w:abstractNumId="32" w15:restartNumberingAfterBreak="0">
    <w:nsid w:val="052627F8"/>
    <w:multiLevelType w:val="hybridMultilevel"/>
    <w:tmpl w:val="06B80BC6"/>
    <w:lvl w:ilvl="0" w:tplc="F22899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9C9A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B523B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E5435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4327D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F4EC3C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1EA487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2745F8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D8611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" w15:restartNumberingAfterBreak="0">
    <w:nsid w:val="058D189C"/>
    <w:multiLevelType w:val="hybridMultilevel"/>
    <w:tmpl w:val="9228B694"/>
    <w:lvl w:ilvl="0" w:tplc="E38891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C6D2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FAC43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6402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1AB5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45429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41854D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9CEA7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E819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" w15:restartNumberingAfterBreak="0">
    <w:nsid w:val="05943AC6"/>
    <w:multiLevelType w:val="hybridMultilevel"/>
    <w:tmpl w:val="E33C03A6"/>
    <w:lvl w:ilvl="0" w:tplc="680279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25161B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9E4D3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4F802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E644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5584B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D76898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727A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F42A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" w15:restartNumberingAfterBreak="0">
    <w:nsid w:val="059B2CBF"/>
    <w:multiLevelType w:val="hybridMultilevel"/>
    <w:tmpl w:val="9F32C254"/>
    <w:lvl w:ilvl="0" w:tplc="8CB0B8E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AD6371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656770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5B6FE7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42C455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D3CA0D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874BB3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1A2753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E0886C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6" w15:restartNumberingAfterBreak="0">
    <w:nsid w:val="05CA3F2C"/>
    <w:multiLevelType w:val="hybridMultilevel"/>
    <w:tmpl w:val="708AE0B8"/>
    <w:lvl w:ilvl="0" w:tplc="80BAED6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1650494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8AC630B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096F88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FF0CFB2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D405D6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DF2F55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DD4401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32E512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7" w15:restartNumberingAfterBreak="0">
    <w:nsid w:val="064D7B04"/>
    <w:multiLevelType w:val="hybridMultilevel"/>
    <w:tmpl w:val="45B0EBEE"/>
    <w:lvl w:ilvl="0" w:tplc="900E1060">
      <w:numFmt w:val="bullet"/>
      <w:lvlText w:val="–"/>
      <w:lvlJc w:val="left"/>
      <w:pPr>
        <w:ind w:left="177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7D1C195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98F42EB0">
      <w:numFmt w:val="bullet"/>
      <w:lvlText w:val="•"/>
      <w:lvlJc w:val="left"/>
      <w:pPr>
        <w:ind w:left="2650" w:hanging="105"/>
      </w:pPr>
      <w:rPr>
        <w:rFonts w:hint="default"/>
      </w:rPr>
    </w:lvl>
    <w:lvl w:ilvl="3" w:tplc="77347258">
      <w:numFmt w:val="bullet"/>
      <w:lvlText w:val="•"/>
      <w:lvlJc w:val="left"/>
      <w:pPr>
        <w:ind w:left="3481" w:hanging="105"/>
      </w:pPr>
      <w:rPr>
        <w:rFonts w:hint="default"/>
      </w:rPr>
    </w:lvl>
    <w:lvl w:ilvl="4" w:tplc="3AC87772">
      <w:numFmt w:val="bullet"/>
      <w:lvlText w:val="•"/>
      <w:lvlJc w:val="left"/>
      <w:pPr>
        <w:ind w:left="4311" w:hanging="105"/>
      </w:pPr>
      <w:rPr>
        <w:rFonts w:hint="default"/>
      </w:rPr>
    </w:lvl>
    <w:lvl w:ilvl="5" w:tplc="CA9A0182">
      <w:numFmt w:val="bullet"/>
      <w:lvlText w:val="•"/>
      <w:lvlJc w:val="left"/>
      <w:pPr>
        <w:ind w:left="5142" w:hanging="105"/>
      </w:pPr>
      <w:rPr>
        <w:rFonts w:hint="default"/>
      </w:rPr>
    </w:lvl>
    <w:lvl w:ilvl="6" w:tplc="22C06850">
      <w:numFmt w:val="bullet"/>
      <w:lvlText w:val="•"/>
      <w:lvlJc w:val="left"/>
      <w:pPr>
        <w:ind w:left="5972" w:hanging="105"/>
      </w:pPr>
      <w:rPr>
        <w:rFonts w:hint="default"/>
      </w:rPr>
    </w:lvl>
    <w:lvl w:ilvl="7" w:tplc="3A2070E4">
      <w:numFmt w:val="bullet"/>
      <w:lvlText w:val="•"/>
      <w:lvlJc w:val="left"/>
      <w:pPr>
        <w:ind w:left="6803" w:hanging="105"/>
      </w:pPr>
      <w:rPr>
        <w:rFonts w:hint="default"/>
      </w:rPr>
    </w:lvl>
    <w:lvl w:ilvl="8" w:tplc="69CAC1A4">
      <w:numFmt w:val="bullet"/>
      <w:lvlText w:val="•"/>
      <w:lvlJc w:val="left"/>
      <w:pPr>
        <w:ind w:left="7633" w:hanging="105"/>
      </w:pPr>
      <w:rPr>
        <w:rFonts w:hint="default"/>
      </w:rPr>
    </w:lvl>
  </w:abstractNum>
  <w:abstractNum w:abstractNumId="38" w15:restartNumberingAfterBreak="0">
    <w:nsid w:val="06592B37"/>
    <w:multiLevelType w:val="hybridMultilevel"/>
    <w:tmpl w:val="19E6FCB6"/>
    <w:lvl w:ilvl="0" w:tplc="9648EB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E276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34A01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98DB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CCC0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C98D9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6A7A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4D2F6D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AA89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" w15:restartNumberingAfterBreak="0">
    <w:nsid w:val="069B14F6"/>
    <w:multiLevelType w:val="hybridMultilevel"/>
    <w:tmpl w:val="A600D1BA"/>
    <w:lvl w:ilvl="0" w:tplc="638AFD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227A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B435A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AD0AD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BC9CA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4A2C2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CA4E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9AC54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9481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" w15:restartNumberingAfterBreak="0">
    <w:nsid w:val="06F34D80"/>
    <w:multiLevelType w:val="hybridMultilevel"/>
    <w:tmpl w:val="E7BA850C"/>
    <w:lvl w:ilvl="0" w:tplc="90744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5EF84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9280A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18B1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DDA09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521A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F439F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B221A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5EC90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" w15:restartNumberingAfterBreak="0">
    <w:nsid w:val="07341115"/>
    <w:multiLevelType w:val="hybridMultilevel"/>
    <w:tmpl w:val="FEC42DEA"/>
    <w:lvl w:ilvl="0" w:tplc="E694800C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CA50F3C6">
      <w:numFmt w:val="bullet"/>
      <w:lvlText w:val="•"/>
      <w:lvlJc w:val="left"/>
      <w:pPr>
        <w:ind w:left="1730" w:hanging="195"/>
      </w:pPr>
      <w:rPr>
        <w:rFonts w:hint="default"/>
      </w:rPr>
    </w:lvl>
    <w:lvl w:ilvl="2" w:tplc="762C0816">
      <w:numFmt w:val="bullet"/>
      <w:lvlText w:val="•"/>
      <w:lvlJc w:val="left"/>
      <w:pPr>
        <w:ind w:left="2741" w:hanging="195"/>
      </w:pPr>
      <w:rPr>
        <w:rFonts w:hint="default"/>
      </w:rPr>
    </w:lvl>
    <w:lvl w:ilvl="3" w:tplc="8250E002">
      <w:numFmt w:val="bullet"/>
      <w:lvlText w:val="•"/>
      <w:lvlJc w:val="left"/>
      <w:pPr>
        <w:ind w:left="3751" w:hanging="195"/>
      </w:pPr>
      <w:rPr>
        <w:rFonts w:hint="default"/>
      </w:rPr>
    </w:lvl>
    <w:lvl w:ilvl="4" w:tplc="6E5C362E">
      <w:numFmt w:val="bullet"/>
      <w:lvlText w:val="•"/>
      <w:lvlJc w:val="left"/>
      <w:pPr>
        <w:ind w:left="4762" w:hanging="195"/>
      </w:pPr>
      <w:rPr>
        <w:rFonts w:hint="default"/>
      </w:rPr>
    </w:lvl>
    <w:lvl w:ilvl="5" w:tplc="061CBF72">
      <w:numFmt w:val="bullet"/>
      <w:lvlText w:val="•"/>
      <w:lvlJc w:val="left"/>
      <w:pPr>
        <w:ind w:left="5772" w:hanging="195"/>
      </w:pPr>
      <w:rPr>
        <w:rFonts w:hint="default"/>
      </w:rPr>
    </w:lvl>
    <w:lvl w:ilvl="6" w:tplc="13526E8C">
      <w:numFmt w:val="bullet"/>
      <w:lvlText w:val="•"/>
      <w:lvlJc w:val="left"/>
      <w:pPr>
        <w:ind w:left="6783" w:hanging="195"/>
      </w:pPr>
      <w:rPr>
        <w:rFonts w:hint="default"/>
      </w:rPr>
    </w:lvl>
    <w:lvl w:ilvl="7" w:tplc="916EA198">
      <w:numFmt w:val="bullet"/>
      <w:lvlText w:val="•"/>
      <w:lvlJc w:val="left"/>
      <w:pPr>
        <w:ind w:left="7793" w:hanging="195"/>
      </w:pPr>
      <w:rPr>
        <w:rFonts w:hint="default"/>
      </w:rPr>
    </w:lvl>
    <w:lvl w:ilvl="8" w:tplc="ED8A627A">
      <w:numFmt w:val="bullet"/>
      <w:lvlText w:val="•"/>
      <w:lvlJc w:val="left"/>
      <w:pPr>
        <w:ind w:left="8804" w:hanging="195"/>
      </w:pPr>
      <w:rPr>
        <w:rFonts w:hint="default"/>
      </w:rPr>
    </w:lvl>
  </w:abstractNum>
  <w:abstractNum w:abstractNumId="42" w15:restartNumberingAfterBreak="0">
    <w:nsid w:val="07394F12"/>
    <w:multiLevelType w:val="hybridMultilevel"/>
    <w:tmpl w:val="3D3A264C"/>
    <w:lvl w:ilvl="0" w:tplc="8D4E7F34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EC06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33262C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DB8F1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800B5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96E07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754C4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A030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064C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" w15:restartNumberingAfterBreak="0">
    <w:nsid w:val="07C845E7"/>
    <w:multiLevelType w:val="hybridMultilevel"/>
    <w:tmpl w:val="E0F845E8"/>
    <w:lvl w:ilvl="0" w:tplc="2B4EBDD4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4CC1E1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BFC85B4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BB1EFF78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5610F6A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15C43CE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8946B6AC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526672A0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C3FC4AA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44" w15:restartNumberingAfterBreak="0">
    <w:nsid w:val="07D24099"/>
    <w:multiLevelType w:val="hybridMultilevel"/>
    <w:tmpl w:val="C31476DE"/>
    <w:lvl w:ilvl="0" w:tplc="BA3E74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54EB7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AECA3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7F8F8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F881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FCA4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182058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9A039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50ED10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" w15:restartNumberingAfterBreak="0">
    <w:nsid w:val="07D941DB"/>
    <w:multiLevelType w:val="hybridMultilevel"/>
    <w:tmpl w:val="76B8ED9A"/>
    <w:lvl w:ilvl="0" w:tplc="AF886C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10F5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25A48C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5DEAA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ACAA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A8A0F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FB43EA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3166EF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383BB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" w15:restartNumberingAfterBreak="0">
    <w:nsid w:val="07DA5981"/>
    <w:multiLevelType w:val="hybridMultilevel"/>
    <w:tmpl w:val="C6542760"/>
    <w:lvl w:ilvl="0" w:tplc="E0721F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A82874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2ED4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2AE0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58629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1420A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9F89A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A2CE7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9E76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" w15:restartNumberingAfterBreak="0">
    <w:nsid w:val="07FE46C1"/>
    <w:multiLevelType w:val="hybridMultilevel"/>
    <w:tmpl w:val="3586B2E6"/>
    <w:lvl w:ilvl="0" w:tplc="B9B028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DAA1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1A06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D321D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1F06FE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1816F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AA03DE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FD6A31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5ACDDC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" w15:restartNumberingAfterBreak="0">
    <w:nsid w:val="08112F3A"/>
    <w:multiLevelType w:val="hybridMultilevel"/>
    <w:tmpl w:val="E820CB86"/>
    <w:lvl w:ilvl="0" w:tplc="60A064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C021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ECA01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16B6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54D0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77A65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1C613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A8268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80F8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" w15:restartNumberingAfterBreak="0">
    <w:nsid w:val="08391712"/>
    <w:multiLevelType w:val="hybridMultilevel"/>
    <w:tmpl w:val="9D22917A"/>
    <w:lvl w:ilvl="0" w:tplc="72D86B0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C4929376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961E954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6C7895F4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4B7E8BC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00680002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CD56DCD4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41560A5E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3586ACC2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0" w15:restartNumberingAfterBreak="0">
    <w:nsid w:val="085433FB"/>
    <w:multiLevelType w:val="hybridMultilevel"/>
    <w:tmpl w:val="BB52CA12"/>
    <w:lvl w:ilvl="0" w:tplc="99FA70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BC3F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18057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C34624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E0A8C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2C4E54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3CDB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F0C3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E202F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" w15:restartNumberingAfterBreak="0">
    <w:nsid w:val="086F359B"/>
    <w:multiLevelType w:val="hybridMultilevel"/>
    <w:tmpl w:val="6AF8180C"/>
    <w:lvl w:ilvl="0" w:tplc="D12400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E4C3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96B8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3E77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72A12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29E51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782E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4228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A64D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" w15:restartNumberingAfterBreak="0">
    <w:nsid w:val="08D15DF0"/>
    <w:multiLevelType w:val="hybridMultilevel"/>
    <w:tmpl w:val="12886362"/>
    <w:lvl w:ilvl="0" w:tplc="3154C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F4B1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F442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C907B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16B4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D483E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4CC39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E243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D4815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" w15:restartNumberingAfterBreak="0">
    <w:nsid w:val="093323A1"/>
    <w:multiLevelType w:val="hybridMultilevel"/>
    <w:tmpl w:val="1C94A712"/>
    <w:lvl w:ilvl="0" w:tplc="0FEE65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8639B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8E61A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0A59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52085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5A02A8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3A28B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9266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E4A9D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" w15:restartNumberingAfterBreak="0">
    <w:nsid w:val="09633B54"/>
    <w:multiLevelType w:val="hybridMultilevel"/>
    <w:tmpl w:val="89A4EECE"/>
    <w:lvl w:ilvl="0" w:tplc="E9E6AF1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72F8EFE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1680ABD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076BA1E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836C61CE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808A914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3FF6545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7B02B8A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A9D86D2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5" w15:restartNumberingAfterBreak="0">
    <w:nsid w:val="096922FA"/>
    <w:multiLevelType w:val="hybridMultilevel"/>
    <w:tmpl w:val="178CC38C"/>
    <w:lvl w:ilvl="0" w:tplc="60D8B08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03CE0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AAC3DC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49EF9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F10C03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9CEC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A501C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D4C1BD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EFE0F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" w15:restartNumberingAfterBreak="0">
    <w:nsid w:val="097155E9"/>
    <w:multiLevelType w:val="hybridMultilevel"/>
    <w:tmpl w:val="44FE5B3A"/>
    <w:lvl w:ilvl="0" w:tplc="201EA2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003F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BECCE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BD0B5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56B7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34A0F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8EAE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A386A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6DABF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" w15:restartNumberingAfterBreak="0">
    <w:nsid w:val="09AD6CE2"/>
    <w:multiLevelType w:val="hybridMultilevel"/>
    <w:tmpl w:val="CDD2B170"/>
    <w:lvl w:ilvl="0" w:tplc="87928F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BA3D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EEF0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BC741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84BC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78AA7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CC26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A4BFC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1248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" w15:restartNumberingAfterBreak="0">
    <w:nsid w:val="09EF4AA1"/>
    <w:multiLevelType w:val="hybridMultilevel"/>
    <w:tmpl w:val="8104EA1C"/>
    <w:lvl w:ilvl="0" w:tplc="B674F2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4409B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724E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AF259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7961D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08B7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AA0D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56E00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FAB6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9" w15:restartNumberingAfterBreak="0">
    <w:nsid w:val="09F82067"/>
    <w:multiLevelType w:val="hybridMultilevel"/>
    <w:tmpl w:val="A798DABA"/>
    <w:lvl w:ilvl="0" w:tplc="A39C0A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C6AE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EABC3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0BA5B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18CD2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9AE6F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21CD9D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A740F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7F8D0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" w15:restartNumberingAfterBreak="0">
    <w:nsid w:val="0A201984"/>
    <w:multiLevelType w:val="hybridMultilevel"/>
    <w:tmpl w:val="35F2F65E"/>
    <w:lvl w:ilvl="0" w:tplc="0D6AE4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5EBC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99C051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E6A1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A499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8661B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806E8E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345A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02E3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" w15:restartNumberingAfterBreak="0">
    <w:nsid w:val="0A267C64"/>
    <w:multiLevelType w:val="hybridMultilevel"/>
    <w:tmpl w:val="AB9C33FE"/>
    <w:lvl w:ilvl="0" w:tplc="1270A5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E826A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32CE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A213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8A072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9A02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3A6B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E8274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A696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" w15:restartNumberingAfterBreak="0">
    <w:nsid w:val="0A627132"/>
    <w:multiLevelType w:val="hybridMultilevel"/>
    <w:tmpl w:val="9964217E"/>
    <w:lvl w:ilvl="0" w:tplc="3FA043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94A2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1D43DA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2F6B5E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1D0FA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8AC7BD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228F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03ABD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4EC799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" w15:restartNumberingAfterBreak="0">
    <w:nsid w:val="0AAA414E"/>
    <w:multiLevelType w:val="hybridMultilevel"/>
    <w:tmpl w:val="1CBA90AC"/>
    <w:lvl w:ilvl="0" w:tplc="82FEB9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4E9D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760AB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ECCB0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38265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622791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34C405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2E66E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12AA5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" w15:restartNumberingAfterBreak="0">
    <w:nsid w:val="0AE64665"/>
    <w:multiLevelType w:val="hybridMultilevel"/>
    <w:tmpl w:val="BB787B4A"/>
    <w:lvl w:ilvl="0" w:tplc="41EED5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4E662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8DE2A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608A7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04CA2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00EEC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1D6E5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88B0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BC608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" w15:restartNumberingAfterBreak="0">
    <w:nsid w:val="0AFE5BF1"/>
    <w:multiLevelType w:val="hybridMultilevel"/>
    <w:tmpl w:val="ED5C7436"/>
    <w:lvl w:ilvl="0" w:tplc="D9A4F4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0CCB23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1922AD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568F6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87440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BD480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A94141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4EA66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34842E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" w15:restartNumberingAfterBreak="0">
    <w:nsid w:val="0B7126FE"/>
    <w:multiLevelType w:val="hybridMultilevel"/>
    <w:tmpl w:val="0ADA8D0E"/>
    <w:lvl w:ilvl="0" w:tplc="C2782AE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512BB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92F1B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688E5D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C0C8D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B6E9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396BF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CC295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C4C12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" w15:restartNumberingAfterBreak="0">
    <w:nsid w:val="0B934A9D"/>
    <w:multiLevelType w:val="hybridMultilevel"/>
    <w:tmpl w:val="43962192"/>
    <w:lvl w:ilvl="0" w:tplc="5420C802">
      <w:start w:val="1"/>
      <w:numFmt w:val="decimal"/>
      <w:lvlText w:val="%1)"/>
      <w:lvlJc w:val="left"/>
      <w:pPr>
        <w:ind w:left="517" w:hanging="1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754098B8">
      <w:numFmt w:val="bullet"/>
      <w:lvlText w:val="•"/>
      <w:lvlJc w:val="left"/>
      <w:pPr>
        <w:ind w:left="1550" w:hanging="195"/>
      </w:pPr>
      <w:rPr>
        <w:rFonts w:hint="default"/>
      </w:rPr>
    </w:lvl>
    <w:lvl w:ilvl="2" w:tplc="2FA08B34">
      <w:numFmt w:val="bullet"/>
      <w:lvlText w:val="•"/>
      <w:lvlJc w:val="left"/>
      <w:pPr>
        <w:ind w:left="2581" w:hanging="195"/>
      </w:pPr>
      <w:rPr>
        <w:rFonts w:hint="default"/>
      </w:rPr>
    </w:lvl>
    <w:lvl w:ilvl="3" w:tplc="ED0C89E8">
      <w:numFmt w:val="bullet"/>
      <w:lvlText w:val="•"/>
      <w:lvlJc w:val="left"/>
      <w:pPr>
        <w:ind w:left="3611" w:hanging="195"/>
      </w:pPr>
      <w:rPr>
        <w:rFonts w:hint="default"/>
      </w:rPr>
    </w:lvl>
    <w:lvl w:ilvl="4" w:tplc="0902D620">
      <w:numFmt w:val="bullet"/>
      <w:lvlText w:val="•"/>
      <w:lvlJc w:val="left"/>
      <w:pPr>
        <w:ind w:left="4642" w:hanging="195"/>
      </w:pPr>
      <w:rPr>
        <w:rFonts w:hint="default"/>
      </w:rPr>
    </w:lvl>
    <w:lvl w:ilvl="5" w:tplc="0D500C78">
      <w:numFmt w:val="bullet"/>
      <w:lvlText w:val="•"/>
      <w:lvlJc w:val="left"/>
      <w:pPr>
        <w:ind w:left="5672" w:hanging="195"/>
      </w:pPr>
      <w:rPr>
        <w:rFonts w:hint="default"/>
      </w:rPr>
    </w:lvl>
    <w:lvl w:ilvl="6" w:tplc="A2F04BE6">
      <w:numFmt w:val="bullet"/>
      <w:lvlText w:val="•"/>
      <w:lvlJc w:val="left"/>
      <w:pPr>
        <w:ind w:left="6703" w:hanging="195"/>
      </w:pPr>
      <w:rPr>
        <w:rFonts w:hint="default"/>
      </w:rPr>
    </w:lvl>
    <w:lvl w:ilvl="7" w:tplc="1030674E">
      <w:numFmt w:val="bullet"/>
      <w:lvlText w:val="•"/>
      <w:lvlJc w:val="left"/>
      <w:pPr>
        <w:ind w:left="7733" w:hanging="195"/>
      </w:pPr>
      <w:rPr>
        <w:rFonts w:hint="default"/>
      </w:rPr>
    </w:lvl>
    <w:lvl w:ilvl="8" w:tplc="919EC4F2">
      <w:numFmt w:val="bullet"/>
      <w:lvlText w:val="•"/>
      <w:lvlJc w:val="left"/>
      <w:pPr>
        <w:ind w:left="8764" w:hanging="195"/>
      </w:pPr>
      <w:rPr>
        <w:rFonts w:hint="default"/>
      </w:rPr>
    </w:lvl>
  </w:abstractNum>
  <w:abstractNum w:abstractNumId="68" w15:restartNumberingAfterBreak="0">
    <w:nsid w:val="0BC06C97"/>
    <w:multiLevelType w:val="hybridMultilevel"/>
    <w:tmpl w:val="4D8C4E10"/>
    <w:lvl w:ilvl="0" w:tplc="09A2FBD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1C6739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F2CCCF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252415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744B04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E40064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FDEB15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002D64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ED0D5D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9" w15:restartNumberingAfterBreak="0">
    <w:nsid w:val="0BDB0439"/>
    <w:multiLevelType w:val="hybridMultilevel"/>
    <w:tmpl w:val="7E5ADD20"/>
    <w:lvl w:ilvl="0" w:tplc="9B06C7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8428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CEFF4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D03E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75E29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CACCA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FC13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FA54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A4E6B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0" w15:restartNumberingAfterBreak="0">
    <w:nsid w:val="0BE61933"/>
    <w:multiLevelType w:val="hybridMultilevel"/>
    <w:tmpl w:val="B9AA50C2"/>
    <w:lvl w:ilvl="0" w:tplc="BAF6EC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C681F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1F022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04086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ACE732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D2F7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F90DA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6AAEDB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28E6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1" w15:restartNumberingAfterBreak="0">
    <w:nsid w:val="0BE73C3A"/>
    <w:multiLevelType w:val="hybridMultilevel"/>
    <w:tmpl w:val="99561ACE"/>
    <w:lvl w:ilvl="0" w:tplc="96F605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907AE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99A61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7BE2C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1D69B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F5452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B1451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31EB1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2EECD6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2" w15:restartNumberingAfterBreak="0">
    <w:nsid w:val="0BED3D27"/>
    <w:multiLevelType w:val="hybridMultilevel"/>
    <w:tmpl w:val="61B86C4E"/>
    <w:lvl w:ilvl="0" w:tplc="7ABAC86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565B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C669D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2E90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EF6DF7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A8CC9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276A01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2508C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C260E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3" w15:restartNumberingAfterBreak="0">
    <w:nsid w:val="0C170DEE"/>
    <w:multiLevelType w:val="hybridMultilevel"/>
    <w:tmpl w:val="51F0CBE0"/>
    <w:lvl w:ilvl="0" w:tplc="E89C3F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6E7A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2674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FA91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62EBC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2A8F5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EE02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6A2EC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10C3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4" w15:restartNumberingAfterBreak="0">
    <w:nsid w:val="0C426360"/>
    <w:multiLevelType w:val="hybridMultilevel"/>
    <w:tmpl w:val="71461F9E"/>
    <w:lvl w:ilvl="0" w:tplc="3F20258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F47822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51C6809A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16C4BF2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128E3E3A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9954B3C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DDAED8B4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F320D44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59A6A40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75" w15:restartNumberingAfterBreak="0">
    <w:nsid w:val="0C444873"/>
    <w:multiLevelType w:val="hybridMultilevel"/>
    <w:tmpl w:val="4B9291EC"/>
    <w:lvl w:ilvl="0" w:tplc="90C0854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354AB6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85E068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B416645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998720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6747AB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E10E23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FC98DDB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3D8614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76" w15:restartNumberingAfterBreak="0">
    <w:nsid w:val="0C7C1045"/>
    <w:multiLevelType w:val="hybridMultilevel"/>
    <w:tmpl w:val="A7F84096"/>
    <w:lvl w:ilvl="0" w:tplc="1D6AAD5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18"/>
        <w:szCs w:val="18"/>
      </w:rPr>
    </w:lvl>
    <w:lvl w:ilvl="1" w:tplc="543AC748">
      <w:numFmt w:val="bullet"/>
      <w:lvlText w:val="•"/>
      <w:lvlJc w:val="left"/>
      <w:pPr>
        <w:ind w:left="1712" w:hanging="180"/>
      </w:pPr>
      <w:rPr>
        <w:rFonts w:hint="default"/>
      </w:rPr>
    </w:lvl>
    <w:lvl w:ilvl="2" w:tplc="B1AA6274">
      <w:numFmt w:val="bullet"/>
      <w:lvlText w:val="•"/>
      <w:lvlJc w:val="left"/>
      <w:pPr>
        <w:ind w:left="2725" w:hanging="180"/>
      </w:pPr>
      <w:rPr>
        <w:rFonts w:hint="default"/>
      </w:rPr>
    </w:lvl>
    <w:lvl w:ilvl="3" w:tplc="871248E8">
      <w:numFmt w:val="bullet"/>
      <w:lvlText w:val="•"/>
      <w:lvlJc w:val="left"/>
      <w:pPr>
        <w:ind w:left="3737" w:hanging="180"/>
      </w:pPr>
      <w:rPr>
        <w:rFonts w:hint="default"/>
      </w:rPr>
    </w:lvl>
    <w:lvl w:ilvl="4" w:tplc="590C9A38">
      <w:numFmt w:val="bullet"/>
      <w:lvlText w:val="•"/>
      <w:lvlJc w:val="left"/>
      <w:pPr>
        <w:ind w:left="4750" w:hanging="180"/>
      </w:pPr>
      <w:rPr>
        <w:rFonts w:hint="default"/>
      </w:rPr>
    </w:lvl>
    <w:lvl w:ilvl="5" w:tplc="D514EAAA">
      <w:numFmt w:val="bullet"/>
      <w:lvlText w:val="•"/>
      <w:lvlJc w:val="left"/>
      <w:pPr>
        <w:ind w:left="5762" w:hanging="180"/>
      </w:pPr>
      <w:rPr>
        <w:rFonts w:hint="default"/>
      </w:rPr>
    </w:lvl>
    <w:lvl w:ilvl="6" w:tplc="25EE9F38">
      <w:numFmt w:val="bullet"/>
      <w:lvlText w:val="•"/>
      <w:lvlJc w:val="left"/>
      <w:pPr>
        <w:ind w:left="6775" w:hanging="180"/>
      </w:pPr>
      <w:rPr>
        <w:rFonts w:hint="default"/>
      </w:rPr>
    </w:lvl>
    <w:lvl w:ilvl="7" w:tplc="A0E26A14">
      <w:numFmt w:val="bullet"/>
      <w:lvlText w:val="•"/>
      <w:lvlJc w:val="left"/>
      <w:pPr>
        <w:ind w:left="7787" w:hanging="180"/>
      </w:pPr>
      <w:rPr>
        <w:rFonts w:hint="default"/>
      </w:rPr>
    </w:lvl>
    <w:lvl w:ilvl="8" w:tplc="160E8830">
      <w:numFmt w:val="bullet"/>
      <w:lvlText w:val="•"/>
      <w:lvlJc w:val="left"/>
      <w:pPr>
        <w:ind w:left="8800" w:hanging="180"/>
      </w:pPr>
      <w:rPr>
        <w:rFonts w:hint="default"/>
      </w:rPr>
    </w:lvl>
  </w:abstractNum>
  <w:abstractNum w:abstractNumId="77" w15:restartNumberingAfterBreak="0">
    <w:nsid w:val="0C7C1AC9"/>
    <w:multiLevelType w:val="hybridMultilevel"/>
    <w:tmpl w:val="6980D4C6"/>
    <w:lvl w:ilvl="0" w:tplc="29F050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9AB9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0CAC1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34AF2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C0C2B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3F8764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F5A86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02814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206E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78" w15:restartNumberingAfterBreak="0">
    <w:nsid w:val="0C820EC3"/>
    <w:multiLevelType w:val="hybridMultilevel"/>
    <w:tmpl w:val="0420A142"/>
    <w:lvl w:ilvl="0" w:tplc="D46855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9A9F6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002F6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7C56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8665B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29CA2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5F2B0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52AF77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D3C28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79" w15:restartNumberingAfterBreak="0">
    <w:nsid w:val="0C8626AC"/>
    <w:multiLevelType w:val="hybridMultilevel"/>
    <w:tmpl w:val="8C62070A"/>
    <w:lvl w:ilvl="0" w:tplc="5FD27A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DA3F1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762693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03A4F9A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B38784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B40B5A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FDEC9E0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3E48BAA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0C6F46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0" w15:restartNumberingAfterBreak="0">
    <w:nsid w:val="0CC9346D"/>
    <w:multiLevelType w:val="hybridMultilevel"/>
    <w:tmpl w:val="E7403F56"/>
    <w:lvl w:ilvl="0" w:tplc="1402E06C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832492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CC9AC8C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2D428882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48FAF284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32FA18A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24EA89D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0BFE8DE2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795E73A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81" w15:restartNumberingAfterBreak="0">
    <w:nsid w:val="0D010EAA"/>
    <w:multiLevelType w:val="hybridMultilevel"/>
    <w:tmpl w:val="9008FB4A"/>
    <w:lvl w:ilvl="0" w:tplc="D0BC51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4E0F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CE6B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70A5A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64711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DC807E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8037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A5E61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79E91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2" w15:restartNumberingAfterBreak="0">
    <w:nsid w:val="0D330086"/>
    <w:multiLevelType w:val="hybridMultilevel"/>
    <w:tmpl w:val="693CA330"/>
    <w:lvl w:ilvl="0" w:tplc="190404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B2095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04C0B6F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F40181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34282D9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7E26D5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9F6B6F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A22D6C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92E769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83" w15:restartNumberingAfterBreak="0">
    <w:nsid w:val="0D6053D6"/>
    <w:multiLevelType w:val="hybridMultilevel"/>
    <w:tmpl w:val="00EEEB0A"/>
    <w:lvl w:ilvl="0" w:tplc="92E831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3042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30CF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91EC9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184DC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408C8C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A69C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15AC2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1C76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4" w15:restartNumberingAfterBreak="0">
    <w:nsid w:val="0DB20B47"/>
    <w:multiLevelType w:val="hybridMultilevel"/>
    <w:tmpl w:val="ACB06224"/>
    <w:lvl w:ilvl="0" w:tplc="8AF6A3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DA1E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7AC3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5FA39C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F2846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442163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3524D2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C72B3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0E6C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85" w15:restartNumberingAfterBreak="0">
    <w:nsid w:val="0DF11A97"/>
    <w:multiLevelType w:val="hybridMultilevel"/>
    <w:tmpl w:val="B1266A8C"/>
    <w:lvl w:ilvl="0" w:tplc="1B3E5F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64B8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1010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07A9A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8BE8A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BA67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A007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1F4EF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8ECBA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6" w15:restartNumberingAfterBreak="0">
    <w:nsid w:val="0E626732"/>
    <w:multiLevelType w:val="hybridMultilevel"/>
    <w:tmpl w:val="7FB8133E"/>
    <w:lvl w:ilvl="0" w:tplc="7B4A38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65890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340CF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C2AB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C0FB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B52855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9D09B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F802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AE30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7" w15:restartNumberingAfterBreak="0">
    <w:nsid w:val="0E836C55"/>
    <w:multiLevelType w:val="hybridMultilevel"/>
    <w:tmpl w:val="B13A6FBC"/>
    <w:lvl w:ilvl="0" w:tplc="1CC65E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4667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C44621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72247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9A40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0844FE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0099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70006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4D69B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8" w15:restartNumberingAfterBreak="0">
    <w:nsid w:val="0E8A6D01"/>
    <w:multiLevelType w:val="hybridMultilevel"/>
    <w:tmpl w:val="2D5EBBDA"/>
    <w:lvl w:ilvl="0" w:tplc="37BA35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418E8C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FE679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E966F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2D01C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644AE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8F4479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2266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522B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89" w15:restartNumberingAfterBreak="0">
    <w:nsid w:val="0E8F3BB3"/>
    <w:multiLevelType w:val="hybridMultilevel"/>
    <w:tmpl w:val="05169942"/>
    <w:lvl w:ilvl="0" w:tplc="FCD053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EC20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99A6E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B889BD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6C44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40692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4053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BFCBE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D7A92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90" w15:restartNumberingAfterBreak="0">
    <w:nsid w:val="0EC13A48"/>
    <w:multiLevelType w:val="hybridMultilevel"/>
    <w:tmpl w:val="1B0041C4"/>
    <w:lvl w:ilvl="0" w:tplc="4E86F7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744A4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5A0D7B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30A9D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F462D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F9A013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8A899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A6A1D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6A446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1" w15:restartNumberingAfterBreak="0">
    <w:nsid w:val="0ED12541"/>
    <w:multiLevelType w:val="hybridMultilevel"/>
    <w:tmpl w:val="D86EA2D8"/>
    <w:lvl w:ilvl="0" w:tplc="A5960A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146C0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0EE468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CC2C9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7A6D2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06087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0BC235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1ECCD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9A24E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2" w15:restartNumberingAfterBreak="0">
    <w:nsid w:val="0F1F3AC5"/>
    <w:multiLevelType w:val="hybridMultilevel"/>
    <w:tmpl w:val="C360E86A"/>
    <w:lvl w:ilvl="0" w:tplc="C32E4D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7CC5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A7EC8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84C30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FC03A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E0A84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018DC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5079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BECCF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3" w15:restartNumberingAfterBreak="0">
    <w:nsid w:val="0F264683"/>
    <w:multiLevelType w:val="hybridMultilevel"/>
    <w:tmpl w:val="8D240E80"/>
    <w:lvl w:ilvl="0" w:tplc="A58209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F8938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BDC62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3E89F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62A4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8062EC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9B681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722EC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B4650E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4" w15:restartNumberingAfterBreak="0">
    <w:nsid w:val="0F3D5300"/>
    <w:multiLevelType w:val="hybridMultilevel"/>
    <w:tmpl w:val="EE18BF78"/>
    <w:lvl w:ilvl="0" w:tplc="D02CAA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16B14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924F25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5FEA42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21EA2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801C6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D836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B9C558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A70B1D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95" w15:restartNumberingAfterBreak="0">
    <w:nsid w:val="0F501E9C"/>
    <w:multiLevelType w:val="hybridMultilevel"/>
    <w:tmpl w:val="0D78FE40"/>
    <w:lvl w:ilvl="0" w:tplc="99025FEE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A00EBF10">
      <w:numFmt w:val="bullet"/>
      <w:lvlText w:val="•"/>
      <w:lvlJc w:val="left"/>
      <w:pPr>
        <w:ind w:left="2810" w:hanging="105"/>
      </w:pPr>
      <w:rPr>
        <w:rFonts w:hint="default"/>
      </w:rPr>
    </w:lvl>
    <w:lvl w:ilvl="2" w:tplc="502C27A4">
      <w:numFmt w:val="bullet"/>
      <w:lvlText w:val="•"/>
      <w:lvlJc w:val="left"/>
      <w:pPr>
        <w:ind w:left="3701" w:hanging="105"/>
      </w:pPr>
      <w:rPr>
        <w:rFonts w:hint="default"/>
      </w:rPr>
    </w:lvl>
    <w:lvl w:ilvl="3" w:tplc="08503BCA">
      <w:numFmt w:val="bullet"/>
      <w:lvlText w:val="•"/>
      <w:lvlJc w:val="left"/>
      <w:pPr>
        <w:ind w:left="4591" w:hanging="105"/>
      </w:pPr>
      <w:rPr>
        <w:rFonts w:hint="default"/>
      </w:rPr>
    </w:lvl>
    <w:lvl w:ilvl="4" w:tplc="16CE1B54">
      <w:numFmt w:val="bullet"/>
      <w:lvlText w:val="•"/>
      <w:lvlJc w:val="left"/>
      <w:pPr>
        <w:ind w:left="5482" w:hanging="105"/>
      </w:pPr>
      <w:rPr>
        <w:rFonts w:hint="default"/>
      </w:rPr>
    </w:lvl>
    <w:lvl w:ilvl="5" w:tplc="D36ED6BE">
      <w:numFmt w:val="bullet"/>
      <w:lvlText w:val="•"/>
      <w:lvlJc w:val="left"/>
      <w:pPr>
        <w:ind w:left="6372" w:hanging="105"/>
      </w:pPr>
      <w:rPr>
        <w:rFonts w:hint="default"/>
      </w:rPr>
    </w:lvl>
    <w:lvl w:ilvl="6" w:tplc="B22CAF8A">
      <w:numFmt w:val="bullet"/>
      <w:lvlText w:val="•"/>
      <w:lvlJc w:val="left"/>
      <w:pPr>
        <w:ind w:left="7263" w:hanging="105"/>
      </w:pPr>
      <w:rPr>
        <w:rFonts w:hint="default"/>
      </w:rPr>
    </w:lvl>
    <w:lvl w:ilvl="7" w:tplc="E2267C1C">
      <w:numFmt w:val="bullet"/>
      <w:lvlText w:val="•"/>
      <w:lvlJc w:val="left"/>
      <w:pPr>
        <w:ind w:left="8153" w:hanging="105"/>
      </w:pPr>
      <w:rPr>
        <w:rFonts w:hint="default"/>
      </w:rPr>
    </w:lvl>
    <w:lvl w:ilvl="8" w:tplc="AD426AF0">
      <w:numFmt w:val="bullet"/>
      <w:lvlText w:val="•"/>
      <w:lvlJc w:val="left"/>
      <w:pPr>
        <w:ind w:left="9044" w:hanging="105"/>
      </w:pPr>
      <w:rPr>
        <w:rFonts w:hint="default"/>
      </w:rPr>
    </w:lvl>
  </w:abstractNum>
  <w:abstractNum w:abstractNumId="96" w15:restartNumberingAfterBreak="0">
    <w:nsid w:val="0F561279"/>
    <w:multiLevelType w:val="hybridMultilevel"/>
    <w:tmpl w:val="A43E91F2"/>
    <w:lvl w:ilvl="0" w:tplc="540CC2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D4B1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9282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E00AB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9E691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04CFB1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B90C9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556297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6241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97" w15:restartNumberingAfterBreak="0">
    <w:nsid w:val="0F696905"/>
    <w:multiLevelType w:val="hybridMultilevel"/>
    <w:tmpl w:val="442A5B4A"/>
    <w:lvl w:ilvl="0" w:tplc="8D34773C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C27CB0F2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C16491B4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135E80BC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4A3EA43C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07BC3B80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29C498F0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B58EAC5A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86A26B72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98" w15:restartNumberingAfterBreak="0">
    <w:nsid w:val="0F7233D0"/>
    <w:multiLevelType w:val="hybridMultilevel"/>
    <w:tmpl w:val="01A8CB1E"/>
    <w:lvl w:ilvl="0" w:tplc="C7B4BC1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8CE83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F0E816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29C0246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D7655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384BC2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E7E02FB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072092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9748B6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99" w15:restartNumberingAfterBreak="0">
    <w:nsid w:val="0FBE1853"/>
    <w:multiLevelType w:val="hybridMultilevel"/>
    <w:tmpl w:val="970296E8"/>
    <w:lvl w:ilvl="0" w:tplc="AF2255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69E39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4CAB6F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7628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B8CACF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988C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2F6E0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F62ED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7632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0" w15:restartNumberingAfterBreak="0">
    <w:nsid w:val="0FED261B"/>
    <w:multiLevelType w:val="hybridMultilevel"/>
    <w:tmpl w:val="3020B838"/>
    <w:lvl w:ilvl="0" w:tplc="BDCCBE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8E1D6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7CB7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3025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D44A6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04F0A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972AA3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3F257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E8A73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1" w15:restartNumberingAfterBreak="0">
    <w:nsid w:val="104B50C4"/>
    <w:multiLevelType w:val="hybridMultilevel"/>
    <w:tmpl w:val="6C045E9E"/>
    <w:lvl w:ilvl="0" w:tplc="69101B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467B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336F2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BA29A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11EA5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7CAF3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FC60D4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004D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0094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2" w15:restartNumberingAfterBreak="0">
    <w:nsid w:val="104E22E7"/>
    <w:multiLevelType w:val="hybridMultilevel"/>
    <w:tmpl w:val="69CEA50A"/>
    <w:lvl w:ilvl="0" w:tplc="DEE6CA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9E7A4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7FA096B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92FEBCB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8824666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FFECE62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13586F4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020F51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64C257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03" w15:restartNumberingAfterBreak="0">
    <w:nsid w:val="104E4605"/>
    <w:multiLevelType w:val="hybridMultilevel"/>
    <w:tmpl w:val="EE5E4398"/>
    <w:lvl w:ilvl="0" w:tplc="855EDB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190AA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06500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344C3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0817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D619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BA296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C64E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CC02C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4" w15:restartNumberingAfterBreak="0">
    <w:nsid w:val="10634BFD"/>
    <w:multiLevelType w:val="hybridMultilevel"/>
    <w:tmpl w:val="B5983282"/>
    <w:lvl w:ilvl="0" w:tplc="1174E3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F0044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956C3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E7A7CA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25EAB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BEE4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8A3F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578A18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E03F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05" w15:restartNumberingAfterBreak="0">
    <w:nsid w:val="106A7182"/>
    <w:multiLevelType w:val="hybridMultilevel"/>
    <w:tmpl w:val="D6C255E6"/>
    <w:lvl w:ilvl="0" w:tplc="DDDCDAD2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7"/>
        <w:w w:val="100"/>
        <w:sz w:val="14"/>
        <w:szCs w:val="14"/>
      </w:rPr>
    </w:lvl>
    <w:lvl w:ilvl="1" w:tplc="3E8CCA9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439C3E68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76698BC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D45C55B4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487C3502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010A1A0C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B980FBA6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A1F6E504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06" w15:restartNumberingAfterBreak="0">
    <w:nsid w:val="1087409A"/>
    <w:multiLevelType w:val="hybridMultilevel"/>
    <w:tmpl w:val="3938ABFE"/>
    <w:lvl w:ilvl="0" w:tplc="AEEABB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36F41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B3285D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A8A4AB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128A7F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E8C32E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6ACECC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424D19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FCE13C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07" w15:restartNumberingAfterBreak="0">
    <w:nsid w:val="10B815EF"/>
    <w:multiLevelType w:val="hybridMultilevel"/>
    <w:tmpl w:val="45566282"/>
    <w:lvl w:ilvl="0" w:tplc="99B08E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94B0A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F20C546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508B66C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C938E1F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5D80629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D9EBA2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3F4B35A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E10BD6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08" w15:restartNumberingAfterBreak="0">
    <w:nsid w:val="11186C0C"/>
    <w:multiLevelType w:val="hybridMultilevel"/>
    <w:tmpl w:val="A790F128"/>
    <w:lvl w:ilvl="0" w:tplc="1472B2C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3D068E9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684811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12ED76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C44813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61AD30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E1481C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206E0A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6A0CB3D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09" w15:restartNumberingAfterBreak="0">
    <w:nsid w:val="113D09E2"/>
    <w:multiLevelType w:val="hybridMultilevel"/>
    <w:tmpl w:val="AF8E4E06"/>
    <w:lvl w:ilvl="0" w:tplc="8B8030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0DAF3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9069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7EB77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466CD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C893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9082B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2C2D7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3A85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0" w15:restartNumberingAfterBreak="0">
    <w:nsid w:val="115B0D1F"/>
    <w:multiLevelType w:val="hybridMultilevel"/>
    <w:tmpl w:val="2454073E"/>
    <w:lvl w:ilvl="0" w:tplc="4BD0E1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6AC4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9AD67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2A59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D08C1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54AF8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D50F2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A9C3E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7D28F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1" w15:restartNumberingAfterBreak="0">
    <w:nsid w:val="11937A47"/>
    <w:multiLevelType w:val="hybridMultilevel"/>
    <w:tmpl w:val="9CCA7E52"/>
    <w:lvl w:ilvl="0" w:tplc="77DE06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2A2F63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AC761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1E6A1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032B7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D2A00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CCCD18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22715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1DE32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2" w15:restartNumberingAfterBreak="0">
    <w:nsid w:val="11A92E93"/>
    <w:multiLevelType w:val="hybridMultilevel"/>
    <w:tmpl w:val="0AF269C0"/>
    <w:lvl w:ilvl="0" w:tplc="489A93D0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3AE6DF96">
      <w:start w:val="1"/>
      <w:numFmt w:val="lowerLetter"/>
      <w:lvlText w:val="%2)"/>
      <w:lvlJc w:val="left"/>
      <w:pPr>
        <w:ind w:left="517" w:hanging="18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317CBF80">
      <w:numFmt w:val="bullet"/>
      <w:lvlText w:val="•"/>
      <w:lvlJc w:val="left"/>
      <w:pPr>
        <w:ind w:left="1842" w:hanging="185"/>
      </w:pPr>
      <w:rPr>
        <w:rFonts w:hint="default"/>
      </w:rPr>
    </w:lvl>
    <w:lvl w:ilvl="3" w:tplc="17569938">
      <w:numFmt w:val="bullet"/>
      <w:lvlText w:val="•"/>
      <w:lvlJc w:val="left"/>
      <w:pPr>
        <w:ind w:left="2965" w:hanging="185"/>
      </w:pPr>
      <w:rPr>
        <w:rFonts w:hint="default"/>
      </w:rPr>
    </w:lvl>
    <w:lvl w:ilvl="4" w:tplc="9ADA0CBE">
      <w:numFmt w:val="bullet"/>
      <w:lvlText w:val="•"/>
      <w:lvlJc w:val="left"/>
      <w:pPr>
        <w:ind w:left="4088" w:hanging="185"/>
      </w:pPr>
      <w:rPr>
        <w:rFonts w:hint="default"/>
      </w:rPr>
    </w:lvl>
    <w:lvl w:ilvl="5" w:tplc="1B6201B0">
      <w:numFmt w:val="bullet"/>
      <w:lvlText w:val="•"/>
      <w:lvlJc w:val="left"/>
      <w:pPr>
        <w:ind w:left="5211" w:hanging="185"/>
      </w:pPr>
      <w:rPr>
        <w:rFonts w:hint="default"/>
      </w:rPr>
    </w:lvl>
    <w:lvl w:ilvl="6" w:tplc="297E0AB0">
      <w:numFmt w:val="bullet"/>
      <w:lvlText w:val="•"/>
      <w:lvlJc w:val="left"/>
      <w:pPr>
        <w:ind w:left="6334" w:hanging="185"/>
      </w:pPr>
      <w:rPr>
        <w:rFonts w:hint="default"/>
      </w:rPr>
    </w:lvl>
    <w:lvl w:ilvl="7" w:tplc="5D9C9986">
      <w:numFmt w:val="bullet"/>
      <w:lvlText w:val="•"/>
      <w:lvlJc w:val="left"/>
      <w:pPr>
        <w:ind w:left="7457" w:hanging="185"/>
      </w:pPr>
      <w:rPr>
        <w:rFonts w:hint="default"/>
      </w:rPr>
    </w:lvl>
    <w:lvl w:ilvl="8" w:tplc="4E3A80F0">
      <w:numFmt w:val="bullet"/>
      <w:lvlText w:val="•"/>
      <w:lvlJc w:val="left"/>
      <w:pPr>
        <w:ind w:left="8579" w:hanging="185"/>
      </w:pPr>
      <w:rPr>
        <w:rFonts w:hint="default"/>
      </w:rPr>
    </w:lvl>
  </w:abstractNum>
  <w:abstractNum w:abstractNumId="113" w15:restartNumberingAfterBreak="0">
    <w:nsid w:val="11B457D6"/>
    <w:multiLevelType w:val="hybridMultilevel"/>
    <w:tmpl w:val="DDF819D8"/>
    <w:lvl w:ilvl="0" w:tplc="D334F8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800AC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840337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76B5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2685E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E2E75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2A1B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07031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4C3B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4" w15:restartNumberingAfterBreak="0">
    <w:nsid w:val="11CD0FE4"/>
    <w:multiLevelType w:val="hybridMultilevel"/>
    <w:tmpl w:val="8696BAEE"/>
    <w:lvl w:ilvl="0" w:tplc="D4EAD0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AB8E8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9B46F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ED850D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D6E84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99A86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2ADB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6FA92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E24E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5" w15:restartNumberingAfterBreak="0">
    <w:nsid w:val="120E4B2D"/>
    <w:multiLevelType w:val="hybridMultilevel"/>
    <w:tmpl w:val="99AE21E8"/>
    <w:lvl w:ilvl="0" w:tplc="090A2C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3A75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DBA40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51A25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77A38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D7CF29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0ABC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90231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5AD4D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6" w15:restartNumberingAfterBreak="0">
    <w:nsid w:val="1221413B"/>
    <w:multiLevelType w:val="hybridMultilevel"/>
    <w:tmpl w:val="55FE4608"/>
    <w:lvl w:ilvl="0" w:tplc="193A27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CA52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4E35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0841EC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E6AEC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FA4B8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0AAD8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D475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94E87B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17" w15:restartNumberingAfterBreak="0">
    <w:nsid w:val="125C0E08"/>
    <w:multiLevelType w:val="hybridMultilevel"/>
    <w:tmpl w:val="DB00412C"/>
    <w:lvl w:ilvl="0" w:tplc="985CAF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54B2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4E2960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5747F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65E62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5A306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DECAB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A8A2C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4E461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18" w15:restartNumberingAfterBreak="0">
    <w:nsid w:val="12643AD0"/>
    <w:multiLevelType w:val="hybridMultilevel"/>
    <w:tmpl w:val="FFBEC66C"/>
    <w:lvl w:ilvl="0" w:tplc="C5EC84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E82D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52EF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9E6EE6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6033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9541E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5A3E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746A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567F0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19" w15:restartNumberingAfterBreak="0">
    <w:nsid w:val="129E5BFC"/>
    <w:multiLevelType w:val="hybridMultilevel"/>
    <w:tmpl w:val="2CE4A94C"/>
    <w:lvl w:ilvl="0" w:tplc="317CE4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AED6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0A3D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906F9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692134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824781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7FA6E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2FCB1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3AE6C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0" w15:restartNumberingAfterBreak="0">
    <w:nsid w:val="12F443D4"/>
    <w:multiLevelType w:val="hybridMultilevel"/>
    <w:tmpl w:val="E0D6ED4C"/>
    <w:lvl w:ilvl="0" w:tplc="4192CB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EE15A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27607C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940695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3ACF8B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58B4735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CF05C9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A621E5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D4AD3B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21" w15:restartNumberingAfterBreak="0">
    <w:nsid w:val="133E6D9D"/>
    <w:multiLevelType w:val="hybridMultilevel"/>
    <w:tmpl w:val="F4BA26CC"/>
    <w:lvl w:ilvl="0" w:tplc="E3B4EC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40E4C6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C84AE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CA3A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FAE6E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31401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368A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7A83C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03C0F3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22" w15:restartNumberingAfterBreak="0">
    <w:nsid w:val="137E7008"/>
    <w:multiLevelType w:val="hybridMultilevel"/>
    <w:tmpl w:val="4C34E596"/>
    <w:lvl w:ilvl="0" w:tplc="28A6C9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36404D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886AA0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FC93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E022D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66836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32C2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1F296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99E24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23" w15:restartNumberingAfterBreak="0">
    <w:nsid w:val="138B6326"/>
    <w:multiLevelType w:val="hybridMultilevel"/>
    <w:tmpl w:val="0A4A3AE4"/>
    <w:lvl w:ilvl="0" w:tplc="C8D059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E42F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8D47B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0A2D1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26A67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34EF3F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9EA09B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97E77A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D9AEC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24" w15:restartNumberingAfterBreak="0">
    <w:nsid w:val="139D311B"/>
    <w:multiLevelType w:val="hybridMultilevel"/>
    <w:tmpl w:val="1018CF58"/>
    <w:lvl w:ilvl="0" w:tplc="E222CD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4C07E46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B65EBCF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F3441196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FE84D02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C936D062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D99CAD6A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59CA36A2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74821558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125" w15:restartNumberingAfterBreak="0">
    <w:nsid w:val="13BA09FB"/>
    <w:multiLevelType w:val="hybridMultilevel"/>
    <w:tmpl w:val="1F568686"/>
    <w:lvl w:ilvl="0" w:tplc="4AA4DB7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0F048B28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0D168222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D4A8C120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99DCF144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566A7B4C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A0E6359A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CD5A9F24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A0FC6786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126" w15:restartNumberingAfterBreak="0">
    <w:nsid w:val="13D3285B"/>
    <w:multiLevelType w:val="hybridMultilevel"/>
    <w:tmpl w:val="D6724A34"/>
    <w:lvl w:ilvl="0" w:tplc="1AB2A0FA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43F8DBAA">
      <w:numFmt w:val="bullet"/>
      <w:lvlText w:val="•"/>
      <w:lvlJc w:val="left"/>
      <w:pPr>
        <w:ind w:left="1712" w:hanging="180"/>
      </w:pPr>
      <w:rPr>
        <w:rFonts w:hint="default"/>
      </w:rPr>
    </w:lvl>
    <w:lvl w:ilvl="2" w:tplc="CAEC3A2E">
      <w:numFmt w:val="bullet"/>
      <w:lvlText w:val="•"/>
      <w:lvlJc w:val="left"/>
      <w:pPr>
        <w:ind w:left="2725" w:hanging="180"/>
      </w:pPr>
      <w:rPr>
        <w:rFonts w:hint="default"/>
      </w:rPr>
    </w:lvl>
    <w:lvl w:ilvl="3" w:tplc="744870D2">
      <w:numFmt w:val="bullet"/>
      <w:lvlText w:val="•"/>
      <w:lvlJc w:val="left"/>
      <w:pPr>
        <w:ind w:left="3737" w:hanging="180"/>
      </w:pPr>
      <w:rPr>
        <w:rFonts w:hint="default"/>
      </w:rPr>
    </w:lvl>
    <w:lvl w:ilvl="4" w:tplc="B3905344">
      <w:numFmt w:val="bullet"/>
      <w:lvlText w:val="•"/>
      <w:lvlJc w:val="left"/>
      <w:pPr>
        <w:ind w:left="4750" w:hanging="180"/>
      </w:pPr>
      <w:rPr>
        <w:rFonts w:hint="default"/>
      </w:rPr>
    </w:lvl>
    <w:lvl w:ilvl="5" w:tplc="EEE8C964">
      <w:numFmt w:val="bullet"/>
      <w:lvlText w:val="•"/>
      <w:lvlJc w:val="left"/>
      <w:pPr>
        <w:ind w:left="5762" w:hanging="180"/>
      </w:pPr>
      <w:rPr>
        <w:rFonts w:hint="default"/>
      </w:rPr>
    </w:lvl>
    <w:lvl w:ilvl="6" w:tplc="9E34C9AE">
      <w:numFmt w:val="bullet"/>
      <w:lvlText w:val="•"/>
      <w:lvlJc w:val="left"/>
      <w:pPr>
        <w:ind w:left="6775" w:hanging="180"/>
      </w:pPr>
      <w:rPr>
        <w:rFonts w:hint="default"/>
      </w:rPr>
    </w:lvl>
    <w:lvl w:ilvl="7" w:tplc="CEC28444">
      <w:numFmt w:val="bullet"/>
      <w:lvlText w:val="•"/>
      <w:lvlJc w:val="left"/>
      <w:pPr>
        <w:ind w:left="7787" w:hanging="180"/>
      </w:pPr>
      <w:rPr>
        <w:rFonts w:hint="default"/>
      </w:rPr>
    </w:lvl>
    <w:lvl w:ilvl="8" w:tplc="934AF9F4">
      <w:numFmt w:val="bullet"/>
      <w:lvlText w:val="•"/>
      <w:lvlJc w:val="left"/>
      <w:pPr>
        <w:ind w:left="8800" w:hanging="180"/>
      </w:pPr>
      <w:rPr>
        <w:rFonts w:hint="default"/>
      </w:rPr>
    </w:lvl>
  </w:abstractNum>
  <w:abstractNum w:abstractNumId="127" w15:restartNumberingAfterBreak="0">
    <w:nsid w:val="14B91EF3"/>
    <w:multiLevelType w:val="hybridMultilevel"/>
    <w:tmpl w:val="187A79B6"/>
    <w:lvl w:ilvl="0" w:tplc="C4BA8BC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714A7E7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0CC834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A6AAD6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D2661A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EA2C91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3DEADF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14EF45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2F80AF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28" w15:restartNumberingAfterBreak="0">
    <w:nsid w:val="14D560C6"/>
    <w:multiLevelType w:val="hybridMultilevel"/>
    <w:tmpl w:val="D1009D98"/>
    <w:lvl w:ilvl="0" w:tplc="7876A6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82AA746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C0446EC2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7B6450E4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A73C2AEC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2342EAD4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7D3A87D0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DEFCEC8C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6172EA00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129" w15:restartNumberingAfterBreak="0">
    <w:nsid w:val="1550608C"/>
    <w:multiLevelType w:val="hybridMultilevel"/>
    <w:tmpl w:val="3820A46A"/>
    <w:lvl w:ilvl="0" w:tplc="E7043036">
      <w:numFmt w:val="bullet"/>
      <w:lvlText w:val="–"/>
      <w:lvlJc w:val="left"/>
      <w:pPr>
        <w:ind w:left="120" w:hanging="135"/>
      </w:pPr>
      <w:rPr>
        <w:rFonts w:ascii="Times New Roman" w:eastAsia="Times New Roman" w:hAnsi="Times New Roman" w:cs="Times New Roman" w:hint="default"/>
        <w:spacing w:val="-16"/>
        <w:w w:val="100"/>
        <w:sz w:val="18"/>
        <w:szCs w:val="18"/>
      </w:rPr>
    </w:lvl>
    <w:lvl w:ilvl="1" w:tplc="FB185D2C">
      <w:numFmt w:val="bullet"/>
      <w:lvlText w:val="•"/>
      <w:lvlJc w:val="left"/>
      <w:pPr>
        <w:ind w:left="1190" w:hanging="135"/>
      </w:pPr>
      <w:rPr>
        <w:rFonts w:hint="default"/>
      </w:rPr>
    </w:lvl>
    <w:lvl w:ilvl="2" w:tplc="E786B4D2">
      <w:numFmt w:val="bullet"/>
      <w:lvlText w:val="•"/>
      <w:lvlJc w:val="left"/>
      <w:pPr>
        <w:ind w:left="2261" w:hanging="135"/>
      </w:pPr>
      <w:rPr>
        <w:rFonts w:hint="default"/>
      </w:rPr>
    </w:lvl>
    <w:lvl w:ilvl="3" w:tplc="7E58711E">
      <w:numFmt w:val="bullet"/>
      <w:lvlText w:val="•"/>
      <w:lvlJc w:val="left"/>
      <w:pPr>
        <w:ind w:left="3331" w:hanging="135"/>
      </w:pPr>
      <w:rPr>
        <w:rFonts w:hint="default"/>
      </w:rPr>
    </w:lvl>
    <w:lvl w:ilvl="4" w:tplc="22602A76">
      <w:numFmt w:val="bullet"/>
      <w:lvlText w:val="•"/>
      <w:lvlJc w:val="left"/>
      <w:pPr>
        <w:ind w:left="4402" w:hanging="135"/>
      </w:pPr>
      <w:rPr>
        <w:rFonts w:hint="default"/>
      </w:rPr>
    </w:lvl>
    <w:lvl w:ilvl="5" w:tplc="391C4850">
      <w:numFmt w:val="bullet"/>
      <w:lvlText w:val="•"/>
      <w:lvlJc w:val="left"/>
      <w:pPr>
        <w:ind w:left="5472" w:hanging="135"/>
      </w:pPr>
      <w:rPr>
        <w:rFonts w:hint="default"/>
      </w:rPr>
    </w:lvl>
    <w:lvl w:ilvl="6" w:tplc="78967426">
      <w:numFmt w:val="bullet"/>
      <w:lvlText w:val="•"/>
      <w:lvlJc w:val="left"/>
      <w:pPr>
        <w:ind w:left="6543" w:hanging="135"/>
      </w:pPr>
      <w:rPr>
        <w:rFonts w:hint="default"/>
      </w:rPr>
    </w:lvl>
    <w:lvl w:ilvl="7" w:tplc="481A7A00">
      <w:numFmt w:val="bullet"/>
      <w:lvlText w:val="•"/>
      <w:lvlJc w:val="left"/>
      <w:pPr>
        <w:ind w:left="7613" w:hanging="135"/>
      </w:pPr>
      <w:rPr>
        <w:rFonts w:hint="default"/>
      </w:rPr>
    </w:lvl>
    <w:lvl w:ilvl="8" w:tplc="B5AABF86">
      <w:numFmt w:val="bullet"/>
      <w:lvlText w:val="•"/>
      <w:lvlJc w:val="left"/>
      <w:pPr>
        <w:ind w:left="8684" w:hanging="135"/>
      </w:pPr>
      <w:rPr>
        <w:rFonts w:hint="default"/>
      </w:rPr>
    </w:lvl>
  </w:abstractNum>
  <w:abstractNum w:abstractNumId="130" w15:restartNumberingAfterBreak="0">
    <w:nsid w:val="158F44AC"/>
    <w:multiLevelType w:val="hybridMultilevel"/>
    <w:tmpl w:val="635AECF8"/>
    <w:lvl w:ilvl="0" w:tplc="A4DCFF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DAE4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AAA0D8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10211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8DCB66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DE82D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D44004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8AA5B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9E62B1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1" w15:restartNumberingAfterBreak="0">
    <w:nsid w:val="15A45910"/>
    <w:multiLevelType w:val="hybridMultilevel"/>
    <w:tmpl w:val="E260FE22"/>
    <w:lvl w:ilvl="0" w:tplc="0E0AEC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B0F73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7C5C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6468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6283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94988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1EEC65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49A2F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AC217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2" w15:restartNumberingAfterBreak="0">
    <w:nsid w:val="15BD1A3B"/>
    <w:multiLevelType w:val="hybridMultilevel"/>
    <w:tmpl w:val="DA1E6E8A"/>
    <w:lvl w:ilvl="0" w:tplc="30DA81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98E4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C12825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AEE87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4C15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136AD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85CD68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91449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F6AD8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3" w15:restartNumberingAfterBreak="0">
    <w:nsid w:val="167B2032"/>
    <w:multiLevelType w:val="hybridMultilevel"/>
    <w:tmpl w:val="B4B2B530"/>
    <w:lvl w:ilvl="0" w:tplc="90FCAD0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4A0D5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3A00B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F8C9F4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79E73E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F2FD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EC7E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E90949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728C69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4" w15:restartNumberingAfterBreak="0">
    <w:nsid w:val="170D0A6F"/>
    <w:multiLevelType w:val="hybridMultilevel"/>
    <w:tmpl w:val="FBF8EBF0"/>
    <w:lvl w:ilvl="0" w:tplc="092051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140685C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144B9B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868FC6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47EE37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989637E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BE4F00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150E01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4934AE1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35" w15:restartNumberingAfterBreak="0">
    <w:nsid w:val="1713600D"/>
    <w:multiLevelType w:val="hybridMultilevel"/>
    <w:tmpl w:val="1EEA436C"/>
    <w:lvl w:ilvl="0" w:tplc="FDCAC9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809E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26C66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940E98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E74CC9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EE16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20E1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AB482C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2896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36" w15:restartNumberingAfterBreak="0">
    <w:nsid w:val="17316736"/>
    <w:multiLevelType w:val="hybridMultilevel"/>
    <w:tmpl w:val="B5A86CFA"/>
    <w:lvl w:ilvl="0" w:tplc="3112F3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2630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12E9E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FFACE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D180A3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7B8B2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F6A2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74063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1A4BE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7" w15:restartNumberingAfterBreak="0">
    <w:nsid w:val="17497553"/>
    <w:multiLevelType w:val="hybridMultilevel"/>
    <w:tmpl w:val="9E627CC6"/>
    <w:lvl w:ilvl="0" w:tplc="2118DE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B275B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EB2CA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A065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27E61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C8EE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B877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7C71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86421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38" w15:restartNumberingAfterBreak="0">
    <w:nsid w:val="17584390"/>
    <w:multiLevelType w:val="hybridMultilevel"/>
    <w:tmpl w:val="41EE9786"/>
    <w:lvl w:ilvl="0" w:tplc="5F5E2C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B5C17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F881A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6B22C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038B5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7D010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2A9BA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0A76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44E38F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39" w15:restartNumberingAfterBreak="0">
    <w:nsid w:val="17C9228C"/>
    <w:multiLevelType w:val="hybridMultilevel"/>
    <w:tmpl w:val="07D851B6"/>
    <w:lvl w:ilvl="0" w:tplc="32EE4E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3080C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78A0B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2C2C4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11CDD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0029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1CCE3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3C05D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90A89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0" w15:restartNumberingAfterBreak="0">
    <w:nsid w:val="1815126C"/>
    <w:multiLevelType w:val="hybridMultilevel"/>
    <w:tmpl w:val="CEC4E3B2"/>
    <w:lvl w:ilvl="0" w:tplc="E10A01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E2B8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AD8A2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B80622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1841B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200D4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D4CC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5E36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FE662B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1" w15:restartNumberingAfterBreak="0">
    <w:nsid w:val="18D023A0"/>
    <w:multiLevelType w:val="hybridMultilevel"/>
    <w:tmpl w:val="E886DFC6"/>
    <w:lvl w:ilvl="0" w:tplc="4BFA07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F892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2EA52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64A9D2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7DA6C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54C1E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2813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35A6E7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29C96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2" w15:restartNumberingAfterBreak="0">
    <w:nsid w:val="18D54BBB"/>
    <w:multiLevelType w:val="hybridMultilevel"/>
    <w:tmpl w:val="0E948008"/>
    <w:lvl w:ilvl="0" w:tplc="533447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E60270B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A62757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705ACF4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19309B7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EFC296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3BEE61D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004AEF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6F8EAA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43" w15:restartNumberingAfterBreak="0">
    <w:nsid w:val="19EC3BC1"/>
    <w:multiLevelType w:val="hybridMultilevel"/>
    <w:tmpl w:val="3684D04C"/>
    <w:lvl w:ilvl="0" w:tplc="8A74F06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A88B1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472229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596361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350A47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AE44D6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AB5445E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690688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88887B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44" w15:restartNumberingAfterBreak="0">
    <w:nsid w:val="1A3E681A"/>
    <w:multiLevelType w:val="hybridMultilevel"/>
    <w:tmpl w:val="FD485B9C"/>
    <w:lvl w:ilvl="0" w:tplc="D7345DC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FC12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B06E5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B4A0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C850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A68C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F848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08C22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884CD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45" w15:restartNumberingAfterBreak="0">
    <w:nsid w:val="1A683FA8"/>
    <w:multiLevelType w:val="hybridMultilevel"/>
    <w:tmpl w:val="9C8E5C50"/>
    <w:lvl w:ilvl="0" w:tplc="CF940F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6C4D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56CD5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EE499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23A3C4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CA443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0F0183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10DC4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6BAB16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6" w15:restartNumberingAfterBreak="0">
    <w:nsid w:val="1A9B5BA6"/>
    <w:multiLevelType w:val="hybridMultilevel"/>
    <w:tmpl w:val="76E6B87C"/>
    <w:lvl w:ilvl="0" w:tplc="E9BEA1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0872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57A9F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5246AF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BECE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E84D79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B468F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0788C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7A086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7" w15:restartNumberingAfterBreak="0">
    <w:nsid w:val="1A9E44ED"/>
    <w:multiLevelType w:val="hybridMultilevel"/>
    <w:tmpl w:val="13A04030"/>
    <w:lvl w:ilvl="0" w:tplc="0682F8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4234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20B1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1E46BC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0A08B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7AA13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4AEB1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904DE6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9A51B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48" w15:restartNumberingAfterBreak="0">
    <w:nsid w:val="1B110ABF"/>
    <w:multiLevelType w:val="hybridMultilevel"/>
    <w:tmpl w:val="FA26191E"/>
    <w:lvl w:ilvl="0" w:tplc="D5E666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12257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A9A7D2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F883B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7122A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46BA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C265D8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0DC37F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7E86D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49" w15:restartNumberingAfterBreak="0">
    <w:nsid w:val="1B6103C9"/>
    <w:multiLevelType w:val="hybridMultilevel"/>
    <w:tmpl w:val="A4AE2476"/>
    <w:lvl w:ilvl="0" w:tplc="40FEA1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622FA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3572D2D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6722E8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F581D7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62CFD2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A5CF2E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BF98D9F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8E278A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50" w15:restartNumberingAfterBreak="0">
    <w:nsid w:val="1B966F4A"/>
    <w:multiLevelType w:val="hybridMultilevel"/>
    <w:tmpl w:val="500A17E8"/>
    <w:lvl w:ilvl="0" w:tplc="8EDE74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D2E89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9208F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8BC745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380AF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2B0FA6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ECA57F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3DE54A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D50DB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1" w15:restartNumberingAfterBreak="0">
    <w:nsid w:val="1BA658DF"/>
    <w:multiLevelType w:val="hybridMultilevel"/>
    <w:tmpl w:val="3E243A6E"/>
    <w:lvl w:ilvl="0" w:tplc="1180A1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18F67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B048F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4A652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EF4A0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FC695E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E9AA2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5BACC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D82A5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2" w15:restartNumberingAfterBreak="0">
    <w:nsid w:val="1BB92ECF"/>
    <w:multiLevelType w:val="hybridMultilevel"/>
    <w:tmpl w:val="F490DF74"/>
    <w:lvl w:ilvl="0" w:tplc="03E4B7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FCEC4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48F0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F98AB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BD66D8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E489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A14BC1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CFE19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7D0360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3" w15:restartNumberingAfterBreak="0">
    <w:nsid w:val="1BC62D33"/>
    <w:multiLevelType w:val="hybridMultilevel"/>
    <w:tmpl w:val="5AFE306A"/>
    <w:lvl w:ilvl="0" w:tplc="E09E9F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CF5C95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D6832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5629D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BD005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8E48A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FA2A7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7648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460BD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54" w15:restartNumberingAfterBreak="0">
    <w:nsid w:val="1BC80464"/>
    <w:multiLevelType w:val="hybridMultilevel"/>
    <w:tmpl w:val="2A72B6BC"/>
    <w:lvl w:ilvl="0" w:tplc="C78A7EB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FB38182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B56F8F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40C3F9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120A5D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CF2DD3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8D006A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882A4C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464DCE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55" w15:restartNumberingAfterBreak="0">
    <w:nsid w:val="1BD86480"/>
    <w:multiLevelType w:val="hybridMultilevel"/>
    <w:tmpl w:val="AEC2B4C8"/>
    <w:lvl w:ilvl="0" w:tplc="FCEA21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276E6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28067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509C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1A670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A34D9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80541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5E627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AE60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6" w15:restartNumberingAfterBreak="0">
    <w:nsid w:val="1BF412F7"/>
    <w:multiLevelType w:val="hybridMultilevel"/>
    <w:tmpl w:val="6B8A1536"/>
    <w:lvl w:ilvl="0" w:tplc="085E4A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B4DA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C483E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43CA91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B81CD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9B4AB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BEA1A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A08A81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62AEA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7" w15:restartNumberingAfterBreak="0">
    <w:nsid w:val="1C01007E"/>
    <w:multiLevelType w:val="hybridMultilevel"/>
    <w:tmpl w:val="41281DD2"/>
    <w:lvl w:ilvl="0" w:tplc="49B641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EBAEA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A039D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09079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98A2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EE6AB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09E900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889B0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5F0BF8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58" w15:restartNumberingAfterBreak="0">
    <w:nsid w:val="1C1501A7"/>
    <w:multiLevelType w:val="hybridMultilevel"/>
    <w:tmpl w:val="2B12DB70"/>
    <w:lvl w:ilvl="0" w:tplc="0F5EFF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3C9F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6D8AF4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4D282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CBAE21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A8C5B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2B47D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C6A7E3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928612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59" w15:restartNumberingAfterBreak="0">
    <w:nsid w:val="1C1E6B88"/>
    <w:multiLevelType w:val="hybridMultilevel"/>
    <w:tmpl w:val="FEA0DBC4"/>
    <w:lvl w:ilvl="0" w:tplc="A442E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7E5D8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7FA0D0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5DE33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18D1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5CE71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2B2D2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605BC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ED01E8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0" w15:restartNumberingAfterBreak="0">
    <w:nsid w:val="1C2A2A64"/>
    <w:multiLevelType w:val="hybridMultilevel"/>
    <w:tmpl w:val="0374D864"/>
    <w:lvl w:ilvl="0" w:tplc="F7A4E9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42815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8C833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99EF5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BE03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4F26E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3E27D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4F2C8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90C7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1" w15:restartNumberingAfterBreak="0">
    <w:nsid w:val="1C5F1E37"/>
    <w:multiLevelType w:val="hybridMultilevel"/>
    <w:tmpl w:val="9732D8A2"/>
    <w:lvl w:ilvl="0" w:tplc="3CB8AC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7C2C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2527E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20910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A2E91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1F642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97831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94A85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394D3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2" w15:restartNumberingAfterBreak="0">
    <w:nsid w:val="1CE10888"/>
    <w:multiLevelType w:val="hybridMultilevel"/>
    <w:tmpl w:val="E0B87B06"/>
    <w:lvl w:ilvl="0" w:tplc="375AC0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042D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E7C24A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FAC7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E3017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2F487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24456A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FB8A5D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3E0C8F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63" w15:restartNumberingAfterBreak="0">
    <w:nsid w:val="1CE7017F"/>
    <w:multiLevelType w:val="hybridMultilevel"/>
    <w:tmpl w:val="4C42F648"/>
    <w:lvl w:ilvl="0" w:tplc="D728B5E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1C1481EC">
      <w:numFmt w:val="bullet"/>
      <w:lvlText w:val="•"/>
      <w:lvlJc w:val="left"/>
      <w:pPr>
        <w:ind w:left="2720" w:hanging="105"/>
      </w:pPr>
      <w:rPr>
        <w:rFonts w:hint="default"/>
      </w:rPr>
    </w:lvl>
    <w:lvl w:ilvl="2" w:tplc="C310DF82">
      <w:numFmt w:val="bullet"/>
      <w:lvlText w:val="•"/>
      <w:lvlJc w:val="left"/>
      <w:pPr>
        <w:ind w:left="3621" w:hanging="105"/>
      </w:pPr>
      <w:rPr>
        <w:rFonts w:hint="default"/>
      </w:rPr>
    </w:lvl>
    <w:lvl w:ilvl="3" w:tplc="065C31F2">
      <w:numFmt w:val="bullet"/>
      <w:lvlText w:val="•"/>
      <w:lvlJc w:val="left"/>
      <w:pPr>
        <w:ind w:left="4521" w:hanging="105"/>
      </w:pPr>
      <w:rPr>
        <w:rFonts w:hint="default"/>
      </w:rPr>
    </w:lvl>
    <w:lvl w:ilvl="4" w:tplc="5F0471FA">
      <w:numFmt w:val="bullet"/>
      <w:lvlText w:val="•"/>
      <w:lvlJc w:val="left"/>
      <w:pPr>
        <w:ind w:left="5422" w:hanging="105"/>
      </w:pPr>
      <w:rPr>
        <w:rFonts w:hint="default"/>
      </w:rPr>
    </w:lvl>
    <w:lvl w:ilvl="5" w:tplc="E8F6B98E">
      <w:numFmt w:val="bullet"/>
      <w:lvlText w:val="•"/>
      <w:lvlJc w:val="left"/>
      <w:pPr>
        <w:ind w:left="6322" w:hanging="105"/>
      </w:pPr>
      <w:rPr>
        <w:rFonts w:hint="default"/>
      </w:rPr>
    </w:lvl>
    <w:lvl w:ilvl="6" w:tplc="01985E40">
      <w:numFmt w:val="bullet"/>
      <w:lvlText w:val="•"/>
      <w:lvlJc w:val="left"/>
      <w:pPr>
        <w:ind w:left="7223" w:hanging="105"/>
      </w:pPr>
      <w:rPr>
        <w:rFonts w:hint="default"/>
      </w:rPr>
    </w:lvl>
    <w:lvl w:ilvl="7" w:tplc="178A78A0">
      <w:numFmt w:val="bullet"/>
      <w:lvlText w:val="•"/>
      <w:lvlJc w:val="left"/>
      <w:pPr>
        <w:ind w:left="8123" w:hanging="105"/>
      </w:pPr>
      <w:rPr>
        <w:rFonts w:hint="default"/>
      </w:rPr>
    </w:lvl>
    <w:lvl w:ilvl="8" w:tplc="06180FC6">
      <w:numFmt w:val="bullet"/>
      <w:lvlText w:val="•"/>
      <w:lvlJc w:val="left"/>
      <w:pPr>
        <w:ind w:left="9024" w:hanging="105"/>
      </w:pPr>
      <w:rPr>
        <w:rFonts w:hint="default"/>
      </w:rPr>
    </w:lvl>
  </w:abstractNum>
  <w:abstractNum w:abstractNumId="164" w15:restartNumberingAfterBreak="0">
    <w:nsid w:val="1CFF10FF"/>
    <w:multiLevelType w:val="hybridMultilevel"/>
    <w:tmpl w:val="9088404A"/>
    <w:lvl w:ilvl="0" w:tplc="C19AA7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122D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06680B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B26C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F086D1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A6C7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B4D23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6A8C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36044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5" w15:restartNumberingAfterBreak="0">
    <w:nsid w:val="1D226708"/>
    <w:multiLevelType w:val="hybridMultilevel"/>
    <w:tmpl w:val="B6B6190E"/>
    <w:lvl w:ilvl="0" w:tplc="6F4C35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33ADA8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BFA69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3B64BA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9A8D65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6B89EA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1BC38F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7A55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EFE0E6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6" w15:restartNumberingAfterBreak="0">
    <w:nsid w:val="1D7D7F3B"/>
    <w:multiLevelType w:val="hybridMultilevel"/>
    <w:tmpl w:val="7C147C4E"/>
    <w:lvl w:ilvl="0" w:tplc="49105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FCC9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3AC0B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1DAE3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48BA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FA9D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1AE56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12BFB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B049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67" w15:restartNumberingAfterBreak="0">
    <w:nsid w:val="1D9809CD"/>
    <w:multiLevelType w:val="hybridMultilevel"/>
    <w:tmpl w:val="6708355C"/>
    <w:lvl w:ilvl="0" w:tplc="73F033D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786098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4CC73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D9A98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B52A6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5E2083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702237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02A71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9C0032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68" w15:restartNumberingAfterBreak="0">
    <w:nsid w:val="1DBA2B47"/>
    <w:multiLevelType w:val="hybridMultilevel"/>
    <w:tmpl w:val="F0F8DBBC"/>
    <w:lvl w:ilvl="0" w:tplc="6E18010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7E4873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366DB8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9DAD44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FE00CF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2584DB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51EEEE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53047B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32E4DE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169" w15:restartNumberingAfterBreak="0">
    <w:nsid w:val="1DC37467"/>
    <w:multiLevelType w:val="hybridMultilevel"/>
    <w:tmpl w:val="C7AC9026"/>
    <w:lvl w:ilvl="0" w:tplc="AF6E888A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8348CD2E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001EF6B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AFFCC2EA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3EB2B756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E864D1A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247AC058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74DCA3B8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421803A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170" w15:restartNumberingAfterBreak="0">
    <w:nsid w:val="1E025C0C"/>
    <w:multiLevelType w:val="hybridMultilevel"/>
    <w:tmpl w:val="1EAE70F4"/>
    <w:lvl w:ilvl="0" w:tplc="A03E1CA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C38B7EA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0060AFDA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B0F092FE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C130CFB0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100012F6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AF586A06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E0FCD9E8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59D2302E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171" w15:restartNumberingAfterBreak="0">
    <w:nsid w:val="1E0B4D37"/>
    <w:multiLevelType w:val="hybridMultilevel"/>
    <w:tmpl w:val="1CAA24B6"/>
    <w:lvl w:ilvl="0" w:tplc="9C70F2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7BEC0C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5F8F07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BD6A9D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F5A079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262DCB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D12AB93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73261D9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7F0681C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72" w15:restartNumberingAfterBreak="0">
    <w:nsid w:val="1E571BDE"/>
    <w:multiLevelType w:val="hybridMultilevel"/>
    <w:tmpl w:val="9D78A8DE"/>
    <w:lvl w:ilvl="0" w:tplc="C5A250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9CC81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4000A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E8AEB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F47B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0C285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CA8A1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4E42D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2E70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73" w15:restartNumberingAfterBreak="0">
    <w:nsid w:val="1E5E3BD8"/>
    <w:multiLevelType w:val="hybridMultilevel"/>
    <w:tmpl w:val="0D0E511E"/>
    <w:lvl w:ilvl="0" w:tplc="5BA097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94AE36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EEEED742">
      <w:numFmt w:val="bullet"/>
      <w:lvlText w:val="•"/>
      <w:lvlJc w:val="left"/>
      <w:pPr>
        <w:ind w:left="602" w:hanging="84"/>
      </w:pPr>
      <w:rPr>
        <w:rFonts w:hint="default"/>
      </w:rPr>
    </w:lvl>
    <w:lvl w:ilvl="3" w:tplc="827C4298">
      <w:numFmt w:val="bullet"/>
      <w:lvlText w:val="•"/>
      <w:lvlJc w:val="left"/>
      <w:pPr>
        <w:ind w:left="844" w:hanging="84"/>
      </w:pPr>
      <w:rPr>
        <w:rFonts w:hint="default"/>
      </w:rPr>
    </w:lvl>
    <w:lvl w:ilvl="4" w:tplc="362C921E">
      <w:numFmt w:val="bullet"/>
      <w:lvlText w:val="•"/>
      <w:lvlJc w:val="left"/>
      <w:pPr>
        <w:ind w:left="1087" w:hanging="84"/>
      </w:pPr>
      <w:rPr>
        <w:rFonts w:hint="default"/>
      </w:rPr>
    </w:lvl>
    <w:lvl w:ilvl="5" w:tplc="0BB6B422">
      <w:numFmt w:val="bullet"/>
      <w:lvlText w:val="•"/>
      <w:lvlJc w:val="left"/>
      <w:pPr>
        <w:ind w:left="1329" w:hanging="84"/>
      </w:pPr>
      <w:rPr>
        <w:rFonts w:hint="default"/>
      </w:rPr>
    </w:lvl>
    <w:lvl w:ilvl="6" w:tplc="1E949AC4">
      <w:numFmt w:val="bullet"/>
      <w:lvlText w:val="•"/>
      <w:lvlJc w:val="left"/>
      <w:pPr>
        <w:ind w:left="1571" w:hanging="84"/>
      </w:pPr>
      <w:rPr>
        <w:rFonts w:hint="default"/>
      </w:rPr>
    </w:lvl>
    <w:lvl w:ilvl="7" w:tplc="F22620C2">
      <w:numFmt w:val="bullet"/>
      <w:lvlText w:val="•"/>
      <w:lvlJc w:val="left"/>
      <w:pPr>
        <w:ind w:left="1814" w:hanging="84"/>
      </w:pPr>
      <w:rPr>
        <w:rFonts w:hint="default"/>
      </w:rPr>
    </w:lvl>
    <w:lvl w:ilvl="8" w:tplc="FBE8BF8E">
      <w:numFmt w:val="bullet"/>
      <w:lvlText w:val="•"/>
      <w:lvlJc w:val="left"/>
      <w:pPr>
        <w:ind w:left="2056" w:hanging="84"/>
      </w:pPr>
      <w:rPr>
        <w:rFonts w:hint="default"/>
      </w:rPr>
    </w:lvl>
  </w:abstractNum>
  <w:abstractNum w:abstractNumId="174" w15:restartNumberingAfterBreak="0">
    <w:nsid w:val="1E6259B9"/>
    <w:multiLevelType w:val="hybridMultilevel"/>
    <w:tmpl w:val="8F90ED56"/>
    <w:lvl w:ilvl="0" w:tplc="B73C2B0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867B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6AB6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F617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E2952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48CC8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EAD9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747E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5CC59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75" w15:restartNumberingAfterBreak="0">
    <w:nsid w:val="1E7659EA"/>
    <w:multiLevelType w:val="hybridMultilevel"/>
    <w:tmpl w:val="6680B9DE"/>
    <w:lvl w:ilvl="0" w:tplc="01E643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3E0B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E66FAD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74C6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34FAA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384F5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012E4E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90CEE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F1E74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6" w15:restartNumberingAfterBreak="0">
    <w:nsid w:val="1ED50C99"/>
    <w:multiLevelType w:val="hybridMultilevel"/>
    <w:tmpl w:val="0960E596"/>
    <w:lvl w:ilvl="0" w:tplc="32125A38">
      <w:numFmt w:val="bullet"/>
      <w:lvlText w:val="–"/>
      <w:lvlJc w:val="left"/>
      <w:pPr>
        <w:ind w:left="9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6B1EFBD8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41B4FA2E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7442ACF2">
      <w:numFmt w:val="bullet"/>
      <w:lvlText w:val="•"/>
      <w:lvlJc w:val="left"/>
      <w:pPr>
        <w:ind w:left="1715" w:hanging="180"/>
      </w:pPr>
      <w:rPr>
        <w:rFonts w:hint="default"/>
      </w:rPr>
    </w:lvl>
    <w:lvl w:ilvl="4" w:tplc="75A25598">
      <w:numFmt w:val="bullet"/>
      <w:lvlText w:val="•"/>
      <w:lvlJc w:val="left"/>
      <w:pPr>
        <w:ind w:left="2770" w:hanging="180"/>
      </w:pPr>
      <w:rPr>
        <w:rFonts w:hint="default"/>
      </w:rPr>
    </w:lvl>
    <w:lvl w:ilvl="5" w:tplc="353836EE">
      <w:numFmt w:val="bullet"/>
      <w:lvlText w:val="•"/>
      <w:lvlJc w:val="left"/>
      <w:pPr>
        <w:ind w:left="3825" w:hanging="180"/>
      </w:pPr>
      <w:rPr>
        <w:rFonts w:hint="default"/>
      </w:rPr>
    </w:lvl>
    <w:lvl w:ilvl="6" w:tplc="B3069876">
      <w:numFmt w:val="bullet"/>
      <w:lvlText w:val="•"/>
      <w:lvlJc w:val="left"/>
      <w:pPr>
        <w:ind w:left="4880" w:hanging="180"/>
      </w:pPr>
      <w:rPr>
        <w:rFonts w:hint="default"/>
      </w:rPr>
    </w:lvl>
    <w:lvl w:ilvl="7" w:tplc="6D0010FA">
      <w:numFmt w:val="bullet"/>
      <w:lvlText w:val="•"/>
      <w:lvlJc w:val="left"/>
      <w:pPr>
        <w:ind w:left="5935" w:hanging="180"/>
      </w:pPr>
      <w:rPr>
        <w:rFonts w:hint="default"/>
      </w:rPr>
    </w:lvl>
    <w:lvl w:ilvl="8" w:tplc="C2B8B230">
      <w:numFmt w:val="bullet"/>
      <w:lvlText w:val="•"/>
      <w:lvlJc w:val="left"/>
      <w:pPr>
        <w:ind w:left="6990" w:hanging="180"/>
      </w:pPr>
      <w:rPr>
        <w:rFonts w:hint="default"/>
      </w:rPr>
    </w:lvl>
  </w:abstractNum>
  <w:abstractNum w:abstractNumId="177" w15:restartNumberingAfterBreak="0">
    <w:nsid w:val="1EE56489"/>
    <w:multiLevelType w:val="hybridMultilevel"/>
    <w:tmpl w:val="63D447E4"/>
    <w:lvl w:ilvl="0" w:tplc="4E8A7D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068A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A1696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2521C4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E12D1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9C065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A1C6EC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94E2D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326178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78" w15:restartNumberingAfterBreak="0">
    <w:nsid w:val="1F7458BA"/>
    <w:multiLevelType w:val="hybridMultilevel"/>
    <w:tmpl w:val="57C45B44"/>
    <w:lvl w:ilvl="0" w:tplc="94F4D0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7AFC3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1CA1F0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DA98B43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27CC79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77061A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BDED35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38675A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5D980BC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179" w15:restartNumberingAfterBreak="0">
    <w:nsid w:val="1FB47854"/>
    <w:multiLevelType w:val="hybridMultilevel"/>
    <w:tmpl w:val="250A5102"/>
    <w:lvl w:ilvl="0" w:tplc="142AE6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DFC1DF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B0EDB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8E267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E883A0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74AF2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F826D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52A3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FF0BC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0" w15:restartNumberingAfterBreak="0">
    <w:nsid w:val="20132CB4"/>
    <w:multiLevelType w:val="hybridMultilevel"/>
    <w:tmpl w:val="50985112"/>
    <w:lvl w:ilvl="0" w:tplc="BA283B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9C31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E2AB7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66AB4B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A0476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AA4B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798A2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C28233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FACF59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1" w15:restartNumberingAfterBreak="0">
    <w:nsid w:val="201B576D"/>
    <w:multiLevelType w:val="hybridMultilevel"/>
    <w:tmpl w:val="779E87F8"/>
    <w:lvl w:ilvl="0" w:tplc="D9F673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092EB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44490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CB008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1F043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5B0F3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7A0A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FB8DE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96ED6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2" w15:restartNumberingAfterBreak="0">
    <w:nsid w:val="20226195"/>
    <w:multiLevelType w:val="hybridMultilevel"/>
    <w:tmpl w:val="B6F8E768"/>
    <w:lvl w:ilvl="0" w:tplc="1BFA97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0C94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CA405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708A3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0E40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D0F5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63618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840A1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200EE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3" w15:restartNumberingAfterBreak="0">
    <w:nsid w:val="20435163"/>
    <w:multiLevelType w:val="hybridMultilevel"/>
    <w:tmpl w:val="EF5C2332"/>
    <w:lvl w:ilvl="0" w:tplc="7F1E44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AC8A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E186D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4C4EAD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EC450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7A94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06C3A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708C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0ACD5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84" w15:restartNumberingAfterBreak="0">
    <w:nsid w:val="204B0DC9"/>
    <w:multiLevelType w:val="hybridMultilevel"/>
    <w:tmpl w:val="FDA64CCA"/>
    <w:lvl w:ilvl="0" w:tplc="6C08F99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B1AC80D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0FDCC7A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D8D873D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F3BE69C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2C6C8618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DD4EB668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2610AA46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B4ACB284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185" w15:restartNumberingAfterBreak="0">
    <w:nsid w:val="204E08F9"/>
    <w:multiLevelType w:val="hybridMultilevel"/>
    <w:tmpl w:val="E1C4C3A8"/>
    <w:lvl w:ilvl="0" w:tplc="B3320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88AA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4E7B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5A44F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7A456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4E87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B3AE9C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C4A30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263B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6" w15:restartNumberingAfterBreak="0">
    <w:nsid w:val="206864ED"/>
    <w:multiLevelType w:val="hybridMultilevel"/>
    <w:tmpl w:val="41A26004"/>
    <w:lvl w:ilvl="0" w:tplc="D0307F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7082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C8B76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7C26A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DD4146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302C3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7C8A52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EF4CD6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690325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87" w15:restartNumberingAfterBreak="0">
    <w:nsid w:val="207024D7"/>
    <w:multiLevelType w:val="hybridMultilevel"/>
    <w:tmpl w:val="231C6BAE"/>
    <w:lvl w:ilvl="0" w:tplc="4A2269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1C6DC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E3462B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AB34768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39EC6B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16DEB96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B5AB89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6BE82B3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D0629F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88" w15:restartNumberingAfterBreak="0">
    <w:nsid w:val="207A2762"/>
    <w:multiLevelType w:val="hybridMultilevel"/>
    <w:tmpl w:val="4BB0FAEA"/>
    <w:lvl w:ilvl="0" w:tplc="A1C8DE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D040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19CB0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066FB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FBAF5D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64A789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C1460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E5053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818B2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89" w15:restartNumberingAfterBreak="0">
    <w:nsid w:val="20981D26"/>
    <w:multiLevelType w:val="hybridMultilevel"/>
    <w:tmpl w:val="089494BE"/>
    <w:lvl w:ilvl="0" w:tplc="A838F5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E00742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ACA628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DE6442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986D96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083ADF7E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7070151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C8A6D5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132CE3F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190" w15:restartNumberingAfterBreak="0">
    <w:nsid w:val="20A755FB"/>
    <w:multiLevelType w:val="hybridMultilevel"/>
    <w:tmpl w:val="75441790"/>
    <w:lvl w:ilvl="0" w:tplc="31329B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98A46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BF29C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3FE4D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32CE6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46AF8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0F2062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BDCA5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E4494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1" w15:restartNumberingAfterBreak="0">
    <w:nsid w:val="213C3ED3"/>
    <w:multiLevelType w:val="hybridMultilevel"/>
    <w:tmpl w:val="C65C5CD2"/>
    <w:lvl w:ilvl="0" w:tplc="5D1C54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D6AB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FC4384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DEED3A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A6682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352CB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FE610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E12E8E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4E2BE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2" w15:restartNumberingAfterBreak="0">
    <w:nsid w:val="21AA3357"/>
    <w:multiLevelType w:val="hybridMultilevel"/>
    <w:tmpl w:val="C28AD1D4"/>
    <w:lvl w:ilvl="0" w:tplc="62FE2E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64453E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E872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EC88E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A3816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25A2D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80EB1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23A65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21427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3" w15:restartNumberingAfterBreak="0">
    <w:nsid w:val="21B67C15"/>
    <w:multiLevelType w:val="hybridMultilevel"/>
    <w:tmpl w:val="0B54FBB4"/>
    <w:lvl w:ilvl="0" w:tplc="D83048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A84B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1E654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8CACF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B328D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A9C1D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FBEC8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87AFAB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3369E4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194" w15:restartNumberingAfterBreak="0">
    <w:nsid w:val="21FB5942"/>
    <w:multiLevelType w:val="hybridMultilevel"/>
    <w:tmpl w:val="FDB84626"/>
    <w:lvl w:ilvl="0" w:tplc="B50C34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EE999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B2EE6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0C681F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74497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B614D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2E61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FE93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9EC7F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5" w15:restartNumberingAfterBreak="0">
    <w:nsid w:val="22973139"/>
    <w:multiLevelType w:val="hybridMultilevel"/>
    <w:tmpl w:val="41527610"/>
    <w:lvl w:ilvl="0" w:tplc="A4F02B7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6DA3FE2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4DF4E1FC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3E165700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2624C12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751E9F4A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484CF048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B3E4C754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67EAE618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196" w15:restartNumberingAfterBreak="0">
    <w:nsid w:val="22F6794E"/>
    <w:multiLevelType w:val="hybridMultilevel"/>
    <w:tmpl w:val="CFFA26B6"/>
    <w:lvl w:ilvl="0" w:tplc="676287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616C7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92D8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8A7A1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2A4BF2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88EDD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BBC13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89E98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C0E9E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7" w15:restartNumberingAfterBreak="0">
    <w:nsid w:val="23094EA9"/>
    <w:multiLevelType w:val="hybridMultilevel"/>
    <w:tmpl w:val="C7DCC518"/>
    <w:lvl w:ilvl="0" w:tplc="C9A2C2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7E3F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36BD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CC3E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A369D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78572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AF2AA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347E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11E7A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198" w15:restartNumberingAfterBreak="0">
    <w:nsid w:val="230A6914"/>
    <w:multiLevelType w:val="hybridMultilevel"/>
    <w:tmpl w:val="D44C201C"/>
    <w:lvl w:ilvl="0" w:tplc="430696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3259E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E9003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800D4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629D5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E56E2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734CB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2612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3DAB2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199" w15:restartNumberingAfterBreak="0">
    <w:nsid w:val="23466698"/>
    <w:multiLevelType w:val="hybridMultilevel"/>
    <w:tmpl w:val="4BEE6AF4"/>
    <w:lvl w:ilvl="0" w:tplc="6FE2BDB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FEAA93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0AC2162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12E664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BD0E54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3B453E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8A2112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79F40C7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948376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00" w15:restartNumberingAfterBreak="0">
    <w:nsid w:val="23A51BD2"/>
    <w:multiLevelType w:val="hybridMultilevel"/>
    <w:tmpl w:val="D7EADAB4"/>
    <w:lvl w:ilvl="0" w:tplc="E7B467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B6A4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29632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DBEB7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6E92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BC7F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165D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C720E9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86D7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1" w15:restartNumberingAfterBreak="0">
    <w:nsid w:val="23A53481"/>
    <w:multiLevelType w:val="hybridMultilevel"/>
    <w:tmpl w:val="CFA0A9D0"/>
    <w:lvl w:ilvl="0" w:tplc="0DFE43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8D894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CC49E6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B267A2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04496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0AAB1C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E66779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298F6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7C14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2" w15:restartNumberingAfterBreak="0">
    <w:nsid w:val="23B21AEB"/>
    <w:multiLevelType w:val="hybridMultilevel"/>
    <w:tmpl w:val="C06C62D0"/>
    <w:lvl w:ilvl="0" w:tplc="3524F6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3CC975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C2189EB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B048D0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6B28DA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6341D7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0ACA456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B2677D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68A063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03" w15:restartNumberingAfterBreak="0">
    <w:nsid w:val="23E66B1F"/>
    <w:multiLevelType w:val="hybridMultilevel"/>
    <w:tmpl w:val="AE5683E4"/>
    <w:lvl w:ilvl="0" w:tplc="51FEF0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924D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FFE52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B888C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CEE1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EA72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366A5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7F67DA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30A38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4" w15:restartNumberingAfterBreak="0">
    <w:nsid w:val="241026BC"/>
    <w:multiLevelType w:val="hybridMultilevel"/>
    <w:tmpl w:val="85BAD106"/>
    <w:lvl w:ilvl="0" w:tplc="9334DD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D2829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5804B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0294C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76654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740ACA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17A62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49CBF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D44D26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5" w15:restartNumberingAfterBreak="0">
    <w:nsid w:val="244F1898"/>
    <w:multiLevelType w:val="hybridMultilevel"/>
    <w:tmpl w:val="869A49C6"/>
    <w:lvl w:ilvl="0" w:tplc="B7281C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42BE1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A4AD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F30BFB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D205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B6B1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5C6D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A68CA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C40E0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6" w15:restartNumberingAfterBreak="0">
    <w:nsid w:val="246A35C3"/>
    <w:multiLevelType w:val="hybridMultilevel"/>
    <w:tmpl w:val="5FFA7C2E"/>
    <w:lvl w:ilvl="0" w:tplc="6D3AA3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64A3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FA0EB6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86744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6669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9010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4A890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5A89BF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3DE34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07" w15:restartNumberingAfterBreak="0">
    <w:nsid w:val="248719B4"/>
    <w:multiLevelType w:val="hybridMultilevel"/>
    <w:tmpl w:val="7CFAE7B6"/>
    <w:lvl w:ilvl="0" w:tplc="D26C16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92D69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26A07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580994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DDEA41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7FC1A2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56665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6AA95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0D2E3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08" w15:restartNumberingAfterBreak="0">
    <w:nsid w:val="25207075"/>
    <w:multiLevelType w:val="hybridMultilevel"/>
    <w:tmpl w:val="EE50030E"/>
    <w:lvl w:ilvl="0" w:tplc="A8E61A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C28D6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2A12B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F68FB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B62B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2DC587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9EE470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B2CAB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4E447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09" w15:restartNumberingAfterBreak="0">
    <w:nsid w:val="25420056"/>
    <w:multiLevelType w:val="hybridMultilevel"/>
    <w:tmpl w:val="42620700"/>
    <w:lvl w:ilvl="0" w:tplc="FF5C29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BECE5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F34F74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260E1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77E4F9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C74674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ABCF66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77218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0C043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10" w15:restartNumberingAfterBreak="0">
    <w:nsid w:val="256A1E61"/>
    <w:multiLevelType w:val="hybridMultilevel"/>
    <w:tmpl w:val="52BC88D4"/>
    <w:lvl w:ilvl="0" w:tplc="C424467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9"/>
        <w:w w:val="100"/>
        <w:sz w:val="14"/>
        <w:szCs w:val="14"/>
      </w:rPr>
    </w:lvl>
    <w:lvl w:ilvl="1" w:tplc="D012D39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CD109D1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906C038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914DDB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849A97B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1FE8DD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2221C0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938B3E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11" w15:restartNumberingAfterBreak="0">
    <w:nsid w:val="256F433B"/>
    <w:multiLevelType w:val="hybridMultilevel"/>
    <w:tmpl w:val="C8E44722"/>
    <w:lvl w:ilvl="0" w:tplc="4142E4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C4B1E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C1ECA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32000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62CA7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CFC81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DDAC9A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D892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1EC34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12" w15:restartNumberingAfterBreak="0">
    <w:nsid w:val="259A4348"/>
    <w:multiLevelType w:val="hybridMultilevel"/>
    <w:tmpl w:val="CB9A652A"/>
    <w:lvl w:ilvl="0" w:tplc="63A62D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0CB97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16A1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2A3F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0EDF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7C62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862AD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8C244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FFE92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3" w15:restartNumberingAfterBreak="0">
    <w:nsid w:val="26280A0C"/>
    <w:multiLevelType w:val="hybridMultilevel"/>
    <w:tmpl w:val="3BCC52C8"/>
    <w:lvl w:ilvl="0" w:tplc="173A7CD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30256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26C2430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507AA7F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6BDE83E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1A3CDAB8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411C4E8A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9E0A6730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B701F1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14" w15:restartNumberingAfterBreak="0">
    <w:nsid w:val="265D0744"/>
    <w:multiLevelType w:val="hybridMultilevel"/>
    <w:tmpl w:val="FB603F54"/>
    <w:lvl w:ilvl="0" w:tplc="F7286A4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555CFB3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106249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A5E1BB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2FCF77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2A4853C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F10259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8901E3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28C9E6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15" w15:restartNumberingAfterBreak="0">
    <w:nsid w:val="26C17EED"/>
    <w:multiLevelType w:val="hybridMultilevel"/>
    <w:tmpl w:val="4AEE1732"/>
    <w:lvl w:ilvl="0" w:tplc="4E4C3B7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235E4BE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82E587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8062AED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E64A24C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8B66A7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CAA529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1AA548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FF4A8A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16" w15:restartNumberingAfterBreak="0">
    <w:nsid w:val="26CE59FB"/>
    <w:multiLevelType w:val="hybridMultilevel"/>
    <w:tmpl w:val="8FD6B0C6"/>
    <w:lvl w:ilvl="0" w:tplc="11E260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DEA350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A6D7E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898E7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66542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88DC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BC65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51A49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3079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7" w15:restartNumberingAfterBreak="0">
    <w:nsid w:val="26D27C0B"/>
    <w:multiLevelType w:val="hybridMultilevel"/>
    <w:tmpl w:val="038A31D6"/>
    <w:lvl w:ilvl="0" w:tplc="6B3AFAF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063F2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F8E7D1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726E880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FBB4F0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14A6AC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2FC8B1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442672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792AE40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18" w15:restartNumberingAfterBreak="0">
    <w:nsid w:val="270935C3"/>
    <w:multiLevelType w:val="hybridMultilevel"/>
    <w:tmpl w:val="5A18C862"/>
    <w:lvl w:ilvl="0" w:tplc="F3300B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98DF9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6241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F8B5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20896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788E0B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CD085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A4E93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7FCA1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19" w15:restartNumberingAfterBreak="0">
    <w:nsid w:val="275F17A3"/>
    <w:multiLevelType w:val="hybridMultilevel"/>
    <w:tmpl w:val="EA845ADA"/>
    <w:lvl w:ilvl="0" w:tplc="D74056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80E2D1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C5EBB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9FC3E5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9EC00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C8E12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E4CBD8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4460C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C60E7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0" w15:restartNumberingAfterBreak="0">
    <w:nsid w:val="27692505"/>
    <w:multiLevelType w:val="hybridMultilevel"/>
    <w:tmpl w:val="D270BF3C"/>
    <w:lvl w:ilvl="0" w:tplc="DF5A22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26C2F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3C47F4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0E61BF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10F22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84A6C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DFC9BA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6DA54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A0371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1" w15:restartNumberingAfterBreak="0">
    <w:nsid w:val="278E2901"/>
    <w:multiLevelType w:val="hybridMultilevel"/>
    <w:tmpl w:val="6F2ED3CA"/>
    <w:lvl w:ilvl="0" w:tplc="8696AB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08F8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A52463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8C67C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BAA9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B6395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72349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F30BB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C3221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2" w15:restartNumberingAfterBreak="0">
    <w:nsid w:val="27B03BB8"/>
    <w:multiLevelType w:val="hybridMultilevel"/>
    <w:tmpl w:val="87984D68"/>
    <w:lvl w:ilvl="0" w:tplc="247E777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0EEB3D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490C84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E74003C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3142B1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936953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6B808DA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CD6AFE8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DB694B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23" w15:restartNumberingAfterBreak="0">
    <w:nsid w:val="27DF4AAA"/>
    <w:multiLevelType w:val="hybridMultilevel"/>
    <w:tmpl w:val="5D84F10A"/>
    <w:lvl w:ilvl="0" w:tplc="8E7C9D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36945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D64BE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8C227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D0CA0F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07ADF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BF646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6C68EB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F8528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4" w15:restartNumberingAfterBreak="0">
    <w:nsid w:val="27E821FE"/>
    <w:multiLevelType w:val="hybridMultilevel"/>
    <w:tmpl w:val="8480B604"/>
    <w:lvl w:ilvl="0" w:tplc="53A07A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EECF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7617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03005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65612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5450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9426E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94682D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F657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5" w15:restartNumberingAfterBreak="0">
    <w:nsid w:val="28B7203C"/>
    <w:multiLevelType w:val="hybridMultilevel"/>
    <w:tmpl w:val="85AA51FE"/>
    <w:lvl w:ilvl="0" w:tplc="0186C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00DD2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DFE595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480E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654A33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BC82B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0AED6E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5C8D0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B3E1F6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26" w15:restartNumberingAfterBreak="0">
    <w:nsid w:val="28BB4D71"/>
    <w:multiLevelType w:val="hybridMultilevel"/>
    <w:tmpl w:val="7F8C8744"/>
    <w:lvl w:ilvl="0" w:tplc="DF1275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49E1C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12DBD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C49CF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64DC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F449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81A2E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36A0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84418F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7" w15:restartNumberingAfterBreak="0">
    <w:nsid w:val="28D52851"/>
    <w:multiLevelType w:val="hybridMultilevel"/>
    <w:tmpl w:val="A766A4AA"/>
    <w:lvl w:ilvl="0" w:tplc="7C7617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CC368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665D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2483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64ED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1864AF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DE54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C5686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4DE245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28" w15:restartNumberingAfterBreak="0">
    <w:nsid w:val="28EB7023"/>
    <w:multiLevelType w:val="hybridMultilevel"/>
    <w:tmpl w:val="69F2EAA6"/>
    <w:lvl w:ilvl="0" w:tplc="5F906C3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08D3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4E0C9C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680F7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09819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FD4BE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383E3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F836F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3A26FC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29" w15:restartNumberingAfterBreak="0">
    <w:nsid w:val="29252239"/>
    <w:multiLevelType w:val="hybridMultilevel"/>
    <w:tmpl w:val="15A26E64"/>
    <w:lvl w:ilvl="0" w:tplc="593002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11052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C4A49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2E1D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87AE18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F32A60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0FCA1F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6AC11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A028D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30" w15:restartNumberingAfterBreak="0">
    <w:nsid w:val="293346BE"/>
    <w:multiLevelType w:val="hybridMultilevel"/>
    <w:tmpl w:val="775EDAEE"/>
    <w:lvl w:ilvl="0" w:tplc="85BE60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B24230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44AA4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FA268D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D14A84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652B4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A9CD1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F18278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9BCB09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1" w15:restartNumberingAfterBreak="0">
    <w:nsid w:val="29833155"/>
    <w:multiLevelType w:val="hybridMultilevel"/>
    <w:tmpl w:val="7B70FE48"/>
    <w:lvl w:ilvl="0" w:tplc="C3BEF8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221C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44437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3E9B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0B414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38C334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DE9D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5787F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8A1E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2" w15:restartNumberingAfterBreak="0">
    <w:nsid w:val="29A5533B"/>
    <w:multiLevelType w:val="hybridMultilevel"/>
    <w:tmpl w:val="9956107C"/>
    <w:lvl w:ilvl="0" w:tplc="BCC8DC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182A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D84E6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80203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A45A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976E06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CE040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288C9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30261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3" w15:restartNumberingAfterBreak="0">
    <w:nsid w:val="2A194609"/>
    <w:multiLevelType w:val="hybridMultilevel"/>
    <w:tmpl w:val="12162864"/>
    <w:lvl w:ilvl="0" w:tplc="0BBA26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02F3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EF40CB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49C7C6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A420B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BA45C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1C7DC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43E61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318BC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4" w15:restartNumberingAfterBreak="0">
    <w:nsid w:val="2A861471"/>
    <w:multiLevelType w:val="hybridMultilevel"/>
    <w:tmpl w:val="B5D2A668"/>
    <w:lvl w:ilvl="0" w:tplc="5A0E67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6BC6C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542CF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EA4B38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14D5A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5E8B0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7046B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C6FC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CEE78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5" w15:restartNumberingAfterBreak="0">
    <w:nsid w:val="2A8F65E7"/>
    <w:multiLevelType w:val="hybridMultilevel"/>
    <w:tmpl w:val="1F7A0CE4"/>
    <w:lvl w:ilvl="0" w:tplc="0150C6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B26F9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D872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986E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BA1C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C7661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A5CB3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D856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1DA12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36" w15:restartNumberingAfterBreak="0">
    <w:nsid w:val="2A937257"/>
    <w:multiLevelType w:val="hybridMultilevel"/>
    <w:tmpl w:val="80EAF3E6"/>
    <w:lvl w:ilvl="0" w:tplc="4C34FD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94229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EA6D9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56E67C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8269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122FC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1A8F46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AD0136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92C1C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7" w15:restartNumberingAfterBreak="0">
    <w:nsid w:val="2A9E2FF1"/>
    <w:multiLevelType w:val="hybridMultilevel"/>
    <w:tmpl w:val="E8D6F372"/>
    <w:lvl w:ilvl="0" w:tplc="EE5A85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FC871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A14EE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F94748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62A568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7CF89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CFE0F4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29C0A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DAC1F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38" w15:restartNumberingAfterBreak="0">
    <w:nsid w:val="2AD73CE0"/>
    <w:multiLevelType w:val="hybridMultilevel"/>
    <w:tmpl w:val="51602DF4"/>
    <w:lvl w:ilvl="0" w:tplc="52DC5B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EEEA6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D2A272E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0E463BA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BB6A81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D56651D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22EE8AB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95EEAD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BC28C5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39" w15:restartNumberingAfterBreak="0">
    <w:nsid w:val="2B4B1596"/>
    <w:multiLevelType w:val="hybridMultilevel"/>
    <w:tmpl w:val="AE266D0A"/>
    <w:lvl w:ilvl="0" w:tplc="7E32C2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C9A3E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C0C0C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0026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14EEB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BB4D84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1F897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70FB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73CD79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0" w15:restartNumberingAfterBreak="0">
    <w:nsid w:val="2B910EB1"/>
    <w:multiLevelType w:val="hybridMultilevel"/>
    <w:tmpl w:val="B628A44C"/>
    <w:lvl w:ilvl="0" w:tplc="8994863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122BBD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A8CB05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836665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A86E024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585C226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5BA032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BA2899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AAE16A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41" w15:restartNumberingAfterBreak="0">
    <w:nsid w:val="2BA2201B"/>
    <w:multiLevelType w:val="hybridMultilevel"/>
    <w:tmpl w:val="DC78715E"/>
    <w:lvl w:ilvl="0" w:tplc="985ED3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B203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4B4DD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044B2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844ED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2AE5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60CB7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90EF2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7863F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2" w15:restartNumberingAfterBreak="0">
    <w:nsid w:val="2BB864D0"/>
    <w:multiLevelType w:val="hybridMultilevel"/>
    <w:tmpl w:val="B45225D2"/>
    <w:lvl w:ilvl="0" w:tplc="76AE7BA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7"/>
        <w:w w:val="100"/>
        <w:sz w:val="18"/>
        <w:szCs w:val="18"/>
      </w:rPr>
    </w:lvl>
    <w:lvl w:ilvl="1" w:tplc="187A6F40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8CA63858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0E0C1E7E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47C2422C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1AB4DE56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4CC6CB1C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6F14B4B0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3C9ED934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243" w15:restartNumberingAfterBreak="0">
    <w:nsid w:val="2BE770FD"/>
    <w:multiLevelType w:val="hybridMultilevel"/>
    <w:tmpl w:val="D81E972A"/>
    <w:lvl w:ilvl="0" w:tplc="A42251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988D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756D00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6EF48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3634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DFCE1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73C26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47C1FB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F88B1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4" w15:restartNumberingAfterBreak="0">
    <w:nsid w:val="2BF33EEB"/>
    <w:multiLevelType w:val="hybridMultilevel"/>
    <w:tmpl w:val="0212BA74"/>
    <w:lvl w:ilvl="0" w:tplc="95EE73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E8CD3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05CEEA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3D3E031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EC8429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C1E0251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4FED0B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6EC742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87E7D0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45" w15:restartNumberingAfterBreak="0">
    <w:nsid w:val="2C323736"/>
    <w:multiLevelType w:val="hybridMultilevel"/>
    <w:tmpl w:val="8F9AA498"/>
    <w:lvl w:ilvl="0" w:tplc="F13296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7EA91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1F0F7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9859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E8EFE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A9A50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9ECB4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CFC297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D84F9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6" w15:restartNumberingAfterBreak="0">
    <w:nsid w:val="2C6E3743"/>
    <w:multiLevelType w:val="hybridMultilevel"/>
    <w:tmpl w:val="82B26150"/>
    <w:lvl w:ilvl="0" w:tplc="947A75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FECD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78665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948E2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E68B2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7D25A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5A59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1C427D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1504E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7" w15:restartNumberingAfterBreak="0">
    <w:nsid w:val="2C9D4429"/>
    <w:multiLevelType w:val="hybridMultilevel"/>
    <w:tmpl w:val="2F6A503E"/>
    <w:lvl w:ilvl="0" w:tplc="C48605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3E61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40A68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E0CF51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EE824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29C69E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0D0211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C0655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7428B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48" w15:restartNumberingAfterBreak="0">
    <w:nsid w:val="2CA145C7"/>
    <w:multiLevelType w:val="hybridMultilevel"/>
    <w:tmpl w:val="717C404A"/>
    <w:lvl w:ilvl="0" w:tplc="AAEA46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5DD2DC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62772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A3EE2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31214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E8E3E0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390E8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3ACF8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41498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49" w15:restartNumberingAfterBreak="0">
    <w:nsid w:val="2CC2592B"/>
    <w:multiLevelType w:val="hybridMultilevel"/>
    <w:tmpl w:val="445A8AFE"/>
    <w:lvl w:ilvl="0" w:tplc="B9EAC83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0ACA22A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D54A19D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2B2C2E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8C20C2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68EE4D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1248B8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FE0820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01A8CE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50" w15:restartNumberingAfterBreak="0">
    <w:nsid w:val="2CD63671"/>
    <w:multiLevelType w:val="hybridMultilevel"/>
    <w:tmpl w:val="A37C7DCA"/>
    <w:lvl w:ilvl="0" w:tplc="256AC7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968DB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7F075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4E6F9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E4EB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4615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2E64B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8CAF2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D4079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1" w15:restartNumberingAfterBreak="0">
    <w:nsid w:val="2D177D15"/>
    <w:multiLevelType w:val="hybridMultilevel"/>
    <w:tmpl w:val="E674AE7C"/>
    <w:lvl w:ilvl="0" w:tplc="74DEE2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A8B19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045B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F765A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50A1D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722E4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84DF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8038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01A36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2" w15:restartNumberingAfterBreak="0">
    <w:nsid w:val="2D1C37A5"/>
    <w:multiLevelType w:val="hybridMultilevel"/>
    <w:tmpl w:val="E3BA0B3C"/>
    <w:lvl w:ilvl="0" w:tplc="6F245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A078F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3603A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1C6537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485A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34096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14169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186E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7ECFAA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3" w15:restartNumberingAfterBreak="0">
    <w:nsid w:val="2D41594B"/>
    <w:multiLevelType w:val="hybridMultilevel"/>
    <w:tmpl w:val="9F42577E"/>
    <w:lvl w:ilvl="0" w:tplc="D6400D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7E3B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FAA7D7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8C4A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33CCF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4005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036783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DC434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47AA70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4" w15:restartNumberingAfterBreak="0">
    <w:nsid w:val="2D5F6097"/>
    <w:multiLevelType w:val="hybridMultilevel"/>
    <w:tmpl w:val="B68A4740"/>
    <w:lvl w:ilvl="0" w:tplc="C3B6AE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AC178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3A66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2CE1A9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4F81D7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304ED0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2D2A9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6D0928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CC0A4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5" w15:restartNumberingAfterBreak="0">
    <w:nsid w:val="2D7511FC"/>
    <w:multiLevelType w:val="hybridMultilevel"/>
    <w:tmpl w:val="38240B12"/>
    <w:lvl w:ilvl="0" w:tplc="087CEF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3BAE7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E81C5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A544D9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E5C03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912436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1A6E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A0C4AE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69CD4E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6" w15:restartNumberingAfterBreak="0">
    <w:nsid w:val="2D752FEC"/>
    <w:multiLevelType w:val="hybridMultilevel"/>
    <w:tmpl w:val="3746FFF0"/>
    <w:lvl w:ilvl="0" w:tplc="355E9D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FA0B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C29A4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2A467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588DE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D46A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7E25D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898448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1B4D39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57" w15:restartNumberingAfterBreak="0">
    <w:nsid w:val="2DCA4D3F"/>
    <w:multiLevelType w:val="hybridMultilevel"/>
    <w:tmpl w:val="83FCC008"/>
    <w:lvl w:ilvl="0" w:tplc="6B60AE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8EF1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61E75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79612E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926C6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568C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EBE2EA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6A837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A4CC2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58" w15:restartNumberingAfterBreak="0">
    <w:nsid w:val="2DEB499A"/>
    <w:multiLevelType w:val="hybridMultilevel"/>
    <w:tmpl w:val="CF28DAE0"/>
    <w:lvl w:ilvl="0" w:tplc="4FF4A0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7F4644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D6E051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01A75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C7666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288A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D042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862780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D6AB50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59" w15:restartNumberingAfterBreak="0">
    <w:nsid w:val="2DF30DA5"/>
    <w:multiLevelType w:val="hybridMultilevel"/>
    <w:tmpl w:val="604E1A6A"/>
    <w:lvl w:ilvl="0" w:tplc="B27A61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54983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1BA584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CBCB0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B6C1F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23CB2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66A8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CC49F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B2681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0" w15:restartNumberingAfterBreak="0">
    <w:nsid w:val="2E0D6C96"/>
    <w:multiLevelType w:val="hybridMultilevel"/>
    <w:tmpl w:val="304A1384"/>
    <w:lvl w:ilvl="0" w:tplc="257C6586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18"/>
        <w:szCs w:val="18"/>
      </w:rPr>
    </w:lvl>
    <w:lvl w:ilvl="1" w:tplc="23F4D132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179AE7B2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2130B2CC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C2B64376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5666D832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B9380AB0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5E428F22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AC1C39F6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261" w15:restartNumberingAfterBreak="0">
    <w:nsid w:val="2E4001FA"/>
    <w:multiLevelType w:val="hybridMultilevel"/>
    <w:tmpl w:val="12524A2A"/>
    <w:lvl w:ilvl="0" w:tplc="9A7AAF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432E0F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9D4993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D8E24F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E46B3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8EBD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7441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F10D31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58A2D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2" w15:restartNumberingAfterBreak="0">
    <w:nsid w:val="2E785D3E"/>
    <w:multiLevelType w:val="hybridMultilevel"/>
    <w:tmpl w:val="CF8EF680"/>
    <w:lvl w:ilvl="0" w:tplc="27A2B8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EAE366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DC0BA9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A3EE15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7128C0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14E1EE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58805D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01AEB3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1396E1B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263" w15:restartNumberingAfterBreak="0">
    <w:nsid w:val="2EBB008B"/>
    <w:multiLevelType w:val="hybridMultilevel"/>
    <w:tmpl w:val="1EA28EA0"/>
    <w:lvl w:ilvl="0" w:tplc="11D4597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3"/>
        <w:w w:val="100"/>
        <w:sz w:val="14"/>
        <w:szCs w:val="14"/>
      </w:rPr>
    </w:lvl>
    <w:lvl w:ilvl="1" w:tplc="856AAEF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2269D1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7AE934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5D9480D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9524AA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B1A0712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A65C8BC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B854F554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64" w15:restartNumberingAfterBreak="0">
    <w:nsid w:val="2EEB2E71"/>
    <w:multiLevelType w:val="hybridMultilevel"/>
    <w:tmpl w:val="D9E0FB12"/>
    <w:lvl w:ilvl="0" w:tplc="A84AC8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C8E20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3A8F6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F1E4C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B46825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6032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6C2C0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326CC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67E44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5" w15:restartNumberingAfterBreak="0">
    <w:nsid w:val="2F0512E4"/>
    <w:multiLevelType w:val="hybridMultilevel"/>
    <w:tmpl w:val="BEA420F6"/>
    <w:lvl w:ilvl="0" w:tplc="C0E21B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A067D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22E7A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1E94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1B8841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78C853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220C1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B7A03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C6A1C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6" w15:restartNumberingAfterBreak="0">
    <w:nsid w:val="2F200A01"/>
    <w:multiLevelType w:val="hybridMultilevel"/>
    <w:tmpl w:val="17F2E864"/>
    <w:lvl w:ilvl="0" w:tplc="E72C31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0C7FF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9901A0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342746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CAD9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BB804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1149C8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7E6F2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ACCF8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67" w15:restartNumberingAfterBreak="0">
    <w:nsid w:val="2F492D0E"/>
    <w:multiLevelType w:val="hybridMultilevel"/>
    <w:tmpl w:val="465CCDD4"/>
    <w:lvl w:ilvl="0" w:tplc="DFE274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0366ADF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E4827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0D4C0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FF6BD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C60ADE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85E1F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A6E2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B9A4A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8" w15:restartNumberingAfterBreak="0">
    <w:nsid w:val="2FB72EBE"/>
    <w:multiLevelType w:val="hybridMultilevel"/>
    <w:tmpl w:val="DD164B62"/>
    <w:lvl w:ilvl="0" w:tplc="47F62B4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7C5B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7E1E3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99EEE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C5EE4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BC06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150EF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5FA553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DFC9F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69" w15:restartNumberingAfterBreak="0">
    <w:nsid w:val="2FD83F70"/>
    <w:multiLevelType w:val="hybridMultilevel"/>
    <w:tmpl w:val="D4BA72BE"/>
    <w:lvl w:ilvl="0" w:tplc="4B846F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9980F6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76563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B4493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D468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A056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C5882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68E43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ECD4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0" w15:restartNumberingAfterBreak="0">
    <w:nsid w:val="30154318"/>
    <w:multiLevelType w:val="hybridMultilevel"/>
    <w:tmpl w:val="6ACA654A"/>
    <w:lvl w:ilvl="0" w:tplc="3E907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8AA20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FAA7BD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774DFE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9A6738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4F604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D1C5D1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36EB0A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CE698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71" w15:restartNumberingAfterBreak="0">
    <w:nsid w:val="3018429C"/>
    <w:multiLevelType w:val="hybridMultilevel"/>
    <w:tmpl w:val="34503CCE"/>
    <w:lvl w:ilvl="0" w:tplc="F6A0F0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DA473C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1BEEFDB8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1FBA94FA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A648BDD8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98101BBA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F19A480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5E22B9D6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CED8E3AE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272" w15:restartNumberingAfterBreak="0">
    <w:nsid w:val="301F63D6"/>
    <w:multiLevelType w:val="hybridMultilevel"/>
    <w:tmpl w:val="C1BE3E2C"/>
    <w:lvl w:ilvl="0" w:tplc="7B2CC2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762B7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162B1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3EB7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91222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028C8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A2CD9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59AF1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6265B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3" w15:restartNumberingAfterBreak="0">
    <w:nsid w:val="30241C63"/>
    <w:multiLevelType w:val="hybridMultilevel"/>
    <w:tmpl w:val="6BE0D3B4"/>
    <w:lvl w:ilvl="0" w:tplc="4934B5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B4A784">
      <w:numFmt w:val="bullet"/>
      <w:lvlText w:val="•"/>
      <w:lvlJc w:val="left"/>
      <w:pPr>
        <w:ind w:left="360" w:hanging="84"/>
      </w:pPr>
      <w:rPr>
        <w:rFonts w:hint="default"/>
      </w:rPr>
    </w:lvl>
    <w:lvl w:ilvl="2" w:tplc="1F462F70">
      <w:numFmt w:val="bullet"/>
      <w:lvlText w:val="•"/>
      <w:lvlJc w:val="left"/>
      <w:pPr>
        <w:ind w:left="507" w:hanging="84"/>
      </w:pPr>
      <w:rPr>
        <w:rFonts w:hint="default"/>
      </w:rPr>
    </w:lvl>
    <w:lvl w:ilvl="3" w:tplc="3DA2FA76">
      <w:numFmt w:val="bullet"/>
      <w:lvlText w:val="•"/>
      <w:lvlJc w:val="left"/>
      <w:pPr>
        <w:ind w:left="655" w:hanging="84"/>
      </w:pPr>
      <w:rPr>
        <w:rFonts w:hint="default"/>
      </w:rPr>
    </w:lvl>
    <w:lvl w:ilvl="4" w:tplc="1130D70A">
      <w:numFmt w:val="bullet"/>
      <w:lvlText w:val="•"/>
      <w:lvlJc w:val="left"/>
      <w:pPr>
        <w:ind w:left="803" w:hanging="84"/>
      </w:pPr>
      <w:rPr>
        <w:rFonts w:hint="default"/>
      </w:rPr>
    </w:lvl>
    <w:lvl w:ilvl="5" w:tplc="5C9AF2FA">
      <w:numFmt w:val="bullet"/>
      <w:lvlText w:val="•"/>
      <w:lvlJc w:val="left"/>
      <w:pPr>
        <w:ind w:left="951" w:hanging="84"/>
      </w:pPr>
      <w:rPr>
        <w:rFonts w:hint="default"/>
      </w:rPr>
    </w:lvl>
    <w:lvl w:ilvl="6" w:tplc="004CCFC8">
      <w:numFmt w:val="bullet"/>
      <w:lvlText w:val="•"/>
      <w:lvlJc w:val="left"/>
      <w:pPr>
        <w:ind w:left="1099" w:hanging="84"/>
      </w:pPr>
      <w:rPr>
        <w:rFonts w:hint="default"/>
      </w:rPr>
    </w:lvl>
    <w:lvl w:ilvl="7" w:tplc="C5447EE0">
      <w:numFmt w:val="bullet"/>
      <w:lvlText w:val="•"/>
      <w:lvlJc w:val="left"/>
      <w:pPr>
        <w:ind w:left="1247" w:hanging="84"/>
      </w:pPr>
      <w:rPr>
        <w:rFonts w:hint="default"/>
      </w:rPr>
    </w:lvl>
    <w:lvl w:ilvl="8" w:tplc="ED9C2054">
      <w:numFmt w:val="bullet"/>
      <w:lvlText w:val="•"/>
      <w:lvlJc w:val="left"/>
      <w:pPr>
        <w:ind w:left="1395" w:hanging="84"/>
      </w:pPr>
      <w:rPr>
        <w:rFonts w:hint="default"/>
      </w:rPr>
    </w:lvl>
  </w:abstractNum>
  <w:abstractNum w:abstractNumId="274" w15:restartNumberingAfterBreak="0">
    <w:nsid w:val="30DE5EA8"/>
    <w:multiLevelType w:val="hybridMultilevel"/>
    <w:tmpl w:val="3FEE1C5C"/>
    <w:lvl w:ilvl="0" w:tplc="4A9A5C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66AA3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632A2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334A8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DACF66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60E3E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FE13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82E9FB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782021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5" w15:restartNumberingAfterBreak="0">
    <w:nsid w:val="31640EB5"/>
    <w:multiLevelType w:val="hybridMultilevel"/>
    <w:tmpl w:val="E7CE74CE"/>
    <w:lvl w:ilvl="0" w:tplc="A58EC5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5077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548C7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E01F5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4CB6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0EF8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7E804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BCE6D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AAAAC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6" w15:restartNumberingAfterBreak="0">
    <w:nsid w:val="31891EE4"/>
    <w:multiLevelType w:val="hybridMultilevel"/>
    <w:tmpl w:val="A440A648"/>
    <w:lvl w:ilvl="0" w:tplc="8544FE46">
      <w:numFmt w:val="bullet"/>
      <w:lvlText w:val="•"/>
      <w:lvlJc w:val="left"/>
      <w:pPr>
        <w:ind w:left="56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8CCA8366">
      <w:numFmt w:val="bullet"/>
      <w:lvlText w:val="•"/>
      <w:lvlJc w:val="left"/>
      <w:pPr>
        <w:ind w:left="308" w:hanging="85"/>
      </w:pPr>
      <w:rPr>
        <w:rFonts w:hint="default"/>
      </w:rPr>
    </w:lvl>
    <w:lvl w:ilvl="2" w:tplc="4CF26762">
      <w:numFmt w:val="bullet"/>
      <w:lvlText w:val="•"/>
      <w:lvlJc w:val="left"/>
      <w:pPr>
        <w:ind w:left="556" w:hanging="85"/>
      </w:pPr>
      <w:rPr>
        <w:rFonts w:hint="default"/>
      </w:rPr>
    </w:lvl>
    <w:lvl w:ilvl="3" w:tplc="773CA8CC">
      <w:numFmt w:val="bullet"/>
      <w:lvlText w:val="•"/>
      <w:lvlJc w:val="left"/>
      <w:pPr>
        <w:ind w:left="804" w:hanging="85"/>
      </w:pPr>
      <w:rPr>
        <w:rFonts w:hint="default"/>
      </w:rPr>
    </w:lvl>
    <w:lvl w:ilvl="4" w:tplc="49269668">
      <w:numFmt w:val="bullet"/>
      <w:lvlText w:val="•"/>
      <w:lvlJc w:val="left"/>
      <w:pPr>
        <w:ind w:left="1052" w:hanging="85"/>
      </w:pPr>
      <w:rPr>
        <w:rFonts w:hint="default"/>
      </w:rPr>
    </w:lvl>
    <w:lvl w:ilvl="5" w:tplc="8EACF87A">
      <w:numFmt w:val="bullet"/>
      <w:lvlText w:val="•"/>
      <w:lvlJc w:val="left"/>
      <w:pPr>
        <w:ind w:left="1300" w:hanging="85"/>
      </w:pPr>
      <w:rPr>
        <w:rFonts w:hint="default"/>
      </w:rPr>
    </w:lvl>
    <w:lvl w:ilvl="6" w:tplc="FAAE88C0">
      <w:numFmt w:val="bullet"/>
      <w:lvlText w:val="•"/>
      <w:lvlJc w:val="left"/>
      <w:pPr>
        <w:ind w:left="1548" w:hanging="85"/>
      </w:pPr>
      <w:rPr>
        <w:rFonts w:hint="default"/>
      </w:rPr>
    </w:lvl>
    <w:lvl w:ilvl="7" w:tplc="903E1388">
      <w:numFmt w:val="bullet"/>
      <w:lvlText w:val="•"/>
      <w:lvlJc w:val="left"/>
      <w:pPr>
        <w:ind w:left="1796" w:hanging="85"/>
      </w:pPr>
      <w:rPr>
        <w:rFonts w:hint="default"/>
      </w:rPr>
    </w:lvl>
    <w:lvl w:ilvl="8" w:tplc="A50A15C0">
      <w:numFmt w:val="bullet"/>
      <w:lvlText w:val="•"/>
      <w:lvlJc w:val="left"/>
      <w:pPr>
        <w:ind w:left="2044" w:hanging="85"/>
      </w:pPr>
      <w:rPr>
        <w:rFonts w:hint="default"/>
      </w:rPr>
    </w:lvl>
  </w:abstractNum>
  <w:abstractNum w:abstractNumId="277" w15:restartNumberingAfterBreak="0">
    <w:nsid w:val="31930B59"/>
    <w:multiLevelType w:val="hybridMultilevel"/>
    <w:tmpl w:val="FC9EBE6A"/>
    <w:lvl w:ilvl="0" w:tplc="77EC3E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3BCB8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FC80D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77A45C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00402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236E2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D3882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FDC73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3E063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78" w15:restartNumberingAfterBreak="0">
    <w:nsid w:val="31B94AE4"/>
    <w:multiLevelType w:val="hybridMultilevel"/>
    <w:tmpl w:val="A5C4C15E"/>
    <w:lvl w:ilvl="0" w:tplc="C3844C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200D0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66E7C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C086E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1E223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368C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722AE7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9B2355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F46CB6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79" w15:restartNumberingAfterBreak="0">
    <w:nsid w:val="326B01D4"/>
    <w:multiLevelType w:val="hybridMultilevel"/>
    <w:tmpl w:val="AF665FEE"/>
    <w:lvl w:ilvl="0" w:tplc="9F2E4D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F6AA1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842F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07AE1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8E4E95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D8C9E7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E63F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2C09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32DD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0" w15:restartNumberingAfterBreak="0">
    <w:nsid w:val="32907D58"/>
    <w:multiLevelType w:val="hybridMultilevel"/>
    <w:tmpl w:val="C26A00D8"/>
    <w:lvl w:ilvl="0" w:tplc="B6B02B0E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34901E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3EFA5FD2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571AE424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DF02D76A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772EA45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16E8452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5B787C1A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93A4675C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281" w15:restartNumberingAfterBreak="0">
    <w:nsid w:val="32A94B23"/>
    <w:multiLevelType w:val="hybridMultilevel"/>
    <w:tmpl w:val="7A4E8D8C"/>
    <w:lvl w:ilvl="0" w:tplc="E10291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FC27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9B4DC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6CCD3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B76325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1CFF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CA37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540A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14019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2" w15:restartNumberingAfterBreak="0">
    <w:nsid w:val="32D674B5"/>
    <w:multiLevelType w:val="hybridMultilevel"/>
    <w:tmpl w:val="356AA5FC"/>
    <w:lvl w:ilvl="0" w:tplc="417474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9623E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E787A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38E98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57C84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AEAAD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F2B2E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90A094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6C2BFF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3" w15:restartNumberingAfterBreak="0">
    <w:nsid w:val="33905A78"/>
    <w:multiLevelType w:val="hybridMultilevel"/>
    <w:tmpl w:val="D090E0D4"/>
    <w:lvl w:ilvl="0" w:tplc="D338CA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D0DA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AA4E55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C78A7A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13431F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6E61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5529CB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BE8D83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58A37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4" w15:restartNumberingAfterBreak="0">
    <w:nsid w:val="33B43B35"/>
    <w:multiLevelType w:val="hybridMultilevel"/>
    <w:tmpl w:val="5F4A105A"/>
    <w:lvl w:ilvl="0" w:tplc="D39EF94A">
      <w:numFmt w:val="bullet"/>
      <w:lvlText w:val="–"/>
      <w:lvlJc w:val="left"/>
      <w:pPr>
        <w:ind w:left="177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803BCE">
      <w:numFmt w:val="bullet"/>
      <w:lvlText w:val="–"/>
      <w:lvlJc w:val="left"/>
      <w:pPr>
        <w:ind w:left="1812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DCF42CC0">
      <w:numFmt w:val="bullet"/>
      <w:lvlText w:val="•"/>
      <w:lvlJc w:val="left"/>
      <w:pPr>
        <w:ind w:left="2650" w:hanging="105"/>
      </w:pPr>
      <w:rPr>
        <w:rFonts w:hint="default"/>
      </w:rPr>
    </w:lvl>
    <w:lvl w:ilvl="3" w:tplc="44C25D90">
      <w:numFmt w:val="bullet"/>
      <w:lvlText w:val="•"/>
      <w:lvlJc w:val="left"/>
      <w:pPr>
        <w:ind w:left="3481" w:hanging="105"/>
      </w:pPr>
      <w:rPr>
        <w:rFonts w:hint="default"/>
      </w:rPr>
    </w:lvl>
    <w:lvl w:ilvl="4" w:tplc="B87AD4DC">
      <w:numFmt w:val="bullet"/>
      <w:lvlText w:val="•"/>
      <w:lvlJc w:val="left"/>
      <w:pPr>
        <w:ind w:left="4311" w:hanging="105"/>
      </w:pPr>
      <w:rPr>
        <w:rFonts w:hint="default"/>
      </w:rPr>
    </w:lvl>
    <w:lvl w:ilvl="5" w:tplc="89FE6B52">
      <w:numFmt w:val="bullet"/>
      <w:lvlText w:val="•"/>
      <w:lvlJc w:val="left"/>
      <w:pPr>
        <w:ind w:left="5142" w:hanging="105"/>
      </w:pPr>
      <w:rPr>
        <w:rFonts w:hint="default"/>
      </w:rPr>
    </w:lvl>
    <w:lvl w:ilvl="6" w:tplc="AB649036">
      <w:numFmt w:val="bullet"/>
      <w:lvlText w:val="•"/>
      <w:lvlJc w:val="left"/>
      <w:pPr>
        <w:ind w:left="5972" w:hanging="105"/>
      </w:pPr>
      <w:rPr>
        <w:rFonts w:hint="default"/>
      </w:rPr>
    </w:lvl>
    <w:lvl w:ilvl="7" w:tplc="FDF0ADCA">
      <w:numFmt w:val="bullet"/>
      <w:lvlText w:val="•"/>
      <w:lvlJc w:val="left"/>
      <w:pPr>
        <w:ind w:left="6803" w:hanging="105"/>
      </w:pPr>
      <w:rPr>
        <w:rFonts w:hint="default"/>
      </w:rPr>
    </w:lvl>
    <w:lvl w:ilvl="8" w:tplc="CEF2D4DE">
      <w:numFmt w:val="bullet"/>
      <w:lvlText w:val="•"/>
      <w:lvlJc w:val="left"/>
      <w:pPr>
        <w:ind w:left="7633" w:hanging="105"/>
      </w:pPr>
      <w:rPr>
        <w:rFonts w:hint="default"/>
      </w:rPr>
    </w:lvl>
  </w:abstractNum>
  <w:abstractNum w:abstractNumId="285" w15:restartNumberingAfterBreak="0">
    <w:nsid w:val="33FA343E"/>
    <w:multiLevelType w:val="hybridMultilevel"/>
    <w:tmpl w:val="F620ECA8"/>
    <w:lvl w:ilvl="0" w:tplc="66B23F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E32A5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93E0D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45806D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69494E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1C0630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0141C4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C9004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070F9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6" w15:restartNumberingAfterBreak="0">
    <w:nsid w:val="34305532"/>
    <w:multiLevelType w:val="hybridMultilevel"/>
    <w:tmpl w:val="45F2D5E4"/>
    <w:lvl w:ilvl="0" w:tplc="2CD2C8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C42E7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D8694B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A1E3E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AEA88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C01AD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2EA53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BCCE17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8522A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87" w15:restartNumberingAfterBreak="0">
    <w:nsid w:val="346E1E27"/>
    <w:multiLevelType w:val="hybridMultilevel"/>
    <w:tmpl w:val="E9502A98"/>
    <w:lvl w:ilvl="0" w:tplc="78468D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4E7A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52678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8960B6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DDE11F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8540A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650776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71EC1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4A85F8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88" w15:restartNumberingAfterBreak="0">
    <w:nsid w:val="34722633"/>
    <w:multiLevelType w:val="hybridMultilevel"/>
    <w:tmpl w:val="6F58EEC8"/>
    <w:lvl w:ilvl="0" w:tplc="277C05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04CF7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F831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ABCE5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580CC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22673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BDC92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290D7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7685D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89" w15:restartNumberingAfterBreak="0">
    <w:nsid w:val="34DF7EA1"/>
    <w:multiLevelType w:val="hybridMultilevel"/>
    <w:tmpl w:val="6700EDCA"/>
    <w:lvl w:ilvl="0" w:tplc="E3BE6FC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DD8276E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296FB3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23466C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E56771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9260B0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930E0B8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9C26B9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3005126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90" w15:restartNumberingAfterBreak="0">
    <w:nsid w:val="34F4404E"/>
    <w:multiLevelType w:val="hybridMultilevel"/>
    <w:tmpl w:val="5B9003E4"/>
    <w:lvl w:ilvl="0" w:tplc="961E7B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72DE7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98060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DA87C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1AC0B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1B438A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7FA1D4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E581E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89099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1" w15:restartNumberingAfterBreak="0">
    <w:nsid w:val="3505352D"/>
    <w:multiLevelType w:val="hybridMultilevel"/>
    <w:tmpl w:val="7FB4B874"/>
    <w:lvl w:ilvl="0" w:tplc="A7F039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i/>
        <w:w w:val="100"/>
        <w:sz w:val="14"/>
        <w:szCs w:val="14"/>
      </w:rPr>
    </w:lvl>
    <w:lvl w:ilvl="1" w:tplc="BB5AEC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ECC7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CA285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348CD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BC20D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92B9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7F294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CE027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2" w15:restartNumberingAfterBreak="0">
    <w:nsid w:val="35264296"/>
    <w:multiLevelType w:val="hybridMultilevel"/>
    <w:tmpl w:val="55C036CA"/>
    <w:lvl w:ilvl="0" w:tplc="3A1E117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1AA7A5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5B6262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30ECDB6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822C7F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4E6319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A6AC82F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EC0DDF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0DFCF1D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293" w15:restartNumberingAfterBreak="0">
    <w:nsid w:val="356B0724"/>
    <w:multiLevelType w:val="hybridMultilevel"/>
    <w:tmpl w:val="21006EB8"/>
    <w:lvl w:ilvl="0" w:tplc="210043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F4877C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C28B00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0805CA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8DC873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732A68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6C658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5233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9300D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294" w15:restartNumberingAfterBreak="0">
    <w:nsid w:val="358B4FC5"/>
    <w:multiLevelType w:val="hybridMultilevel"/>
    <w:tmpl w:val="EDFC9A1A"/>
    <w:lvl w:ilvl="0" w:tplc="436A93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249D0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8FA65A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36B9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9CCCB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9A64D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F41D5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96EF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394836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5" w15:restartNumberingAfterBreak="0">
    <w:nsid w:val="35CE50C6"/>
    <w:multiLevelType w:val="hybridMultilevel"/>
    <w:tmpl w:val="0F14EF6E"/>
    <w:lvl w:ilvl="0" w:tplc="D4F423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11250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554ED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9811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8453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556301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98649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DC8F2A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7E89F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6" w15:restartNumberingAfterBreak="0">
    <w:nsid w:val="35DC6E0D"/>
    <w:multiLevelType w:val="hybridMultilevel"/>
    <w:tmpl w:val="6B38CFD0"/>
    <w:lvl w:ilvl="0" w:tplc="0B5E503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2B0E6D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A588F8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3033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E2A6F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8A18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85ECD4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22233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568B23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297" w15:restartNumberingAfterBreak="0">
    <w:nsid w:val="36244AA9"/>
    <w:multiLevelType w:val="hybridMultilevel"/>
    <w:tmpl w:val="0D363CC4"/>
    <w:lvl w:ilvl="0" w:tplc="85824E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A2C1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712944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9E4B0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FA00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09E45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EC29E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4A252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29EC0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8" w15:restartNumberingAfterBreak="0">
    <w:nsid w:val="363A0886"/>
    <w:multiLevelType w:val="hybridMultilevel"/>
    <w:tmpl w:val="5888D3F6"/>
    <w:lvl w:ilvl="0" w:tplc="1B8E7D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F82FA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7E8C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CCB2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F200A3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5E02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D5A6E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B2DA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F0A3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299" w15:restartNumberingAfterBreak="0">
    <w:nsid w:val="367269B5"/>
    <w:multiLevelType w:val="hybridMultilevel"/>
    <w:tmpl w:val="2FB48F32"/>
    <w:lvl w:ilvl="0" w:tplc="EEBAD3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5C9A9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CC0A2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F04D07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B00935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4F056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DC8AE9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C287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8E21C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00" w15:restartNumberingAfterBreak="0">
    <w:nsid w:val="3705018E"/>
    <w:multiLevelType w:val="hybridMultilevel"/>
    <w:tmpl w:val="8DDE270C"/>
    <w:lvl w:ilvl="0" w:tplc="3F7CD5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6E50E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C0E52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5C59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51085E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86D3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37E56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8225C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9A224E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1" w15:restartNumberingAfterBreak="0">
    <w:nsid w:val="370B59C6"/>
    <w:multiLevelType w:val="hybridMultilevel"/>
    <w:tmpl w:val="9C4A5B4C"/>
    <w:lvl w:ilvl="0" w:tplc="D278D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4E23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B1C21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42B5F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9B276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22220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C8D5F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C822F3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4743C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2" w15:restartNumberingAfterBreak="0">
    <w:nsid w:val="379A57C3"/>
    <w:multiLevelType w:val="hybridMultilevel"/>
    <w:tmpl w:val="5B1CA01C"/>
    <w:lvl w:ilvl="0" w:tplc="F3D85B56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D0C120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6344AC70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C2AAAE6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C662852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65A1C4C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0F9C420C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1BB4204E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B43A9F8E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303" w15:restartNumberingAfterBreak="0">
    <w:nsid w:val="379E6BB7"/>
    <w:multiLevelType w:val="hybridMultilevel"/>
    <w:tmpl w:val="21422CE0"/>
    <w:lvl w:ilvl="0" w:tplc="DC1E03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5E05A6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56441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C3231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F1227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0A1A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6EC69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DCCB71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AEAC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4" w15:restartNumberingAfterBreak="0">
    <w:nsid w:val="37AD197A"/>
    <w:multiLevelType w:val="hybridMultilevel"/>
    <w:tmpl w:val="4724B610"/>
    <w:lvl w:ilvl="0" w:tplc="F606E09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10DC3D3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A62671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A7ABFA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1E03B9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7EA819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934C44E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9B6176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C352D4D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05" w15:restartNumberingAfterBreak="0">
    <w:nsid w:val="37CF381D"/>
    <w:multiLevelType w:val="hybridMultilevel"/>
    <w:tmpl w:val="E618A650"/>
    <w:lvl w:ilvl="0" w:tplc="D400B1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729CC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0E6BD3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32AF7A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AEA73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448E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328D6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E5E28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6248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06" w15:restartNumberingAfterBreak="0">
    <w:nsid w:val="37D94C5F"/>
    <w:multiLevelType w:val="hybridMultilevel"/>
    <w:tmpl w:val="4CB656F6"/>
    <w:lvl w:ilvl="0" w:tplc="B7D2AD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D0EAC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22021EA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AA69D0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4647D94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2A4AC84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B245CA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796474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2A0EE08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7" w15:restartNumberingAfterBreak="0">
    <w:nsid w:val="383C0506"/>
    <w:multiLevelType w:val="hybridMultilevel"/>
    <w:tmpl w:val="ABF41D3A"/>
    <w:lvl w:ilvl="0" w:tplc="A0E4FD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6E099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7B4F4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2216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F203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82D4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7A6911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8C23F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5612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08" w15:restartNumberingAfterBreak="0">
    <w:nsid w:val="38456BD5"/>
    <w:multiLevelType w:val="hybridMultilevel"/>
    <w:tmpl w:val="29EA71D6"/>
    <w:lvl w:ilvl="0" w:tplc="A064BE3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ECAAA4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67A584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5D4A703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204B2E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840C7E8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8F1E06D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D1C892F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DE0B5A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09" w15:restartNumberingAfterBreak="0">
    <w:nsid w:val="387101E9"/>
    <w:multiLevelType w:val="hybridMultilevel"/>
    <w:tmpl w:val="FB86EC18"/>
    <w:lvl w:ilvl="0" w:tplc="0714FB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32ACC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348EC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14046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7CAB3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F34576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0787D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1482F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01CA4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0" w15:restartNumberingAfterBreak="0">
    <w:nsid w:val="38A9673B"/>
    <w:multiLevelType w:val="hybridMultilevel"/>
    <w:tmpl w:val="1AA2FCEC"/>
    <w:lvl w:ilvl="0" w:tplc="750E38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AE15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FAE966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CC49F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2EAE39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A4EE8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7C274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0C459B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850F08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1" w15:restartNumberingAfterBreak="0">
    <w:nsid w:val="38EB5ED0"/>
    <w:multiLevelType w:val="hybridMultilevel"/>
    <w:tmpl w:val="4C887DE8"/>
    <w:lvl w:ilvl="0" w:tplc="915CE0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FCC8E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C4E748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A0A365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382880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09AF42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DE4B2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CA49F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81022E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12" w15:restartNumberingAfterBreak="0">
    <w:nsid w:val="38F95664"/>
    <w:multiLevelType w:val="hybridMultilevel"/>
    <w:tmpl w:val="24D8C7A4"/>
    <w:lvl w:ilvl="0" w:tplc="80DA9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EC99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8D4E5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7BCF18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D42E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F4453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C4088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752FB6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0C44F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3" w15:restartNumberingAfterBreak="0">
    <w:nsid w:val="39524A85"/>
    <w:multiLevelType w:val="hybridMultilevel"/>
    <w:tmpl w:val="4BC68106"/>
    <w:lvl w:ilvl="0" w:tplc="4B2E9A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5EF14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046C8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9825D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C94F29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E029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EAF6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00A8B5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9FAC6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4" w15:restartNumberingAfterBreak="0">
    <w:nsid w:val="39855A15"/>
    <w:multiLevelType w:val="hybridMultilevel"/>
    <w:tmpl w:val="4D66CB70"/>
    <w:lvl w:ilvl="0" w:tplc="0D2C97BA">
      <w:start w:val="1"/>
      <w:numFmt w:val="upperRoman"/>
      <w:lvlText w:val="%1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5AAA2E8">
      <w:start w:val="1"/>
      <w:numFmt w:val="decimal"/>
      <w:lvlText w:val="%2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32240D3C">
      <w:numFmt w:val="bullet"/>
      <w:lvlText w:val="•"/>
      <w:lvlJc w:val="left"/>
      <w:pPr>
        <w:ind w:left="1789" w:hanging="180"/>
      </w:pPr>
      <w:rPr>
        <w:rFonts w:hint="default"/>
      </w:rPr>
    </w:lvl>
    <w:lvl w:ilvl="3" w:tplc="358E01B4">
      <w:numFmt w:val="bullet"/>
      <w:lvlText w:val="•"/>
      <w:lvlJc w:val="left"/>
      <w:pPr>
        <w:ind w:left="2919" w:hanging="180"/>
      </w:pPr>
      <w:rPr>
        <w:rFonts w:hint="default"/>
      </w:rPr>
    </w:lvl>
    <w:lvl w:ilvl="4" w:tplc="C4046570"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F3D8458A">
      <w:numFmt w:val="bullet"/>
      <w:lvlText w:val="•"/>
      <w:lvlJc w:val="left"/>
      <w:pPr>
        <w:ind w:left="5178" w:hanging="180"/>
      </w:pPr>
      <w:rPr>
        <w:rFonts w:hint="default"/>
      </w:rPr>
    </w:lvl>
    <w:lvl w:ilvl="6" w:tplc="35324D60">
      <w:numFmt w:val="bullet"/>
      <w:lvlText w:val="•"/>
      <w:lvlJc w:val="left"/>
      <w:pPr>
        <w:ind w:left="6307" w:hanging="180"/>
      </w:pPr>
      <w:rPr>
        <w:rFonts w:hint="default"/>
      </w:rPr>
    </w:lvl>
    <w:lvl w:ilvl="7" w:tplc="B134AEAA">
      <w:numFmt w:val="bullet"/>
      <w:lvlText w:val="•"/>
      <w:lvlJc w:val="left"/>
      <w:pPr>
        <w:ind w:left="7437" w:hanging="180"/>
      </w:pPr>
      <w:rPr>
        <w:rFonts w:hint="default"/>
      </w:rPr>
    </w:lvl>
    <w:lvl w:ilvl="8" w:tplc="29BEBA12">
      <w:numFmt w:val="bullet"/>
      <w:lvlText w:val="•"/>
      <w:lvlJc w:val="left"/>
      <w:pPr>
        <w:ind w:left="8566" w:hanging="180"/>
      </w:pPr>
      <w:rPr>
        <w:rFonts w:hint="default"/>
      </w:rPr>
    </w:lvl>
  </w:abstractNum>
  <w:abstractNum w:abstractNumId="315" w15:restartNumberingAfterBreak="0">
    <w:nsid w:val="39BE69FC"/>
    <w:multiLevelType w:val="hybridMultilevel"/>
    <w:tmpl w:val="537E7940"/>
    <w:lvl w:ilvl="0" w:tplc="FA4CF908">
      <w:numFmt w:val="bullet"/>
      <w:lvlText w:val="–"/>
      <w:lvlJc w:val="left"/>
      <w:pPr>
        <w:ind w:left="517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6A7ED71C">
      <w:numFmt w:val="bullet"/>
      <w:lvlText w:val="•"/>
      <w:lvlJc w:val="left"/>
      <w:pPr>
        <w:ind w:left="1550" w:hanging="135"/>
      </w:pPr>
      <w:rPr>
        <w:rFonts w:hint="default"/>
      </w:rPr>
    </w:lvl>
    <w:lvl w:ilvl="2" w:tplc="EDBCE43C">
      <w:numFmt w:val="bullet"/>
      <w:lvlText w:val="•"/>
      <w:lvlJc w:val="left"/>
      <w:pPr>
        <w:ind w:left="2581" w:hanging="135"/>
      </w:pPr>
      <w:rPr>
        <w:rFonts w:hint="default"/>
      </w:rPr>
    </w:lvl>
    <w:lvl w:ilvl="3" w:tplc="672A5312">
      <w:numFmt w:val="bullet"/>
      <w:lvlText w:val="•"/>
      <w:lvlJc w:val="left"/>
      <w:pPr>
        <w:ind w:left="3611" w:hanging="135"/>
      </w:pPr>
      <w:rPr>
        <w:rFonts w:hint="default"/>
      </w:rPr>
    </w:lvl>
    <w:lvl w:ilvl="4" w:tplc="5D8EA2B8">
      <w:numFmt w:val="bullet"/>
      <w:lvlText w:val="•"/>
      <w:lvlJc w:val="left"/>
      <w:pPr>
        <w:ind w:left="4642" w:hanging="135"/>
      </w:pPr>
      <w:rPr>
        <w:rFonts w:hint="default"/>
      </w:rPr>
    </w:lvl>
    <w:lvl w:ilvl="5" w:tplc="E18EBF5E">
      <w:numFmt w:val="bullet"/>
      <w:lvlText w:val="•"/>
      <w:lvlJc w:val="left"/>
      <w:pPr>
        <w:ind w:left="5672" w:hanging="135"/>
      </w:pPr>
      <w:rPr>
        <w:rFonts w:hint="default"/>
      </w:rPr>
    </w:lvl>
    <w:lvl w:ilvl="6" w:tplc="F2809CFC">
      <w:numFmt w:val="bullet"/>
      <w:lvlText w:val="•"/>
      <w:lvlJc w:val="left"/>
      <w:pPr>
        <w:ind w:left="6703" w:hanging="135"/>
      </w:pPr>
      <w:rPr>
        <w:rFonts w:hint="default"/>
      </w:rPr>
    </w:lvl>
    <w:lvl w:ilvl="7" w:tplc="175462B2">
      <w:numFmt w:val="bullet"/>
      <w:lvlText w:val="•"/>
      <w:lvlJc w:val="left"/>
      <w:pPr>
        <w:ind w:left="7733" w:hanging="135"/>
      </w:pPr>
      <w:rPr>
        <w:rFonts w:hint="default"/>
      </w:rPr>
    </w:lvl>
    <w:lvl w:ilvl="8" w:tplc="BC20B436">
      <w:numFmt w:val="bullet"/>
      <w:lvlText w:val="•"/>
      <w:lvlJc w:val="left"/>
      <w:pPr>
        <w:ind w:left="8764" w:hanging="135"/>
      </w:pPr>
      <w:rPr>
        <w:rFonts w:hint="default"/>
      </w:rPr>
    </w:lvl>
  </w:abstractNum>
  <w:abstractNum w:abstractNumId="316" w15:restartNumberingAfterBreak="0">
    <w:nsid w:val="39D96BE1"/>
    <w:multiLevelType w:val="hybridMultilevel"/>
    <w:tmpl w:val="DE7CD3FE"/>
    <w:lvl w:ilvl="0" w:tplc="62D862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47488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FF2C8D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8CC44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E3E1C5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5E8067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21E92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4C2033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6832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17" w15:restartNumberingAfterBreak="0">
    <w:nsid w:val="39DA2D97"/>
    <w:multiLevelType w:val="hybridMultilevel"/>
    <w:tmpl w:val="4D866E80"/>
    <w:lvl w:ilvl="0" w:tplc="8AB830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5078E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47254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15873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A6027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3968C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F5A0C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BEAFC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FEDF2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8" w15:restartNumberingAfterBreak="0">
    <w:nsid w:val="39DD104D"/>
    <w:multiLevelType w:val="hybridMultilevel"/>
    <w:tmpl w:val="1ABE59C0"/>
    <w:lvl w:ilvl="0" w:tplc="7DBE6B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10F04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ACA9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02EA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F243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EB015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22699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060D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93CC9F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19" w15:restartNumberingAfterBreak="0">
    <w:nsid w:val="3A04583B"/>
    <w:multiLevelType w:val="hybridMultilevel"/>
    <w:tmpl w:val="560EAB46"/>
    <w:lvl w:ilvl="0" w:tplc="2DDA73E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9099C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89EE6C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2C8957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6D465E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C501EB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EAEA4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E2A81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06E9FD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0" w15:restartNumberingAfterBreak="0">
    <w:nsid w:val="3A0F0A93"/>
    <w:multiLevelType w:val="hybridMultilevel"/>
    <w:tmpl w:val="9A2E65E6"/>
    <w:lvl w:ilvl="0" w:tplc="A63CFC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EEC42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9FC541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3A26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B201C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0ECA5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678085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1ACB94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6EA2F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1" w15:restartNumberingAfterBreak="0">
    <w:nsid w:val="3A214022"/>
    <w:multiLevelType w:val="hybridMultilevel"/>
    <w:tmpl w:val="405ED654"/>
    <w:lvl w:ilvl="0" w:tplc="11B817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0E53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5FE74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F653A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8F2E0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EB6977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274BB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2A234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53A6C4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2" w15:restartNumberingAfterBreak="0">
    <w:nsid w:val="3A7A2AB2"/>
    <w:multiLevelType w:val="hybridMultilevel"/>
    <w:tmpl w:val="31920A54"/>
    <w:lvl w:ilvl="0" w:tplc="775A1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8AF8A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C609A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AA6C0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EC4A18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8EECFA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BCF4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CC262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DA811A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3" w15:restartNumberingAfterBreak="0">
    <w:nsid w:val="3A9A6951"/>
    <w:multiLevelType w:val="hybridMultilevel"/>
    <w:tmpl w:val="124A02AC"/>
    <w:lvl w:ilvl="0" w:tplc="D1FC4E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F84544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EA878E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71AE7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5C6AD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00875D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81628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6E0E2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2D42C2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24" w15:restartNumberingAfterBreak="0">
    <w:nsid w:val="3A9F3527"/>
    <w:multiLevelType w:val="hybridMultilevel"/>
    <w:tmpl w:val="D25A3F76"/>
    <w:lvl w:ilvl="0" w:tplc="FB56BE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480184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EA4B0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344BE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3046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2AC0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0C75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4AC82B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36027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5" w15:restartNumberingAfterBreak="0">
    <w:nsid w:val="3AB90A12"/>
    <w:multiLevelType w:val="hybridMultilevel"/>
    <w:tmpl w:val="F160880C"/>
    <w:lvl w:ilvl="0" w:tplc="C5A49F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2C86BA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CA81D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7F680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8A64E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55838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EE19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E4A74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F2A1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26" w15:restartNumberingAfterBreak="0">
    <w:nsid w:val="3B044F00"/>
    <w:multiLevelType w:val="hybridMultilevel"/>
    <w:tmpl w:val="0440594C"/>
    <w:lvl w:ilvl="0" w:tplc="11AAFB9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28303CB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B5B0915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5C2210C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E7C4DA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BD4FC5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386C9F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40AC8192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51467ED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27" w15:restartNumberingAfterBreak="0">
    <w:nsid w:val="3B2A0148"/>
    <w:multiLevelType w:val="hybridMultilevel"/>
    <w:tmpl w:val="8B1088EA"/>
    <w:lvl w:ilvl="0" w:tplc="1DAEF1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4AB8C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70A0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5209A3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822E7A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B72369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DA916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75248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71287E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8" w15:restartNumberingAfterBreak="0">
    <w:nsid w:val="3B4034CA"/>
    <w:multiLevelType w:val="hybridMultilevel"/>
    <w:tmpl w:val="AD74C1BA"/>
    <w:lvl w:ilvl="0" w:tplc="733411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E1801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DE61C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5947C8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438F24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B76F1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EE69B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72B22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8C62D8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29" w15:restartNumberingAfterBreak="0">
    <w:nsid w:val="3B5325DF"/>
    <w:multiLevelType w:val="hybridMultilevel"/>
    <w:tmpl w:val="2C004A98"/>
    <w:lvl w:ilvl="0" w:tplc="1CFEBD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54D0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A2C63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34A5A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8285A5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7185E8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E4C06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94AB5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21E6B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0" w15:restartNumberingAfterBreak="0">
    <w:nsid w:val="3B672E96"/>
    <w:multiLevelType w:val="hybridMultilevel"/>
    <w:tmpl w:val="F7CC115C"/>
    <w:lvl w:ilvl="0" w:tplc="4E9882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4E3F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CEEFD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01CC76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99216C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0D6A26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C8878F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BA675C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6CE476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1" w15:restartNumberingAfterBreak="0">
    <w:nsid w:val="3B7D629C"/>
    <w:multiLevelType w:val="hybridMultilevel"/>
    <w:tmpl w:val="9DF69232"/>
    <w:lvl w:ilvl="0" w:tplc="23EC91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9CF4D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C6E8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23058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B8277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5DEBE3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F5081D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7C1D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ADA027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2" w15:restartNumberingAfterBreak="0">
    <w:nsid w:val="3BB9683A"/>
    <w:multiLevelType w:val="hybridMultilevel"/>
    <w:tmpl w:val="732CEA0C"/>
    <w:lvl w:ilvl="0" w:tplc="689CA4A6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EE1074C6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7102C67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FAE4C3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34E180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47C6C4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2C66A94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BF40778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0C0CFA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33" w15:restartNumberingAfterBreak="0">
    <w:nsid w:val="3BC64CA5"/>
    <w:multiLevelType w:val="hybridMultilevel"/>
    <w:tmpl w:val="56B26E70"/>
    <w:lvl w:ilvl="0" w:tplc="48E865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6DCED6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1AA9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84A49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5621E4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0F4B3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6F0197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208C7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4081FB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34" w15:restartNumberingAfterBreak="0">
    <w:nsid w:val="3BED3534"/>
    <w:multiLevelType w:val="hybridMultilevel"/>
    <w:tmpl w:val="A3C2DA16"/>
    <w:lvl w:ilvl="0" w:tplc="0582C580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9140FBE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4D80787C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C58038C4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0416FD44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E5544378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B36CBB2E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72F820B2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AAA867E6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335" w15:restartNumberingAfterBreak="0">
    <w:nsid w:val="3BFB4EFA"/>
    <w:multiLevelType w:val="hybridMultilevel"/>
    <w:tmpl w:val="43ACB1D4"/>
    <w:lvl w:ilvl="0" w:tplc="C0CE45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04F1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C8F58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AC6E58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9D2DA3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B49C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430BA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0667C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924997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6" w15:restartNumberingAfterBreak="0">
    <w:nsid w:val="3C0D736C"/>
    <w:multiLevelType w:val="hybridMultilevel"/>
    <w:tmpl w:val="87FEC04E"/>
    <w:lvl w:ilvl="0" w:tplc="E95034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DCDED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8AAD20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392533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3CD35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F028D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406F1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26E7C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6F0B6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37" w15:restartNumberingAfterBreak="0">
    <w:nsid w:val="3CE9023E"/>
    <w:multiLevelType w:val="hybridMultilevel"/>
    <w:tmpl w:val="5AD2A8EC"/>
    <w:lvl w:ilvl="0" w:tplc="FC2A95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ACAE0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DC4D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1CC08E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6CEA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EEE2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57A7AD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946FA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6B6B07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8" w15:restartNumberingAfterBreak="0">
    <w:nsid w:val="3CFD6E86"/>
    <w:multiLevelType w:val="hybridMultilevel"/>
    <w:tmpl w:val="9C3083DE"/>
    <w:lvl w:ilvl="0" w:tplc="5E9C0B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269BA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AE091F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1884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2659B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C7C2F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1627B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A4C91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54496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39" w15:restartNumberingAfterBreak="0">
    <w:nsid w:val="3D1041AC"/>
    <w:multiLevelType w:val="hybridMultilevel"/>
    <w:tmpl w:val="3110B5C2"/>
    <w:lvl w:ilvl="0" w:tplc="7D70D09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EFB46EF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A3AC73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4EBE44B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D464A3F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0C4A51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346EE7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7F52F41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4A2F2D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40" w15:restartNumberingAfterBreak="0">
    <w:nsid w:val="3D2572B6"/>
    <w:multiLevelType w:val="hybridMultilevel"/>
    <w:tmpl w:val="12D0F466"/>
    <w:lvl w:ilvl="0" w:tplc="7A1846B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6A9090A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4008C16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A7F8721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2140CE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30447F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507291F0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F8C397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322D1C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41" w15:restartNumberingAfterBreak="0">
    <w:nsid w:val="3D290255"/>
    <w:multiLevelType w:val="hybridMultilevel"/>
    <w:tmpl w:val="2E2A5BFA"/>
    <w:lvl w:ilvl="0" w:tplc="F1B699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22A5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7388E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516087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FAF11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7B08E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88A53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F011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D0463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42" w15:restartNumberingAfterBreak="0">
    <w:nsid w:val="3D4D02DB"/>
    <w:multiLevelType w:val="hybridMultilevel"/>
    <w:tmpl w:val="64D00208"/>
    <w:lvl w:ilvl="0" w:tplc="2416D5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D83FC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4A5E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BC4BE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AA879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2FE71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E632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9AA2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6540D0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43" w15:restartNumberingAfterBreak="0">
    <w:nsid w:val="3DFC2999"/>
    <w:multiLevelType w:val="hybridMultilevel"/>
    <w:tmpl w:val="26247B9C"/>
    <w:lvl w:ilvl="0" w:tplc="8002409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9C8C4740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BD200A2E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06203988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A4E471A0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8712341C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A6C8C2D4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D574457A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A47CDBF0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344" w15:restartNumberingAfterBreak="0">
    <w:nsid w:val="3E1A3B36"/>
    <w:multiLevelType w:val="hybridMultilevel"/>
    <w:tmpl w:val="8520AEDC"/>
    <w:lvl w:ilvl="0" w:tplc="D200FA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6CAB1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9AA99F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DC7BE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D2A9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68CD2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3853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A0A63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970BF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5" w15:restartNumberingAfterBreak="0">
    <w:nsid w:val="3E382C12"/>
    <w:multiLevelType w:val="hybridMultilevel"/>
    <w:tmpl w:val="CD140CC8"/>
    <w:lvl w:ilvl="0" w:tplc="C54215F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4071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5233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290587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AF6F0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D228D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025E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F6D0C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5E42D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6" w15:restartNumberingAfterBreak="0">
    <w:nsid w:val="3E904C01"/>
    <w:multiLevelType w:val="hybridMultilevel"/>
    <w:tmpl w:val="1F627D9E"/>
    <w:lvl w:ilvl="0" w:tplc="A60474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187C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E988A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A2869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DD4F9A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5F496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5ACD2C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07522C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E9A9BC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7" w15:restartNumberingAfterBreak="0">
    <w:nsid w:val="3EB67A9A"/>
    <w:multiLevelType w:val="hybridMultilevel"/>
    <w:tmpl w:val="90184C0A"/>
    <w:lvl w:ilvl="0" w:tplc="A588E20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DA1C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88A10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3E0A3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7BADA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A053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24EF8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2325AE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24E75D6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48" w15:restartNumberingAfterBreak="0">
    <w:nsid w:val="3FAC7DDA"/>
    <w:multiLevelType w:val="hybridMultilevel"/>
    <w:tmpl w:val="B68813B8"/>
    <w:lvl w:ilvl="0" w:tplc="D67E59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1ABE8A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60620BC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F56F8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A7C941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816D7B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8A44ED3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1804B1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055E256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49" w15:restartNumberingAfterBreak="0">
    <w:nsid w:val="3FB5559D"/>
    <w:multiLevelType w:val="hybridMultilevel"/>
    <w:tmpl w:val="575CD364"/>
    <w:lvl w:ilvl="0" w:tplc="592C8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DB2C3F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F96648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AF415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1167E1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0870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0FADFB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E2C29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196CA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0" w15:restartNumberingAfterBreak="0">
    <w:nsid w:val="3FD05B4B"/>
    <w:multiLevelType w:val="hybridMultilevel"/>
    <w:tmpl w:val="3D100B72"/>
    <w:lvl w:ilvl="0" w:tplc="5074F09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7EE58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68DC8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E56EEA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9A45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FE58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49A31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B0618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7A43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1" w15:restartNumberingAfterBreak="0">
    <w:nsid w:val="3FD1773A"/>
    <w:multiLevelType w:val="hybridMultilevel"/>
    <w:tmpl w:val="8EACF624"/>
    <w:lvl w:ilvl="0" w:tplc="580A03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2880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8183D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9AA0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A5254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05A522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A94B5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D5C21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4CCAA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2" w15:restartNumberingAfterBreak="0">
    <w:nsid w:val="3FE032F3"/>
    <w:multiLevelType w:val="hybridMultilevel"/>
    <w:tmpl w:val="910604FE"/>
    <w:lvl w:ilvl="0" w:tplc="FFA048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5C4B7E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C34583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7F8CDF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83C544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AAC833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8F2648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12E650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E35AB41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53" w15:restartNumberingAfterBreak="0">
    <w:nsid w:val="400A0B1D"/>
    <w:multiLevelType w:val="hybridMultilevel"/>
    <w:tmpl w:val="FF7851D6"/>
    <w:lvl w:ilvl="0" w:tplc="12A0F4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AEF0C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27ABBF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AA2529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0DC68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BCA499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85A200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B6AC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2FA7D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54" w15:restartNumberingAfterBreak="0">
    <w:nsid w:val="403D1AFF"/>
    <w:multiLevelType w:val="hybridMultilevel"/>
    <w:tmpl w:val="A0C65B28"/>
    <w:lvl w:ilvl="0" w:tplc="754691DA">
      <w:start w:val="1"/>
      <w:numFmt w:val="decimal"/>
      <w:lvlText w:val="%1)"/>
      <w:lvlJc w:val="left"/>
      <w:pPr>
        <w:ind w:left="712" w:hanging="195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0462853A">
      <w:numFmt w:val="bullet"/>
      <w:lvlText w:val="•"/>
      <w:lvlJc w:val="left"/>
      <w:pPr>
        <w:ind w:left="1730" w:hanging="195"/>
      </w:pPr>
      <w:rPr>
        <w:rFonts w:hint="default"/>
      </w:rPr>
    </w:lvl>
    <w:lvl w:ilvl="2" w:tplc="822AF8FC">
      <w:numFmt w:val="bullet"/>
      <w:lvlText w:val="•"/>
      <w:lvlJc w:val="left"/>
      <w:pPr>
        <w:ind w:left="2741" w:hanging="195"/>
      </w:pPr>
      <w:rPr>
        <w:rFonts w:hint="default"/>
      </w:rPr>
    </w:lvl>
    <w:lvl w:ilvl="3" w:tplc="A488977C">
      <w:numFmt w:val="bullet"/>
      <w:lvlText w:val="•"/>
      <w:lvlJc w:val="left"/>
      <w:pPr>
        <w:ind w:left="3751" w:hanging="195"/>
      </w:pPr>
      <w:rPr>
        <w:rFonts w:hint="default"/>
      </w:rPr>
    </w:lvl>
    <w:lvl w:ilvl="4" w:tplc="FC22364E">
      <w:numFmt w:val="bullet"/>
      <w:lvlText w:val="•"/>
      <w:lvlJc w:val="left"/>
      <w:pPr>
        <w:ind w:left="4762" w:hanging="195"/>
      </w:pPr>
      <w:rPr>
        <w:rFonts w:hint="default"/>
      </w:rPr>
    </w:lvl>
    <w:lvl w:ilvl="5" w:tplc="A09A9FF2">
      <w:numFmt w:val="bullet"/>
      <w:lvlText w:val="•"/>
      <w:lvlJc w:val="left"/>
      <w:pPr>
        <w:ind w:left="5772" w:hanging="195"/>
      </w:pPr>
      <w:rPr>
        <w:rFonts w:hint="default"/>
      </w:rPr>
    </w:lvl>
    <w:lvl w:ilvl="6" w:tplc="84EA7304">
      <w:numFmt w:val="bullet"/>
      <w:lvlText w:val="•"/>
      <w:lvlJc w:val="left"/>
      <w:pPr>
        <w:ind w:left="6783" w:hanging="195"/>
      </w:pPr>
      <w:rPr>
        <w:rFonts w:hint="default"/>
      </w:rPr>
    </w:lvl>
    <w:lvl w:ilvl="7" w:tplc="BE766710">
      <w:numFmt w:val="bullet"/>
      <w:lvlText w:val="•"/>
      <w:lvlJc w:val="left"/>
      <w:pPr>
        <w:ind w:left="7793" w:hanging="195"/>
      </w:pPr>
      <w:rPr>
        <w:rFonts w:hint="default"/>
      </w:rPr>
    </w:lvl>
    <w:lvl w:ilvl="8" w:tplc="3BA21964">
      <w:numFmt w:val="bullet"/>
      <w:lvlText w:val="•"/>
      <w:lvlJc w:val="left"/>
      <w:pPr>
        <w:ind w:left="8804" w:hanging="195"/>
      </w:pPr>
      <w:rPr>
        <w:rFonts w:hint="default"/>
      </w:rPr>
    </w:lvl>
  </w:abstractNum>
  <w:abstractNum w:abstractNumId="355" w15:restartNumberingAfterBreak="0">
    <w:nsid w:val="404C677A"/>
    <w:multiLevelType w:val="hybridMultilevel"/>
    <w:tmpl w:val="F9F615AE"/>
    <w:lvl w:ilvl="0" w:tplc="22B4D4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5F8C0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A69D1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0B422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928D3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C5E5E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902A5E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DAA5AF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90220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6" w15:restartNumberingAfterBreak="0">
    <w:nsid w:val="407E684B"/>
    <w:multiLevelType w:val="hybridMultilevel"/>
    <w:tmpl w:val="85B02500"/>
    <w:lvl w:ilvl="0" w:tplc="BB8805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1E01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0EE4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4B4BB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D20EB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59E16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F68E9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20B8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D6B4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57" w15:restartNumberingAfterBreak="0">
    <w:nsid w:val="40872D92"/>
    <w:multiLevelType w:val="hybridMultilevel"/>
    <w:tmpl w:val="EA02CD54"/>
    <w:lvl w:ilvl="0" w:tplc="A39ACEB4">
      <w:numFmt w:val="bullet"/>
      <w:lvlText w:val="–"/>
      <w:lvlJc w:val="left"/>
      <w:pPr>
        <w:ind w:left="56" w:hanging="140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04C7EC6">
      <w:numFmt w:val="bullet"/>
      <w:lvlText w:val="•"/>
      <w:lvlJc w:val="left"/>
      <w:pPr>
        <w:ind w:left="308" w:hanging="140"/>
      </w:pPr>
      <w:rPr>
        <w:rFonts w:hint="default"/>
      </w:rPr>
    </w:lvl>
    <w:lvl w:ilvl="2" w:tplc="0E9CF730">
      <w:numFmt w:val="bullet"/>
      <w:lvlText w:val="•"/>
      <w:lvlJc w:val="left"/>
      <w:pPr>
        <w:ind w:left="556" w:hanging="140"/>
      </w:pPr>
      <w:rPr>
        <w:rFonts w:hint="default"/>
      </w:rPr>
    </w:lvl>
    <w:lvl w:ilvl="3" w:tplc="8BA85690">
      <w:numFmt w:val="bullet"/>
      <w:lvlText w:val="•"/>
      <w:lvlJc w:val="left"/>
      <w:pPr>
        <w:ind w:left="804" w:hanging="140"/>
      </w:pPr>
      <w:rPr>
        <w:rFonts w:hint="default"/>
      </w:rPr>
    </w:lvl>
    <w:lvl w:ilvl="4" w:tplc="668A3DF8">
      <w:numFmt w:val="bullet"/>
      <w:lvlText w:val="•"/>
      <w:lvlJc w:val="left"/>
      <w:pPr>
        <w:ind w:left="1052" w:hanging="140"/>
      </w:pPr>
      <w:rPr>
        <w:rFonts w:hint="default"/>
      </w:rPr>
    </w:lvl>
    <w:lvl w:ilvl="5" w:tplc="C228110C">
      <w:numFmt w:val="bullet"/>
      <w:lvlText w:val="•"/>
      <w:lvlJc w:val="left"/>
      <w:pPr>
        <w:ind w:left="1300" w:hanging="140"/>
      </w:pPr>
      <w:rPr>
        <w:rFonts w:hint="default"/>
      </w:rPr>
    </w:lvl>
    <w:lvl w:ilvl="6" w:tplc="590C95EE">
      <w:numFmt w:val="bullet"/>
      <w:lvlText w:val="•"/>
      <w:lvlJc w:val="left"/>
      <w:pPr>
        <w:ind w:left="1548" w:hanging="140"/>
      </w:pPr>
      <w:rPr>
        <w:rFonts w:hint="default"/>
      </w:rPr>
    </w:lvl>
    <w:lvl w:ilvl="7" w:tplc="4380D438">
      <w:numFmt w:val="bullet"/>
      <w:lvlText w:val="•"/>
      <w:lvlJc w:val="left"/>
      <w:pPr>
        <w:ind w:left="1796" w:hanging="140"/>
      </w:pPr>
      <w:rPr>
        <w:rFonts w:hint="default"/>
      </w:rPr>
    </w:lvl>
    <w:lvl w:ilvl="8" w:tplc="14182E0E">
      <w:numFmt w:val="bullet"/>
      <w:lvlText w:val="•"/>
      <w:lvlJc w:val="left"/>
      <w:pPr>
        <w:ind w:left="2044" w:hanging="140"/>
      </w:pPr>
      <w:rPr>
        <w:rFonts w:hint="default"/>
      </w:rPr>
    </w:lvl>
  </w:abstractNum>
  <w:abstractNum w:abstractNumId="358" w15:restartNumberingAfterBreak="0">
    <w:nsid w:val="40A41FD7"/>
    <w:multiLevelType w:val="hybridMultilevel"/>
    <w:tmpl w:val="7D521EB6"/>
    <w:lvl w:ilvl="0" w:tplc="702817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236FA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BCE254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CFE9C3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3D698A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69220D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14461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24247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4E0774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59" w15:restartNumberingAfterBreak="0">
    <w:nsid w:val="40A715E3"/>
    <w:multiLevelType w:val="hybridMultilevel"/>
    <w:tmpl w:val="A1B8AC5C"/>
    <w:lvl w:ilvl="0" w:tplc="C7D02F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A2684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4AE4F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F8C2C9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F7ED5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66AC1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CD8D16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B2A4B0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F208A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0" w15:restartNumberingAfterBreak="0">
    <w:nsid w:val="40C80931"/>
    <w:multiLevelType w:val="hybridMultilevel"/>
    <w:tmpl w:val="A83C9338"/>
    <w:lvl w:ilvl="0" w:tplc="2F3214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290C9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D5A598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C3ED4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C604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35CAD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50E23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C27A3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E2227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61" w15:restartNumberingAfterBreak="0">
    <w:nsid w:val="40CE6AAF"/>
    <w:multiLevelType w:val="hybridMultilevel"/>
    <w:tmpl w:val="2EA0FEB0"/>
    <w:lvl w:ilvl="0" w:tplc="7206B7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9C681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1CC89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6CE1A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BC457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776F2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764F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6CA4F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24CFA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2" w15:restartNumberingAfterBreak="0">
    <w:nsid w:val="412900B1"/>
    <w:multiLevelType w:val="hybridMultilevel"/>
    <w:tmpl w:val="891ECC22"/>
    <w:lvl w:ilvl="0" w:tplc="C052C3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71237A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44DE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9CE49E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C90035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4D85D0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7C7D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4AA87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F68E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3" w15:restartNumberingAfterBreak="0">
    <w:nsid w:val="41800A01"/>
    <w:multiLevelType w:val="hybridMultilevel"/>
    <w:tmpl w:val="D564F55E"/>
    <w:lvl w:ilvl="0" w:tplc="B8FC1D5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692C32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480442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ECD9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148B52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92FC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CA0603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482FA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8E0EF4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4" w15:restartNumberingAfterBreak="0">
    <w:nsid w:val="41837CAE"/>
    <w:multiLevelType w:val="hybridMultilevel"/>
    <w:tmpl w:val="F578C526"/>
    <w:lvl w:ilvl="0" w:tplc="DA0448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3E9B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DC34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918C5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1103D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446AA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52A7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E5088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716A6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65" w15:restartNumberingAfterBreak="0">
    <w:nsid w:val="41B44D7D"/>
    <w:multiLevelType w:val="hybridMultilevel"/>
    <w:tmpl w:val="F8F8D38A"/>
    <w:lvl w:ilvl="0" w:tplc="06D2026C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7E6ADE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23503CC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1430D3B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B6A44ED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51C7C3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85C027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D424F0F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1DC693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66" w15:restartNumberingAfterBreak="0">
    <w:nsid w:val="41B459EE"/>
    <w:multiLevelType w:val="hybridMultilevel"/>
    <w:tmpl w:val="A888182E"/>
    <w:lvl w:ilvl="0" w:tplc="E0CE00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3ECFBF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69CC43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71838A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49A241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DF0B1A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EA80AB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68007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AB6330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67" w15:restartNumberingAfterBreak="0">
    <w:nsid w:val="421B364B"/>
    <w:multiLevelType w:val="hybridMultilevel"/>
    <w:tmpl w:val="34DC263E"/>
    <w:lvl w:ilvl="0" w:tplc="67A8150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3B30F1FC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19EBFE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D56A652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C66F10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4434EABE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1742BF4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538EDAA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70840E1C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68" w15:restartNumberingAfterBreak="0">
    <w:nsid w:val="42422C1A"/>
    <w:multiLevelType w:val="hybridMultilevel"/>
    <w:tmpl w:val="25A22EC4"/>
    <w:lvl w:ilvl="0" w:tplc="76D8CA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C025D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F30976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DB86FE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4C2E000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4ACAB59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470CEFF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85607F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D0ACF2C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69" w15:restartNumberingAfterBreak="0">
    <w:nsid w:val="424C2DDC"/>
    <w:multiLevelType w:val="hybridMultilevel"/>
    <w:tmpl w:val="398C395A"/>
    <w:lvl w:ilvl="0" w:tplc="8E560D14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1820EE04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9B36DDDE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208CF382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4BDCB0B8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FBF6AA7A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A4F0085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978BF96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81DC4D9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370" w15:restartNumberingAfterBreak="0">
    <w:nsid w:val="42AF6C6D"/>
    <w:multiLevelType w:val="hybridMultilevel"/>
    <w:tmpl w:val="CD4A39D8"/>
    <w:lvl w:ilvl="0" w:tplc="6896D1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44DC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78A97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1662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B9070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03675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81295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578C33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5C8855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1" w15:restartNumberingAfterBreak="0">
    <w:nsid w:val="42DC37BE"/>
    <w:multiLevelType w:val="hybridMultilevel"/>
    <w:tmpl w:val="82BCF6B6"/>
    <w:lvl w:ilvl="0" w:tplc="61BCCA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540773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52623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FFE9C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18E5C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A5C697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640B70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AF881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5A5CF3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2" w15:restartNumberingAfterBreak="0">
    <w:nsid w:val="433207E8"/>
    <w:multiLevelType w:val="hybridMultilevel"/>
    <w:tmpl w:val="18EC588C"/>
    <w:lvl w:ilvl="0" w:tplc="838AE5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E562858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9D46FCA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629A178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0BECCBA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B89826F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0490852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305C8D08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DD0FCF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373" w15:restartNumberingAfterBreak="0">
    <w:nsid w:val="43403FA2"/>
    <w:multiLevelType w:val="hybridMultilevel"/>
    <w:tmpl w:val="B21EA8CE"/>
    <w:lvl w:ilvl="0" w:tplc="6EC4E5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B67B6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B76755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CEE054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1CA70C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FE4AAC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A465D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A22B4C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4AE891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74" w15:restartNumberingAfterBreak="0">
    <w:nsid w:val="436E1F70"/>
    <w:multiLevelType w:val="hybridMultilevel"/>
    <w:tmpl w:val="8E56F33C"/>
    <w:lvl w:ilvl="0" w:tplc="DA9880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241B3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48721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E4A5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4DC14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53830F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56A1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1A634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FA8E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5" w15:restartNumberingAfterBreak="0">
    <w:nsid w:val="437D420D"/>
    <w:multiLevelType w:val="hybridMultilevel"/>
    <w:tmpl w:val="4560E7C6"/>
    <w:lvl w:ilvl="0" w:tplc="35BE173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CC6824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DB0FD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732D8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B52124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4DA26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56ECA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60643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D4A44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6" w15:restartNumberingAfterBreak="0">
    <w:nsid w:val="43DD39E7"/>
    <w:multiLevelType w:val="hybridMultilevel"/>
    <w:tmpl w:val="00C6F2C0"/>
    <w:lvl w:ilvl="0" w:tplc="5C48AB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06A0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4FC05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3A91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284EF1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9E68E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58058C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D486DD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F678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7" w15:restartNumberingAfterBreak="0">
    <w:nsid w:val="43E018EB"/>
    <w:multiLevelType w:val="hybridMultilevel"/>
    <w:tmpl w:val="39C6A8BC"/>
    <w:lvl w:ilvl="0" w:tplc="D8748F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A00C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0D29BD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13A7B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B67BB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BD85B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ED2D06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5A4D28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41065A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78" w15:restartNumberingAfterBreak="0">
    <w:nsid w:val="44814C80"/>
    <w:multiLevelType w:val="hybridMultilevel"/>
    <w:tmpl w:val="0D24A3A4"/>
    <w:lvl w:ilvl="0" w:tplc="7C544A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F6E316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6700E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92A79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4260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5C41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B6017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C0C8C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DF6844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79" w15:restartNumberingAfterBreak="0">
    <w:nsid w:val="44A76E82"/>
    <w:multiLevelType w:val="hybridMultilevel"/>
    <w:tmpl w:val="6CC2CBB6"/>
    <w:lvl w:ilvl="0" w:tplc="C05893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242B2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A426DE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37217F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84F2D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B0E3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C06A8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82D48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DE292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0" w15:restartNumberingAfterBreak="0">
    <w:nsid w:val="44D7221C"/>
    <w:multiLevelType w:val="hybridMultilevel"/>
    <w:tmpl w:val="76389CEA"/>
    <w:lvl w:ilvl="0" w:tplc="3FD8B6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13C11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46841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029D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1E4F8E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7549F6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3AC8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E5A27F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4CF4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1" w15:restartNumberingAfterBreak="0">
    <w:nsid w:val="44FD553C"/>
    <w:multiLevelType w:val="hybridMultilevel"/>
    <w:tmpl w:val="3AA40304"/>
    <w:lvl w:ilvl="0" w:tplc="26F4D0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837CB5D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10F5C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C880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36770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34BE6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9E22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68A441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1340D7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2" w15:restartNumberingAfterBreak="0">
    <w:nsid w:val="457F5869"/>
    <w:multiLevelType w:val="hybridMultilevel"/>
    <w:tmpl w:val="DB8059E8"/>
    <w:lvl w:ilvl="0" w:tplc="71FC4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00BB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516D8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1582A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86E30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B2822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85678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C7E460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8945DB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83" w15:restartNumberingAfterBreak="0">
    <w:nsid w:val="45AA3E46"/>
    <w:multiLevelType w:val="hybridMultilevel"/>
    <w:tmpl w:val="894CC730"/>
    <w:lvl w:ilvl="0" w:tplc="040A36B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4845A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F8112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A06EF1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E22585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244E56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3007C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306159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C10EA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4" w15:restartNumberingAfterBreak="0">
    <w:nsid w:val="45B57794"/>
    <w:multiLevelType w:val="hybridMultilevel"/>
    <w:tmpl w:val="83D643BE"/>
    <w:lvl w:ilvl="0" w:tplc="5A224C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EE67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E9949B1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C60D41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FB0537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0CA36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C10D5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650E06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A65D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5" w15:restartNumberingAfterBreak="0">
    <w:nsid w:val="45CD0E45"/>
    <w:multiLevelType w:val="hybridMultilevel"/>
    <w:tmpl w:val="4516D34C"/>
    <w:lvl w:ilvl="0" w:tplc="920A2D58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82C90B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6C07E2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F8EACD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D86097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028510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612CCE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EB0C4D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B08F3D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6" w15:restartNumberingAfterBreak="0">
    <w:nsid w:val="45DD76E2"/>
    <w:multiLevelType w:val="hybridMultilevel"/>
    <w:tmpl w:val="324E681C"/>
    <w:lvl w:ilvl="0" w:tplc="5E3470A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FA0CC0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E928AD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E11EE4A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4CA58A0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35AD13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8C829C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09EAA7A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1422BC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387" w15:restartNumberingAfterBreak="0">
    <w:nsid w:val="466E2786"/>
    <w:multiLevelType w:val="hybridMultilevel"/>
    <w:tmpl w:val="F516DA62"/>
    <w:lvl w:ilvl="0" w:tplc="829860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C62B7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E68C8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270C0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0C6C96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16E57E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70998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BE9D1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41E2C7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88" w15:restartNumberingAfterBreak="0">
    <w:nsid w:val="46EB75B3"/>
    <w:multiLevelType w:val="hybridMultilevel"/>
    <w:tmpl w:val="6E72991C"/>
    <w:lvl w:ilvl="0" w:tplc="48DA20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24E07F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CDCD4F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948E3D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524398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56DD5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3FEAC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4588B1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A5A5A7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89" w15:restartNumberingAfterBreak="0">
    <w:nsid w:val="46F016CF"/>
    <w:multiLevelType w:val="hybridMultilevel"/>
    <w:tmpl w:val="5EDA30A8"/>
    <w:lvl w:ilvl="0" w:tplc="01A0AB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D0EC2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C4E038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EC2FC9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C0EFB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3684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B2EEEC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7EAAC0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55EAA0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0" w15:restartNumberingAfterBreak="0">
    <w:nsid w:val="46F9115C"/>
    <w:multiLevelType w:val="hybridMultilevel"/>
    <w:tmpl w:val="75E4359E"/>
    <w:lvl w:ilvl="0" w:tplc="519A0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FCA4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4271D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55CA0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A3479A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420AD7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9DC1FB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BF2DF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2A95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1" w15:restartNumberingAfterBreak="0">
    <w:nsid w:val="47000FB6"/>
    <w:multiLevelType w:val="hybridMultilevel"/>
    <w:tmpl w:val="B818E1C0"/>
    <w:lvl w:ilvl="0" w:tplc="453673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CAFB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B85D8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49096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2C839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210090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5466F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73471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6E42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2" w15:restartNumberingAfterBreak="0">
    <w:nsid w:val="470C607F"/>
    <w:multiLevelType w:val="hybridMultilevel"/>
    <w:tmpl w:val="494AEA22"/>
    <w:lvl w:ilvl="0" w:tplc="A0986A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D6E3A3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B687DE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8BE40D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5046A2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B04AF1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9558CA0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8287E6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5BEF2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393" w15:restartNumberingAfterBreak="0">
    <w:nsid w:val="471F37BB"/>
    <w:multiLevelType w:val="hybridMultilevel"/>
    <w:tmpl w:val="A3B02E9C"/>
    <w:lvl w:ilvl="0" w:tplc="91643E76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829C1994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818C806E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8EA828D0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1360D088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714860E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7FE04CEA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0100CE82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DD1E64C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394" w15:restartNumberingAfterBreak="0">
    <w:nsid w:val="473210A3"/>
    <w:multiLevelType w:val="hybridMultilevel"/>
    <w:tmpl w:val="BBF09FA8"/>
    <w:lvl w:ilvl="0" w:tplc="828821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DAA595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AA2A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6DC927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AB83C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A705E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D1EA6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E1E353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7E643E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5" w15:restartNumberingAfterBreak="0">
    <w:nsid w:val="475B39A0"/>
    <w:multiLevelType w:val="hybridMultilevel"/>
    <w:tmpl w:val="F38CC37C"/>
    <w:lvl w:ilvl="0" w:tplc="FB34A60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B4B95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5F7A4D30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7E2A8A02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E90CF33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FCA4E81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6B6A00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68ED5A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07BAC3B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396" w15:restartNumberingAfterBreak="0">
    <w:nsid w:val="475E2BF0"/>
    <w:multiLevelType w:val="hybridMultilevel"/>
    <w:tmpl w:val="AC863E54"/>
    <w:lvl w:ilvl="0" w:tplc="7DF48C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AAE20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E2A0D4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57A4B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E74E5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9B29E8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A1ECE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EB6B0A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6CE1D9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397" w15:restartNumberingAfterBreak="0">
    <w:nsid w:val="47892272"/>
    <w:multiLevelType w:val="hybridMultilevel"/>
    <w:tmpl w:val="4E8CA07C"/>
    <w:lvl w:ilvl="0" w:tplc="63D661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2E951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72A93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0431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B448B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DF696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04659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0A88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864A3E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8" w15:restartNumberingAfterBreak="0">
    <w:nsid w:val="47C05624"/>
    <w:multiLevelType w:val="hybridMultilevel"/>
    <w:tmpl w:val="B7F85E18"/>
    <w:lvl w:ilvl="0" w:tplc="4260E4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DFEE9C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CA645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D687B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D3266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1C0AD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9BA1A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560A7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DE22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399" w15:restartNumberingAfterBreak="0">
    <w:nsid w:val="48257144"/>
    <w:multiLevelType w:val="hybridMultilevel"/>
    <w:tmpl w:val="19D21650"/>
    <w:lvl w:ilvl="0" w:tplc="7E82E3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F6009D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7DE06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128226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A20FA0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892C3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F8EE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832844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D5A14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0" w15:restartNumberingAfterBreak="0">
    <w:nsid w:val="483435A6"/>
    <w:multiLevelType w:val="hybridMultilevel"/>
    <w:tmpl w:val="C5C6F098"/>
    <w:lvl w:ilvl="0" w:tplc="AF62B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564F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2D4806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06BB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57E46C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600CB4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B2E461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4C869A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B5435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1" w15:restartNumberingAfterBreak="0">
    <w:nsid w:val="48C55FC8"/>
    <w:multiLevelType w:val="hybridMultilevel"/>
    <w:tmpl w:val="925C8190"/>
    <w:lvl w:ilvl="0" w:tplc="E6DADA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205A0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6C4ABE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B48F8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DEAAF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1FA2F3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1E5E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960265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C16450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2" w15:restartNumberingAfterBreak="0">
    <w:nsid w:val="49295B5E"/>
    <w:multiLevelType w:val="hybridMultilevel"/>
    <w:tmpl w:val="D9C29612"/>
    <w:lvl w:ilvl="0" w:tplc="C41038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A00F2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602961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BEC5F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30D5F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82E3D2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356A7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CAC02E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E781AD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3" w15:restartNumberingAfterBreak="0">
    <w:nsid w:val="49394972"/>
    <w:multiLevelType w:val="hybridMultilevel"/>
    <w:tmpl w:val="B8A08A50"/>
    <w:lvl w:ilvl="0" w:tplc="CB2613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7CC16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7242F1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7605A2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C6281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E634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BACA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BBA43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E2600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4" w15:restartNumberingAfterBreak="0">
    <w:nsid w:val="493C58DD"/>
    <w:multiLevelType w:val="hybridMultilevel"/>
    <w:tmpl w:val="A49C8DE8"/>
    <w:lvl w:ilvl="0" w:tplc="885471C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749AB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940FF7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8B0D3F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866E9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A1C64E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F2B7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4C0AD4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8942A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5" w15:restartNumberingAfterBreak="0">
    <w:nsid w:val="495508E5"/>
    <w:multiLevelType w:val="hybridMultilevel"/>
    <w:tmpl w:val="B3B25F64"/>
    <w:lvl w:ilvl="0" w:tplc="051AFE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B46DC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0368D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80ED3A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A4671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18C09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EE2E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46CA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BEB1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06" w15:restartNumberingAfterBreak="0">
    <w:nsid w:val="4968664C"/>
    <w:multiLevelType w:val="hybridMultilevel"/>
    <w:tmpl w:val="5E4E507E"/>
    <w:lvl w:ilvl="0" w:tplc="47F617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20C0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E884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3ECA14F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430E9C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5D6DB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9BE200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F2AB9E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9642EF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07" w15:restartNumberingAfterBreak="0">
    <w:nsid w:val="49823734"/>
    <w:multiLevelType w:val="hybridMultilevel"/>
    <w:tmpl w:val="113C9F34"/>
    <w:lvl w:ilvl="0" w:tplc="391EB9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0699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806F90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C50B73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1161D6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9FAD3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3C4365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688E2C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65209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08" w15:restartNumberingAfterBreak="0">
    <w:nsid w:val="49B732A4"/>
    <w:multiLevelType w:val="hybridMultilevel"/>
    <w:tmpl w:val="F4621336"/>
    <w:lvl w:ilvl="0" w:tplc="793448C4">
      <w:numFmt w:val="bullet"/>
      <w:lvlText w:val="–"/>
      <w:lvlJc w:val="left"/>
      <w:pPr>
        <w:ind w:left="192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DF80F6E">
      <w:numFmt w:val="bullet"/>
      <w:lvlText w:val="•"/>
      <w:lvlJc w:val="left"/>
      <w:pPr>
        <w:ind w:left="2810" w:hanging="105"/>
      </w:pPr>
      <w:rPr>
        <w:rFonts w:hint="default"/>
      </w:rPr>
    </w:lvl>
    <w:lvl w:ilvl="2" w:tplc="45CABC9E">
      <w:numFmt w:val="bullet"/>
      <w:lvlText w:val="•"/>
      <w:lvlJc w:val="left"/>
      <w:pPr>
        <w:ind w:left="3701" w:hanging="105"/>
      </w:pPr>
      <w:rPr>
        <w:rFonts w:hint="default"/>
      </w:rPr>
    </w:lvl>
    <w:lvl w:ilvl="3" w:tplc="95F686FE">
      <w:numFmt w:val="bullet"/>
      <w:lvlText w:val="•"/>
      <w:lvlJc w:val="left"/>
      <w:pPr>
        <w:ind w:left="4591" w:hanging="105"/>
      </w:pPr>
      <w:rPr>
        <w:rFonts w:hint="default"/>
      </w:rPr>
    </w:lvl>
    <w:lvl w:ilvl="4" w:tplc="4710889A">
      <w:numFmt w:val="bullet"/>
      <w:lvlText w:val="•"/>
      <w:lvlJc w:val="left"/>
      <w:pPr>
        <w:ind w:left="5482" w:hanging="105"/>
      </w:pPr>
      <w:rPr>
        <w:rFonts w:hint="default"/>
      </w:rPr>
    </w:lvl>
    <w:lvl w:ilvl="5" w:tplc="1F069C3A">
      <w:numFmt w:val="bullet"/>
      <w:lvlText w:val="•"/>
      <w:lvlJc w:val="left"/>
      <w:pPr>
        <w:ind w:left="6372" w:hanging="105"/>
      </w:pPr>
      <w:rPr>
        <w:rFonts w:hint="default"/>
      </w:rPr>
    </w:lvl>
    <w:lvl w:ilvl="6" w:tplc="0CA0A0A6">
      <w:numFmt w:val="bullet"/>
      <w:lvlText w:val="•"/>
      <w:lvlJc w:val="left"/>
      <w:pPr>
        <w:ind w:left="7263" w:hanging="105"/>
      </w:pPr>
      <w:rPr>
        <w:rFonts w:hint="default"/>
      </w:rPr>
    </w:lvl>
    <w:lvl w:ilvl="7" w:tplc="7618FDA0">
      <w:numFmt w:val="bullet"/>
      <w:lvlText w:val="•"/>
      <w:lvlJc w:val="left"/>
      <w:pPr>
        <w:ind w:left="8153" w:hanging="105"/>
      </w:pPr>
      <w:rPr>
        <w:rFonts w:hint="default"/>
      </w:rPr>
    </w:lvl>
    <w:lvl w:ilvl="8" w:tplc="77AEC8DA">
      <w:numFmt w:val="bullet"/>
      <w:lvlText w:val="•"/>
      <w:lvlJc w:val="left"/>
      <w:pPr>
        <w:ind w:left="9044" w:hanging="105"/>
      </w:pPr>
      <w:rPr>
        <w:rFonts w:hint="default"/>
      </w:rPr>
    </w:lvl>
  </w:abstractNum>
  <w:abstractNum w:abstractNumId="409" w15:restartNumberingAfterBreak="0">
    <w:nsid w:val="49C24A09"/>
    <w:multiLevelType w:val="hybridMultilevel"/>
    <w:tmpl w:val="F82C3C4E"/>
    <w:lvl w:ilvl="0" w:tplc="E26CEE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D804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B128BF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7FC09B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39C92C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C38443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BDE45F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79AAE2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6E4405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0" w15:restartNumberingAfterBreak="0">
    <w:nsid w:val="4A02619C"/>
    <w:multiLevelType w:val="hybridMultilevel"/>
    <w:tmpl w:val="EC96E322"/>
    <w:lvl w:ilvl="0" w:tplc="3364D5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4E42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F842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DD4A2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DE526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E033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AC8D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366E3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A2EE4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1" w15:restartNumberingAfterBreak="0">
    <w:nsid w:val="4A2C4BC6"/>
    <w:multiLevelType w:val="hybridMultilevel"/>
    <w:tmpl w:val="3F16C254"/>
    <w:lvl w:ilvl="0" w:tplc="87FC508A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ACED79C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16365374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E8EC23F0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0558566E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1436BA54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DA080390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0E82F59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14926C54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412" w15:restartNumberingAfterBreak="0">
    <w:nsid w:val="4A381A87"/>
    <w:multiLevelType w:val="hybridMultilevel"/>
    <w:tmpl w:val="B5E8104A"/>
    <w:lvl w:ilvl="0" w:tplc="679433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06AEAA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54E123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B2C8D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42E946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10C2A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7AC33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4ED7F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1E2242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3" w15:restartNumberingAfterBreak="0">
    <w:nsid w:val="4A5861E0"/>
    <w:multiLevelType w:val="hybridMultilevel"/>
    <w:tmpl w:val="227C7228"/>
    <w:lvl w:ilvl="0" w:tplc="C99CDF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3492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60040F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E8D2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B0C8C2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E62F4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682FAE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E4A7DF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7A7B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4" w15:restartNumberingAfterBreak="0">
    <w:nsid w:val="4A5D03ED"/>
    <w:multiLevelType w:val="hybridMultilevel"/>
    <w:tmpl w:val="B010EA46"/>
    <w:lvl w:ilvl="0" w:tplc="1BB2FD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754DB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F2EAD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204C0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6430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DAAC8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0C00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FA801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898D3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5" w15:restartNumberingAfterBreak="0">
    <w:nsid w:val="4AA73030"/>
    <w:multiLevelType w:val="hybridMultilevel"/>
    <w:tmpl w:val="B2B682EA"/>
    <w:lvl w:ilvl="0" w:tplc="DB0847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78498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E80BC5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274606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488CFF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BF850A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B4AE16C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B0E9A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3641E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6" w15:restartNumberingAfterBreak="0">
    <w:nsid w:val="4AC529E5"/>
    <w:multiLevelType w:val="hybridMultilevel"/>
    <w:tmpl w:val="BEA423CC"/>
    <w:lvl w:ilvl="0" w:tplc="C1100C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BE6A19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110CCC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68878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6E0FC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B5C48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80295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7A7EC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6E4016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17" w15:restartNumberingAfterBreak="0">
    <w:nsid w:val="4AC81076"/>
    <w:multiLevelType w:val="hybridMultilevel"/>
    <w:tmpl w:val="76980326"/>
    <w:lvl w:ilvl="0" w:tplc="2258CEC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BEC9F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9F002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4CF7D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B8217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708890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4020C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706A06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408313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18" w15:restartNumberingAfterBreak="0">
    <w:nsid w:val="4B53032D"/>
    <w:multiLevelType w:val="hybridMultilevel"/>
    <w:tmpl w:val="1A00F95C"/>
    <w:lvl w:ilvl="0" w:tplc="EB36FF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56E4B5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DFE26D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DFCEF0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7229C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E18F05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FEAB8F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940C7B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41833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19" w15:restartNumberingAfterBreak="0">
    <w:nsid w:val="4B566506"/>
    <w:multiLevelType w:val="hybridMultilevel"/>
    <w:tmpl w:val="CBD6454A"/>
    <w:lvl w:ilvl="0" w:tplc="8B18A1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34E025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B86AFA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1E24A0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21E286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8E8E4D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64CD0D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41898A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FCE2E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0" w15:restartNumberingAfterBreak="0">
    <w:nsid w:val="4B5D79DE"/>
    <w:multiLevelType w:val="hybridMultilevel"/>
    <w:tmpl w:val="1C2AF5AC"/>
    <w:lvl w:ilvl="0" w:tplc="6FE29F2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66AB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1857B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1AE34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160A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F4A84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C3CC52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7E284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FAA8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1" w15:restartNumberingAfterBreak="0">
    <w:nsid w:val="4B8F6CB7"/>
    <w:multiLevelType w:val="hybridMultilevel"/>
    <w:tmpl w:val="0F323458"/>
    <w:lvl w:ilvl="0" w:tplc="81B45C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9842BD8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10E9E6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E6B6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3CE998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2D6E35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6C6FF4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2F0BA7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82855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2" w15:restartNumberingAfterBreak="0">
    <w:nsid w:val="4B9603F5"/>
    <w:multiLevelType w:val="hybridMultilevel"/>
    <w:tmpl w:val="E35CE72E"/>
    <w:lvl w:ilvl="0" w:tplc="7F16FD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0AEC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DC066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6AC57A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FFA4DE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1682B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F68647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00063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3C045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23" w15:restartNumberingAfterBreak="0">
    <w:nsid w:val="4BC61D3F"/>
    <w:multiLevelType w:val="hybridMultilevel"/>
    <w:tmpl w:val="5616008C"/>
    <w:lvl w:ilvl="0" w:tplc="61520E7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6D8D7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6EEBDB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46674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D52BE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9E85E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DFE87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4447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B584F8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4" w15:restartNumberingAfterBreak="0">
    <w:nsid w:val="4BC8716F"/>
    <w:multiLevelType w:val="hybridMultilevel"/>
    <w:tmpl w:val="0F86FAE6"/>
    <w:lvl w:ilvl="0" w:tplc="16ECDE7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18AB7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BC42B0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74E1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FDC51E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026D0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A7ADFC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E481C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4227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5" w15:restartNumberingAfterBreak="0">
    <w:nsid w:val="4BF66040"/>
    <w:multiLevelType w:val="hybridMultilevel"/>
    <w:tmpl w:val="928C95E8"/>
    <w:lvl w:ilvl="0" w:tplc="4C165DD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C9D0C1F2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D50E3B44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0440566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115420F8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356E1F52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DAAECCF2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08C25F22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1460055A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426" w15:restartNumberingAfterBreak="0">
    <w:nsid w:val="4C0C2AC1"/>
    <w:multiLevelType w:val="hybridMultilevel"/>
    <w:tmpl w:val="C3A2B60E"/>
    <w:lvl w:ilvl="0" w:tplc="CEF629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0869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8BAB1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AE8D7C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0B096D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CABE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A43BB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F7C757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2CC359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7" w15:restartNumberingAfterBreak="0">
    <w:nsid w:val="4C396EC3"/>
    <w:multiLevelType w:val="hybridMultilevel"/>
    <w:tmpl w:val="0F6276A4"/>
    <w:lvl w:ilvl="0" w:tplc="0EAA01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368364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AC4BA9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8A14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2A248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E6102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526BCD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BF43AB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08AE4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8" w15:restartNumberingAfterBreak="0">
    <w:nsid w:val="4C5F23B6"/>
    <w:multiLevelType w:val="hybridMultilevel"/>
    <w:tmpl w:val="6FE075C8"/>
    <w:lvl w:ilvl="0" w:tplc="EC4602C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CA15A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9077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A7CCC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DBCCD3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832B09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D24142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AB6F6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BA4BB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29" w15:restartNumberingAfterBreak="0">
    <w:nsid w:val="4C6515B9"/>
    <w:multiLevelType w:val="hybridMultilevel"/>
    <w:tmpl w:val="13DC5A0A"/>
    <w:lvl w:ilvl="0" w:tplc="BB96E55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8E120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EB4EEA2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5549C18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E2D82E4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E98A11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62629C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106D444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812CF4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30" w15:restartNumberingAfterBreak="0">
    <w:nsid w:val="4C7B47B4"/>
    <w:multiLevelType w:val="hybridMultilevel"/>
    <w:tmpl w:val="1620279E"/>
    <w:lvl w:ilvl="0" w:tplc="4A02C23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5CC44058">
      <w:numFmt w:val="bullet"/>
      <w:lvlText w:val="•"/>
      <w:lvlJc w:val="left"/>
      <w:pPr>
        <w:ind w:left="580" w:hanging="105"/>
      </w:pPr>
      <w:rPr>
        <w:rFonts w:hint="default"/>
      </w:rPr>
    </w:lvl>
    <w:lvl w:ilvl="2" w:tplc="E50474D2">
      <w:numFmt w:val="bullet"/>
      <w:lvlText w:val="•"/>
      <w:lvlJc w:val="left"/>
      <w:pPr>
        <w:ind w:left="1100" w:hanging="105"/>
      </w:pPr>
      <w:rPr>
        <w:rFonts w:hint="default"/>
      </w:rPr>
    </w:lvl>
    <w:lvl w:ilvl="3" w:tplc="2ADA4898">
      <w:numFmt w:val="bullet"/>
      <w:lvlText w:val="•"/>
      <w:lvlJc w:val="left"/>
      <w:pPr>
        <w:ind w:left="1620" w:hanging="105"/>
      </w:pPr>
      <w:rPr>
        <w:rFonts w:hint="default"/>
      </w:rPr>
    </w:lvl>
    <w:lvl w:ilvl="4" w:tplc="3E8CF1EC">
      <w:numFmt w:val="bullet"/>
      <w:lvlText w:val="•"/>
      <w:lvlJc w:val="left"/>
      <w:pPr>
        <w:ind w:left="2140" w:hanging="105"/>
      </w:pPr>
      <w:rPr>
        <w:rFonts w:hint="default"/>
      </w:rPr>
    </w:lvl>
    <w:lvl w:ilvl="5" w:tplc="AABC61B2">
      <w:numFmt w:val="bullet"/>
      <w:lvlText w:val="•"/>
      <w:lvlJc w:val="left"/>
      <w:pPr>
        <w:ind w:left="2661" w:hanging="105"/>
      </w:pPr>
      <w:rPr>
        <w:rFonts w:hint="default"/>
      </w:rPr>
    </w:lvl>
    <w:lvl w:ilvl="6" w:tplc="7B1ECF48">
      <w:numFmt w:val="bullet"/>
      <w:lvlText w:val="•"/>
      <w:lvlJc w:val="left"/>
      <w:pPr>
        <w:ind w:left="3181" w:hanging="105"/>
      </w:pPr>
      <w:rPr>
        <w:rFonts w:hint="default"/>
      </w:rPr>
    </w:lvl>
    <w:lvl w:ilvl="7" w:tplc="BA5E2792">
      <w:numFmt w:val="bullet"/>
      <w:lvlText w:val="•"/>
      <w:lvlJc w:val="left"/>
      <w:pPr>
        <w:ind w:left="3701" w:hanging="105"/>
      </w:pPr>
      <w:rPr>
        <w:rFonts w:hint="default"/>
      </w:rPr>
    </w:lvl>
    <w:lvl w:ilvl="8" w:tplc="8CF8861A">
      <w:numFmt w:val="bullet"/>
      <w:lvlText w:val="•"/>
      <w:lvlJc w:val="left"/>
      <w:pPr>
        <w:ind w:left="4221" w:hanging="105"/>
      </w:pPr>
      <w:rPr>
        <w:rFonts w:hint="default"/>
      </w:rPr>
    </w:lvl>
  </w:abstractNum>
  <w:abstractNum w:abstractNumId="431" w15:restartNumberingAfterBreak="0">
    <w:nsid w:val="4CFF1060"/>
    <w:multiLevelType w:val="hybridMultilevel"/>
    <w:tmpl w:val="C53E78AC"/>
    <w:lvl w:ilvl="0" w:tplc="E8B4CB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368A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79220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03025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1821B1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39846B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8A8EDA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458F0A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DE38B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2" w15:restartNumberingAfterBreak="0">
    <w:nsid w:val="4D0E4C62"/>
    <w:multiLevelType w:val="hybridMultilevel"/>
    <w:tmpl w:val="FF003AD4"/>
    <w:lvl w:ilvl="0" w:tplc="2898DD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2A09E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EDE20B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CABF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1C065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9D6A14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61AFE2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BF8347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3612B8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3" w15:restartNumberingAfterBreak="0">
    <w:nsid w:val="4D573D97"/>
    <w:multiLevelType w:val="hybridMultilevel"/>
    <w:tmpl w:val="300CC31C"/>
    <w:lvl w:ilvl="0" w:tplc="7C8EEC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526FB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4620B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223CC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4A0AEA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815E717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95470D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79A64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7BCA1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4" w15:restartNumberingAfterBreak="0">
    <w:nsid w:val="4D6A30BB"/>
    <w:multiLevelType w:val="hybridMultilevel"/>
    <w:tmpl w:val="6E58AC06"/>
    <w:lvl w:ilvl="0" w:tplc="ED5A478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FC297FE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602E626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F34676A8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AE34A3F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0D641EDA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7145CA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E1A1E9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DDF8EF6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35" w15:restartNumberingAfterBreak="0">
    <w:nsid w:val="4DA15446"/>
    <w:multiLevelType w:val="hybridMultilevel"/>
    <w:tmpl w:val="A854177C"/>
    <w:lvl w:ilvl="0" w:tplc="46661A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912B1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345CA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33CCC3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1A61D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E16C2D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F6A02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CC4F6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E4403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6" w15:restartNumberingAfterBreak="0">
    <w:nsid w:val="4DAE6311"/>
    <w:multiLevelType w:val="hybridMultilevel"/>
    <w:tmpl w:val="7A988710"/>
    <w:lvl w:ilvl="0" w:tplc="ED44E3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A8C21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E4B6B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71E1C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8E8EBA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50AD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AF62C2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EC8FC0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3CC319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37" w15:restartNumberingAfterBreak="0">
    <w:nsid w:val="4DCA7A35"/>
    <w:multiLevelType w:val="hybridMultilevel"/>
    <w:tmpl w:val="31C818A0"/>
    <w:lvl w:ilvl="0" w:tplc="171E5D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C81AE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AD8BD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8102B5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90EF9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4A98A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68DA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CDC0D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1C7B6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38" w15:restartNumberingAfterBreak="0">
    <w:nsid w:val="4E705B57"/>
    <w:multiLevelType w:val="hybridMultilevel"/>
    <w:tmpl w:val="E7123B5E"/>
    <w:lvl w:ilvl="0" w:tplc="FAC4DB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BBC647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67A971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5F68F5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C8281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9AEF3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6C61D3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A060C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0D01FA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39" w15:restartNumberingAfterBreak="0">
    <w:nsid w:val="4EA84D67"/>
    <w:multiLevelType w:val="hybridMultilevel"/>
    <w:tmpl w:val="375AD940"/>
    <w:lvl w:ilvl="0" w:tplc="F064CBA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AFE2B2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0FAE65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288B28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3F8DF6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338025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AF8DD5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39C382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00A9D2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0" w15:restartNumberingAfterBreak="0">
    <w:nsid w:val="4EE74A2B"/>
    <w:multiLevelType w:val="hybridMultilevel"/>
    <w:tmpl w:val="2F5C5092"/>
    <w:lvl w:ilvl="0" w:tplc="67D4908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F0972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368DF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6220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586B8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E8A8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F169F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68088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B1EEBE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1" w15:restartNumberingAfterBreak="0">
    <w:nsid w:val="4F012D10"/>
    <w:multiLevelType w:val="hybridMultilevel"/>
    <w:tmpl w:val="F4A6254A"/>
    <w:lvl w:ilvl="0" w:tplc="05E680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3A8130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02E77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48485D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B1EBE6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4BE395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ED676B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0908FB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94515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2" w15:restartNumberingAfterBreak="0">
    <w:nsid w:val="4F064ECF"/>
    <w:multiLevelType w:val="hybridMultilevel"/>
    <w:tmpl w:val="3314D14A"/>
    <w:lvl w:ilvl="0" w:tplc="A380EA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DA1F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28864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2A0108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0FC5A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D22C4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ED029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B25D0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4402F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3" w15:restartNumberingAfterBreak="0">
    <w:nsid w:val="4F1773B3"/>
    <w:multiLevelType w:val="hybridMultilevel"/>
    <w:tmpl w:val="EB3E2F5E"/>
    <w:lvl w:ilvl="0" w:tplc="94D8B2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2EA1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0CA0B6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6EA1B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0E8372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05E87D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EE599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D082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FC2C98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4" w15:restartNumberingAfterBreak="0">
    <w:nsid w:val="4F5254E9"/>
    <w:multiLevelType w:val="hybridMultilevel"/>
    <w:tmpl w:val="855E0D7E"/>
    <w:lvl w:ilvl="0" w:tplc="E74A8D0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A08F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F34623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318163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3870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3C9AB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3C7D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C4EC30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B88DB1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45" w15:restartNumberingAfterBreak="0">
    <w:nsid w:val="4F745056"/>
    <w:multiLevelType w:val="hybridMultilevel"/>
    <w:tmpl w:val="50EA8E5C"/>
    <w:lvl w:ilvl="0" w:tplc="D13A3670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BE07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EAFEAB04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AC0C31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206165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EF0254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9482D30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9B4A1106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422C8A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46" w15:restartNumberingAfterBreak="0">
    <w:nsid w:val="4FB64A45"/>
    <w:multiLevelType w:val="hybridMultilevel"/>
    <w:tmpl w:val="F5E041C6"/>
    <w:lvl w:ilvl="0" w:tplc="9768E14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420A0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4601CF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858777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48E458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B667C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B84BA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348CCE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28A1D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7" w15:restartNumberingAfterBreak="0">
    <w:nsid w:val="4FB75586"/>
    <w:multiLevelType w:val="hybridMultilevel"/>
    <w:tmpl w:val="57BE67FA"/>
    <w:lvl w:ilvl="0" w:tplc="3C6C88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E04E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54414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D2457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F1EA9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E2E4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7D68E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88A700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9A29C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48" w15:restartNumberingAfterBreak="0">
    <w:nsid w:val="4FFB1ADE"/>
    <w:multiLevelType w:val="hybridMultilevel"/>
    <w:tmpl w:val="F2D8CE40"/>
    <w:lvl w:ilvl="0" w:tplc="2D5C986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826049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D2A1F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3C8535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53662A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E96934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E942F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DA80A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56EB0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49" w15:restartNumberingAfterBreak="0">
    <w:nsid w:val="50410598"/>
    <w:multiLevelType w:val="hybridMultilevel"/>
    <w:tmpl w:val="7416DCB0"/>
    <w:lvl w:ilvl="0" w:tplc="08F857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3AA3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020720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BA72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1CE4A9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31CCAF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EA266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81003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D90C5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0" w15:restartNumberingAfterBreak="0">
    <w:nsid w:val="50A21F31"/>
    <w:multiLevelType w:val="hybridMultilevel"/>
    <w:tmpl w:val="C9984A20"/>
    <w:lvl w:ilvl="0" w:tplc="1C2C4E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A64DE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AFABB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1661BF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394374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08043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CE89D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D429D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1C00F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1" w15:restartNumberingAfterBreak="0">
    <w:nsid w:val="50DE1EA7"/>
    <w:multiLevelType w:val="hybridMultilevel"/>
    <w:tmpl w:val="4130239C"/>
    <w:lvl w:ilvl="0" w:tplc="62EC78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80CDE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9E4AC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E887C2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0CED9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D6A30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E52821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986A82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DE00D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52" w15:restartNumberingAfterBreak="0">
    <w:nsid w:val="515907CF"/>
    <w:multiLevelType w:val="hybridMultilevel"/>
    <w:tmpl w:val="82F09214"/>
    <w:lvl w:ilvl="0" w:tplc="ADC00C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96A6E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16324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E46E1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814617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5E20FB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42ACA0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99A30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96A50F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3" w15:restartNumberingAfterBreak="0">
    <w:nsid w:val="515C6E32"/>
    <w:multiLevelType w:val="hybridMultilevel"/>
    <w:tmpl w:val="8C2C1F1E"/>
    <w:lvl w:ilvl="0" w:tplc="2BBACA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C6CF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306075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D100EB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7D86A8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D46EB5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BB4B2B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864ED8E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D1E8AA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54" w15:restartNumberingAfterBreak="0">
    <w:nsid w:val="515F70EE"/>
    <w:multiLevelType w:val="hybridMultilevel"/>
    <w:tmpl w:val="3F02821E"/>
    <w:lvl w:ilvl="0" w:tplc="210C31F0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</w:rPr>
    </w:lvl>
    <w:lvl w:ilvl="1" w:tplc="1728E0C4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70D054A4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983A6A32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8ADED47E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6344867C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AD1EFC2A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8EE8FEBE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58F87B40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455" w15:restartNumberingAfterBreak="0">
    <w:nsid w:val="51E50FBB"/>
    <w:multiLevelType w:val="hybridMultilevel"/>
    <w:tmpl w:val="3B44F41C"/>
    <w:lvl w:ilvl="0" w:tplc="56E4D2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B58A8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B76AD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90251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C5055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DC9EB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CA2C45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7C80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2D249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6" w15:restartNumberingAfterBreak="0">
    <w:nsid w:val="51F44689"/>
    <w:multiLevelType w:val="hybridMultilevel"/>
    <w:tmpl w:val="9378D3DA"/>
    <w:lvl w:ilvl="0" w:tplc="E0EC4A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1EE5A78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2208CD9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F7C96B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6C16F604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B2E858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414C82A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9D6265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B36814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57" w15:restartNumberingAfterBreak="0">
    <w:nsid w:val="521E07A6"/>
    <w:multiLevelType w:val="hybridMultilevel"/>
    <w:tmpl w:val="29D073B0"/>
    <w:lvl w:ilvl="0" w:tplc="C7DAA320">
      <w:start w:val="1"/>
      <w:numFmt w:val="decimal"/>
      <w:lvlText w:val="%1."/>
      <w:lvlJc w:val="left"/>
      <w:pPr>
        <w:ind w:left="697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85F489CC">
      <w:start w:val="1"/>
      <w:numFmt w:val="upperRoman"/>
      <w:lvlText w:val="%2."/>
      <w:lvlJc w:val="left"/>
      <w:pPr>
        <w:ind w:left="667" w:hanging="1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2" w:tplc="E9E8104E">
      <w:start w:val="1"/>
      <w:numFmt w:val="decimal"/>
      <w:lvlText w:val="%3."/>
      <w:lvlJc w:val="left"/>
      <w:pPr>
        <w:ind w:left="517" w:hanging="18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3" w:tplc="DDCC92F6">
      <w:numFmt w:val="bullet"/>
      <w:lvlText w:val="•"/>
      <w:lvlJc w:val="left"/>
      <w:pPr>
        <w:ind w:left="1965" w:hanging="180"/>
      </w:pPr>
      <w:rPr>
        <w:rFonts w:hint="default"/>
      </w:rPr>
    </w:lvl>
    <w:lvl w:ilvl="4" w:tplc="74206F48">
      <w:numFmt w:val="bullet"/>
      <w:lvlText w:val="•"/>
      <w:lvlJc w:val="left"/>
      <w:pPr>
        <w:ind w:left="3231" w:hanging="180"/>
      </w:pPr>
      <w:rPr>
        <w:rFonts w:hint="default"/>
      </w:rPr>
    </w:lvl>
    <w:lvl w:ilvl="5" w:tplc="8A58E82A">
      <w:numFmt w:val="bullet"/>
      <w:lvlText w:val="•"/>
      <w:lvlJc w:val="left"/>
      <w:pPr>
        <w:ind w:left="4497" w:hanging="180"/>
      </w:pPr>
      <w:rPr>
        <w:rFonts w:hint="default"/>
      </w:rPr>
    </w:lvl>
    <w:lvl w:ilvl="6" w:tplc="4C665858">
      <w:numFmt w:val="bullet"/>
      <w:lvlText w:val="•"/>
      <w:lvlJc w:val="left"/>
      <w:pPr>
        <w:ind w:left="5762" w:hanging="180"/>
      </w:pPr>
      <w:rPr>
        <w:rFonts w:hint="default"/>
      </w:rPr>
    </w:lvl>
    <w:lvl w:ilvl="7" w:tplc="B3C6444A">
      <w:numFmt w:val="bullet"/>
      <w:lvlText w:val="•"/>
      <w:lvlJc w:val="left"/>
      <w:pPr>
        <w:ind w:left="7028" w:hanging="180"/>
      </w:pPr>
      <w:rPr>
        <w:rFonts w:hint="default"/>
      </w:rPr>
    </w:lvl>
    <w:lvl w:ilvl="8" w:tplc="2898B4EA">
      <w:numFmt w:val="bullet"/>
      <w:lvlText w:val="•"/>
      <w:lvlJc w:val="left"/>
      <w:pPr>
        <w:ind w:left="8294" w:hanging="180"/>
      </w:pPr>
      <w:rPr>
        <w:rFonts w:hint="default"/>
      </w:rPr>
    </w:lvl>
  </w:abstractNum>
  <w:abstractNum w:abstractNumId="458" w15:restartNumberingAfterBreak="0">
    <w:nsid w:val="5290343C"/>
    <w:multiLevelType w:val="hybridMultilevel"/>
    <w:tmpl w:val="326A67EE"/>
    <w:lvl w:ilvl="0" w:tplc="88B8A6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C3EC4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3529E9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C8AC3E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ECA756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CC434C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CAEC1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A9AC31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0EE0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59" w15:restartNumberingAfterBreak="0">
    <w:nsid w:val="52C17E5F"/>
    <w:multiLevelType w:val="hybridMultilevel"/>
    <w:tmpl w:val="9B9C458E"/>
    <w:lvl w:ilvl="0" w:tplc="CB5E5B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A2269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7459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438A88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060312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AFA868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CB10A37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F3C458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C50738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60" w15:restartNumberingAfterBreak="0">
    <w:nsid w:val="53192DB5"/>
    <w:multiLevelType w:val="hybridMultilevel"/>
    <w:tmpl w:val="45B2486A"/>
    <w:lvl w:ilvl="0" w:tplc="8F4A87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EC051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52A074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BD0B9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08C7D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BA22EA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10A409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DF6578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3F458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1" w15:restartNumberingAfterBreak="0">
    <w:nsid w:val="53233F7A"/>
    <w:multiLevelType w:val="hybridMultilevel"/>
    <w:tmpl w:val="F11090A6"/>
    <w:lvl w:ilvl="0" w:tplc="B4EAF47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0FAA86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5F4CBD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605872C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B0507F7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9E30470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F4ACD4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AED0104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988A0B2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62" w15:restartNumberingAfterBreak="0">
    <w:nsid w:val="53285BC2"/>
    <w:multiLevelType w:val="hybridMultilevel"/>
    <w:tmpl w:val="F06C2942"/>
    <w:lvl w:ilvl="0" w:tplc="0CB8632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5B9E43A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4510F83E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087CC08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2B526926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63C60502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73060C3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03CC03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29C6E6CA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63" w15:restartNumberingAfterBreak="0">
    <w:nsid w:val="539A7C99"/>
    <w:multiLevelType w:val="hybridMultilevel"/>
    <w:tmpl w:val="A9161CEE"/>
    <w:lvl w:ilvl="0" w:tplc="21144AB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5BC70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F065F9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F2AEB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3D696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2A30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B128A0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13C62A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9C63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4" w15:restartNumberingAfterBreak="0">
    <w:nsid w:val="53B6285C"/>
    <w:multiLevelType w:val="hybridMultilevel"/>
    <w:tmpl w:val="F2F2C206"/>
    <w:lvl w:ilvl="0" w:tplc="13C26A2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D18F0F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568AC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CF2996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AC232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758720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2F4418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5208669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850315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5" w15:restartNumberingAfterBreak="0">
    <w:nsid w:val="53BC1367"/>
    <w:multiLevelType w:val="hybridMultilevel"/>
    <w:tmpl w:val="354C2502"/>
    <w:lvl w:ilvl="0" w:tplc="4A0AF4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ACFE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6A0A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CDC199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EDA374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C86632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608247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47EB60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94E2DE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6" w15:restartNumberingAfterBreak="0">
    <w:nsid w:val="53BE718E"/>
    <w:multiLevelType w:val="hybridMultilevel"/>
    <w:tmpl w:val="5016AE5A"/>
    <w:lvl w:ilvl="0" w:tplc="33F6C0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36698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2F41D1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D12950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44892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832AB7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D20C1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4E93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3905E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67" w15:restartNumberingAfterBreak="0">
    <w:nsid w:val="53C03DC7"/>
    <w:multiLevelType w:val="hybridMultilevel"/>
    <w:tmpl w:val="732CF2FA"/>
    <w:lvl w:ilvl="0" w:tplc="F2AAFC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E6E9D4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47FE28A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F1E0A8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12ACB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28BE5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65E542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FA50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383E9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68" w15:restartNumberingAfterBreak="0">
    <w:nsid w:val="54335D1B"/>
    <w:multiLevelType w:val="hybridMultilevel"/>
    <w:tmpl w:val="4C14FB3C"/>
    <w:lvl w:ilvl="0" w:tplc="D5465BF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0BA437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E7E29D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EE0691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B2A79A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BDD6570C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B24232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18CA05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BB7C26C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69" w15:restartNumberingAfterBreak="0">
    <w:nsid w:val="543A05C5"/>
    <w:multiLevelType w:val="hybridMultilevel"/>
    <w:tmpl w:val="EB4684A0"/>
    <w:lvl w:ilvl="0" w:tplc="70B67F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D3CDF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62C6A5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28C8E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D2679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6E614C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9BA5FC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A148A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74FA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0" w15:restartNumberingAfterBreak="0">
    <w:nsid w:val="549E790B"/>
    <w:multiLevelType w:val="hybridMultilevel"/>
    <w:tmpl w:val="C3B0EDE6"/>
    <w:lvl w:ilvl="0" w:tplc="3834A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E4935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AF06AE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2FCA60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D447A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95C6E4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E1418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389A6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382B1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1" w15:restartNumberingAfterBreak="0">
    <w:nsid w:val="54CD06E9"/>
    <w:multiLevelType w:val="hybridMultilevel"/>
    <w:tmpl w:val="842CF530"/>
    <w:lvl w:ilvl="0" w:tplc="CA14F2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6A68D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CF838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271E162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C06177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2567CC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9A598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A1046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5BA14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2" w15:restartNumberingAfterBreak="0">
    <w:nsid w:val="55172A7E"/>
    <w:multiLevelType w:val="hybridMultilevel"/>
    <w:tmpl w:val="9AF2E45C"/>
    <w:lvl w:ilvl="0" w:tplc="40B499AE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0E9CCB9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A4A6FE5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EC8646E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3828AEF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F3D27CE0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FBE0690E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3E8DA66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8B0608E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473" w15:restartNumberingAfterBreak="0">
    <w:nsid w:val="553A5571"/>
    <w:multiLevelType w:val="hybridMultilevel"/>
    <w:tmpl w:val="182CCB86"/>
    <w:lvl w:ilvl="0" w:tplc="4CA002E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59E757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2AA2C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94C18A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9AD8EBC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9DC56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BBA5F2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DF414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D4E79B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74" w15:restartNumberingAfterBreak="0">
    <w:nsid w:val="5550388F"/>
    <w:multiLevelType w:val="hybridMultilevel"/>
    <w:tmpl w:val="25DCBBD4"/>
    <w:lvl w:ilvl="0" w:tplc="3A1C9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608AFA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D9CACB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7D459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AC40CC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444702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FC25C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4DE6BF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E2604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5" w15:restartNumberingAfterBreak="0">
    <w:nsid w:val="555E3398"/>
    <w:multiLevelType w:val="hybridMultilevel"/>
    <w:tmpl w:val="FD567E52"/>
    <w:lvl w:ilvl="0" w:tplc="8E8066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9C97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C6BB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1A66A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E2EFE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C6B78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24E96F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FE1DF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31ED4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6" w15:restartNumberingAfterBreak="0">
    <w:nsid w:val="55FA1D58"/>
    <w:multiLevelType w:val="hybridMultilevel"/>
    <w:tmpl w:val="BFE2C06A"/>
    <w:lvl w:ilvl="0" w:tplc="23A619F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D2523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F86E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DA2C9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8C60D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226BAC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4CCE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B70052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8EEB2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7" w15:restartNumberingAfterBreak="0">
    <w:nsid w:val="563C0A35"/>
    <w:multiLevelType w:val="hybridMultilevel"/>
    <w:tmpl w:val="A62E9E3C"/>
    <w:lvl w:ilvl="0" w:tplc="E3C816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0882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EA203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FBE35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C380CD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6B22E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B96CAD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02C3A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6D8B54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78" w15:restartNumberingAfterBreak="0">
    <w:nsid w:val="56460024"/>
    <w:multiLevelType w:val="hybridMultilevel"/>
    <w:tmpl w:val="0B8C6906"/>
    <w:lvl w:ilvl="0" w:tplc="68DC41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B410A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590AA5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3696A28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D844BB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AA016F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8476B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966A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5A4D1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79" w15:restartNumberingAfterBreak="0">
    <w:nsid w:val="5692741A"/>
    <w:multiLevelType w:val="hybridMultilevel"/>
    <w:tmpl w:val="D9EAA028"/>
    <w:lvl w:ilvl="0" w:tplc="88C21D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7E33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21A613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F92E70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4D2FAA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114670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EA04F8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4AC8B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9E2475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0" w15:restartNumberingAfterBreak="0">
    <w:nsid w:val="56A7182E"/>
    <w:multiLevelType w:val="hybridMultilevel"/>
    <w:tmpl w:val="83FAACBE"/>
    <w:lvl w:ilvl="0" w:tplc="75DA9C0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7844270C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6BC25656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ABAC85BE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5CAA786E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A9409DFA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2C0C2FD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E062AA2A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8684FAF6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481" w15:restartNumberingAfterBreak="0">
    <w:nsid w:val="56B0543A"/>
    <w:multiLevelType w:val="hybridMultilevel"/>
    <w:tmpl w:val="ED9AF370"/>
    <w:lvl w:ilvl="0" w:tplc="970895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DB90CB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8245C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F03DA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176CA0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8D8E92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B2D9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9EA0FB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F66BC4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2" w15:restartNumberingAfterBreak="0">
    <w:nsid w:val="56F9669F"/>
    <w:multiLevelType w:val="hybridMultilevel"/>
    <w:tmpl w:val="4A90C6E8"/>
    <w:lvl w:ilvl="0" w:tplc="3B44F4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EC2B06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E6784E2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DC903CFE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AEA86BE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E88EAC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E3CA5CA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3AC331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A96E702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83" w15:restartNumberingAfterBreak="0">
    <w:nsid w:val="56FE1704"/>
    <w:multiLevelType w:val="hybridMultilevel"/>
    <w:tmpl w:val="4992B428"/>
    <w:lvl w:ilvl="0" w:tplc="1362F4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DAE85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B52BDF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5F238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92E53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A7A616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FDA84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9C6EE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C7C57A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4" w15:restartNumberingAfterBreak="0">
    <w:nsid w:val="572F6AA0"/>
    <w:multiLevelType w:val="hybridMultilevel"/>
    <w:tmpl w:val="9460CDA0"/>
    <w:lvl w:ilvl="0" w:tplc="209684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4C7B7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2ED3B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F6A2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B2A7A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C8C62A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1C01E9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81C4E2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FE075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85" w15:restartNumberingAfterBreak="0">
    <w:nsid w:val="57547700"/>
    <w:multiLevelType w:val="hybridMultilevel"/>
    <w:tmpl w:val="21145848"/>
    <w:lvl w:ilvl="0" w:tplc="496406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E8CD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082E86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0A4203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4A45ED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13CA43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BE88A4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3D6447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73ED1B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6" w15:restartNumberingAfterBreak="0">
    <w:nsid w:val="575C28DE"/>
    <w:multiLevelType w:val="hybridMultilevel"/>
    <w:tmpl w:val="0BB68F10"/>
    <w:lvl w:ilvl="0" w:tplc="DA4ACC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138B4EA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101EC50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9285AF8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5932534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DBB672B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F94342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CD2B94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2DC818A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487" w15:restartNumberingAfterBreak="0">
    <w:nsid w:val="575F296F"/>
    <w:multiLevelType w:val="hybridMultilevel"/>
    <w:tmpl w:val="837A6D4C"/>
    <w:lvl w:ilvl="0" w:tplc="9230CF1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C12E859C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57A841FE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2EBC5F26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A0406432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65BA206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500E9564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B4606E3E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510CE4E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488" w15:restartNumberingAfterBreak="0">
    <w:nsid w:val="57B92166"/>
    <w:multiLevelType w:val="hybridMultilevel"/>
    <w:tmpl w:val="0F6E383C"/>
    <w:lvl w:ilvl="0" w:tplc="A45AB7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550716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CE8FF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0B22D0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DF6974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C4E289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6C87CA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256829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E942A1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89" w15:restartNumberingAfterBreak="0">
    <w:nsid w:val="57F46460"/>
    <w:multiLevelType w:val="hybridMultilevel"/>
    <w:tmpl w:val="0E0AE950"/>
    <w:lvl w:ilvl="0" w:tplc="65A2591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A499A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98E46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8E4A76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2901D4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1BC80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43A0A4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DB84B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0CEF3C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0" w15:restartNumberingAfterBreak="0">
    <w:nsid w:val="57FB029E"/>
    <w:multiLevelType w:val="hybridMultilevel"/>
    <w:tmpl w:val="22F43CA2"/>
    <w:lvl w:ilvl="0" w:tplc="6BF86E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1EC6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9E23E6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21C125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EE8B2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D8853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2E8543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CF471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0FCDBD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1" w15:restartNumberingAfterBreak="0">
    <w:nsid w:val="580F0BAF"/>
    <w:multiLevelType w:val="hybridMultilevel"/>
    <w:tmpl w:val="BFD6054E"/>
    <w:lvl w:ilvl="0" w:tplc="DD743D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38029B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02269B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FAEF5B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B0E355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BA8FA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31877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C64817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9E61C1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2" w15:restartNumberingAfterBreak="0">
    <w:nsid w:val="581853DE"/>
    <w:multiLevelType w:val="hybridMultilevel"/>
    <w:tmpl w:val="69B60D52"/>
    <w:lvl w:ilvl="0" w:tplc="6E3C68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2067440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19D2E59A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DFBA8904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E5CAF720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32707038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B8841826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D5D4E0C8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0FEE8020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493" w15:restartNumberingAfterBreak="0">
    <w:nsid w:val="581B3DD1"/>
    <w:multiLevelType w:val="hybridMultilevel"/>
    <w:tmpl w:val="791C82CE"/>
    <w:lvl w:ilvl="0" w:tplc="A27606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1686F0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8EA14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13EB0F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2CA15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172274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2CCC7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FD0C5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8CBE4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4" w15:restartNumberingAfterBreak="0">
    <w:nsid w:val="582142BF"/>
    <w:multiLevelType w:val="hybridMultilevel"/>
    <w:tmpl w:val="AC548F60"/>
    <w:lvl w:ilvl="0" w:tplc="EDFA21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B46E9E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20C151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4EAA0C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65A18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3C05E1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3E5EFD2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7980E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EA314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495" w15:restartNumberingAfterBreak="0">
    <w:nsid w:val="58A74678"/>
    <w:multiLevelType w:val="hybridMultilevel"/>
    <w:tmpl w:val="7364574E"/>
    <w:lvl w:ilvl="0" w:tplc="9EDE384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3E267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4E4CC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5D80AB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7252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D9C9B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383C3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D46178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4EABD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6" w15:restartNumberingAfterBreak="0">
    <w:nsid w:val="58B559B4"/>
    <w:multiLevelType w:val="hybridMultilevel"/>
    <w:tmpl w:val="47C0154A"/>
    <w:lvl w:ilvl="0" w:tplc="2C145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77A151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4AA64ED0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FDE0FF1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C72458C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BB03416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1D6107E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25C207A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6102240E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497" w15:restartNumberingAfterBreak="0">
    <w:nsid w:val="58BC6D30"/>
    <w:multiLevelType w:val="hybridMultilevel"/>
    <w:tmpl w:val="2CB8EA12"/>
    <w:lvl w:ilvl="0" w:tplc="656C70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5AAC8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5B234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501C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FE2EE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DEC6D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AAFC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CB09F1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75C6AF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498" w15:restartNumberingAfterBreak="0">
    <w:nsid w:val="58FE5F7F"/>
    <w:multiLevelType w:val="hybridMultilevel"/>
    <w:tmpl w:val="A4422360"/>
    <w:lvl w:ilvl="0" w:tplc="768E84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A8593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2E2E2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F3E9C5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28ABE9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5C094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B46664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1847C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D45A7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499" w15:restartNumberingAfterBreak="0">
    <w:nsid w:val="595C6C52"/>
    <w:multiLevelType w:val="hybridMultilevel"/>
    <w:tmpl w:val="AF3C3960"/>
    <w:lvl w:ilvl="0" w:tplc="A6A0C024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563106">
      <w:numFmt w:val="bullet"/>
      <w:lvlText w:val="•"/>
      <w:lvlJc w:val="left"/>
      <w:pPr>
        <w:ind w:left="223" w:hanging="84"/>
      </w:pPr>
      <w:rPr>
        <w:rFonts w:hint="default"/>
      </w:rPr>
    </w:lvl>
    <w:lvl w:ilvl="2" w:tplc="14C4E3C2">
      <w:numFmt w:val="bullet"/>
      <w:lvlText w:val="•"/>
      <w:lvlJc w:val="left"/>
      <w:pPr>
        <w:ind w:left="386" w:hanging="84"/>
      </w:pPr>
      <w:rPr>
        <w:rFonts w:hint="default"/>
      </w:rPr>
    </w:lvl>
    <w:lvl w:ilvl="3" w:tplc="4E7AFC0A">
      <w:numFmt w:val="bullet"/>
      <w:lvlText w:val="•"/>
      <w:lvlJc w:val="left"/>
      <w:pPr>
        <w:ind w:left="549" w:hanging="84"/>
      </w:pPr>
      <w:rPr>
        <w:rFonts w:hint="default"/>
      </w:rPr>
    </w:lvl>
    <w:lvl w:ilvl="4" w:tplc="C19AC430">
      <w:numFmt w:val="bullet"/>
      <w:lvlText w:val="•"/>
      <w:lvlJc w:val="left"/>
      <w:pPr>
        <w:ind w:left="712" w:hanging="84"/>
      </w:pPr>
      <w:rPr>
        <w:rFonts w:hint="default"/>
      </w:rPr>
    </w:lvl>
    <w:lvl w:ilvl="5" w:tplc="D7348B92">
      <w:numFmt w:val="bullet"/>
      <w:lvlText w:val="•"/>
      <w:lvlJc w:val="left"/>
      <w:pPr>
        <w:ind w:left="875" w:hanging="84"/>
      </w:pPr>
      <w:rPr>
        <w:rFonts w:hint="default"/>
      </w:rPr>
    </w:lvl>
    <w:lvl w:ilvl="6" w:tplc="D3A06274">
      <w:numFmt w:val="bullet"/>
      <w:lvlText w:val="•"/>
      <w:lvlJc w:val="left"/>
      <w:pPr>
        <w:ind w:left="1038" w:hanging="84"/>
      </w:pPr>
      <w:rPr>
        <w:rFonts w:hint="default"/>
      </w:rPr>
    </w:lvl>
    <w:lvl w:ilvl="7" w:tplc="63EE1D30">
      <w:numFmt w:val="bullet"/>
      <w:lvlText w:val="•"/>
      <w:lvlJc w:val="left"/>
      <w:pPr>
        <w:ind w:left="1201" w:hanging="84"/>
      </w:pPr>
      <w:rPr>
        <w:rFonts w:hint="default"/>
      </w:rPr>
    </w:lvl>
    <w:lvl w:ilvl="8" w:tplc="01240EBE">
      <w:numFmt w:val="bullet"/>
      <w:lvlText w:val="•"/>
      <w:lvlJc w:val="left"/>
      <w:pPr>
        <w:ind w:left="1364" w:hanging="84"/>
      </w:pPr>
      <w:rPr>
        <w:rFonts w:hint="default"/>
      </w:rPr>
    </w:lvl>
  </w:abstractNum>
  <w:abstractNum w:abstractNumId="500" w15:restartNumberingAfterBreak="0">
    <w:nsid w:val="59640AC4"/>
    <w:multiLevelType w:val="hybridMultilevel"/>
    <w:tmpl w:val="4EC06C50"/>
    <w:lvl w:ilvl="0" w:tplc="94482A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6C163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CF8F43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B92C3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F803F6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70AE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4D2BD6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33827A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78A182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1" w15:restartNumberingAfterBreak="0">
    <w:nsid w:val="598F01C9"/>
    <w:multiLevelType w:val="hybridMultilevel"/>
    <w:tmpl w:val="40D6DC28"/>
    <w:lvl w:ilvl="0" w:tplc="A984BDB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79E882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2C49F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BAA30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F386E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E68F14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5904E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8A0EBB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57444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2" w15:restartNumberingAfterBreak="0">
    <w:nsid w:val="599617C2"/>
    <w:multiLevelType w:val="hybridMultilevel"/>
    <w:tmpl w:val="54CA649E"/>
    <w:lvl w:ilvl="0" w:tplc="6DD8679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19E55C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16CE35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27041B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41E223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5347EA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3C1B9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09C887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11EB4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03" w15:restartNumberingAfterBreak="0">
    <w:nsid w:val="59D349FF"/>
    <w:multiLevelType w:val="hybridMultilevel"/>
    <w:tmpl w:val="191E07DA"/>
    <w:lvl w:ilvl="0" w:tplc="776CE5F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2EE0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680B9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AED7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D683C1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2120D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E2F5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DE5C1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1E34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4" w15:restartNumberingAfterBreak="0">
    <w:nsid w:val="59E733F3"/>
    <w:multiLevelType w:val="hybridMultilevel"/>
    <w:tmpl w:val="820CA70E"/>
    <w:lvl w:ilvl="0" w:tplc="536A82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FE0A6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DF06B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BCEF7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D56703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80E6E6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53A4F0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3EA0CA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04ABB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05" w15:restartNumberingAfterBreak="0">
    <w:nsid w:val="5A2205B3"/>
    <w:multiLevelType w:val="hybridMultilevel"/>
    <w:tmpl w:val="AFB6598A"/>
    <w:lvl w:ilvl="0" w:tplc="658C2C9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36BC517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0D8E1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F08C0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D06FB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F88E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D4E5E7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063C7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3984A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6" w15:restartNumberingAfterBreak="0">
    <w:nsid w:val="5A2A377A"/>
    <w:multiLevelType w:val="hybridMultilevel"/>
    <w:tmpl w:val="0F86F9EC"/>
    <w:lvl w:ilvl="0" w:tplc="54ACB5E4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7"/>
        <w:w w:val="100"/>
        <w:sz w:val="18"/>
        <w:szCs w:val="18"/>
      </w:rPr>
    </w:lvl>
    <w:lvl w:ilvl="1" w:tplc="85DE10B0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9FF4CD0A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AEE40A7A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66566632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19DC9082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321006BC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CB88B284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23865172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507" w15:restartNumberingAfterBreak="0">
    <w:nsid w:val="5A780380"/>
    <w:multiLevelType w:val="hybridMultilevel"/>
    <w:tmpl w:val="C77A17E6"/>
    <w:lvl w:ilvl="0" w:tplc="3D3A448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60958C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90F8FDBA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BFE976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A8EABE06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780B32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B34C007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65B426F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312A93F6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08" w15:restartNumberingAfterBreak="0">
    <w:nsid w:val="5AC3240E"/>
    <w:multiLevelType w:val="hybridMultilevel"/>
    <w:tmpl w:val="BD166BD4"/>
    <w:lvl w:ilvl="0" w:tplc="417CA6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0A43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0A68F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7CC548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43A9E9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B1EBE5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56083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626079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EEC0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09" w15:restartNumberingAfterBreak="0">
    <w:nsid w:val="5AE9553C"/>
    <w:multiLevelType w:val="hybridMultilevel"/>
    <w:tmpl w:val="4C248F24"/>
    <w:lvl w:ilvl="0" w:tplc="C8F299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16A64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FB8B99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C0273E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1A0A60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4BEABE6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4D6B67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260994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21472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0" w15:restartNumberingAfterBreak="0">
    <w:nsid w:val="5B150CC8"/>
    <w:multiLevelType w:val="hybridMultilevel"/>
    <w:tmpl w:val="016A7BB0"/>
    <w:lvl w:ilvl="0" w:tplc="83E6AE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34274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3B2C1D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FCC05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06C178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78E36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6B4B6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DCCD09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6FE165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1" w15:restartNumberingAfterBreak="0">
    <w:nsid w:val="5B3D0892"/>
    <w:multiLevelType w:val="hybridMultilevel"/>
    <w:tmpl w:val="EEB88BB8"/>
    <w:lvl w:ilvl="0" w:tplc="ABBCEB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82056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DBE37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C16C92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51BC075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3D2F6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064D10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70CD15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A4C488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2" w15:restartNumberingAfterBreak="0">
    <w:nsid w:val="5B4A639B"/>
    <w:multiLevelType w:val="hybridMultilevel"/>
    <w:tmpl w:val="031228C2"/>
    <w:lvl w:ilvl="0" w:tplc="FDBA7FD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8C674F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5944F0D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C1A559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0DA7D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682214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A541EB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E738F45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F14B2D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3" w15:restartNumberingAfterBreak="0">
    <w:nsid w:val="5B9E7BFA"/>
    <w:multiLevelType w:val="hybridMultilevel"/>
    <w:tmpl w:val="10A61F3E"/>
    <w:lvl w:ilvl="0" w:tplc="F7A64A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185B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6A361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E4C2EF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1D8E4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076A31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A42EBC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1BE50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380038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4" w15:restartNumberingAfterBreak="0">
    <w:nsid w:val="5C1C55CB"/>
    <w:multiLevelType w:val="hybridMultilevel"/>
    <w:tmpl w:val="08D4F7DE"/>
    <w:lvl w:ilvl="0" w:tplc="A926B82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7C459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55D2DAA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4009CC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8C2D1D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D84B1F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44439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88638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B64D4B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5" w15:restartNumberingAfterBreak="0">
    <w:nsid w:val="5C306602"/>
    <w:multiLevelType w:val="hybridMultilevel"/>
    <w:tmpl w:val="29B089BE"/>
    <w:lvl w:ilvl="0" w:tplc="C5EC80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4E37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2BC0C8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1425FF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2AAF1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AB48C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A06592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56FDA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9E25D3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6" w15:restartNumberingAfterBreak="0">
    <w:nsid w:val="5C5A2BBE"/>
    <w:multiLevelType w:val="hybridMultilevel"/>
    <w:tmpl w:val="96CCA088"/>
    <w:lvl w:ilvl="0" w:tplc="08B09F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ACB1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4368C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48CBF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DE667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BCA1CE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2AA9F4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644F12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870B6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17" w15:restartNumberingAfterBreak="0">
    <w:nsid w:val="5C870140"/>
    <w:multiLevelType w:val="hybridMultilevel"/>
    <w:tmpl w:val="6A640BEE"/>
    <w:lvl w:ilvl="0" w:tplc="2D58EF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3C74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EC16A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71564C4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9B84DB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866C99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B840D1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1F4744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4AB6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18" w15:restartNumberingAfterBreak="0">
    <w:nsid w:val="5CAA2264"/>
    <w:multiLevelType w:val="hybridMultilevel"/>
    <w:tmpl w:val="2148461A"/>
    <w:lvl w:ilvl="0" w:tplc="DCAC56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50A5A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39414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51A9DC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640885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D9402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3E8E85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DC8865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A6EE83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19" w15:restartNumberingAfterBreak="0">
    <w:nsid w:val="5CAC0156"/>
    <w:multiLevelType w:val="hybridMultilevel"/>
    <w:tmpl w:val="C81453EC"/>
    <w:lvl w:ilvl="0" w:tplc="F988942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67C8FC0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4A85A7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9B412D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EAB8E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49E8EF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FC25D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C2D6171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6665A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0" w15:restartNumberingAfterBreak="0">
    <w:nsid w:val="5D705914"/>
    <w:multiLevelType w:val="hybridMultilevel"/>
    <w:tmpl w:val="223A704A"/>
    <w:lvl w:ilvl="0" w:tplc="490A780A">
      <w:numFmt w:val="bullet"/>
      <w:lvlText w:val="•"/>
      <w:lvlJc w:val="left"/>
      <w:pPr>
        <w:ind w:left="141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770E9D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D221A8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164F90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510ABA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E00017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6A701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47AFD0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23E763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1" w15:restartNumberingAfterBreak="0">
    <w:nsid w:val="5D74027B"/>
    <w:multiLevelType w:val="hybridMultilevel"/>
    <w:tmpl w:val="8A0A3AF2"/>
    <w:lvl w:ilvl="0" w:tplc="D15417E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E2E41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8A822EB2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D8C921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67D008A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8174B6F4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5442F4F6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1B4A5190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66A644F6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22" w15:restartNumberingAfterBreak="0">
    <w:nsid w:val="5D8629C3"/>
    <w:multiLevelType w:val="hybridMultilevel"/>
    <w:tmpl w:val="BD30550E"/>
    <w:lvl w:ilvl="0" w:tplc="4E160E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B6009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563E3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5E6B85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4228EF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FCE3EE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F06F00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5BA01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4A304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23" w15:restartNumberingAfterBreak="0">
    <w:nsid w:val="5E5D5DA5"/>
    <w:multiLevelType w:val="hybridMultilevel"/>
    <w:tmpl w:val="B686CF7E"/>
    <w:lvl w:ilvl="0" w:tplc="C2FCDD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EE14A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FAC2A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A586CF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BE00C7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BBAE4B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7321AF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348C9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246F3D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4" w15:restartNumberingAfterBreak="0">
    <w:nsid w:val="5E8C6A1D"/>
    <w:multiLevelType w:val="hybridMultilevel"/>
    <w:tmpl w:val="402AD4C8"/>
    <w:lvl w:ilvl="0" w:tplc="BE98516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F03A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F609E6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7580E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9C889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B54FB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7E24A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400FF4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EB216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5" w15:restartNumberingAfterBreak="0">
    <w:nsid w:val="5F371987"/>
    <w:multiLevelType w:val="hybridMultilevel"/>
    <w:tmpl w:val="1BAC0B4C"/>
    <w:lvl w:ilvl="0" w:tplc="B97C60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823CB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07C358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316296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E8A1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7B8D8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84EA7F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3520C2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B30F30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6" w15:restartNumberingAfterBreak="0">
    <w:nsid w:val="5F3C4847"/>
    <w:multiLevelType w:val="hybridMultilevel"/>
    <w:tmpl w:val="2A706B6A"/>
    <w:lvl w:ilvl="0" w:tplc="321CB9E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4AAF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59C77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628A57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5202FE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54209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628A20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F3FEDEF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0626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27" w15:restartNumberingAfterBreak="0">
    <w:nsid w:val="5F8E0F8F"/>
    <w:multiLevelType w:val="hybridMultilevel"/>
    <w:tmpl w:val="432C74DE"/>
    <w:lvl w:ilvl="0" w:tplc="0B645B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10541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FD075E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9A8C59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B2D59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096A66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024D8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EC4EC4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4D41E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28" w15:restartNumberingAfterBreak="0">
    <w:nsid w:val="5FCF4D26"/>
    <w:multiLevelType w:val="hybridMultilevel"/>
    <w:tmpl w:val="01D00608"/>
    <w:lvl w:ilvl="0" w:tplc="D166BF2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F006F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1B1C800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194F2B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5EDEE52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F17A647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D8C6C190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37F0517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9FE48258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29" w15:restartNumberingAfterBreak="0">
    <w:nsid w:val="5FD53DD7"/>
    <w:multiLevelType w:val="hybridMultilevel"/>
    <w:tmpl w:val="5EE2909A"/>
    <w:lvl w:ilvl="0" w:tplc="F63CDF2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9AE4D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9CA11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D0E417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88816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FAAF4C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F68503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620F1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6DAE22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0" w15:restartNumberingAfterBreak="0">
    <w:nsid w:val="5FDE027E"/>
    <w:multiLevelType w:val="hybridMultilevel"/>
    <w:tmpl w:val="86108842"/>
    <w:lvl w:ilvl="0" w:tplc="E00CD728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026957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EB46A518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33128A5E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9E7A32E6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0030B0A6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79D2DF06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67D605F6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F1E0D6A8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531" w15:restartNumberingAfterBreak="0">
    <w:nsid w:val="600A24A8"/>
    <w:multiLevelType w:val="hybridMultilevel"/>
    <w:tmpl w:val="D65C0DB2"/>
    <w:lvl w:ilvl="0" w:tplc="DC009F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1AB0D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69EA31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36151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F345E9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DD82B0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6784BF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2B6AD22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C424F5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2" w15:restartNumberingAfterBreak="0">
    <w:nsid w:val="60375A5C"/>
    <w:multiLevelType w:val="hybridMultilevel"/>
    <w:tmpl w:val="87E60EF0"/>
    <w:lvl w:ilvl="0" w:tplc="90B88A6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8A2ED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20A7D4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0E82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BD4E17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CC214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CCC0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93296E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8EA9C5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3" w15:restartNumberingAfterBreak="0">
    <w:nsid w:val="6061437B"/>
    <w:multiLevelType w:val="hybridMultilevel"/>
    <w:tmpl w:val="0484AFAE"/>
    <w:lvl w:ilvl="0" w:tplc="27DA63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862F45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6A4414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D36BD7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5704C2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F296F3F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462710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6A38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2C2E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34" w15:restartNumberingAfterBreak="0">
    <w:nsid w:val="606A12EC"/>
    <w:multiLevelType w:val="hybridMultilevel"/>
    <w:tmpl w:val="27DEBA68"/>
    <w:lvl w:ilvl="0" w:tplc="A334AC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0023CD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D08DA0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E44A1B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01A8EA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FE8DD2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B9B00E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BC21A7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438D4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5" w15:restartNumberingAfterBreak="0">
    <w:nsid w:val="607004E8"/>
    <w:multiLevelType w:val="hybridMultilevel"/>
    <w:tmpl w:val="E2E2A932"/>
    <w:lvl w:ilvl="0" w:tplc="6F8013F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F4F18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63D45B24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F4D2BC2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6464EB8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3AC8681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9754E80C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CEB0F0BE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5E403FC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36" w15:restartNumberingAfterBreak="0">
    <w:nsid w:val="608B74F5"/>
    <w:multiLevelType w:val="hybridMultilevel"/>
    <w:tmpl w:val="4656DBCC"/>
    <w:lvl w:ilvl="0" w:tplc="D91CBE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661A5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DC498A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D49732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4DA9994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B762AF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078C59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A9EB7D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A1C4AF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37" w15:restartNumberingAfterBreak="0">
    <w:nsid w:val="609168FD"/>
    <w:multiLevelType w:val="hybridMultilevel"/>
    <w:tmpl w:val="E93C5308"/>
    <w:lvl w:ilvl="0" w:tplc="EAFA3B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3849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ABCD0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FFE50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AAB8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08BA0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3FE4F0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566176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C83C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8" w15:restartNumberingAfterBreak="0">
    <w:nsid w:val="60DB791C"/>
    <w:multiLevelType w:val="hybridMultilevel"/>
    <w:tmpl w:val="14845B9E"/>
    <w:lvl w:ilvl="0" w:tplc="45A4F0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FCA604C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47C1D6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5D869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FEF79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FA6485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5D2C93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10A8C9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F6068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39" w15:restartNumberingAfterBreak="0">
    <w:nsid w:val="60E33F30"/>
    <w:multiLevelType w:val="hybridMultilevel"/>
    <w:tmpl w:val="BA2A79FE"/>
    <w:lvl w:ilvl="0" w:tplc="6A4C87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01EE43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F346D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A63D1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5F8F5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6E4DE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18C28F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676948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0A820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40" w15:restartNumberingAfterBreak="0">
    <w:nsid w:val="61681DB4"/>
    <w:multiLevelType w:val="hybridMultilevel"/>
    <w:tmpl w:val="761479AC"/>
    <w:lvl w:ilvl="0" w:tplc="26E698C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AEAA258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B9C89EC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EE467BA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B6CC3C32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C368100C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086C6F32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4C6C3872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F8DCB13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541" w15:restartNumberingAfterBreak="0">
    <w:nsid w:val="61AE2A72"/>
    <w:multiLevelType w:val="hybridMultilevel"/>
    <w:tmpl w:val="3F2E3612"/>
    <w:lvl w:ilvl="0" w:tplc="CBA28C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8D017D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DC8F20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6CB8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BF6EA4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170614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7B2EBF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7C4B7F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984EA2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2" w15:restartNumberingAfterBreak="0">
    <w:nsid w:val="61B515A3"/>
    <w:multiLevelType w:val="hybridMultilevel"/>
    <w:tmpl w:val="8AE87F9A"/>
    <w:lvl w:ilvl="0" w:tplc="C1521F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823F2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86635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47E1AD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73445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CEE3DD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2FFAECD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6E86E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A92152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43" w15:restartNumberingAfterBreak="0">
    <w:nsid w:val="61D02E43"/>
    <w:multiLevelType w:val="hybridMultilevel"/>
    <w:tmpl w:val="E9142C08"/>
    <w:lvl w:ilvl="0" w:tplc="86FCE2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5CB7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4231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3AC57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F8B7F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08A2F9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8FA36C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C42C01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39002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4" w15:restartNumberingAfterBreak="0">
    <w:nsid w:val="61FE246C"/>
    <w:multiLevelType w:val="hybridMultilevel"/>
    <w:tmpl w:val="DCA2EBA4"/>
    <w:lvl w:ilvl="0" w:tplc="7A3CEB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F6EE1B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0D48A2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07CE42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19E6D2B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79B802A8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5B369CF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4850B8BE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F36032E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45" w15:restartNumberingAfterBreak="0">
    <w:nsid w:val="625F3225"/>
    <w:multiLevelType w:val="hybridMultilevel"/>
    <w:tmpl w:val="D60043DC"/>
    <w:lvl w:ilvl="0" w:tplc="9F0E8C4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0DABB6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76BC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D74F0C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EFA481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C00D84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0AA62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EF043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53E9C1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46" w15:restartNumberingAfterBreak="0">
    <w:nsid w:val="628B3917"/>
    <w:multiLevelType w:val="hybridMultilevel"/>
    <w:tmpl w:val="CAAA6484"/>
    <w:lvl w:ilvl="0" w:tplc="95821A70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A1A2B2A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57388168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19449736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665EBEB2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5DB2D104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33B05782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A05212EC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2578DD14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547" w15:restartNumberingAfterBreak="0">
    <w:nsid w:val="62CE5069"/>
    <w:multiLevelType w:val="hybridMultilevel"/>
    <w:tmpl w:val="03622116"/>
    <w:lvl w:ilvl="0" w:tplc="D4DED2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ECAC762">
      <w:numFmt w:val="bullet"/>
      <w:lvlText w:val="•"/>
      <w:lvlJc w:val="left"/>
      <w:pPr>
        <w:ind w:left="320" w:hanging="84"/>
      </w:pPr>
      <w:rPr>
        <w:rFonts w:hint="default"/>
      </w:rPr>
    </w:lvl>
    <w:lvl w:ilvl="2" w:tplc="92AEC0E8">
      <w:numFmt w:val="bullet"/>
      <w:lvlText w:val="•"/>
      <w:lvlJc w:val="left"/>
      <w:pPr>
        <w:ind w:left="566" w:hanging="84"/>
      </w:pPr>
      <w:rPr>
        <w:rFonts w:hint="default"/>
      </w:rPr>
    </w:lvl>
    <w:lvl w:ilvl="3" w:tplc="32740740">
      <w:numFmt w:val="bullet"/>
      <w:lvlText w:val="•"/>
      <w:lvlJc w:val="left"/>
      <w:pPr>
        <w:ind w:left="813" w:hanging="84"/>
      </w:pPr>
      <w:rPr>
        <w:rFonts w:hint="default"/>
      </w:rPr>
    </w:lvl>
    <w:lvl w:ilvl="4" w:tplc="610EC1EA">
      <w:numFmt w:val="bullet"/>
      <w:lvlText w:val="•"/>
      <w:lvlJc w:val="left"/>
      <w:pPr>
        <w:ind w:left="1060" w:hanging="84"/>
      </w:pPr>
      <w:rPr>
        <w:rFonts w:hint="default"/>
      </w:rPr>
    </w:lvl>
    <w:lvl w:ilvl="5" w:tplc="C590CE8A">
      <w:numFmt w:val="bullet"/>
      <w:lvlText w:val="•"/>
      <w:lvlJc w:val="left"/>
      <w:pPr>
        <w:ind w:left="1307" w:hanging="84"/>
      </w:pPr>
      <w:rPr>
        <w:rFonts w:hint="default"/>
      </w:rPr>
    </w:lvl>
    <w:lvl w:ilvl="6" w:tplc="20746228">
      <w:numFmt w:val="bullet"/>
      <w:lvlText w:val="•"/>
      <w:lvlJc w:val="left"/>
      <w:pPr>
        <w:ind w:left="1553" w:hanging="84"/>
      </w:pPr>
      <w:rPr>
        <w:rFonts w:hint="default"/>
      </w:rPr>
    </w:lvl>
    <w:lvl w:ilvl="7" w:tplc="118C7C16">
      <w:numFmt w:val="bullet"/>
      <w:lvlText w:val="•"/>
      <w:lvlJc w:val="left"/>
      <w:pPr>
        <w:ind w:left="1800" w:hanging="84"/>
      </w:pPr>
      <w:rPr>
        <w:rFonts w:hint="default"/>
      </w:rPr>
    </w:lvl>
    <w:lvl w:ilvl="8" w:tplc="C0BEBE90">
      <w:numFmt w:val="bullet"/>
      <w:lvlText w:val="•"/>
      <w:lvlJc w:val="left"/>
      <w:pPr>
        <w:ind w:left="2047" w:hanging="84"/>
      </w:pPr>
      <w:rPr>
        <w:rFonts w:hint="default"/>
      </w:rPr>
    </w:lvl>
  </w:abstractNum>
  <w:abstractNum w:abstractNumId="548" w15:restartNumberingAfterBreak="0">
    <w:nsid w:val="62F172AA"/>
    <w:multiLevelType w:val="hybridMultilevel"/>
    <w:tmpl w:val="6C8CBB6C"/>
    <w:lvl w:ilvl="0" w:tplc="C2D87E42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E746302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B9EE86B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5578628C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FE1E72F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7ECDB4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3F421EB8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D902CD42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3504BE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49" w15:restartNumberingAfterBreak="0">
    <w:nsid w:val="63092D87"/>
    <w:multiLevelType w:val="hybridMultilevel"/>
    <w:tmpl w:val="904AF0B0"/>
    <w:lvl w:ilvl="0" w:tplc="165AE9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EA056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0F6F7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86374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E8E066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5DE7EA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288E3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1A941E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07A289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0" w15:restartNumberingAfterBreak="0">
    <w:nsid w:val="6322578F"/>
    <w:multiLevelType w:val="hybridMultilevel"/>
    <w:tmpl w:val="8E861BE4"/>
    <w:lvl w:ilvl="0" w:tplc="5DD646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25800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082957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2940D7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AF2043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D6E1E8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0AA92E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B0CF2A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04A5BD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1" w15:restartNumberingAfterBreak="0">
    <w:nsid w:val="63545742"/>
    <w:multiLevelType w:val="hybridMultilevel"/>
    <w:tmpl w:val="93C0C3BE"/>
    <w:lvl w:ilvl="0" w:tplc="F6A00D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7CF31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410F44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4A8D84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77C07A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078119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0FC10B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95C1F24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8F0F75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2" w15:restartNumberingAfterBreak="0">
    <w:nsid w:val="63A86DFB"/>
    <w:multiLevelType w:val="hybridMultilevel"/>
    <w:tmpl w:val="FDF2CCE6"/>
    <w:lvl w:ilvl="0" w:tplc="07301DD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B461DA">
      <w:numFmt w:val="bullet"/>
      <w:lvlText w:val="•"/>
      <w:lvlJc w:val="left"/>
      <w:pPr>
        <w:ind w:left="436" w:hanging="84"/>
      </w:pPr>
      <w:rPr>
        <w:rFonts w:hint="default"/>
      </w:rPr>
    </w:lvl>
    <w:lvl w:ilvl="2" w:tplc="839094C4">
      <w:numFmt w:val="bullet"/>
      <w:lvlText w:val="•"/>
      <w:lvlJc w:val="left"/>
      <w:pPr>
        <w:ind w:left="733" w:hanging="84"/>
      </w:pPr>
      <w:rPr>
        <w:rFonts w:hint="default"/>
      </w:rPr>
    </w:lvl>
    <w:lvl w:ilvl="3" w:tplc="9AFEAEBC">
      <w:numFmt w:val="bullet"/>
      <w:lvlText w:val="•"/>
      <w:lvlJc w:val="left"/>
      <w:pPr>
        <w:ind w:left="1030" w:hanging="84"/>
      </w:pPr>
      <w:rPr>
        <w:rFonts w:hint="default"/>
      </w:rPr>
    </w:lvl>
    <w:lvl w:ilvl="4" w:tplc="FAB6D06A">
      <w:numFmt w:val="bullet"/>
      <w:lvlText w:val="•"/>
      <w:lvlJc w:val="left"/>
      <w:pPr>
        <w:ind w:left="1327" w:hanging="84"/>
      </w:pPr>
      <w:rPr>
        <w:rFonts w:hint="default"/>
      </w:rPr>
    </w:lvl>
    <w:lvl w:ilvl="5" w:tplc="F6023036">
      <w:numFmt w:val="bullet"/>
      <w:lvlText w:val="•"/>
      <w:lvlJc w:val="left"/>
      <w:pPr>
        <w:ind w:left="1624" w:hanging="84"/>
      </w:pPr>
      <w:rPr>
        <w:rFonts w:hint="default"/>
      </w:rPr>
    </w:lvl>
    <w:lvl w:ilvl="6" w:tplc="DBBEC26C">
      <w:numFmt w:val="bullet"/>
      <w:lvlText w:val="•"/>
      <w:lvlJc w:val="left"/>
      <w:pPr>
        <w:ind w:left="1920" w:hanging="84"/>
      </w:pPr>
      <w:rPr>
        <w:rFonts w:hint="default"/>
      </w:rPr>
    </w:lvl>
    <w:lvl w:ilvl="7" w:tplc="368ABD74">
      <w:numFmt w:val="bullet"/>
      <w:lvlText w:val="•"/>
      <w:lvlJc w:val="left"/>
      <w:pPr>
        <w:ind w:left="2217" w:hanging="84"/>
      </w:pPr>
      <w:rPr>
        <w:rFonts w:hint="default"/>
      </w:rPr>
    </w:lvl>
    <w:lvl w:ilvl="8" w:tplc="C54208F2">
      <w:numFmt w:val="bullet"/>
      <w:lvlText w:val="•"/>
      <w:lvlJc w:val="left"/>
      <w:pPr>
        <w:ind w:left="2514" w:hanging="84"/>
      </w:pPr>
      <w:rPr>
        <w:rFonts w:hint="default"/>
      </w:rPr>
    </w:lvl>
  </w:abstractNum>
  <w:abstractNum w:abstractNumId="553" w15:restartNumberingAfterBreak="0">
    <w:nsid w:val="63F734A1"/>
    <w:multiLevelType w:val="hybridMultilevel"/>
    <w:tmpl w:val="60480AE8"/>
    <w:lvl w:ilvl="0" w:tplc="A9AEE65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A84B33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68DC5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85607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1E8149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2064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BEA1CE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FCE3A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008F01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4" w15:restartNumberingAfterBreak="0">
    <w:nsid w:val="64113BA5"/>
    <w:multiLevelType w:val="hybridMultilevel"/>
    <w:tmpl w:val="E27C404E"/>
    <w:lvl w:ilvl="0" w:tplc="3A30C6A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8D83650">
      <w:numFmt w:val="bullet"/>
      <w:lvlText w:val="•"/>
      <w:lvlJc w:val="left"/>
      <w:pPr>
        <w:ind w:left="240" w:hanging="84"/>
      </w:pPr>
      <w:rPr>
        <w:rFonts w:hint="default"/>
      </w:rPr>
    </w:lvl>
    <w:lvl w:ilvl="2" w:tplc="FD6EEE7C">
      <w:numFmt w:val="bullet"/>
      <w:lvlText w:val="•"/>
      <w:lvlJc w:val="left"/>
      <w:pPr>
        <w:ind w:left="495" w:hanging="84"/>
      </w:pPr>
      <w:rPr>
        <w:rFonts w:hint="default"/>
      </w:rPr>
    </w:lvl>
    <w:lvl w:ilvl="3" w:tplc="8D9C2360">
      <w:numFmt w:val="bullet"/>
      <w:lvlText w:val="•"/>
      <w:lvlJc w:val="left"/>
      <w:pPr>
        <w:ind w:left="751" w:hanging="84"/>
      </w:pPr>
      <w:rPr>
        <w:rFonts w:hint="default"/>
      </w:rPr>
    </w:lvl>
    <w:lvl w:ilvl="4" w:tplc="96443D78">
      <w:numFmt w:val="bullet"/>
      <w:lvlText w:val="•"/>
      <w:lvlJc w:val="left"/>
      <w:pPr>
        <w:ind w:left="1007" w:hanging="84"/>
      </w:pPr>
      <w:rPr>
        <w:rFonts w:hint="default"/>
      </w:rPr>
    </w:lvl>
    <w:lvl w:ilvl="5" w:tplc="7E3EA5EC">
      <w:numFmt w:val="bullet"/>
      <w:lvlText w:val="•"/>
      <w:lvlJc w:val="left"/>
      <w:pPr>
        <w:ind w:left="1262" w:hanging="84"/>
      </w:pPr>
      <w:rPr>
        <w:rFonts w:hint="default"/>
      </w:rPr>
    </w:lvl>
    <w:lvl w:ilvl="6" w:tplc="FCEA571C">
      <w:numFmt w:val="bullet"/>
      <w:lvlText w:val="•"/>
      <w:lvlJc w:val="left"/>
      <w:pPr>
        <w:ind w:left="1518" w:hanging="84"/>
      </w:pPr>
      <w:rPr>
        <w:rFonts w:hint="default"/>
      </w:rPr>
    </w:lvl>
    <w:lvl w:ilvl="7" w:tplc="60E4A7BE">
      <w:numFmt w:val="bullet"/>
      <w:lvlText w:val="•"/>
      <w:lvlJc w:val="left"/>
      <w:pPr>
        <w:ind w:left="1774" w:hanging="84"/>
      </w:pPr>
      <w:rPr>
        <w:rFonts w:hint="default"/>
      </w:rPr>
    </w:lvl>
    <w:lvl w:ilvl="8" w:tplc="C936BD64">
      <w:numFmt w:val="bullet"/>
      <w:lvlText w:val="•"/>
      <w:lvlJc w:val="left"/>
      <w:pPr>
        <w:ind w:left="2029" w:hanging="84"/>
      </w:pPr>
      <w:rPr>
        <w:rFonts w:hint="default"/>
      </w:rPr>
    </w:lvl>
  </w:abstractNum>
  <w:abstractNum w:abstractNumId="555" w15:restartNumberingAfterBreak="0">
    <w:nsid w:val="64167783"/>
    <w:multiLevelType w:val="hybridMultilevel"/>
    <w:tmpl w:val="3EDE5088"/>
    <w:lvl w:ilvl="0" w:tplc="E906364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AAEA34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2D6D8D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FD487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7E0D7C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90633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92A71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6FEB7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CF4CE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56" w15:restartNumberingAfterBreak="0">
    <w:nsid w:val="64916BBC"/>
    <w:multiLevelType w:val="hybridMultilevel"/>
    <w:tmpl w:val="A13C2174"/>
    <w:lvl w:ilvl="0" w:tplc="D55CA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C07D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988DE7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5ACCC0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16201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378EAB5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AA2230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768A31B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442C4B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57" w15:restartNumberingAfterBreak="0">
    <w:nsid w:val="64BB16BD"/>
    <w:multiLevelType w:val="hybridMultilevel"/>
    <w:tmpl w:val="05084E0E"/>
    <w:lvl w:ilvl="0" w:tplc="C5E0DCB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F81CD1D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CD097D2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C61E12EC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65724A9C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CFB0147C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636E6D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0EAC46F0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F20C4DA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58" w15:restartNumberingAfterBreak="0">
    <w:nsid w:val="64EA2A14"/>
    <w:multiLevelType w:val="hybridMultilevel"/>
    <w:tmpl w:val="EE722AAA"/>
    <w:lvl w:ilvl="0" w:tplc="28D83F7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94A20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A8F75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CFA8B5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110CFC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4947E2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1A022E0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D124A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448B57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59" w15:restartNumberingAfterBreak="0">
    <w:nsid w:val="64F014F2"/>
    <w:multiLevelType w:val="hybridMultilevel"/>
    <w:tmpl w:val="6A3E4B1E"/>
    <w:lvl w:ilvl="0" w:tplc="1EA4EA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69EED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B02755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D76491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554D54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F7E841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CEBB1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80E93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EB4C2E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0" w15:restartNumberingAfterBreak="0">
    <w:nsid w:val="65956166"/>
    <w:multiLevelType w:val="hybridMultilevel"/>
    <w:tmpl w:val="9AFC2442"/>
    <w:lvl w:ilvl="0" w:tplc="4948B0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C0E8D5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5302ED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C2222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216968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448B3F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DC0A56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D14427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2A617C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1" w15:restartNumberingAfterBreak="0">
    <w:nsid w:val="659E2565"/>
    <w:multiLevelType w:val="hybridMultilevel"/>
    <w:tmpl w:val="75E2D7AE"/>
    <w:lvl w:ilvl="0" w:tplc="E76A5D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C12C6A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2AEE0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648DDC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618B1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C8872F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EBED2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0CE53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F0EAAD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2" w15:restartNumberingAfterBreak="0">
    <w:nsid w:val="65F6587A"/>
    <w:multiLevelType w:val="hybridMultilevel"/>
    <w:tmpl w:val="0DBE9564"/>
    <w:lvl w:ilvl="0" w:tplc="C93C9C4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144D7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C182E6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8AAD4B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01A552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B98A3D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5484CA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E8EBE2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6A70D1B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3" w15:restartNumberingAfterBreak="0">
    <w:nsid w:val="667D0876"/>
    <w:multiLevelType w:val="hybridMultilevel"/>
    <w:tmpl w:val="8834CA8E"/>
    <w:lvl w:ilvl="0" w:tplc="689CC2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CC2C9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F6D864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DBEBD2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82091C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AE420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284D3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BDE3C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A94C3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64" w15:restartNumberingAfterBreak="0">
    <w:nsid w:val="66B203AA"/>
    <w:multiLevelType w:val="hybridMultilevel"/>
    <w:tmpl w:val="98A44620"/>
    <w:lvl w:ilvl="0" w:tplc="8BA828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97A82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578159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EDC58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53A271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3D21E70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1AE2DE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37ED4B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96C45D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65" w15:restartNumberingAfterBreak="0">
    <w:nsid w:val="66D30CB5"/>
    <w:multiLevelType w:val="hybridMultilevel"/>
    <w:tmpl w:val="581A65FC"/>
    <w:lvl w:ilvl="0" w:tplc="0FE64798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8946CFA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4D262AF0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A16C3512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3FDE9340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7D6E6616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C6F0699E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4AC24AAA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DCA2C0A2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66" w15:restartNumberingAfterBreak="0">
    <w:nsid w:val="67F61945"/>
    <w:multiLevelType w:val="hybridMultilevel"/>
    <w:tmpl w:val="56EE474E"/>
    <w:lvl w:ilvl="0" w:tplc="DC6241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E4FF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940522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3A46D0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9B01F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9A8D9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02267A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EA2A56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2E6B2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7" w15:restartNumberingAfterBreak="0">
    <w:nsid w:val="6882159C"/>
    <w:multiLevelType w:val="hybridMultilevel"/>
    <w:tmpl w:val="50345DE0"/>
    <w:lvl w:ilvl="0" w:tplc="CE88BF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6743E8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A6E082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87A46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03002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32AE3B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A4073B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D58B0B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054691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8" w15:restartNumberingAfterBreak="0">
    <w:nsid w:val="68E61E06"/>
    <w:multiLevelType w:val="hybridMultilevel"/>
    <w:tmpl w:val="0DD62F90"/>
    <w:lvl w:ilvl="0" w:tplc="19DA3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5CC7D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4475B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A4231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AF8B9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CF063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9DC4F35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D233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846047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69" w15:restartNumberingAfterBreak="0">
    <w:nsid w:val="69036487"/>
    <w:multiLevelType w:val="hybridMultilevel"/>
    <w:tmpl w:val="97CE5FC8"/>
    <w:lvl w:ilvl="0" w:tplc="F386111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7ACC1B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9FC6E8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4E6D25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7FCDDA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828248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FCA9A5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14AE8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2A36E47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0" w15:restartNumberingAfterBreak="0">
    <w:nsid w:val="69053945"/>
    <w:multiLevelType w:val="hybridMultilevel"/>
    <w:tmpl w:val="A560BBF2"/>
    <w:lvl w:ilvl="0" w:tplc="AB24FFE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8468B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A32EC3EC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692B374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D6B0951C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E9F2A52A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C8F8662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8BACDFEA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BC4BB0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571" w15:restartNumberingAfterBreak="0">
    <w:nsid w:val="690C31A7"/>
    <w:multiLevelType w:val="hybridMultilevel"/>
    <w:tmpl w:val="392A8F5A"/>
    <w:lvl w:ilvl="0" w:tplc="D1E4D8A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C688F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BE8DF3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4AD66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8DCFE1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282EF0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51EA63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0EFE9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E9A853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2" w15:restartNumberingAfterBreak="0">
    <w:nsid w:val="6939771F"/>
    <w:multiLevelType w:val="hybridMultilevel"/>
    <w:tmpl w:val="6AB05B04"/>
    <w:lvl w:ilvl="0" w:tplc="45C2998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B7CBC4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58E1C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1744DC9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2E883F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598A9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CB0A83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D12AAF7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070157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73" w15:restartNumberingAfterBreak="0">
    <w:nsid w:val="69745326"/>
    <w:multiLevelType w:val="hybridMultilevel"/>
    <w:tmpl w:val="267013F0"/>
    <w:lvl w:ilvl="0" w:tplc="4D82FBB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1E0A82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2EC857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5A59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11848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A32052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847DA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5A0BC3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E90BD1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4" w15:restartNumberingAfterBreak="0">
    <w:nsid w:val="69D966EC"/>
    <w:multiLevelType w:val="hybridMultilevel"/>
    <w:tmpl w:val="8FAEAE70"/>
    <w:lvl w:ilvl="0" w:tplc="AD30AEF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D65D1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A7E85C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28C2F61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29A33C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AD2B21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E4CC26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D0ED0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B2695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5" w15:restartNumberingAfterBreak="0">
    <w:nsid w:val="6A0470C3"/>
    <w:multiLevelType w:val="hybridMultilevel"/>
    <w:tmpl w:val="90F6D90C"/>
    <w:lvl w:ilvl="0" w:tplc="3E62B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E004E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046D9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DD2262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89E778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684433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592BEC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B6229D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38C800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6" w15:restartNumberingAfterBreak="0">
    <w:nsid w:val="6AAF1934"/>
    <w:multiLevelType w:val="hybridMultilevel"/>
    <w:tmpl w:val="50BA3EFE"/>
    <w:lvl w:ilvl="0" w:tplc="12EE8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49AC52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D1878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5D0E6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68460B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0C2A31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72E15A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316DE2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B72195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77" w15:restartNumberingAfterBreak="0">
    <w:nsid w:val="6AC96F5E"/>
    <w:multiLevelType w:val="hybridMultilevel"/>
    <w:tmpl w:val="5AC466B8"/>
    <w:lvl w:ilvl="0" w:tplc="22BA90B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B942C5B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F2007EF0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2AB0FF24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A44AA1A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155CBF36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ED16EB46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6C28BA0C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E8549E9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78" w15:restartNumberingAfterBreak="0">
    <w:nsid w:val="6ACC6A61"/>
    <w:multiLevelType w:val="hybridMultilevel"/>
    <w:tmpl w:val="BE6A6882"/>
    <w:lvl w:ilvl="0" w:tplc="C3F293B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9E220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132D57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F32852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424266F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6A8551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87CC50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7A8F2D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79BE12E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79" w15:restartNumberingAfterBreak="0">
    <w:nsid w:val="6B515907"/>
    <w:multiLevelType w:val="hybridMultilevel"/>
    <w:tmpl w:val="72BABF60"/>
    <w:lvl w:ilvl="0" w:tplc="51F223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420D7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CB96F1C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A2925F3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80AE320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8CED0B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C56C2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2CABBA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8A6CD7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0" w15:restartNumberingAfterBreak="0">
    <w:nsid w:val="6B654B09"/>
    <w:multiLevelType w:val="hybridMultilevel"/>
    <w:tmpl w:val="DCB0D37E"/>
    <w:lvl w:ilvl="0" w:tplc="0AEC4C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E8E6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2A0102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2A2C9A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18C600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9C14B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46BB3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CEDE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BEACE0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1" w15:restartNumberingAfterBreak="0">
    <w:nsid w:val="6B712DB8"/>
    <w:multiLevelType w:val="hybridMultilevel"/>
    <w:tmpl w:val="4DA659AC"/>
    <w:lvl w:ilvl="0" w:tplc="AA4CC9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DB2B4B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D8FF7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389C3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CA8585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CC68B2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E064EE3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2E617C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2C8C550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2" w15:restartNumberingAfterBreak="0">
    <w:nsid w:val="6BB07F9B"/>
    <w:multiLevelType w:val="hybridMultilevel"/>
    <w:tmpl w:val="5FF83B70"/>
    <w:lvl w:ilvl="0" w:tplc="B70825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384E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AB184E1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461E692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A50E488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F30EF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63F04DEA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2BC791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E3163E4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3" w15:restartNumberingAfterBreak="0">
    <w:nsid w:val="6C084A6E"/>
    <w:multiLevelType w:val="hybridMultilevel"/>
    <w:tmpl w:val="427ACEBE"/>
    <w:lvl w:ilvl="0" w:tplc="EE5010A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B34F80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5D87B2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B88C5F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6F7AFE1C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1B1C6E9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BA2D12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5A930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0F6C78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4" w15:restartNumberingAfterBreak="0">
    <w:nsid w:val="6C537D45"/>
    <w:multiLevelType w:val="hybridMultilevel"/>
    <w:tmpl w:val="16A4100A"/>
    <w:lvl w:ilvl="0" w:tplc="BBAC4A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6CCBB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1EEE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592F3D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3CE0D4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BE5EA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E1455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4CBED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34652A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5" w15:restartNumberingAfterBreak="0">
    <w:nsid w:val="6C640402"/>
    <w:multiLevelType w:val="hybridMultilevel"/>
    <w:tmpl w:val="CE229C72"/>
    <w:lvl w:ilvl="0" w:tplc="5A40C8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BF2EF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B2E341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ACD7E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5EC62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89892B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428CD9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A5424E0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50EAEC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6" w15:restartNumberingAfterBreak="0">
    <w:nsid w:val="6D285F0A"/>
    <w:multiLevelType w:val="hybridMultilevel"/>
    <w:tmpl w:val="AFBC3DB8"/>
    <w:lvl w:ilvl="0" w:tplc="07DE15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100B10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0502F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4F80B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8168FED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446103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BB891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C282AA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2FA83F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87" w15:restartNumberingAfterBreak="0">
    <w:nsid w:val="6E0214E1"/>
    <w:multiLevelType w:val="hybridMultilevel"/>
    <w:tmpl w:val="70525416"/>
    <w:lvl w:ilvl="0" w:tplc="2286E31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E22FE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F18FC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F4145D3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E784CC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994B2D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D9030F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784775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390012C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588" w15:restartNumberingAfterBreak="0">
    <w:nsid w:val="6E3C5201"/>
    <w:multiLevelType w:val="hybridMultilevel"/>
    <w:tmpl w:val="53229798"/>
    <w:lvl w:ilvl="0" w:tplc="1C5C80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EC030C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F2E569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3B8BDE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C1A0406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7167C1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3744AE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FE6189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1AE7D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89" w15:restartNumberingAfterBreak="0">
    <w:nsid w:val="6E6A218E"/>
    <w:multiLevelType w:val="hybridMultilevel"/>
    <w:tmpl w:val="E870C0EE"/>
    <w:lvl w:ilvl="0" w:tplc="1AFECD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41C349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C743FD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9C43A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85CB96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F9AD1D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7785CE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0C22A9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1E2D97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0" w15:restartNumberingAfterBreak="0">
    <w:nsid w:val="6E8D7600"/>
    <w:multiLevelType w:val="hybridMultilevel"/>
    <w:tmpl w:val="40567014"/>
    <w:lvl w:ilvl="0" w:tplc="441416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996311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2BEC5AF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9FE694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5BA2AD1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306467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266E7D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96E035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A0AAA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1" w15:restartNumberingAfterBreak="0">
    <w:nsid w:val="6EAC0E41"/>
    <w:multiLevelType w:val="hybridMultilevel"/>
    <w:tmpl w:val="23A283AC"/>
    <w:lvl w:ilvl="0" w:tplc="D3D88738">
      <w:start w:val="1"/>
      <w:numFmt w:val="upperRoman"/>
      <w:lvlText w:val="%1."/>
      <w:lvlJc w:val="left"/>
      <w:pPr>
        <w:ind w:left="280" w:hanging="1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8"/>
        <w:szCs w:val="18"/>
      </w:rPr>
    </w:lvl>
    <w:lvl w:ilvl="1" w:tplc="D3701076">
      <w:numFmt w:val="bullet"/>
      <w:lvlText w:val="•"/>
      <w:lvlJc w:val="left"/>
      <w:pPr>
        <w:ind w:left="625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2" w:tplc="03E49C2A">
      <w:numFmt w:val="bullet"/>
      <w:lvlText w:val="•"/>
      <w:lvlJc w:val="left"/>
      <w:pPr>
        <w:ind w:left="1753" w:hanging="108"/>
      </w:pPr>
      <w:rPr>
        <w:rFonts w:hint="default"/>
      </w:rPr>
    </w:lvl>
    <w:lvl w:ilvl="3" w:tplc="908CE7C6">
      <w:numFmt w:val="bullet"/>
      <w:lvlText w:val="•"/>
      <w:lvlJc w:val="left"/>
      <w:pPr>
        <w:ind w:left="2887" w:hanging="108"/>
      </w:pPr>
      <w:rPr>
        <w:rFonts w:hint="default"/>
      </w:rPr>
    </w:lvl>
    <w:lvl w:ilvl="4" w:tplc="38B01B82">
      <w:numFmt w:val="bullet"/>
      <w:lvlText w:val="•"/>
      <w:lvlJc w:val="left"/>
      <w:pPr>
        <w:ind w:left="4021" w:hanging="108"/>
      </w:pPr>
      <w:rPr>
        <w:rFonts w:hint="default"/>
      </w:rPr>
    </w:lvl>
    <w:lvl w:ilvl="5" w:tplc="A6B053D2">
      <w:numFmt w:val="bullet"/>
      <w:lvlText w:val="•"/>
      <w:lvlJc w:val="left"/>
      <w:pPr>
        <w:ind w:left="5155" w:hanging="108"/>
      </w:pPr>
      <w:rPr>
        <w:rFonts w:hint="default"/>
      </w:rPr>
    </w:lvl>
    <w:lvl w:ilvl="6" w:tplc="28B8999E">
      <w:numFmt w:val="bullet"/>
      <w:lvlText w:val="•"/>
      <w:lvlJc w:val="left"/>
      <w:pPr>
        <w:ind w:left="6289" w:hanging="108"/>
      </w:pPr>
      <w:rPr>
        <w:rFonts w:hint="default"/>
      </w:rPr>
    </w:lvl>
    <w:lvl w:ilvl="7" w:tplc="BC8A99A0">
      <w:numFmt w:val="bullet"/>
      <w:lvlText w:val="•"/>
      <w:lvlJc w:val="left"/>
      <w:pPr>
        <w:ind w:left="7423" w:hanging="108"/>
      </w:pPr>
      <w:rPr>
        <w:rFonts w:hint="default"/>
      </w:rPr>
    </w:lvl>
    <w:lvl w:ilvl="8" w:tplc="F8EAAD9A">
      <w:numFmt w:val="bullet"/>
      <w:lvlText w:val="•"/>
      <w:lvlJc w:val="left"/>
      <w:pPr>
        <w:ind w:left="8557" w:hanging="108"/>
      </w:pPr>
      <w:rPr>
        <w:rFonts w:hint="default"/>
      </w:rPr>
    </w:lvl>
  </w:abstractNum>
  <w:abstractNum w:abstractNumId="592" w15:restartNumberingAfterBreak="0">
    <w:nsid w:val="6EF20706"/>
    <w:multiLevelType w:val="hybridMultilevel"/>
    <w:tmpl w:val="5DA049F8"/>
    <w:lvl w:ilvl="0" w:tplc="368288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7694C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3449D4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8660B0F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612493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3A4678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7EF28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DD0293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CF082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3" w15:restartNumberingAfterBreak="0">
    <w:nsid w:val="6FB66BE3"/>
    <w:multiLevelType w:val="hybridMultilevel"/>
    <w:tmpl w:val="442EE510"/>
    <w:lvl w:ilvl="0" w:tplc="3DEE515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17"/>
        <w:w w:val="100"/>
        <w:sz w:val="14"/>
        <w:szCs w:val="14"/>
      </w:rPr>
    </w:lvl>
    <w:lvl w:ilvl="1" w:tplc="62F00EC0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329289D6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50AA1BFA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92F427BC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A428205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41B66846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E51037B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F13C4818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594" w15:restartNumberingAfterBreak="0">
    <w:nsid w:val="6FC17C91"/>
    <w:multiLevelType w:val="hybridMultilevel"/>
    <w:tmpl w:val="3D0A1190"/>
    <w:lvl w:ilvl="0" w:tplc="0EC87F2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EB4A53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F5067C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AFE030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10A4D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788349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F56761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F72653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9ECA97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595" w15:restartNumberingAfterBreak="0">
    <w:nsid w:val="6FD63889"/>
    <w:multiLevelType w:val="hybridMultilevel"/>
    <w:tmpl w:val="3A821A10"/>
    <w:lvl w:ilvl="0" w:tplc="5BA064C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1F740988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189C9104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F90440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88DA97F8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712E616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78874BA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95289FCA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166781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96" w15:restartNumberingAfterBreak="0">
    <w:nsid w:val="6FF7265E"/>
    <w:multiLevelType w:val="hybridMultilevel"/>
    <w:tmpl w:val="57746400"/>
    <w:lvl w:ilvl="0" w:tplc="A86E0FE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35C475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30D82AC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1835B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B0FEAD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B9604FC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858262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CFF8DF1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98343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597" w15:restartNumberingAfterBreak="0">
    <w:nsid w:val="70023BB1"/>
    <w:multiLevelType w:val="hybridMultilevel"/>
    <w:tmpl w:val="6ECE3F24"/>
    <w:lvl w:ilvl="0" w:tplc="D76AB0A2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51815E2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8F0E918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128919A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4D9A78D0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3160A41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D74289D4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EDEC0B9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19BE0E88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598" w15:restartNumberingAfterBreak="0">
    <w:nsid w:val="700A016B"/>
    <w:multiLevelType w:val="hybridMultilevel"/>
    <w:tmpl w:val="10B2ECE8"/>
    <w:lvl w:ilvl="0" w:tplc="1182FB26">
      <w:numFmt w:val="bullet"/>
      <w:lvlText w:val="–"/>
      <w:lvlJc w:val="left"/>
      <w:pPr>
        <w:ind w:left="120" w:hanging="174"/>
      </w:pPr>
      <w:rPr>
        <w:rFonts w:ascii="Times New Roman" w:eastAsia="Times New Roman" w:hAnsi="Times New Roman" w:cs="Times New Roman" w:hint="default"/>
        <w:spacing w:val="-17"/>
        <w:w w:val="100"/>
        <w:sz w:val="18"/>
        <w:szCs w:val="18"/>
      </w:rPr>
    </w:lvl>
    <w:lvl w:ilvl="1" w:tplc="65025338">
      <w:numFmt w:val="bullet"/>
      <w:lvlText w:val="•"/>
      <w:lvlJc w:val="left"/>
      <w:pPr>
        <w:ind w:left="1190" w:hanging="174"/>
      </w:pPr>
      <w:rPr>
        <w:rFonts w:hint="default"/>
      </w:rPr>
    </w:lvl>
    <w:lvl w:ilvl="2" w:tplc="E84C3CFA">
      <w:numFmt w:val="bullet"/>
      <w:lvlText w:val="•"/>
      <w:lvlJc w:val="left"/>
      <w:pPr>
        <w:ind w:left="2261" w:hanging="174"/>
      </w:pPr>
      <w:rPr>
        <w:rFonts w:hint="default"/>
      </w:rPr>
    </w:lvl>
    <w:lvl w:ilvl="3" w:tplc="90B4DF72">
      <w:numFmt w:val="bullet"/>
      <w:lvlText w:val="•"/>
      <w:lvlJc w:val="left"/>
      <w:pPr>
        <w:ind w:left="3331" w:hanging="174"/>
      </w:pPr>
      <w:rPr>
        <w:rFonts w:hint="default"/>
      </w:rPr>
    </w:lvl>
    <w:lvl w:ilvl="4" w:tplc="B04A926E">
      <w:numFmt w:val="bullet"/>
      <w:lvlText w:val="•"/>
      <w:lvlJc w:val="left"/>
      <w:pPr>
        <w:ind w:left="4402" w:hanging="174"/>
      </w:pPr>
      <w:rPr>
        <w:rFonts w:hint="default"/>
      </w:rPr>
    </w:lvl>
    <w:lvl w:ilvl="5" w:tplc="245C6484">
      <w:numFmt w:val="bullet"/>
      <w:lvlText w:val="•"/>
      <w:lvlJc w:val="left"/>
      <w:pPr>
        <w:ind w:left="5472" w:hanging="174"/>
      </w:pPr>
      <w:rPr>
        <w:rFonts w:hint="default"/>
      </w:rPr>
    </w:lvl>
    <w:lvl w:ilvl="6" w:tplc="BBCAE484">
      <w:numFmt w:val="bullet"/>
      <w:lvlText w:val="•"/>
      <w:lvlJc w:val="left"/>
      <w:pPr>
        <w:ind w:left="6543" w:hanging="174"/>
      </w:pPr>
      <w:rPr>
        <w:rFonts w:hint="default"/>
      </w:rPr>
    </w:lvl>
    <w:lvl w:ilvl="7" w:tplc="4E7C8256">
      <w:numFmt w:val="bullet"/>
      <w:lvlText w:val="•"/>
      <w:lvlJc w:val="left"/>
      <w:pPr>
        <w:ind w:left="7613" w:hanging="174"/>
      </w:pPr>
      <w:rPr>
        <w:rFonts w:hint="default"/>
      </w:rPr>
    </w:lvl>
    <w:lvl w:ilvl="8" w:tplc="83445642">
      <w:numFmt w:val="bullet"/>
      <w:lvlText w:val="•"/>
      <w:lvlJc w:val="left"/>
      <w:pPr>
        <w:ind w:left="8684" w:hanging="174"/>
      </w:pPr>
      <w:rPr>
        <w:rFonts w:hint="default"/>
      </w:rPr>
    </w:lvl>
  </w:abstractNum>
  <w:abstractNum w:abstractNumId="599" w15:restartNumberingAfterBreak="0">
    <w:nsid w:val="700B2660"/>
    <w:multiLevelType w:val="hybridMultilevel"/>
    <w:tmpl w:val="BB52B412"/>
    <w:lvl w:ilvl="0" w:tplc="C29C7B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118D4D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03E969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13AE13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5C21CF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584A3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91CD46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ACC2B1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184E7F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0" w15:restartNumberingAfterBreak="0">
    <w:nsid w:val="70152E91"/>
    <w:multiLevelType w:val="hybridMultilevel"/>
    <w:tmpl w:val="767E3B62"/>
    <w:lvl w:ilvl="0" w:tplc="9350F24E">
      <w:numFmt w:val="bullet"/>
      <w:lvlText w:val="–"/>
      <w:lvlJc w:val="left"/>
      <w:pPr>
        <w:ind w:left="120" w:hanging="147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6F68D7E">
      <w:numFmt w:val="bullet"/>
      <w:lvlText w:val="•"/>
      <w:lvlJc w:val="left"/>
      <w:pPr>
        <w:ind w:left="1190" w:hanging="147"/>
      </w:pPr>
      <w:rPr>
        <w:rFonts w:hint="default"/>
      </w:rPr>
    </w:lvl>
    <w:lvl w:ilvl="2" w:tplc="B866A0F4">
      <w:numFmt w:val="bullet"/>
      <w:lvlText w:val="•"/>
      <w:lvlJc w:val="left"/>
      <w:pPr>
        <w:ind w:left="2261" w:hanging="147"/>
      </w:pPr>
      <w:rPr>
        <w:rFonts w:hint="default"/>
      </w:rPr>
    </w:lvl>
    <w:lvl w:ilvl="3" w:tplc="2CD8B98A">
      <w:numFmt w:val="bullet"/>
      <w:lvlText w:val="•"/>
      <w:lvlJc w:val="left"/>
      <w:pPr>
        <w:ind w:left="3331" w:hanging="147"/>
      </w:pPr>
      <w:rPr>
        <w:rFonts w:hint="default"/>
      </w:rPr>
    </w:lvl>
    <w:lvl w:ilvl="4" w:tplc="7612326C">
      <w:numFmt w:val="bullet"/>
      <w:lvlText w:val="•"/>
      <w:lvlJc w:val="left"/>
      <w:pPr>
        <w:ind w:left="4402" w:hanging="147"/>
      </w:pPr>
      <w:rPr>
        <w:rFonts w:hint="default"/>
      </w:rPr>
    </w:lvl>
    <w:lvl w:ilvl="5" w:tplc="CD8AB414">
      <w:numFmt w:val="bullet"/>
      <w:lvlText w:val="•"/>
      <w:lvlJc w:val="left"/>
      <w:pPr>
        <w:ind w:left="5472" w:hanging="147"/>
      </w:pPr>
      <w:rPr>
        <w:rFonts w:hint="default"/>
      </w:rPr>
    </w:lvl>
    <w:lvl w:ilvl="6" w:tplc="18AC07D4">
      <w:numFmt w:val="bullet"/>
      <w:lvlText w:val="•"/>
      <w:lvlJc w:val="left"/>
      <w:pPr>
        <w:ind w:left="6543" w:hanging="147"/>
      </w:pPr>
      <w:rPr>
        <w:rFonts w:hint="default"/>
      </w:rPr>
    </w:lvl>
    <w:lvl w:ilvl="7" w:tplc="C14E5416">
      <w:numFmt w:val="bullet"/>
      <w:lvlText w:val="•"/>
      <w:lvlJc w:val="left"/>
      <w:pPr>
        <w:ind w:left="7613" w:hanging="147"/>
      </w:pPr>
      <w:rPr>
        <w:rFonts w:hint="default"/>
      </w:rPr>
    </w:lvl>
    <w:lvl w:ilvl="8" w:tplc="2EFE0F08">
      <w:numFmt w:val="bullet"/>
      <w:lvlText w:val="•"/>
      <w:lvlJc w:val="left"/>
      <w:pPr>
        <w:ind w:left="8684" w:hanging="147"/>
      </w:pPr>
      <w:rPr>
        <w:rFonts w:hint="default"/>
      </w:rPr>
    </w:lvl>
  </w:abstractNum>
  <w:abstractNum w:abstractNumId="601" w15:restartNumberingAfterBreak="0">
    <w:nsid w:val="702D3C67"/>
    <w:multiLevelType w:val="hybridMultilevel"/>
    <w:tmpl w:val="F4227DC2"/>
    <w:lvl w:ilvl="0" w:tplc="2368A5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CCCD1C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5068D9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CAFEE78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4912873E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DC88066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46671D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3B49DE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40AC759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2" w15:restartNumberingAfterBreak="0">
    <w:nsid w:val="703D163E"/>
    <w:multiLevelType w:val="hybridMultilevel"/>
    <w:tmpl w:val="EA54327C"/>
    <w:lvl w:ilvl="0" w:tplc="2B90BF0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CBC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0924EB6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0E9E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36857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852EB6E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D6159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6B0426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ED432C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3" w15:restartNumberingAfterBreak="0">
    <w:nsid w:val="70471D5F"/>
    <w:multiLevelType w:val="hybridMultilevel"/>
    <w:tmpl w:val="FEF0D47E"/>
    <w:lvl w:ilvl="0" w:tplc="5D2E05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5092A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6D048C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C06AE6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B532B1C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85033F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432A64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EB6240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6B2EAA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4" w15:restartNumberingAfterBreak="0">
    <w:nsid w:val="71290BE7"/>
    <w:multiLevelType w:val="hybridMultilevel"/>
    <w:tmpl w:val="A1720C40"/>
    <w:lvl w:ilvl="0" w:tplc="393862B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71A13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C8A166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B067F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0327C5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20AF9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4CAD7F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4AABA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2CED76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05" w15:restartNumberingAfterBreak="0">
    <w:nsid w:val="716A4E0A"/>
    <w:multiLevelType w:val="hybridMultilevel"/>
    <w:tmpl w:val="3F841E7E"/>
    <w:lvl w:ilvl="0" w:tplc="11EA9F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AEEFCE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BA237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1654E2F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C40059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725256D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AE0C77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378F3B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90065D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06" w15:restartNumberingAfterBreak="0">
    <w:nsid w:val="716C01DD"/>
    <w:multiLevelType w:val="hybridMultilevel"/>
    <w:tmpl w:val="388C9BE8"/>
    <w:lvl w:ilvl="0" w:tplc="B69ABB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DE01F1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D246A0E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696D6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708B104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B9869F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CE10EC1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1188F3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5A00A6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7" w15:restartNumberingAfterBreak="0">
    <w:nsid w:val="71797697"/>
    <w:multiLevelType w:val="hybridMultilevel"/>
    <w:tmpl w:val="A27E4566"/>
    <w:lvl w:ilvl="0" w:tplc="CE2E5880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A7AAA8AC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8132E932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E9D40296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7A64E922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5DB2EA22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9F18C94A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CE646820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30323E7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08" w15:restartNumberingAfterBreak="0">
    <w:nsid w:val="71AB6B9A"/>
    <w:multiLevelType w:val="hybridMultilevel"/>
    <w:tmpl w:val="87C4F960"/>
    <w:lvl w:ilvl="0" w:tplc="9488B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D4E3D4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AC613B0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41A55F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F2CCED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5FCAE5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D92185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BC2C966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9780B05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09" w15:restartNumberingAfterBreak="0">
    <w:nsid w:val="71F515D1"/>
    <w:multiLevelType w:val="hybridMultilevel"/>
    <w:tmpl w:val="68167DA8"/>
    <w:lvl w:ilvl="0" w:tplc="FC586B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0506B2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C0429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9DED9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CA263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22441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CE6A1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6B6CD0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ADA7B9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0" w15:restartNumberingAfterBreak="0">
    <w:nsid w:val="72027907"/>
    <w:multiLevelType w:val="hybridMultilevel"/>
    <w:tmpl w:val="AB4AD522"/>
    <w:lvl w:ilvl="0" w:tplc="02C8EDE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057CE7C4">
      <w:numFmt w:val="bullet"/>
      <w:lvlText w:val="•"/>
      <w:lvlJc w:val="left"/>
      <w:pPr>
        <w:ind w:left="398" w:hanging="105"/>
      </w:pPr>
      <w:rPr>
        <w:rFonts w:hint="default"/>
      </w:rPr>
    </w:lvl>
    <w:lvl w:ilvl="2" w:tplc="CA2EB996">
      <w:numFmt w:val="bullet"/>
      <w:lvlText w:val="•"/>
      <w:lvlJc w:val="left"/>
      <w:pPr>
        <w:ind w:left="636" w:hanging="105"/>
      </w:pPr>
      <w:rPr>
        <w:rFonts w:hint="default"/>
      </w:rPr>
    </w:lvl>
    <w:lvl w:ilvl="3" w:tplc="67F0F182">
      <w:numFmt w:val="bullet"/>
      <w:lvlText w:val="•"/>
      <w:lvlJc w:val="left"/>
      <w:pPr>
        <w:ind w:left="874" w:hanging="105"/>
      </w:pPr>
      <w:rPr>
        <w:rFonts w:hint="default"/>
      </w:rPr>
    </w:lvl>
    <w:lvl w:ilvl="4" w:tplc="C2A604FE">
      <w:numFmt w:val="bullet"/>
      <w:lvlText w:val="•"/>
      <w:lvlJc w:val="left"/>
      <w:pPr>
        <w:ind w:left="1112" w:hanging="105"/>
      </w:pPr>
      <w:rPr>
        <w:rFonts w:hint="default"/>
      </w:rPr>
    </w:lvl>
    <w:lvl w:ilvl="5" w:tplc="C85E7C06">
      <w:numFmt w:val="bullet"/>
      <w:lvlText w:val="•"/>
      <w:lvlJc w:val="left"/>
      <w:pPr>
        <w:ind w:left="1350" w:hanging="105"/>
      </w:pPr>
      <w:rPr>
        <w:rFonts w:hint="default"/>
      </w:rPr>
    </w:lvl>
    <w:lvl w:ilvl="6" w:tplc="95AA3DC0">
      <w:numFmt w:val="bullet"/>
      <w:lvlText w:val="•"/>
      <w:lvlJc w:val="left"/>
      <w:pPr>
        <w:ind w:left="1588" w:hanging="105"/>
      </w:pPr>
      <w:rPr>
        <w:rFonts w:hint="default"/>
      </w:rPr>
    </w:lvl>
    <w:lvl w:ilvl="7" w:tplc="71C88EF4">
      <w:numFmt w:val="bullet"/>
      <w:lvlText w:val="•"/>
      <w:lvlJc w:val="left"/>
      <w:pPr>
        <w:ind w:left="1826" w:hanging="105"/>
      </w:pPr>
      <w:rPr>
        <w:rFonts w:hint="default"/>
      </w:rPr>
    </w:lvl>
    <w:lvl w:ilvl="8" w:tplc="B24EFED2">
      <w:numFmt w:val="bullet"/>
      <w:lvlText w:val="•"/>
      <w:lvlJc w:val="left"/>
      <w:pPr>
        <w:ind w:left="2064" w:hanging="105"/>
      </w:pPr>
      <w:rPr>
        <w:rFonts w:hint="default"/>
      </w:rPr>
    </w:lvl>
  </w:abstractNum>
  <w:abstractNum w:abstractNumId="611" w15:restartNumberingAfterBreak="0">
    <w:nsid w:val="722671CB"/>
    <w:multiLevelType w:val="hybridMultilevel"/>
    <w:tmpl w:val="9E26AE1C"/>
    <w:lvl w:ilvl="0" w:tplc="0F0CA8D4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438CD43A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5D62F200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8B607606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58AE646C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F29CC9C2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C658D282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3B3A92F2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B082EBB0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612" w15:restartNumberingAfterBreak="0">
    <w:nsid w:val="724350DB"/>
    <w:multiLevelType w:val="hybridMultilevel"/>
    <w:tmpl w:val="50C886B4"/>
    <w:lvl w:ilvl="0" w:tplc="1A023C9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E0C471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BDC51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58309EE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B2E0B2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BCCAEC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888D61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69AE99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79E222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3" w15:restartNumberingAfterBreak="0">
    <w:nsid w:val="731C5A70"/>
    <w:multiLevelType w:val="hybridMultilevel"/>
    <w:tmpl w:val="AE662A56"/>
    <w:lvl w:ilvl="0" w:tplc="6E507E1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D0A1D7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38E215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94C84B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9208E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C381C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5DE2F4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8AC49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A665BB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14" w15:restartNumberingAfterBreak="0">
    <w:nsid w:val="732E0EDB"/>
    <w:multiLevelType w:val="hybridMultilevel"/>
    <w:tmpl w:val="518A71F8"/>
    <w:lvl w:ilvl="0" w:tplc="9D624D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C40173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98D6CBA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DA6C2DE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DAE8F4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69862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C64F4D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A76160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AB14C15C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15" w15:restartNumberingAfterBreak="0">
    <w:nsid w:val="734032A3"/>
    <w:multiLevelType w:val="hybridMultilevel"/>
    <w:tmpl w:val="A64642B6"/>
    <w:lvl w:ilvl="0" w:tplc="BAF28F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AFC2BF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1A6AB00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3A62D4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9EE4B3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E1EA1E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63EA7E3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8AAE3A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62E9C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6" w15:restartNumberingAfterBreak="0">
    <w:nsid w:val="73AA22E6"/>
    <w:multiLevelType w:val="hybridMultilevel"/>
    <w:tmpl w:val="0F360E2C"/>
    <w:lvl w:ilvl="0" w:tplc="FA648842">
      <w:numFmt w:val="bullet"/>
      <w:lvlText w:val="–"/>
      <w:lvlJc w:val="left"/>
      <w:pPr>
        <w:ind w:left="56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DCA64F8A">
      <w:numFmt w:val="bullet"/>
      <w:lvlText w:val="•"/>
      <w:lvlJc w:val="left"/>
      <w:pPr>
        <w:ind w:left="1586" w:hanging="135"/>
      </w:pPr>
      <w:rPr>
        <w:rFonts w:hint="default"/>
      </w:rPr>
    </w:lvl>
    <w:lvl w:ilvl="2" w:tplc="B6FE9F9C">
      <w:numFmt w:val="bullet"/>
      <w:lvlText w:val="•"/>
      <w:lvlJc w:val="left"/>
      <w:pPr>
        <w:ind w:left="2613" w:hanging="135"/>
      </w:pPr>
      <w:rPr>
        <w:rFonts w:hint="default"/>
      </w:rPr>
    </w:lvl>
    <w:lvl w:ilvl="3" w:tplc="D53AB87E">
      <w:numFmt w:val="bullet"/>
      <w:lvlText w:val="•"/>
      <w:lvlJc w:val="left"/>
      <w:pPr>
        <w:ind w:left="3639" w:hanging="135"/>
      </w:pPr>
      <w:rPr>
        <w:rFonts w:hint="default"/>
      </w:rPr>
    </w:lvl>
    <w:lvl w:ilvl="4" w:tplc="48B83280">
      <w:numFmt w:val="bullet"/>
      <w:lvlText w:val="•"/>
      <w:lvlJc w:val="left"/>
      <w:pPr>
        <w:ind w:left="4666" w:hanging="135"/>
      </w:pPr>
      <w:rPr>
        <w:rFonts w:hint="default"/>
      </w:rPr>
    </w:lvl>
    <w:lvl w:ilvl="5" w:tplc="E4787730">
      <w:numFmt w:val="bullet"/>
      <w:lvlText w:val="•"/>
      <w:lvlJc w:val="left"/>
      <w:pPr>
        <w:ind w:left="5692" w:hanging="135"/>
      </w:pPr>
      <w:rPr>
        <w:rFonts w:hint="default"/>
      </w:rPr>
    </w:lvl>
    <w:lvl w:ilvl="6" w:tplc="0D922066">
      <w:numFmt w:val="bullet"/>
      <w:lvlText w:val="•"/>
      <w:lvlJc w:val="left"/>
      <w:pPr>
        <w:ind w:left="6719" w:hanging="135"/>
      </w:pPr>
      <w:rPr>
        <w:rFonts w:hint="default"/>
      </w:rPr>
    </w:lvl>
    <w:lvl w:ilvl="7" w:tplc="2C529246">
      <w:numFmt w:val="bullet"/>
      <w:lvlText w:val="•"/>
      <w:lvlJc w:val="left"/>
      <w:pPr>
        <w:ind w:left="7745" w:hanging="135"/>
      </w:pPr>
      <w:rPr>
        <w:rFonts w:hint="default"/>
      </w:rPr>
    </w:lvl>
    <w:lvl w:ilvl="8" w:tplc="0EA2C7A4">
      <w:numFmt w:val="bullet"/>
      <w:lvlText w:val="•"/>
      <w:lvlJc w:val="left"/>
      <w:pPr>
        <w:ind w:left="8772" w:hanging="135"/>
      </w:pPr>
      <w:rPr>
        <w:rFonts w:hint="default"/>
      </w:rPr>
    </w:lvl>
  </w:abstractNum>
  <w:abstractNum w:abstractNumId="617" w15:restartNumberingAfterBreak="0">
    <w:nsid w:val="73CD5A4E"/>
    <w:multiLevelType w:val="hybridMultilevel"/>
    <w:tmpl w:val="44340DF6"/>
    <w:lvl w:ilvl="0" w:tplc="04962B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3840B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C54CB10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09DEF544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6DAA51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A8E566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AECA8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55E48460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F4AE2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8" w15:restartNumberingAfterBreak="0">
    <w:nsid w:val="73FA1E4C"/>
    <w:multiLevelType w:val="hybridMultilevel"/>
    <w:tmpl w:val="EC44A628"/>
    <w:lvl w:ilvl="0" w:tplc="BE8A48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ED40F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0A5A604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2023E7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64FA8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67A838F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59E4EF5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DC8343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1E63E3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19" w15:restartNumberingAfterBreak="0">
    <w:nsid w:val="74D143BA"/>
    <w:multiLevelType w:val="hybridMultilevel"/>
    <w:tmpl w:val="FC2E2BA0"/>
    <w:lvl w:ilvl="0" w:tplc="00AAF92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F821F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CE058D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F06E09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98A8EF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1324D3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BDC2B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8261D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6B9CB58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0" w15:restartNumberingAfterBreak="0">
    <w:nsid w:val="75103FB5"/>
    <w:multiLevelType w:val="hybridMultilevel"/>
    <w:tmpl w:val="9362B0E4"/>
    <w:lvl w:ilvl="0" w:tplc="B4C8F89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i/>
        <w:spacing w:val="-12"/>
        <w:w w:val="100"/>
        <w:sz w:val="18"/>
        <w:szCs w:val="18"/>
      </w:rPr>
    </w:lvl>
    <w:lvl w:ilvl="1" w:tplc="DEC01D2E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CA48E392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D368BFFE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F28EE5B6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0D7A5770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B8D40F66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18B2D1B0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EFC4FB94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621" w15:restartNumberingAfterBreak="0">
    <w:nsid w:val="75213EDA"/>
    <w:multiLevelType w:val="hybridMultilevel"/>
    <w:tmpl w:val="FC06352E"/>
    <w:lvl w:ilvl="0" w:tplc="6FFC6F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B2CF8C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8A62A8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6EE8228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04A6A3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F8899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4682F0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2220B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506DCB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2" w15:restartNumberingAfterBreak="0">
    <w:nsid w:val="753368BA"/>
    <w:multiLevelType w:val="hybridMultilevel"/>
    <w:tmpl w:val="CABE7C26"/>
    <w:lvl w:ilvl="0" w:tplc="2D847F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068CC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714C10C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FB20A25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AB1028B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049D1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D06C93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D8012D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C2089F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3" w15:restartNumberingAfterBreak="0">
    <w:nsid w:val="75546107"/>
    <w:multiLevelType w:val="hybridMultilevel"/>
    <w:tmpl w:val="1DA6BA44"/>
    <w:lvl w:ilvl="0" w:tplc="342006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E2D0A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FA0C12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B052B46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D725AC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5B63F12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304AA1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CA64C9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EDE6496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24" w15:restartNumberingAfterBreak="0">
    <w:nsid w:val="75564217"/>
    <w:multiLevelType w:val="hybridMultilevel"/>
    <w:tmpl w:val="62FE160A"/>
    <w:lvl w:ilvl="0" w:tplc="F192EF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1F4E6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1222E72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FC2AAC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3FADA5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2AAC50E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C2CE42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4C2E033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FE822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5" w15:restartNumberingAfterBreak="0">
    <w:nsid w:val="755B7F43"/>
    <w:multiLevelType w:val="hybridMultilevel"/>
    <w:tmpl w:val="F636236A"/>
    <w:lvl w:ilvl="0" w:tplc="21F2C68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6ACD9A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F0296B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14C8B78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086ECC4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B70CEC0E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6C8E184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1340A3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028AAF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6" w15:restartNumberingAfterBreak="0">
    <w:nsid w:val="75730AD6"/>
    <w:multiLevelType w:val="hybridMultilevel"/>
    <w:tmpl w:val="F08A79EA"/>
    <w:lvl w:ilvl="0" w:tplc="98B840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32755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8196BF7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818B64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0CFEE42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15888A5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38C9D9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8A92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877E534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27" w15:restartNumberingAfterBreak="0">
    <w:nsid w:val="75A5196D"/>
    <w:multiLevelType w:val="hybridMultilevel"/>
    <w:tmpl w:val="25AEC6C6"/>
    <w:lvl w:ilvl="0" w:tplc="27F8C85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28A268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DB92F15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9A6A819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C2DC190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A0265A3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42C28F8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235C0D28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F3C730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28" w15:restartNumberingAfterBreak="0">
    <w:nsid w:val="75FF1AFE"/>
    <w:multiLevelType w:val="hybridMultilevel"/>
    <w:tmpl w:val="96D00EF6"/>
    <w:lvl w:ilvl="0" w:tplc="61A2E40C">
      <w:start w:val="1"/>
      <w:numFmt w:val="decimal"/>
      <w:lvlText w:val="%1."/>
      <w:lvlJc w:val="left"/>
      <w:pPr>
        <w:ind w:left="196" w:hanging="1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2125F58">
      <w:numFmt w:val="bullet"/>
      <w:lvlText w:val="•"/>
      <w:lvlJc w:val="left"/>
      <w:pPr>
        <w:ind w:left="434" w:hanging="140"/>
      </w:pPr>
      <w:rPr>
        <w:rFonts w:hint="default"/>
      </w:rPr>
    </w:lvl>
    <w:lvl w:ilvl="2" w:tplc="387404FA">
      <w:numFmt w:val="bullet"/>
      <w:lvlText w:val="•"/>
      <w:lvlJc w:val="left"/>
      <w:pPr>
        <w:ind w:left="668" w:hanging="140"/>
      </w:pPr>
      <w:rPr>
        <w:rFonts w:hint="default"/>
      </w:rPr>
    </w:lvl>
    <w:lvl w:ilvl="3" w:tplc="55506BD2">
      <w:numFmt w:val="bullet"/>
      <w:lvlText w:val="•"/>
      <w:lvlJc w:val="left"/>
      <w:pPr>
        <w:ind w:left="902" w:hanging="140"/>
      </w:pPr>
      <w:rPr>
        <w:rFonts w:hint="default"/>
      </w:rPr>
    </w:lvl>
    <w:lvl w:ilvl="4" w:tplc="EC9EF730">
      <w:numFmt w:val="bullet"/>
      <w:lvlText w:val="•"/>
      <w:lvlJc w:val="left"/>
      <w:pPr>
        <w:ind w:left="1136" w:hanging="140"/>
      </w:pPr>
      <w:rPr>
        <w:rFonts w:hint="default"/>
      </w:rPr>
    </w:lvl>
    <w:lvl w:ilvl="5" w:tplc="6DFA69FA">
      <w:numFmt w:val="bullet"/>
      <w:lvlText w:val="•"/>
      <w:lvlJc w:val="left"/>
      <w:pPr>
        <w:ind w:left="1370" w:hanging="140"/>
      </w:pPr>
      <w:rPr>
        <w:rFonts w:hint="default"/>
      </w:rPr>
    </w:lvl>
    <w:lvl w:ilvl="6" w:tplc="FF46D320">
      <w:numFmt w:val="bullet"/>
      <w:lvlText w:val="•"/>
      <w:lvlJc w:val="left"/>
      <w:pPr>
        <w:ind w:left="1604" w:hanging="140"/>
      </w:pPr>
      <w:rPr>
        <w:rFonts w:hint="default"/>
      </w:rPr>
    </w:lvl>
    <w:lvl w:ilvl="7" w:tplc="1E449D06">
      <w:numFmt w:val="bullet"/>
      <w:lvlText w:val="•"/>
      <w:lvlJc w:val="left"/>
      <w:pPr>
        <w:ind w:left="1838" w:hanging="140"/>
      </w:pPr>
      <w:rPr>
        <w:rFonts w:hint="default"/>
      </w:rPr>
    </w:lvl>
    <w:lvl w:ilvl="8" w:tplc="6ED42F86">
      <w:numFmt w:val="bullet"/>
      <w:lvlText w:val="•"/>
      <w:lvlJc w:val="left"/>
      <w:pPr>
        <w:ind w:left="2072" w:hanging="140"/>
      </w:pPr>
      <w:rPr>
        <w:rFonts w:hint="default"/>
      </w:rPr>
    </w:lvl>
  </w:abstractNum>
  <w:abstractNum w:abstractNumId="629" w15:restartNumberingAfterBreak="0">
    <w:nsid w:val="76050128"/>
    <w:multiLevelType w:val="hybridMultilevel"/>
    <w:tmpl w:val="3036CDD8"/>
    <w:lvl w:ilvl="0" w:tplc="6E181D9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729376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75A770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6BA426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C62DF7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8FCC3E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F38DA8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C92804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895652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0" w15:restartNumberingAfterBreak="0">
    <w:nsid w:val="760733C3"/>
    <w:multiLevelType w:val="hybridMultilevel"/>
    <w:tmpl w:val="1184656C"/>
    <w:lvl w:ilvl="0" w:tplc="5C5CB85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400B0D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754AFE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89EDCB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A86C48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52C63B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02D8695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32A07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AC367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1" w15:restartNumberingAfterBreak="0">
    <w:nsid w:val="76415B6B"/>
    <w:multiLevelType w:val="hybridMultilevel"/>
    <w:tmpl w:val="C4C8C95C"/>
    <w:lvl w:ilvl="0" w:tplc="6528245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2DCACF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AA22FB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56C541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830CDD6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EF923D8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C08590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4A0614C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28C05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2" w15:restartNumberingAfterBreak="0">
    <w:nsid w:val="7657279D"/>
    <w:multiLevelType w:val="hybridMultilevel"/>
    <w:tmpl w:val="CD56F7A2"/>
    <w:lvl w:ilvl="0" w:tplc="C156B27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40E92D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7AAF92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C6A08EE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BF009B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CFD820B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9925BE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2E0AA4A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CDC212BC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3" w15:restartNumberingAfterBreak="0">
    <w:nsid w:val="76AE51A2"/>
    <w:multiLevelType w:val="hybridMultilevel"/>
    <w:tmpl w:val="E130A2D8"/>
    <w:lvl w:ilvl="0" w:tplc="C008881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1D4414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87DC816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A13AB5C0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9CE79AA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0C10035E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73225476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C8A026C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0E8A7D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34" w15:restartNumberingAfterBreak="0">
    <w:nsid w:val="76CD5CF4"/>
    <w:multiLevelType w:val="hybridMultilevel"/>
    <w:tmpl w:val="82268C2E"/>
    <w:lvl w:ilvl="0" w:tplc="327AEFD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08ECF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C0E17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9CB51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50A402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7344857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17876D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2BE089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6242936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35" w15:restartNumberingAfterBreak="0">
    <w:nsid w:val="76ED2E6C"/>
    <w:multiLevelType w:val="hybridMultilevel"/>
    <w:tmpl w:val="2E6C383C"/>
    <w:lvl w:ilvl="0" w:tplc="DFFE8D9A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E034E92A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88A838BE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3ADC5208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6FBE54C6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9EE07C76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46D24BDE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0330AB96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3894DB7C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636" w15:restartNumberingAfterBreak="0">
    <w:nsid w:val="77095FBA"/>
    <w:multiLevelType w:val="hybridMultilevel"/>
    <w:tmpl w:val="67302AD4"/>
    <w:lvl w:ilvl="0" w:tplc="6744107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42F4E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B6DC9A84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7464D04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28BAB2F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37BA39A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0EE8237C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2263A5A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ECAABD4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37" w15:restartNumberingAfterBreak="0">
    <w:nsid w:val="773507DC"/>
    <w:multiLevelType w:val="hybridMultilevel"/>
    <w:tmpl w:val="4A9CC44E"/>
    <w:lvl w:ilvl="0" w:tplc="781090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BE87AB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9880159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BB6423E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104A10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6AAA12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FAA8BB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27EF46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9DC86D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38" w15:restartNumberingAfterBreak="0">
    <w:nsid w:val="77677CF1"/>
    <w:multiLevelType w:val="hybridMultilevel"/>
    <w:tmpl w:val="0A0A7300"/>
    <w:lvl w:ilvl="0" w:tplc="2BFA65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097E6B8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CC0D73A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42D08C5A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DC121F30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BD0AAB6A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A9383BE8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829C05E8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EC448300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39" w15:restartNumberingAfterBreak="0">
    <w:nsid w:val="77A54B2A"/>
    <w:multiLevelType w:val="hybridMultilevel"/>
    <w:tmpl w:val="AD308512"/>
    <w:lvl w:ilvl="0" w:tplc="94CCC6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CF64A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9C8822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823CA8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5532D51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36721F1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986C0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F2C7EF6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1FC5EA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0" w15:restartNumberingAfterBreak="0">
    <w:nsid w:val="77AD09FB"/>
    <w:multiLevelType w:val="hybridMultilevel"/>
    <w:tmpl w:val="188AB8F8"/>
    <w:lvl w:ilvl="0" w:tplc="8D624D8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156CEB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C3400F94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9E283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654EE386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47E1EA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296DAC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9F0AE7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6E8693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1" w15:restartNumberingAfterBreak="0">
    <w:nsid w:val="781504AE"/>
    <w:multiLevelType w:val="hybridMultilevel"/>
    <w:tmpl w:val="75D633AC"/>
    <w:lvl w:ilvl="0" w:tplc="BB5EBF6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11E4A0E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6740D9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E5E07E0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9968092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EB0CAD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70307BE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492918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1C8EBDE8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2" w15:restartNumberingAfterBreak="0">
    <w:nsid w:val="781D4BC4"/>
    <w:multiLevelType w:val="hybridMultilevel"/>
    <w:tmpl w:val="CFCEB434"/>
    <w:lvl w:ilvl="0" w:tplc="A586AA7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BF1ACC1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98047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E88C4E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490F8B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1D6217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B5C07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5E715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C5CB7A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3" w15:restartNumberingAfterBreak="0">
    <w:nsid w:val="78610521"/>
    <w:multiLevelType w:val="hybridMultilevel"/>
    <w:tmpl w:val="D4E85822"/>
    <w:lvl w:ilvl="0" w:tplc="76D67F3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E40BACA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B141B0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2132F9E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939A078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8B70C94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DC25D62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1DC366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4E6300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44" w15:restartNumberingAfterBreak="0">
    <w:nsid w:val="78F658E1"/>
    <w:multiLevelType w:val="hybridMultilevel"/>
    <w:tmpl w:val="13F28228"/>
    <w:lvl w:ilvl="0" w:tplc="B324F0C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8F85122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D9FE770E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EAD22DC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E22FCB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DA44DB2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474C474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506CB12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09FC5974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45" w15:restartNumberingAfterBreak="0">
    <w:nsid w:val="791910F4"/>
    <w:multiLevelType w:val="hybridMultilevel"/>
    <w:tmpl w:val="22384166"/>
    <w:lvl w:ilvl="0" w:tplc="55A6156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672C6384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308AA26A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35CC2B1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77A43552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EF74D624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BB10EA3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8094357E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87E6FA50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46" w15:restartNumberingAfterBreak="0">
    <w:nsid w:val="79417F12"/>
    <w:multiLevelType w:val="hybridMultilevel"/>
    <w:tmpl w:val="61020A8E"/>
    <w:lvl w:ilvl="0" w:tplc="552290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2B05A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2864C84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31E674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258047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560DF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23584E7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BB8617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7D3E573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7" w15:restartNumberingAfterBreak="0">
    <w:nsid w:val="79AE67AE"/>
    <w:multiLevelType w:val="hybridMultilevel"/>
    <w:tmpl w:val="BB66E152"/>
    <w:lvl w:ilvl="0" w:tplc="901036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8CCC3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83A61A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422AB23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6408B4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13A281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D6C42D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BFDCEB6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FA93A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8" w15:restartNumberingAfterBreak="0">
    <w:nsid w:val="79B85B88"/>
    <w:multiLevelType w:val="hybridMultilevel"/>
    <w:tmpl w:val="72A6CAB8"/>
    <w:lvl w:ilvl="0" w:tplc="68A279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2EC2C8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AC0809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C24C618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784A517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110E3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F6007F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1E624E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09FA097A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49" w15:restartNumberingAfterBreak="0">
    <w:nsid w:val="79DD726E"/>
    <w:multiLevelType w:val="hybridMultilevel"/>
    <w:tmpl w:val="4C72486E"/>
    <w:lvl w:ilvl="0" w:tplc="08388A5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F106A9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A872A44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97037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0464B64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45E3D1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23A356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3A85B8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DBECA7F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0" w15:restartNumberingAfterBreak="0">
    <w:nsid w:val="79F217C2"/>
    <w:multiLevelType w:val="hybridMultilevel"/>
    <w:tmpl w:val="28C2F1A6"/>
    <w:lvl w:ilvl="0" w:tplc="25C0A0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BA8773C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A666A4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BF5221C0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2E1EBC06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E16A3C7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2080354A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BDC6C55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B4EA2974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51" w15:restartNumberingAfterBreak="0">
    <w:nsid w:val="7A2249F6"/>
    <w:multiLevelType w:val="hybridMultilevel"/>
    <w:tmpl w:val="46160B0A"/>
    <w:lvl w:ilvl="0" w:tplc="EBF24F00">
      <w:numFmt w:val="bullet"/>
      <w:lvlText w:val="•"/>
      <w:lvlJc w:val="left"/>
      <w:pPr>
        <w:ind w:left="56" w:hanging="84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</w:rPr>
    </w:lvl>
    <w:lvl w:ilvl="1" w:tplc="171E342A">
      <w:numFmt w:val="bullet"/>
      <w:lvlText w:val="•"/>
      <w:lvlJc w:val="left"/>
      <w:pPr>
        <w:ind w:left="308" w:hanging="84"/>
      </w:pPr>
      <w:rPr>
        <w:rFonts w:hint="default"/>
      </w:rPr>
    </w:lvl>
    <w:lvl w:ilvl="2" w:tplc="9A0C616A">
      <w:numFmt w:val="bullet"/>
      <w:lvlText w:val="•"/>
      <w:lvlJc w:val="left"/>
      <w:pPr>
        <w:ind w:left="556" w:hanging="84"/>
      </w:pPr>
      <w:rPr>
        <w:rFonts w:hint="default"/>
      </w:rPr>
    </w:lvl>
    <w:lvl w:ilvl="3" w:tplc="92F07A9C">
      <w:numFmt w:val="bullet"/>
      <w:lvlText w:val="•"/>
      <w:lvlJc w:val="left"/>
      <w:pPr>
        <w:ind w:left="804" w:hanging="84"/>
      </w:pPr>
      <w:rPr>
        <w:rFonts w:hint="default"/>
      </w:rPr>
    </w:lvl>
    <w:lvl w:ilvl="4" w:tplc="11D46E20">
      <w:numFmt w:val="bullet"/>
      <w:lvlText w:val="•"/>
      <w:lvlJc w:val="left"/>
      <w:pPr>
        <w:ind w:left="1052" w:hanging="84"/>
      </w:pPr>
      <w:rPr>
        <w:rFonts w:hint="default"/>
      </w:rPr>
    </w:lvl>
    <w:lvl w:ilvl="5" w:tplc="5272531E">
      <w:numFmt w:val="bullet"/>
      <w:lvlText w:val="•"/>
      <w:lvlJc w:val="left"/>
      <w:pPr>
        <w:ind w:left="1300" w:hanging="84"/>
      </w:pPr>
      <w:rPr>
        <w:rFonts w:hint="default"/>
      </w:rPr>
    </w:lvl>
    <w:lvl w:ilvl="6" w:tplc="265E6E02">
      <w:numFmt w:val="bullet"/>
      <w:lvlText w:val="•"/>
      <w:lvlJc w:val="left"/>
      <w:pPr>
        <w:ind w:left="1548" w:hanging="84"/>
      </w:pPr>
      <w:rPr>
        <w:rFonts w:hint="default"/>
      </w:rPr>
    </w:lvl>
    <w:lvl w:ilvl="7" w:tplc="B0C4EB9C">
      <w:numFmt w:val="bullet"/>
      <w:lvlText w:val="•"/>
      <w:lvlJc w:val="left"/>
      <w:pPr>
        <w:ind w:left="1796" w:hanging="84"/>
      </w:pPr>
      <w:rPr>
        <w:rFonts w:hint="default"/>
      </w:rPr>
    </w:lvl>
    <w:lvl w:ilvl="8" w:tplc="7708EAB0">
      <w:numFmt w:val="bullet"/>
      <w:lvlText w:val="•"/>
      <w:lvlJc w:val="left"/>
      <w:pPr>
        <w:ind w:left="2044" w:hanging="84"/>
      </w:pPr>
      <w:rPr>
        <w:rFonts w:hint="default"/>
      </w:rPr>
    </w:lvl>
  </w:abstractNum>
  <w:abstractNum w:abstractNumId="652" w15:restartNumberingAfterBreak="0">
    <w:nsid w:val="7A265253"/>
    <w:multiLevelType w:val="hybridMultilevel"/>
    <w:tmpl w:val="EB76CED2"/>
    <w:lvl w:ilvl="0" w:tplc="01268398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6A1BA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08FC1D9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CFB4CDE2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03F636B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A8B8329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5BC4382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52A03E4C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4EFA1C0A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53" w15:restartNumberingAfterBreak="0">
    <w:nsid w:val="7A282EC7"/>
    <w:multiLevelType w:val="hybridMultilevel"/>
    <w:tmpl w:val="7678550E"/>
    <w:lvl w:ilvl="0" w:tplc="85BC0DB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69C787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1CE4F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DB6D5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785614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06E66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F70E5E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6D288CE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A7215B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4" w15:restartNumberingAfterBreak="0">
    <w:nsid w:val="7A444724"/>
    <w:multiLevelType w:val="hybridMultilevel"/>
    <w:tmpl w:val="F4D07428"/>
    <w:lvl w:ilvl="0" w:tplc="C47C508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AFAA7A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E06630D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504750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E06C3A5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3CA02B4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A322E7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F0FA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A1ED8C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55" w15:restartNumberingAfterBreak="0">
    <w:nsid w:val="7A462E00"/>
    <w:multiLevelType w:val="hybridMultilevel"/>
    <w:tmpl w:val="09A427F8"/>
    <w:lvl w:ilvl="0" w:tplc="AC0607B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8642274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47C4961E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8DA43F84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40B0106C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4024F876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6890F524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FAE4BF44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43C2B7CE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56" w15:restartNumberingAfterBreak="0">
    <w:nsid w:val="7A722D74"/>
    <w:multiLevelType w:val="hybridMultilevel"/>
    <w:tmpl w:val="01B02BE2"/>
    <w:lvl w:ilvl="0" w:tplc="E83A8B76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72651A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5AE809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770E23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1AD237D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11CE26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A16295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A140B89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E66FF7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7" w15:restartNumberingAfterBreak="0">
    <w:nsid w:val="7AB248BE"/>
    <w:multiLevelType w:val="hybridMultilevel"/>
    <w:tmpl w:val="E2B27FD8"/>
    <w:lvl w:ilvl="0" w:tplc="F42CDB92">
      <w:numFmt w:val="bullet"/>
      <w:lvlText w:val="•"/>
      <w:lvlJc w:val="left"/>
      <w:pPr>
        <w:ind w:left="624" w:hanging="108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281C374E">
      <w:numFmt w:val="bullet"/>
      <w:lvlText w:val="•"/>
      <w:lvlJc w:val="left"/>
      <w:pPr>
        <w:ind w:left="1640" w:hanging="108"/>
      </w:pPr>
      <w:rPr>
        <w:rFonts w:hint="default"/>
      </w:rPr>
    </w:lvl>
    <w:lvl w:ilvl="2" w:tplc="233288BC">
      <w:numFmt w:val="bullet"/>
      <w:lvlText w:val="•"/>
      <w:lvlJc w:val="left"/>
      <w:pPr>
        <w:ind w:left="2661" w:hanging="108"/>
      </w:pPr>
      <w:rPr>
        <w:rFonts w:hint="default"/>
      </w:rPr>
    </w:lvl>
    <w:lvl w:ilvl="3" w:tplc="0D5257D0">
      <w:numFmt w:val="bullet"/>
      <w:lvlText w:val="•"/>
      <w:lvlJc w:val="left"/>
      <w:pPr>
        <w:ind w:left="3681" w:hanging="108"/>
      </w:pPr>
      <w:rPr>
        <w:rFonts w:hint="default"/>
      </w:rPr>
    </w:lvl>
    <w:lvl w:ilvl="4" w:tplc="1C9ABB76">
      <w:numFmt w:val="bullet"/>
      <w:lvlText w:val="•"/>
      <w:lvlJc w:val="left"/>
      <w:pPr>
        <w:ind w:left="4702" w:hanging="108"/>
      </w:pPr>
      <w:rPr>
        <w:rFonts w:hint="default"/>
      </w:rPr>
    </w:lvl>
    <w:lvl w:ilvl="5" w:tplc="38441620">
      <w:numFmt w:val="bullet"/>
      <w:lvlText w:val="•"/>
      <w:lvlJc w:val="left"/>
      <w:pPr>
        <w:ind w:left="5722" w:hanging="108"/>
      </w:pPr>
      <w:rPr>
        <w:rFonts w:hint="default"/>
      </w:rPr>
    </w:lvl>
    <w:lvl w:ilvl="6" w:tplc="0EBCB7BA">
      <w:numFmt w:val="bullet"/>
      <w:lvlText w:val="•"/>
      <w:lvlJc w:val="left"/>
      <w:pPr>
        <w:ind w:left="6743" w:hanging="108"/>
      </w:pPr>
      <w:rPr>
        <w:rFonts w:hint="default"/>
      </w:rPr>
    </w:lvl>
    <w:lvl w:ilvl="7" w:tplc="EAE61C36">
      <w:numFmt w:val="bullet"/>
      <w:lvlText w:val="•"/>
      <w:lvlJc w:val="left"/>
      <w:pPr>
        <w:ind w:left="7763" w:hanging="108"/>
      </w:pPr>
      <w:rPr>
        <w:rFonts w:hint="default"/>
      </w:rPr>
    </w:lvl>
    <w:lvl w:ilvl="8" w:tplc="C86A3E42">
      <w:numFmt w:val="bullet"/>
      <w:lvlText w:val="•"/>
      <w:lvlJc w:val="left"/>
      <w:pPr>
        <w:ind w:left="8784" w:hanging="108"/>
      </w:pPr>
      <w:rPr>
        <w:rFonts w:hint="default"/>
      </w:rPr>
    </w:lvl>
  </w:abstractNum>
  <w:abstractNum w:abstractNumId="658" w15:restartNumberingAfterBreak="0">
    <w:nsid w:val="7ADC23AD"/>
    <w:multiLevelType w:val="hybridMultilevel"/>
    <w:tmpl w:val="C3005092"/>
    <w:lvl w:ilvl="0" w:tplc="8562A3C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A10C52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40A30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D2BE63A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A82C143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C46CE40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54AA7DD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4176B498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AA2CDEA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59" w15:restartNumberingAfterBreak="0">
    <w:nsid w:val="7ADD3239"/>
    <w:multiLevelType w:val="hybridMultilevel"/>
    <w:tmpl w:val="E2F8F20A"/>
    <w:lvl w:ilvl="0" w:tplc="3348A5F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60E3EB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DD082182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55A2E3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B09E0C8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60E0C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9C46A3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DFA8E52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732BD1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0" w15:restartNumberingAfterBreak="0">
    <w:nsid w:val="7B2F1464"/>
    <w:multiLevelType w:val="hybridMultilevel"/>
    <w:tmpl w:val="EACAF550"/>
    <w:lvl w:ilvl="0" w:tplc="97006D1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CCA099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334A5FA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5276AA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9E458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9321FA4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3F4E2226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61F0BDF0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889BD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1" w15:restartNumberingAfterBreak="0">
    <w:nsid w:val="7B5D7B3D"/>
    <w:multiLevelType w:val="hybridMultilevel"/>
    <w:tmpl w:val="47A046F6"/>
    <w:lvl w:ilvl="0" w:tplc="BEF8AD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70952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00651C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A7AA986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1230103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3FEF6F0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DD800F8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8EBEBBB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112644A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2" w15:restartNumberingAfterBreak="0">
    <w:nsid w:val="7B680556"/>
    <w:multiLevelType w:val="hybridMultilevel"/>
    <w:tmpl w:val="C002A8E0"/>
    <w:lvl w:ilvl="0" w:tplc="09BA6C0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74AC41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847EF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840E03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4DA8090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9FD41FF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4E406A3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45E6A0A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61A4C8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3" w15:restartNumberingAfterBreak="0">
    <w:nsid w:val="7B750010"/>
    <w:multiLevelType w:val="hybridMultilevel"/>
    <w:tmpl w:val="32FC4CA2"/>
    <w:lvl w:ilvl="0" w:tplc="7BF24ED4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F5C94E4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7E74993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4126CBEE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287A2D82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20A00670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6872671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F92E12E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D4DA69C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64" w15:restartNumberingAfterBreak="0">
    <w:nsid w:val="7B7E53B8"/>
    <w:multiLevelType w:val="hybridMultilevel"/>
    <w:tmpl w:val="1C0E944A"/>
    <w:lvl w:ilvl="0" w:tplc="42226F8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0C27A6C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128C077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615A45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75B40D2C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AB52D3D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84B000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76FE88AC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D0109E62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65" w15:restartNumberingAfterBreak="0">
    <w:nsid w:val="7BF12F95"/>
    <w:multiLevelType w:val="hybridMultilevel"/>
    <w:tmpl w:val="66AC4308"/>
    <w:lvl w:ilvl="0" w:tplc="199CDE1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EB00DD7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1C1A87C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B20927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29AC2A0A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42DAF1B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8AE314E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01EE2EC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FF3421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6" w15:restartNumberingAfterBreak="0">
    <w:nsid w:val="7BF77D7C"/>
    <w:multiLevelType w:val="hybridMultilevel"/>
    <w:tmpl w:val="825EB2C0"/>
    <w:lvl w:ilvl="0" w:tplc="EE945CDA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9A125546">
      <w:numFmt w:val="bullet"/>
      <w:lvlText w:val="•"/>
      <w:lvlJc w:val="left"/>
      <w:pPr>
        <w:ind w:left="295" w:hanging="85"/>
      </w:pPr>
      <w:rPr>
        <w:rFonts w:hint="default"/>
      </w:rPr>
    </w:lvl>
    <w:lvl w:ilvl="2" w:tplc="CDEC6C98">
      <w:numFmt w:val="bullet"/>
      <w:lvlText w:val="•"/>
      <w:lvlJc w:val="left"/>
      <w:pPr>
        <w:ind w:left="450" w:hanging="85"/>
      </w:pPr>
      <w:rPr>
        <w:rFonts w:hint="default"/>
      </w:rPr>
    </w:lvl>
    <w:lvl w:ilvl="3" w:tplc="9CD2CB88">
      <w:numFmt w:val="bullet"/>
      <w:lvlText w:val="•"/>
      <w:lvlJc w:val="left"/>
      <w:pPr>
        <w:ind w:left="605" w:hanging="85"/>
      </w:pPr>
      <w:rPr>
        <w:rFonts w:hint="default"/>
      </w:rPr>
    </w:lvl>
    <w:lvl w:ilvl="4" w:tplc="CCBE3B6E">
      <w:numFmt w:val="bullet"/>
      <w:lvlText w:val="•"/>
      <w:lvlJc w:val="left"/>
      <w:pPr>
        <w:ind w:left="760" w:hanging="85"/>
      </w:pPr>
      <w:rPr>
        <w:rFonts w:hint="default"/>
      </w:rPr>
    </w:lvl>
    <w:lvl w:ilvl="5" w:tplc="3DB49E5E">
      <w:numFmt w:val="bullet"/>
      <w:lvlText w:val="•"/>
      <w:lvlJc w:val="left"/>
      <w:pPr>
        <w:ind w:left="915" w:hanging="85"/>
      </w:pPr>
      <w:rPr>
        <w:rFonts w:hint="default"/>
      </w:rPr>
    </w:lvl>
    <w:lvl w:ilvl="6" w:tplc="EF02E15C">
      <w:numFmt w:val="bullet"/>
      <w:lvlText w:val="•"/>
      <w:lvlJc w:val="left"/>
      <w:pPr>
        <w:ind w:left="1070" w:hanging="85"/>
      </w:pPr>
      <w:rPr>
        <w:rFonts w:hint="default"/>
      </w:rPr>
    </w:lvl>
    <w:lvl w:ilvl="7" w:tplc="2892C7E8">
      <w:numFmt w:val="bullet"/>
      <w:lvlText w:val="•"/>
      <w:lvlJc w:val="left"/>
      <w:pPr>
        <w:ind w:left="1225" w:hanging="85"/>
      </w:pPr>
      <w:rPr>
        <w:rFonts w:hint="default"/>
      </w:rPr>
    </w:lvl>
    <w:lvl w:ilvl="8" w:tplc="C652DE90">
      <w:numFmt w:val="bullet"/>
      <w:lvlText w:val="•"/>
      <w:lvlJc w:val="left"/>
      <w:pPr>
        <w:ind w:left="1380" w:hanging="85"/>
      </w:pPr>
      <w:rPr>
        <w:rFonts w:hint="default"/>
      </w:rPr>
    </w:lvl>
  </w:abstractNum>
  <w:abstractNum w:abstractNumId="667" w15:restartNumberingAfterBreak="0">
    <w:nsid w:val="7C076202"/>
    <w:multiLevelType w:val="hybridMultilevel"/>
    <w:tmpl w:val="7912392C"/>
    <w:lvl w:ilvl="0" w:tplc="D9F0771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0CED15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B3F2E69C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38C3C0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97F6641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26A259A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AE42C4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9932B9D2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49325894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68" w15:restartNumberingAfterBreak="0">
    <w:nsid w:val="7C215CA8"/>
    <w:multiLevelType w:val="hybridMultilevel"/>
    <w:tmpl w:val="A01CE830"/>
    <w:lvl w:ilvl="0" w:tplc="2A7E7AA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7C4766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CA4A86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601CA77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F4A9FF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C42CE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5AEC9E1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384C32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DDCC7CE2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69" w15:restartNumberingAfterBreak="0">
    <w:nsid w:val="7C273E38"/>
    <w:multiLevelType w:val="hybridMultilevel"/>
    <w:tmpl w:val="3B243432"/>
    <w:lvl w:ilvl="0" w:tplc="BD4A42D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F9ACAEC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701452E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40C635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3C16A300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D50CC5D6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3B349994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3FA0BE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01E6D3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70" w15:restartNumberingAfterBreak="0">
    <w:nsid w:val="7C2D0E5F"/>
    <w:multiLevelType w:val="hybridMultilevel"/>
    <w:tmpl w:val="1A660268"/>
    <w:lvl w:ilvl="0" w:tplc="CA0E0DC0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5"/>
        <w:w w:val="100"/>
        <w:sz w:val="14"/>
        <w:szCs w:val="14"/>
      </w:rPr>
    </w:lvl>
    <w:lvl w:ilvl="1" w:tplc="EE085DE0">
      <w:numFmt w:val="bullet"/>
      <w:lvlText w:val="•"/>
      <w:lvlJc w:val="left"/>
      <w:pPr>
        <w:ind w:left="308" w:hanging="105"/>
      </w:pPr>
      <w:rPr>
        <w:rFonts w:hint="default"/>
      </w:rPr>
    </w:lvl>
    <w:lvl w:ilvl="2" w:tplc="E2E046DC">
      <w:numFmt w:val="bullet"/>
      <w:lvlText w:val="•"/>
      <w:lvlJc w:val="left"/>
      <w:pPr>
        <w:ind w:left="556" w:hanging="105"/>
      </w:pPr>
      <w:rPr>
        <w:rFonts w:hint="default"/>
      </w:rPr>
    </w:lvl>
    <w:lvl w:ilvl="3" w:tplc="D64A6600">
      <w:numFmt w:val="bullet"/>
      <w:lvlText w:val="•"/>
      <w:lvlJc w:val="left"/>
      <w:pPr>
        <w:ind w:left="804" w:hanging="105"/>
      </w:pPr>
      <w:rPr>
        <w:rFonts w:hint="default"/>
      </w:rPr>
    </w:lvl>
    <w:lvl w:ilvl="4" w:tplc="97E4AF9E">
      <w:numFmt w:val="bullet"/>
      <w:lvlText w:val="•"/>
      <w:lvlJc w:val="left"/>
      <w:pPr>
        <w:ind w:left="1052" w:hanging="105"/>
      </w:pPr>
      <w:rPr>
        <w:rFonts w:hint="default"/>
      </w:rPr>
    </w:lvl>
    <w:lvl w:ilvl="5" w:tplc="D35E4868">
      <w:numFmt w:val="bullet"/>
      <w:lvlText w:val="•"/>
      <w:lvlJc w:val="left"/>
      <w:pPr>
        <w:ind w:left="1300" w:hanging="105"/>
      </w:pPr>
      <w:rPr>
        <w:rFonts w:hint="default"/>
      </w:rPr>
    </w:lvl>
    <w:lvl w:ilvl="6" w:tplc="43BCD3AC">
      <w:numFmt w:val="bullet"/>
      <w:lvlText w:val="•"/>
      <w:lvlJc w:val="left"/>
      <w:pPr>
        <w:ind w:left="1548" w:hanging="105"/>
      </w:pPr>
      <w:rPr>
        <w:rFonts w:hint="default"/>
      </w:rPr>
    </w:lvl>
    <w:lvl w:ilvl="7" w:tplc="20248144">
      <w:numFmt w:val="bullet"/>
      <w:lvlText w:val="•"/>
      <w:lvlJc w:val="left"/>
      <w:pPr>
        <w:ind w:left="1796" w:hanging="105"/>
      </w:pPr>
      <w:rPr>
        <w:rFonts w:hint="default"/>
      </w:rPr>
    </w:lvl>
    <w:lvl w:ilvl="8" w:tplc="A32666F2">
      <w:numFmt w:val="bullet"/>
      <w:lvlText w:val="•"/>
      <w:lvlJc w:val="left"/>
      <w:pPr>
        <w:ind w:left="2044" w:hanging="105"/>
      </w:pPr>
      <w:rPr>
        <w:rFonts w:hint="default"/>
      </w:rPr>
    </w:lvl>
  </w:abstractNum>
  <w:abstractNum w:abstractNumId="671" w15:restartNumberingAfterBreak="0">
    <w:nsid w:val="7C9069C2"/>
    <w:multiLevelType w:val="hybridMultilevel"/>
    <w:tmpl w:val="2E4096EC"/>
    <w:lvl w:ilvl="0" w:tplc="828464E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A42B7A4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8F52C3E2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204E79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E2BA88C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03C88F40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F5A8DEE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E47AB6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34DC3D9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2" w15:restartNumberingAfterBreak="0">
    <w:nsid w:val="7CC73EB9"/>
    <w:multiLevelType w:val="hybridMultilevel"/>
    <w:tmpl w:val="F4700E02"/>
    <w:lvl w:ilvl="0" w:tplc="C7686DA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7F094E8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056AFB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5F7ED000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16808BB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C24EBC4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9DC036A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7A58DF6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C6CC154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3" w15:restartNumberingAfterBreak="0">
    <w:nsid w:val="7CE10B07"/>
    <w:multiLevelType w:val="hybridMultilevel"/>
    <w:tmpl w:val="570859EE"/>
    <w:lvl w:ilvl="0" w:tplc="563C98BE">
      <w:numFmt w:val="bullet"/>
      <w:lvlText w:val="•"/>
      <w:lvlJc w:val="left"/>
      <w:pPr>
        <w:ind w:left="139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A60F400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5B264176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B74ED3B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99E8CD78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1F542322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12186F3C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B2DE70F0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2036FD24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74" w15:restartNumberingAfterBreak="0">
    <w:nsid w:val="7D1E4DEC"/>
    <w:multiLevelType w:val="hybridMultilevel"/>
    <w:tmpl w:val="4A54104E"/>
    <w:lvl w:ilvl="0" w:tplc="FB64C852">
      <w:start w:val="1"/>
      <w:numFmt w:val="decimal"/>
      <w:lvlText w:val="%1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6DFA7056">
      <w:start w:val="1"/>
      <w:numFmt w:val="decimal"/>
      <w:lvlText w:val="%2."/>
      <w:lvlJc w:val="left"/>
      <w:pPr>
        <w:ind w:left="177" w:hanging="1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2" w:tplc="033EBE80">
      <w:start w:val="1"/>
      <w:numFmt w:val="decimal"/>
      <w:lvlText w:val="%3."/>
      <w:lvlJc w:val="left"/>
      <w:pPr>
        <w:ind w:left="1847" w:hanging="140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3" w:tplc="C1D23C66">
      <w:numFmt w:val="bullet"/>
      <w:lvlText w:val="•"/>
      <w:lvlJc w:val="left"/>
      <w:pPr>
        <w:ind w:left="3836" w:hanging="140"/>
      </w:pPr>
      <w:rPr>
        <w:rFonts w:hint="default"/>
      </w:rPr>
    </w:lvl>
    <w:lvl w:ilvl="4" w:tplc="79787726">
      <w:numFmt w:val="bullet"/>
      <w:lvlText w:val="•"/>
      <w:lvlJc w:val="left"/>
      <w:pPr>
        <w:ind w:left="4835" w:hanging="140"/>
      </w:pPr>
      <w:rPr>
        <w:rFonts w:hint="default"/>
      </w:rPr>
    </w:lvl>
    <w:lvl w:ilvl="5" w:tplc="5ABC5252">
      <w:numFmt w:val="bullet"/>
      <w:lvlText w:val="•"/>
      <w:lvlJc w:val="left"/>
      <w:pPr>
        <w:ind w:left="5833" w:hanging="140"/>
      </w:pPr>
      <w:rPr>
        <w:rFonts w:hint="default"/>
      </w:rPr>
    </w:lvl>
    <w:lvl w:ilvl="6" w:tplc="7A660D34">
      <w:numFmt w:val="bullet"/>
      <w:lvlText w:val="•"/>
      <w:lvlJc w:val="left"/>
      <w:pPr>
        <w:ind w:left="6831" w:hanging="140"/>
      </w:pPr>
      <w:rPr>
        <w:rFonts w:hint="default"/>
      </w:rPr>
    </w:lvl>
    <w:lvl w:ilvl="7" w:tplc="EE502A7E">
      <w:numFmt w:val="bullet"/>
      <w:lvlText w:val="•"/>
      <w:lvlJc w:val="left"/>
      <w:pPr>
        <w:ind w:left="7830" w:hanging="140"/>
      </w:pPr>
      <w:rPr>
        <w:rFonts w:hint="default"/>
      </w:rPr>
    </w:lvl>
    <w:lvl w:ilvl="8" w:tplc="86F87F22">
      <w:numFmt w:val="bullet"/>
      <w:lvlText w:val="•"/>
      <w:lvlJc w:val="left"/>
      <w:pPr>
        <w:ind w:left="8828" w:hanging="140"/>
      </w:pPr>
      <w:rPr>
        <w:rFonts w:hint="default"/>
      </w:rPr>
    </w:lvl>
  </w:abstractNum>
  <w:abstractNum w:abstractNumId="675" w15:restartNumberingAfterBreak="0">
    <w:nsid w:val="7D690566"/>
    <w:multiLevelType w:val="hybridMultilevel"/>
    <w:tmpl w:val="A5949B64"/>
    <w:lvl w:ilvl="0" w:tplc="B6346B0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2B8AB3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0E6987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C71C2D8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1588C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FA38C4EA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B660EF4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DB96B5F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4A70FF2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6" w15:restartNumberingAfterBreak="0">
    <w:nsid w:val="7D8E14E2"/>
    <w:multiLevelType w:val="hybridMultilevel"/>
    <w:tmpl w:val="D2ACCBD6"/>
    <w:lvl w:ilvl="0" w:tplc="8410BD8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9E4B050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5B26394C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7F926A8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78606E28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95428D28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9E2454C8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0190549C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793C7414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77" w15:restartNumberingAfterBreak="0">
    <w:nsid w:val="7DA87740"/>
    <w:multiLevelType w:val="hybridMultilevel"/>
    <w:tmpl w:val="3F1A588C"/>
    <w:lvl w:ilvl="0" w:tplc="467A37D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B24CDE4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4D40050C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F2F42708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D46CD93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09FEB434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C4E15BE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68ECC3D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2F46F9D0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8" w15:restartNumberingAfterBreak="0">
    <w:nsid w:val="7DE34B7B"/>
    <w:multiLevelType w:val="hybridMultilevel"/>
    <w:tmpl w:val="C11039C0"/>
    <w:lvl w:ilvl="0" w:tplc="F9D0335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16DE919A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3B9410A0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0369314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FF2225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42AAFA9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FA32EC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335847EE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F3907E2A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79" w15:restartNumberingAfterBreak="0">
    <w:nsid w:val="7E1668D2"/>
    <w:multiLevelType w:val="hybridMultilevel"/>
    <w:tmpl w:val="17742F10"/>
    <w:lvl w:ilvl="0" w:tplc="0450B06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5926A44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FB2A1DE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A34F6BC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3816356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64F0CABE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55E30F8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67227F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1200F05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80" w15:restartNumberingAfterBreak="0">
    <w:nsid w:val="7E1835BB"/>
    <w:multiLevelType w:val="hybridMultilevel"/>
    <w:tmpl w:val="EA02ECBC"/>
    <w:lvl w:ilvl="0" w:tplc="B07AA5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8D0E180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9D320D14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10A005E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AFC3E3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1A64D3C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0450EE0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0A0A7EA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9626448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1" w15:restartNumberingAfterBreak="0">
    <w:nsid w:val="7E630279"/>
    <w:multiLevelType w:val="hybridMultilevel"/>
    <w:tmpl w:val="1BBA20C4"/>
    <w:lvl w:ilvl="0" w:tplc="459A76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6096E5D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E210F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30A2421A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6F0A66D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A9D01BD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7C6CD348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1226B75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9CA262F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2" w15:restartNumberingAfterBreak="0">
    <w:nsid w:val="7E6A78D6"/>
    <w:multiLevelType w:val="hybridMultilevel"/>
    <w:tmpl w:val="FD042536"/>
    <w:lvl w:ilvl="0" w:tplc="D8A6E59E">
      <w:numFmt w:val="bullet"/>
      <w:lvlText w:val="•"/>
      <w:lvlJc w:val="left"/>
      <w:pPr>
        <w:ind w:left="140" w:hanging="8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A04E7DE4">
      <w:numFmt w:val="bullet"/>
      <w:lvlText w:val="•"/>
      <w:lvlJc w:val="left"/>
      <w:pPr>
        <w:ind w:left="380" w:hanging="85"/>
      </w:pPr>
      <w:rPr>
        <w:rFonts w:hint="default"/>
      </w:rPr>
    </w:lvl>
    <w:lvl w:ilvl="2" w:tplc="02AE45E2">
      <w:numFmt w:val="bullet"/>
      <w:lvlText w:val="•"/>
      <w:lvlJc w:val="left"/>
      <w:pPr>
        <w:ind w:left="620" w:hanging="85"/>
      </w:pPr>
      <w:rPr>
        <w:rFonts w:hint="default"/>
      </w:rPr>
    </w:lvl>
    <w:lvl w:ilvl="3" w:tplc="7A604A28">
      <w:numFmt w:val="bullet"/>
      <w:lvlText w:val="•"/>
      <w:lvlJc w:val="left"/>
      <w:pPr>
        <w:ind w:left="860" w:hanging="85"/>
      </w:pPr>
      <w:rPr>
        <w:rFonts w:hint="default"/>
      </w:rPr>
    </w:lvl>
    <w:lvl w:ilvl="4" w:tplc="6A4EA160">
      <w:numFmt w:val="bullet"/>
      <w:lvlText w:val="•"/>
      <w:lvlJc w:val="left"/>
      <w:pPr>
        <w:ind w:left="1100" w:hanging="85"/>
      </w:pPr>
      <w:rPr>
        <w:rFonts w:hint="default"/>
      </w:rPr>
    </w:lvl>
    <w:lvl w:ilvl="5" w:tplc="8CAABCE0">
      <w:numFmt w:val="bullet"/>
      <w:lvlText w:val="•"/>
      <w:lvlJc w:val="left"/>
      <w:pPr>
        <w:ind w:left="1340" w:hanging="85"/>
      </w:pPr>
      <w:rPr>
        <w:rFonts w:hint="default"/>
      </w:rPr>
    </w:lvl>
    <w:lvl w:ilvl="6" w:tplc="8B7A71EE">
      <w:numFmt w:val="bullet"/>
      <w:lvlText w:val="•"/>
      <w:lvlJc w:val="left"/>
      <w:pPr>
        <w:ind w:left="1580" w:hanging="85"/>
      </w:pPr>
      <w:rPr>
        <w:rFonts w:hint="default"/>
      </w:rPr>
    </w:lvl>
    <w:lvl w:ilvl="7" w:tplc="2D2673DE">
      <w:numFmt w:val="bullet"/>
      <w:lvlText w:val="•"/>
      <w:lvlJc w:val="left"/>
      <w:pPr>
        <w:ind w:left="1820" w:hanging="85"/>
      </w:pPr>
      <w:rPr>
        <w:rFonts w:hint="default"/>
      </w:rPr>
    </w:lvl>
    <w:lvl w:ilvl="8" w:tplc="6576ED92">
      <w:numFmt w:val="bullet"/>
      <w:lvlText w:val="•"/>
      <w:lvlJc w:val="left"/>
      <w:pPr>
        <w:ind w:left="2060" w:hanging="85"/>
      </w:pPr>
      <w:rPr>
        <w:rFonts w:hint="default"/>
      </w:rPr>
    </w:lvl>
  </w:abstractNum>
  <w:abstractNum w:abstractNumId="683" w15:restartNumberingAfterBreak="0">
    <w:nsid w:val="7E8B5BDE"/>
    <w:multiLevelType w:val="hybridMultilevel"/>
    <w:tmpl w:val="17D0D286"/>
    <w:lvl w:ilvl="0" w:tplc="FCA840E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2F10FAE8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C144BAE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DF7C2CD8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C668359C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FDCE613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E2BAA4CA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D92E7D6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5201DC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4" w15:restartNumberingAfterBreak="0">
    <w:nsid w:val="7E956493"/>
    <w:multiLevelType w:val="hybridMultilevel"/>
    <w:tmpl w:val="74DEEF8E"/>
    <w:lvl w:ilvl="0" w:tplc="DAA814D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52C8A00">
      <w:numFmt w:val="bullet"/>
      <w:lvlText w:val="•"/>
      <w:lvlJc w:val="left"/>
      <w:pPr>
        <w:ind w:left="272" w:hanging="84"/>
      </w:pPr>
      <w:rPr>
        <w:rFonts w:hint="default"/>
      </w:rPr>
    </w:lvl>
    <w:lvl w:ilvl="2" w:tplc="C7EC6348">
      <w:numFmt w:val="bullet"/>
      <w:lvlText w:val="•"/>
      <w:lvlJc w:val="left"/>
      <w:pPr>
        <w:ind w:left="404" w:hanging="84"/>
      </w:pPr>
      <w:rPr>
        <w:rFonts w:hint="default"/>
      </w:rPr>
    </w:lvl>
    <w:lvl w:ilvl="3" w:tplc="1ABC0596">
      <w:numFmt w:val="bullet"/>
      <w:lvlText w:val="•"/>
      <w:lvlJc w:val="left"/>
      <w:pPr>
        <w:ind w:left="537" w:hanging="84"/>
      </w:pPr>
      <w:rPr>
        <w:rFonts w:hint="default"/>
      </w:rPr>
    </w:lvl>
    <w:lvl w:ilvl="4" w:tplc="A8D6AEDA">
      <w:numFmt w:val="bullet"/>
      <w:lvlText w:val="•"/>
      <w:lvlJc w:val="left"/>
      <w:pPr>
        <w:ind w:left="669" w:hanging="84"/>
      </w:pPr>
      <w:rPr>
        <w:rFonts w:hint="default"/>
      </w:rPr>
    </w:lvl>
    <w:lvl w:ilvl="5" w:tplc="7B1C5110">
      <w:numFmt w:val="bullet"/>
      <w:lvlText w:val="•"/>
      <w:lvlJc w:val="left"/>
      <w:pPr>
        <w:ind w:left="802" w:hanging="84"/>
      </w:pPr>
      <w:rPr>
        <w:rFonts w:hint="default"/>
      </w:rPr>
    </w:lvl>
    <w:lvl w:ilvl="6" w:tplc="4BC8B46E">
      <w:numFmt w:val="bullet"/>
      <w:lvlText w:val="•"/>
      <w:lvlJc w:val="left"/>
      <w:pPr>
        <w:ind w:left="934" w:hanging="84"/>
      </w:pPr>
      <w:rPr>
        <w:rFonts w:hint="default"/>
      </w:rPr>
    </w:lvl>
    <w:lvl w:ilvl="7" w:tplc="579674A6">
      <w:numFmt w:val="bullet"/>
      <w:lvlText w:val="•"/>
      <w:lvlJc w:val="left"/>
      <w:pPr>
        <w:ind w:left="1066" w:hanging="84"/>
      </w:pPr>
      <w:rPr>
        <w:rFonts w:hint="default"/>
      </w:rPr>
    </w:lvl>
    <w:lvl w:ilvl="8" w:tplc="91FAA982">
      <w:numFmt w:val="bullet"/>
      <w:lvlText w:val="•"/>
      <w:lvlJc w:val="left"/>
      <w:pPr>
        <w:ind w:left="1199" w:hanging="84"/>
      </w:pPr>
      <w:rPr>
        <w:rFonts w:hint="default"/>
      </w:rPr>
    </w:lvl>
  </w:abstractNum>
  <w:abstractNum w:abstractNumId="685" w15:restartNumberingAfterBreak="0">
    <w:nsid w:val="7EAE28A3"/>
    <w:multiLevelType w:val="hybridMultilevel"/>
    <w:tmpl w:val="40AA3C32"/>
    <w:lvl w:ilvl="0" w:tplc="B05AFF4C">
      <w:numFmt w:val="bullet"/>
      <w:lvlText w:val="–"/>
      <w:lvlJc w:val="left"/>
      <w:pPr>
        <w:ind w:left="65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224A9CC">
      <w:numFmt w:val="bullet"/>
      <w:lvlText w:val="•"/>
      <w:lvlJc w:val="left"/>
      <w:pPr>
        <w:ind w:left="1676" w:hanging="135"/>
      </w:pPr>
      <w:rPr>
        <w:rFonts w:hint="default"/>
      </w:rPr>
    </w:lvl>
    <w:lvl w:ilvl="2" w:tplc="8682C002">
      <w:numFmt w:val="bullet"/>
      <w:lvlText w:val="•"/>
      <w:lvlJc w:val="left"/>
      <w:pPr>
        <w:ind w:left="2693" w:hanging="135"/>
      </w:pPr>
      <w:rPr>
        <w:rFonts w:hint="default"/>
      </w:rPr>
    </w:lvl>
    <w:lvl w:ilvl="3" w:tplc="C4348282">
      <w:numFmt w:val="bullet"/>
      <w:lvlText w:val="•"/>
      <w:lvlJc w:val="left"/>
      <w:pPr>
        <w:ind w:left="3709" w:hanging="135"/>
      </w:pPr>
      <w:rPr>
        <w:rFonts w:hint="default"/>
      </w:rPr>
    </w:lvl>
    <w:lvl w:ilvl="4" w:tplc="12942010">
      <w:numFmt w:val="bullet"/>
      <w:lvlText w:val="•"/>
      <w:lvlJc w:val="left"/>
      <w:pPr>
        <w:ind w:left="4726" w:hanging="135"/>
      </w:pPr>
      <w:rPr>
        <w:rFonts w:hint="default"/>
      </w:rPr>
    </w:lvl>
    <w:lvl w:ilvl="5" w:tplc="856AD808">
      <w:numFmt w:val="bullet"/>
      <w:lvlText w:val="•"/>
      <w:lvlJc w:val="left"/>
      <w:pPr>
        <w:ind w:left="5742" w:hanging="135"/>
      </w:pPr>
      <w:rPr>
        <w:rFonts w:hint="default"/>
      </w:rPr>
    </w:lvl>
    <w:lvl w:ilvl="6" w:tplc="5AFA7DB4">
      <w:numFmt w:val="bullet"/>
      <w:lvlText w:val="•"/>
      <w:lvlJc w:val="left"/>
      <w:pPr>
        <w:ind w:left="6759" w:hanging="135"/>
      </w:pPr>
      <w:rPr>
        <w:rFonts w:hint="default"/>
      </w:rPr>
    </w:lvl>
    <w:lvl w:ilvl="7" w:tplc="E988CBD2">
      <w:numFmt w:val="bullet"/>
      <w:lvlText w:val="•"/>
      <w:lvlJc w:val="left"/>
      <w:pPr>
        <w:ind w:left="7775" w:hanging="135"/>
      </w:pPr>
      <w:rPr>
        <w:rFonts w:hint="default"/>
      </w:rPr>
    </w:lvl>
    <w:lvl w:ilvl="8" w:tplc="F4C0F8D6">
      <w:numFmt w:val="bullet"/>
      <w:lvlText w:val="•"/>
      <w:lvlJc w:val="left"/>
      <w:pPr>
        <w:ind w:left="8792" w:hanging="135"/>
      </w:pPr>
      <w:rPr>
        <w:rFonts w:hint="default"/>
      </w:rPr>
    </w:lvl>
  </w:abstractNum>
  <w:abstractNum w:abstractNumId="686" w15:restartNumberingAfterBreak="0">
    <w:nsid w:val="7EB36082"/>
    <w:multiLevelType w:val="hybridMultilevel"/>
    <w:tmpl w:val="5232BFEC"/>
    <w:lvl w:ilvl="0" w:tplc="650E4C6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F2AA464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F7F0777A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E080166C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A40E2ACE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98A47968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115AF6C2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34145AEA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2342B7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7" w15:restartNumberingAfterBreak="0">
    <w:nsid w:val="7EF267BC"/>
    <w:multiLevelType w:val="hybridMultilevel"/>
    <w:tmpl w:val="ECBA43F6"/>
    <w:lvl w:ilvl="0" w:tplc="91B2F13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01095B6">
      <w:numFmt w:val="bullet"/>
      <w:lvlText w:val="•"/>
      <w:lvlJc w:val="left"/>
      <w:pPr>
        <w:ind w:left="385" w:hanging="84"/>
      </w:pPr>
      <w:rPr>
        <w:rFonts w:hint="default"/>
      </w:rPr>
    </w:lvl>
    <w:lvl w:ilvl="2" w:tplc="DC9A8368">
      <w:numFmt w:val="bullet"/>
      <w:lvlText w:val="•"/>
      <w:lvlJc w:val="left"/>
      <w:pPr>
        <w:ind w:left="631" w:hanging="84"/>
      </w:pPr>
      <w:rPr>
        <w:rFonts w:hint="default"/>
      </w:rPr>
    </w:lvl>
    <w:lvl w:ilvl="3" w:tplc="9C3A0796">
      <w:numFmt w:val="bullet"/>
      <w:lvlText w:val="•"/>
      <w:lvlJc w:val="left"/>
      <w:pPr>
        <w:ind w:left="877" w:hanging="84"/>
      </w:pPr>
      <w:rPr>
        <w:rFonts w:hint="default"/>
      </w:rPr>
    </w:lvl>
    <w:lvl w:ilvl="4" w:tplc="7068A1BE">
      <w:numFmt w:val="bullet"/>
      <w:lvlText w:val="•"/>
      <w:lvlJc w:val="left"/>
      <w:pPr>
        <w:ind w:left="1123" w:hanging="84"/>
      </w:pPr>
      <w:rPr>
        <w:rFonts w:hint="default"/>
      </w:rPr>
    </w:lvl>
    <w:lvl w:ilvl="5" w:tplc="8E8881F4">
      <w:numFmt w:val="bullet"/>
      <w:lvlText w:val="•"/>
      <w:lvlJc w:val="left"/>
      <w:pPr>
        <w:ind w:left="1369" w:hanging="84"/>
      </w:pPr>
      <w:rPr>
        <w:rFonts w:hint="default"/>
      </w:rPr>
    </w:lvl>
    <w:lvl w:ilvl="6" w:tplc="F64C4BE4">
      <w:numFmt w:val="bullet"/>
      <w:lvlText w:val="•"/>
      <w:lvlJc w:val="left"/>
      <w:pPr>
        <w:ind w:left="1614" w:hanging="84"/>
      </w:pPr>
      <w:rPr>
        <w:rFonts w:hint="default"/>
      </w:rPr>
    </w:lvl>
    <w:lvl w:ilvl="7" w:tplc="E32CD4F8">
      <w:numFmt w:val="bullet"/>
      <w:lvlText w:val="•"/>
      <w:lvlJc w:val="left"/>
      <w:pPr>
        <w:ind w:left="1860" w:hanging="84"/>
      </w:pPr>
      <w:rPr>
        <w:rFonts w:hint="default"/>
      </w:rPr>
    </w:lvl>
    <w:lvl w:ilvl="8" w:tplc="C2E42400">
      <w:numFmt w:val="bullet"/>
      <w:lvlText w:val="•"/>
      <w:lvlJc w:val="left"/>
      <w:pPr>
        <w:ind w:left="2106" w:hanging="84"/>
      </w:pPr>
      <w:rPr>
        <w:rFonts w:hint="default"/>
      </w:rPr>
    </w:lvl>
  </w:abstractNum>
  <w:abstractNum w:abstractNumId="688" w15:restartNumberingAfterBreak="0">
    <w:nsid w:val="7F18081F"/>
    <w:multiLevelType w:val="hybridMultilevel"/>
    <w:tmpl w:val="71D45610"/>
    <w:lvl w:ilvl="0" w:tplc="1D5E1F4A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D924E9BA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39E67CD6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88D0F886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F740FBA6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BE8C8F1C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C29694B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62DAD20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A282D6D0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89" w15:restartNumberingAfterBreak="0">
    <w:nsid w:val="7F3C6726"/>
    <w:multiLevelType w:val="hybridMultilevel"/>
    <w:tmpl w:val="F1525CA0"/>
    <w:lvl w:ilvl="0" w:tplc="ED4C1E9C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59868F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77149B8A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A79A434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FC642A4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AFA847C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2FCAD6B6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72ED820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BF64D16E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0" w15:restartNumberingAfterBreak="0">
    <w:nsid w:val="7F634453"/>
    <w:multiLevelType w:val="hybridMultilevel"/>
    <w:tmpl w:val="CDB89D9A"/>
    <w:lvl w:ilvl="0" w:tplc="C5D89AD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BC4E00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B3987E06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52F4C276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CD6C660A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E55C78D8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7D4899DC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FD7867E2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C88059B8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1" w15:restartNumberingAfterBreak="0">
    <w:nsid w:val="7F6D42EE"/>
    <w:multiLevelType w:val="hybridMultilevel"/>
    <w:tmpl w:val="CF4C3EA8"/>
    <w:lvl w:ilvl="0" w:tplc="0B7ABC9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B9CE9B32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EFE9B4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9A509132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D7D489C2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5EA0A18E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304782C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A08ED358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5E24233E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2" w15:restartNumberingAfterBreak="0">
    <w:nsid w:val="7F8312DB"/>
    <w:multiLevelType w:val="hybridMultilevel"/>
    <w:tmpl w:val="40626038"/>
    <w:lvl w:ilvl="0" w:tplc="B9D6BE94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AF865C12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502BD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D3E801F2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D9984F3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52307A42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A2B811BE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F000D742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B28422D6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3" w15:restartNumberingAfterBreak="0">
    <w:nsid w:val="7F8D0C73"/>
    <w:multiLevelType w:val="hybridMultilevel"/>
    <w:tmpl w:val="7C7AF11C"/>
    <w:lvl w:ilvl="0" w:tplc="4F10ADB2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FE42B3D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A7A4ABE6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02F601BC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FC46C2B0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7012D556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DF102270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9BB87F96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2E141D1E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4" w15:restartNumberingAfterBreak="0">
    <w:nsid w:val="7FA773BA"/>
    <w:multiLevelType w:val="hybridMultilevel"/>
    <w:tmpl w:val="E0745928"/>
    <w:lvl w:ilvl="0" w:tplc="DCB256C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9B6610DE">
      <w:numFmt w:val="bullet"/>
      <w:lvlText w:val="•"/>
      <w:lvlJc w:val="left"/>
      <w:pPr>
        <w:ind w:left="380" w:hanging="84"/>
      </w:pPr>
      <w:rPr>
        <w:rFonts w:hint="default"/>
      </w:rPr>
    </w:lvl>
    <w:lvl w:ilvl="2" w:tplc="646AD6F8">
      <w:numFmt w:val="bullet"/>
      <w:lvlText w:val="•"/>
      <w:lvlJc w:val="left"/>
      <w:pPr>
        <w:ind w:left="620" w:hanging="84"/>
      </w:pPr>
      <w:rPr>
        <w:rFonts w:hint="default"/>
      </w:rPr>
    </w:lvl>
    <w:lvl w:ilvl="3" w:tplc="70B44D50">
      <w:numFmt w:val="bullet"/>
      <w:lvlText w:val="•"/>
      <w:lvlJc w:val="left"/>
      <w:pPr>
        <w:ind w:left="860" w:hanging="84"/>
      </w:pPr>
      <w:rPr>
        <w:rFonts w:hint="default"/>
      </w:rPr>
    </w:lvl>
    <w:lvl w:ilvl="4" w:tplc="4B52EC98">
      <w:numFmt w:val="bullet"/>
      <w:lvlText w:val="•"/>
      <w:lvlJc w:val="left"/>
      <w:pPr>
        <w:ind w:left="1100" w:hanging="84"/>
      </w:pPr>
      <w:rPr>
        <w:rFonts w:hint="default"/>
      </w:rPr>
    </w:lvl>
    <w:lvl w:ilvl="5" w:tplc="0176752A">
      <w:numFmt w:val="bullet"/>
      <w:lvlText w:val="•"/>
      <w:lvlJc w:val="left"/>
      <w:pPr>
        <w:ind w:left="1340" w:hanging="84"/>
      </w:pPr>
      <w:rPr>
        <w:rFonts w:hint="default"/>
      </w:rPr>
    </w:lvl>
    <w:lvl w:ilvl="6" w:tplc="4EB867A6">
      <w:numFmt w:val="bullet"/>
      <w:lvlText w:val="•"/>
      <w:lvlJc w:val="left"/>
      <w:pPr>
        <w:ind w:left="1580" w:hanging="84"/>
      </w:pPr>
      <w:rPr>
        <w:rFonts w:hint="default"/>
      </w:rPr>
    </w:lvl>
    <w:lvl w:ilvl="7" w:tplc="E2BE3744">
      <w:numFmt w:val="bullet"/>
      <w:lvlText w:val="•"/>
      <w:lvlJc w:val="left"/>
      <w:pPr>
        <w:ind w:left="1820" w:hanging="84"/>
      </w:pPr>
      <w:rPr>
        <w:rFonts w:hint="default"/>
      </w:rPr>
    </w:lvl>
    <w:lvl w:ilvl="8" w:tplc="BE961BC2">
      <w:numFmt w:val="bullet"/>
      <w:lvlText w:val="•"/>
      <w:lvlJc w:val="left"/>
      <w:pPr>
        <w:ind w:left="2060" w:hanging="84"/>
      </w:pPr>
      <w:rPr>
        <w:rFonts w:hint="default"/>
      </w:rPr>
    </w:lvl>
  </w:abstractNum>
  <w:abstractNum w:abstractNumId="695" w15:restartNumberingAfterBreak="0">
    <w:nsid w:val="7FCE486B"/>
    <w:multiLevelType w:val="hybridMultilevel"/>
    <w:tmpl w:val="D7BCCE9E"/>
    <w:lvl w:ilvl="0" w:tplc="0D96883E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3816F686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257085C8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B0A2AD20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24F4F6EE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BED8DAB2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843698E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956AAF7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6772E42C">
      <w:numFmt w:val="bullet"/>
      <w:lvlText w:val="•"/>
      <w:lvlJc w:val="left"/>
      <w:pPr>
        <w:ind w:left="1380" w:hanging="84"/>
      </w:pPr>
      <w:rPr>
        <w:rFonts w:hint="default"/>
      </w:rPr>
    </w:lvl>
  </w:abstractNum>
  <w:abstractNum w:abstractNumId="696" w15:restartNumberingAfterBreak="0">
    <w:nsid w:val="7FDE433B"/>
    <w:multiLevelType w:val="hybridMultilevel"/>
    <w:tmpl w:val="D7C4100E"/>
    <w:lvl w:ilvl="0" w:tplc="5FF22212">
      <w:start w:val="1"/>
      <w:numFmt w:val="decimal"/>
      <w:lvlText w:val="%1."/>
      <w:lvlJc w:val="left"/>
      <w:pPr>
        <w:ind w:left="56" w:hanging="1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8FAAF7F4">
      <w:numFmt w:val="bullet"/>
      <w:lvlText w:val="•"/>
      <w:lvlJc w:val="left"/>
      <w:pPr>
        <w:ind w:left="364" w:hanging="140"/>
      </w:pPr>
      <w:rPr>
        <w:rFonts w:hint="default"/>
      </w:rPr>
    </w:lvl>
    <w:lvl w:ilvl="2" w:tplc="107EF9F2">
      <w:numFmt w:val="bullet"/>
      <w:lvlText w:val="•"/>
      <w:lvlJc w:val="left"/>
      <w:pPr>
        <w:ind w:left="669" w:hanging="140"/>
      </w:pPr>
      <w:rPr>
        <w:rFonts w:hint="default"/>
      </w:rPr>
    </w:lvl>
    <w:lvl w:ilvl="3" w:tplc="544A25F2">
      <w:numFmt w:val="bullet"/>
      <w:lvlText w:val="•"/>
      <w:lvlJc w:val="left"/>
      <w:pPr>
        <w:ind w:left="974" w:hanging="140"/>
      </w:pPr>
      <w:rPr>
        <w:rFonts w:hint="default"/>
      </w:rPr>
    </w:lvl>
    <w:lvl w:ilvl="4" w:tplc="FE2ED28C">
      <w:numFmt w:val="bullet"/>
      <w:lvlText w:val="•"/>
      <w:lvlJc w:val="left"/>
      <w:pPr>
        <w:ind w:left="1279" w:hanging="140"/>
      </w:pPr>
      <w:rPr>
        <w:rFonts w:hint="default"/>
      </w:rPr>
    </w:lvl>
    <w:lvl w:ilvl="5" w:tplc="DFAA2A60">
      <w:numFmt w:val="bullet"/>
      <w:lvlText w:val="•"/>
      <w:lvlJc w:val="left"/>
      <w:pPr>
        <w:ind w:left="1584" w:hanging="140"/>
      </w:pPr>
      <w:rPr>
        <w:rFonts w:hint="default"/>
      </w:rPr>
    </w:lvl>
    <w:lvl w:ilvl="6" w:tplc="089819E4">
      <w:numFmt w:val="bullet"/>
      <w:lvlText w:val="•"/>
      <w:lvlJc w:val="left"/>
      <w:pPr>
        <w:ind w:left="1888" w:hanging="140"/>
      </w:pPr>
      <w:rPr>
        <w:rFonts w:hint="default"/>
      </w:rPr>
    </w:lvl>
    <w:lvl w:ilvl="7" w:tplc="B6A438F8">
      <w:numFmt w:val="bullet"/>
      <w:lvlText w:val="•"/>
      <w:lvlJc w:val="left"/>
      <w:pPr>
        <w:ind w:left="2193" w:hanging="140"/>
      </w:pPr>
      <w:rPr>
        <w:rFonts w:hint="default"/>
      </w:rPr>
    </w:lvl>
    <w:lvl w:ilvl="8" w:tplc="E75EA620">
      <w:numFmt w:val="bullet"/>
      <w:lvlText w:val="•"/>
      <w:lvlJc w:val="left"/>
      <w:pPr>
        <w:ind w:left="2498" w:hanging="140"/>
      </w:pPr>
      <w:rPr>
        <w:rFonts w:hint="default"/>
      </w:rPr>
    </w:lvl>
  </w:abstractNum>
  <w:abstractNum w:abstractNumId="697" w15:restartNumberingAfterBreak="0">
    <w:nsid w:val="7FDF5054"/>
    <w:multiLevelType w:val="hybridMultilevel"/>
    <w:tmpl w:val="C7CC68A2"/>
    <w:lvl w:ilvl="0" w:tplc="9E943840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4C968776">
      <w:numFmt w:val="bullet"/>
      <w:lvlText w:val="•"/>
      <w:lvlJc w:val="left"/>
      <w:pPr>
        <w:ind w:left="351" w:hanging="84"/>
      </w:pPr>
      <w:rPr>
        <w:rFonts w:hint="default"/>
      </w:rPr>
    </w:lvl>
    <w:lvl w:ilvl="2" w:tplc="43988C78">
      <w:numFmt w:val="bullet"/>
      <w:lvlText w:val="•"/>
      <w:lvlJc w:val="left"/>
      <w:pPr>
        <w:ind w:left="563" w:hanging="84"/>
      </w:pPr>
      <w:rPr>
        <w:rFonts w:hint="default"/>
      </w:rPr>
    </w:lvl>
    <w:lvl w:ilvl="3" w:tplc="4AC00EA6">
      <w:numFmt w:val="bullet"/>
      <w:lvlText w:val="•"/>
      <w:lvlJc w:val="left"/>
      <w:pPr>
        <w:ind w:left="775" w:hanging="84"/>
      </w:pPr>
      <w:rPr>
        <w:rFonts w:hint="default"/>
      </w:rPr>
    </w:lvl>
    <w:lvl w:ilvl="4" w:tplc="34FAC8CA">
      <w:numFmt w:val="bullet"/>
      <w:lvlText w:val="•"/>
      <w:lvlJc w:val="left"/>
      <w:pPr>
        <w:ind w:left="987" w:hanging="84"/>
      </w:pPr>
      <w:rPr>
        <w:rFonts w:hint="default"/>
      </w:rPr>
    </w:lvl>
    <w:lvl w:ilvl="5" w:tplc="6B88C51A">
      <w:numFmt w:val="bullet"/>
      <w:lvlText w:val="•"/>
      <w:lvlJc w:val="left"/>
      <w:pPr>
        <w:ind w:left="1199" w:hanging="84"/>
      </w:pPr>
      <w:rPr>
        <w:rFonts w:hint="default"/>
      </w:rPr>
    </w:lvl>
    <w:lvl w:ilvl="6" w:tplc="1D025454">
      <w:numFmt w:val="bullet"/>
      <w:lvlText w:val="•"/>
      <w:lvlJc w:val="left"/>
      <w:pPr>
        <w:ind w:left="1410" w:hanging="84"/>
      </w:pPr>
      <w:rPr>
        <w:rFonts w:hint="default"/>
      </w:rPr>
    </w:lvl>
    <w:lvl w:ilvl="7" w:tplc="8C66B3DE">
      <w:numFmt w:val="bullet"/>
      <w:lvlText w:val="•"/>
      <w:lvlJc w:val="left"/>
      <w:pPr>
        <w:ind w:left="1622" w:hanging="84"/>
      </w:pPr>
      <w:rPr>
        <w:rFonts w:hint="default"/>
      </w:rPr>
    </w:lvl>
    <w:lvl w:ilvl="8" w:tplc="F8BCD16A">
      <w:numFmt w:val="bullet"/>
      <w:lvlText w:val="•"/>
      <w:lvlJc w:val="left"/>
      <w:pPr>
        <w:ind w:left="1834" w:hanging="84"/>
      </w:pPr>
      <w:rPr>
        <w:rFonts w:hint="default"/>
      </w:rPr>
    </w:lvl>
  </w:abstractNum>
  <w:abstractNum w:abstractNumId="698" w15:restartNumberingAfterBreak="0">
    <w:nsid w:val="7FFD64D8"/>
    <w:multiLevelType w:val="hybridMultilevel"/>
    <w:tmpl w:val="E884D66C"/>
    <w:lvl w:ilvl="0" w:tplc="7D1055A8">
      <w:numFmt w:val="bullet"/>
      <w:lvlText w:val="•"/>
      <w:lvlJc w:val="left"/>
      <w:pPr>
        <w:ind w:left="140" w:hanging="84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7CF2B9A8">
      <w:numFmt w:val="bullet"/>
      <w:lvlText w:val="•"/>
      <w:lvlJc w:val="left"/>
      <w:pPr>
        <w:ind w:left="295" w:hanging="84"/>
      </w:pPr>
      <w:rPr>
        <w:rFonts w:hint="default"/>
      </w:rPr>
    </w:lvl>
    <w:lvl w:ilvl="2" w:tplc="EF727092">
      <w:numFmt w:val="bullet"/>
      <w:lvlText w:val="•"/>
      <w:lvlJc w:val="left"/>
      <w:pPr>
        <w:ind w:left="450" w:hanging="84"/>
      </w:pPr>
      <w:rPr>
        <w:rFonts w:hint="default"/>
      </w:rPr>
    </w:lvl>
    <w:lvl w:ilvl="3" w:tplc="0D96AE9A">
      <w:numFmt w:val="bullet"/>
      <w:lvlText w:val="•"/>
      <w:lvlJc w:val="left"/>
      <w:pPr>
        <w:ind w:left="605" w:hanging="84"/>
      </w:pPr>
      <w:rPr>
        <w:rFonts w:hint="default"/>
      </w:rPr>
    </w:lvl>
    <w:lvl w:ilvl="4" w:tplc="E0C0E972">
      <w:numFmt w:val="bullet"/>
      <w:lvlText w:val="•"/>
      <w:lvlJc w:val="left"/>
      <w:pPr>
        <w:ind w:left="760" w:hanging="84"/>
      </w:pPr>
      <w:rPr>
        <w:rFonts w:hint="default"/>
      </w:rPr>
    </w:lvl>
    <w:lvl w:ilvl="5" w:tplc="54D29586">
      <w:numFmt w:val="bullet"/>
      <w:lvlText w:val="•"/>
      <w:lvlJc w:val="left"/>
      <w:pPr>
        <w:ind w:left="915" w:hanging="84"/>
      </w:pPr>
      <w:rPr>
        <w:rFonts w:hint="default"/>
      </w:rPr>
    </w:lvl>
    <w:lvl w:ilvl="6" w:tplc="D1BE1BD2">
      <w:numFmt w:val="bullet"/>
      <w:lvlText w:val="•"/>
      <w:lvlJc w:val="left"/>
      <w:pPr>
        <w:ind w:left="1070" w:hanging="84"/>
      </w:pPr>
      <w:rPr>
        <w:rFonts w:hint="default"/>
      </w:rPr>
    </w:lvl>
    <w:lvl w:ilvl="7" w:tplc="C276A534">
      <w:numFmt w:val="bullet"/>
      <w:lvlText w:val="•"/>
      <w:lvlJc w:val="left"/>
      <w:pPr>
        <w:ind w:left="1225" w:hanging="84"/>
      </w:pPr>
      <w:rPr>
        <w:rFonts w:hint="default"/>
      </w:rPr>
    </w:lvl>
    <w:lvl w:ilvl="8" w:tplc="5C1CFCC2">
      <w:numFmt w:val="bullet"/>
      <w:lvlText w:val="•"/>
      <w:lvlJc w:val="left"/>
      <w:pPr>
        <w:ind w:left="1380" w:hanging="84"/>
      </w:pPr>
      <w:rPr>
        <w:rFonts w:hint="default"/>
      </w:rPr>
    </w:lvl>
  </w:abstractNum>
  <w:num w:numId="1">
    <w:abstractNumId w:val="113"/>
  </w:num>
  <w:num w:numId="2">
    <w:abstractNumId w:val="444"/>
  </w:num>
  <w:num w:numId="3">
    <w:abstractNumId w:val="290"/>
  </w:num>
  <w:num w:numId="4">
    <w:abstractNumId w:val="72"/>
  </w:num>
  <w:num w:numId="5">
    <w:abstractNumId w:val="643"/>
  </w:num>
  <w:num w:numId="6">
    <w:abstractNumId w:val="499"/>
  </w:num>
  <w:num w:numId="7">
    <w:abstractNumId w:val="653"/>
  </w:num>
  <w:num w:numId="8">
    <w:abstractNumId w:val="622"/>
  </w:num>
  <w:num w:numId="9">
    <w:abstractNumId w:val="184"/>
  </w:num>
  <w:num w:numId="10">
    <w:abstractNumId w:val="661"/>
  </w:num>
  <w:num w:numId="11">
    <w:abstractNumId w:val="533"/>
  </w:num>
  <w:num w:numId="12">
    <w:abstractNumId w:val="369"/>
  </w:num>
  <w:num w:numId="13">
    <w:abstractNumId w:val="87"/>
  </w:num>
  <w:num w:numId="14">
    <w:abstractNumId w:val="194"/>
  </w:num>
  <w:num w:numId="15">
    <w:abstractNumId w:val="463"/>
  </w:num>
  <w:num w:numId="16">
    <w:abstractNumId w:val="440"/>
  </w:num>
  <w:num w:numId="17">
    <w:abstractNumId w:val="225"/>
  </w:num>
  <w:num w:numId="18">
    <w:abstractNumId w:val="40"/>
  </w:num>
  <w:num w:numId="19">
    <w:abstractNumId w:val="486"/>
  </w:num>
  <w:num w:numId="20">
    <w:abstractNumId w:val="694"/>
  </w:num>
  <w:num w:numId="21">
    <w:abstractNumId w:val="153"/>
  </w:num>
  <w:num w:numId="22">
    <w:abstractNumId w:val="81"/>
  </w:num>
  <w:num w:numId="23">
    <w:abstractNumId w:val="619"/>
  </w:num>
  <w:num w:numId="24">
    <w:abstractNumId w:val="39"/>
  </w:num>
  <w:num w:numId="25">
    <w:abstractNumId w:val="452"/>
  </w:num>
  <w:num w:numId="26">
    <w:abstractNumId w:val="497"/>
  </w:num>
  <w:num w:numId="27">
    <w:abstractNumId w:val="489"/>
  </w:num>
  <w:num w:numId="28">
    <w:abstractNumId w:val="558"/>
  </w:num>
  <w:num w:numId="29">
    <w:abstractNumId w:val="312"/>
  </w:num>
  <w:num w:numId="30">
    <w:abstractNumId w:val="136"/>
  </w:num>
  <w:num w:numId="31">
    <w:abstractNumId w:val="639"/>
  </w:num>
  <w:num w:numId="32">
    <w:abstractNumId w:val="224"/>
  </w:num>
  <w:num w:numId="33">
    <w:abstractNumId w:val="541"/>
  </w:num>
  <w:num w:numId="34">
    <w:abstractNumId w:val="254"/>
  </w:num>
  <w:num w:numId="35">
    <w:abstractNumId w:val="382"/>
  </w:num>
  <w:num w:numId="36">
    <w:abstractNumId w:val="23"/>
  </w:num>
  <w:num w:numId="37">
    <w:abstractNumId w:val="520"/>
  </w:num>
  <w:num w:numId="38">
    <w:abstractNumId w:val="615"/>
  </w:num>
  <w:num w:numId="39">
    <w:abstractNumId w:val="188"/>
  </w:num>
  <w:num w:numId="40">
    <w:abstractNumId w:val="695"/>
  </w:num>
  <w:num w:numId="41">
    <w:abstractNumId w:val="621"/>
  </w:num>
  <w:num w:numId="42">
    <w:abstractNumId w:val="17"/>
  </w:num>
  <w:num w:numId="43">
    <w:abstractNumId w:val="602"/>
  </w:num>
  <w:num w:numId="44">
    <w:abstractNumId w:val="391"/>
  </w:num>
  <w:num w:numId="45">
    <w:abstractNumId w:val="415"/>
  </w:num>
  <w:num w:numId="46">
    <w:abstractNumId w:val="130"/>
  </w:num>
  <w:num w:numId="47">
    <w:abstractNumId w:val="428"/>
  </w:num>
  <w:num w:numId="48">
    <w:abstractNumId w:val="510"/>
  </w:num>
  <w:num w:numId="49">
    <w:abstractNumId w:val="518"/>
  </w:num>
  <w:num w:numId="50">
    <w:abstractNumId w:val="571"/>
  </w:num>
  <w:num w:numId="51">
    <w:abstractNumId w:val="361"/>
  </w:num>
  <w:num w:numId="52">
    <w:abstractNumId w:val="585"/>
  </w:num>
  <w:num w:numId="53">
    <w:abstractNumId w:val="237"/>
  </w:num>
  <w:num w:numId="54">
    <w:abstractNumId w:val="318"/>
  </w:num>
  <w:num w:numId="55">
    <w:abstractNumId w:val="422"/>
  </w:num>
  <w:num w:numId="56">
    <w:abstractNumId w:val="536"/>
  </w:num>
  <w:num w:numId="57">
    <w:abstractNumId w:val="313"/>
  </w:num>
  <w:num w:numId="58">
    <w:abstractNumId w:val="234"/>
  </w:num>
  <w:num w:numId="59">
    <w:abstractNumId w:val="396"/>
  </w:num>
  <w:num w:numId="60">
    <w:abstractNumId w:val="473"/>
  </w:num>
  <w:num w:numId="61">
    <w:abstractNumId w:val="667"/>
  </w:num>
  <w:num w:numId="62">
    <w:abstractNumId w:val="378"/>
  </w:num>
  <w:num w:numId="63">
    <w:abstractNumId w:val="322"/>
  </w:num>
  <w:num w:numId="64">
    <w:abstractNumId w:val="494"/>
  </w:num>
  <w:num w:numId="65">
    <w:abstractNumId w:val="221"/>
  </w:num>
  <w:num w:numId="66">
    <w:abstractNumId w:val="265"/>
  </w:num>
  <w:num w:numId="67">
    <w:abstractNumId w:val="678"/>
  </w:num>
  <w:num w:numId="68">
    <w:abstractNumId w:val="362"/>
  </w:num>
  <w:num w:numId="69">
    <w:abstractNumId w:val="296"/>
  </w:num>
  <w:num w:numId="70">
    <w:abstractNumId w:val="91"/>
  </w:num>
  <w:num w:numId="71">
    <w:abstractNumId w:val="1"/>
  </w:num>
  <w:num w:numId="72">
    <w:abstractNumId w:val="485"/>
  </w:num>
  <w:num w:numId="73">
    <w:abstractNumId w:val="156"/>
  </w:num>
  <w:num w:numId="74">
    <w:abstractNumId w:val="398"/>
  </w:num>
  <w:num w:numId="75">
    <w:abstractNumId w:val="86"/>
  </w:num>
  <w:num w:numId="76">
    <w:abstractNumId w:val="375"/>
  </w:num>
  <w:num w:numId="77">
    <w:abstractNumId w:val="141"/>
  </w:num>
  <w:num w:numId="78">
    <w:abstractNumId w:val="668"/>
  </w:num>
  <w:num w:numId="79">
    <w:abstractNumId w:val="293"/>
  </w:num>
  <w:num w:numId="80">
    <w:abstractNumId w:val="275"/>
  </w:num>
  <w:num w:numId="81">
    <w:abstractNumId w:val="150"/>
  </w:num>
  <w:num w:numId="82">
    <w:abstractNumId w:val="42"/>
  </w:num>
  <w:num w:numId="83">
    <w:abstractNumId w:val="470"/>
  </w:num>
  <w:num w:numId="84">
    <w:abstractNumId w:val="697"/>
  </w:num>
  <w:num w:numId="85">
    <w:abstractNumId w:val="385"/>
  </w:num>
  <w:num w:numId="86">
    <w:abstractNumId w:val="276"/>
  </w:num>
  <w:num w:numId="87">
    <w:abstractNumId w:val="581"/>
  </w:num>
  <w:num w:numId="88">
    <w:abstractNumId w:val="94"/>
  </w:num>
  <w:num w:numId="89">
    <w:abstractNumId w:val="128"/>
  </w:num>
  <w:num w:numId="90">
    <w:abstractNumId w:val="495"/>
  </w:num>
  <w:num w:numId="91">
    <w:abstractNumId w:val="654"/>
  </w:num>
  <w:num w:numId="92">
    <w:abstractNumId w:val="288"/>
  </w:num>
  <w:num w:numId="93">
    <w:abstractNumId w:val="295"/>
  </w:num>
  <w:num w:numId="94">
    <w:abstractNumId w:val="501"/>
  </w:num>
  <w:num w:numId="95">
    <w:abstractNumId w:val="573"/>
  </w:num>
  <w:num w:numId="96">
    <w:abstractNumId w:val="390"/>
  </w:num>
  <w:num w:numId="97">
    <w:abstractNumId w:val="305"/>
  </w:num>
  <w:num w:numId="98">
    <w:abstractNumId w:val="190"/>
  </w:num>
  <w:num w:numId="99">
    <w:abstractNumId w:val="498"/>
  </w:num>
  <w:num w:numId="100">
    <w:abstractNumId w:val="564"/>
  </w:num>
  <w:num w:numId="101">
    <w:abstractNumId w:val="216"/>
  </w:num>
  <w:num w:numId="102">
    <w:abstractNumId w:val="563"/>
  </w:num>
  <w:num w:numId="103">
    <w:abstractNumId w:val="594"/>
  </w:num>
  <w:num w:numId="104">
    <w:abstractNumId w:val="514"/>
  </w:num>
  <w:num w:numId="105">
    <w:abstractNumId w:val="542"/>
  </w:num>
  <w:num w:numId="106">
    <w:abstractNumId w:val="172"/>
  </w:num>
  <w:num w:numId="107">
    <w:abstractNumId w:val="550"/>
  </w:num>
  <w:num w:numId="108">
    <w:abstractNumId w:val="439"/>
  </w:num>
  <w:num w:numId="109">
    <w:abstractNumId w:val="228"/>
  </w:num>
  <w:num w:numId="110">
    <w:abstractNumId w:val="205"/>
  </w:num>
  <w:num w:numId="111">
    <w:abstractNumId w:val="175"/>
  </w:num>
  <w:num w:numId="112">
    <w:abstractNumId w:val="400"/>
  </w:num>
  <w:num w:numId="113">
    <w:abstractNumId w:val="566"/>
  </w:num>
  <w:num w:numId="114">
    <w:abstractNumId w:val="356"/>
  </w:num>
  <w:num w:numId="115">
    <w:abstractNumId w:val="47"/>
  </w:num>
  <w:num w:numId="116">
    <w:abstractNumId w:val="301"/>
  </w:num>
  <w:num w:numId="117">
    <w:abstractNumId w:val="681"/>
  </w:num>
  <w:num w:numId="118">
    <w:abstractNumId w:val="247"/>
  </w:num>
  <w:num w:numId="119">
    <w:abstractNumId w:val="664"/>
  </w:num>
  <w:num w:numId="120">
    <w:abstractNumId w:val="479"/>
  </w:num>
  <w:num w:numId="121">
    <w:abstractNumId w:val="53"/>
  </w:num>
  <w:num w:numId="122">
    <w:abstractNumId w:val="370"/>
  </w:num>
  <w:num w:numId="123">
    <w:abstractNumId w:val="203"/>
  </w:num>
  <w:num w:numId="124">
    <w:abstractNumId w:val="169"/>
  </w:num>
  <w:num w:numId="125">
    <w:abstractNumId w:val="88"/>
  </w:num>
  <w:num w:numId="126">
    <w:abstractNumId w:val="629"/>
  </w:num>
  <w:num w:numId="127">
    <w:abstractNumId w:val="299"/>
  </w:num>
  <w:num w:numId="128">
    <w:abstractNumId w:val="640"/>
  </w:num>
  <w:num w:numId="129">
    <w:abstractNumId w:val="609"/>
  </w:num>
  <w:num w:numId="130">
    <w:abstractNumId w:val="562"/>
  </w:num>
  <w:num w:numId="131">
    <w:abstractNumId w:val="32"/>
  </w:num>
  <w:num w:numId="132">
    <w:abstractNumId w:val="121"/>
  </w:num>
  <w:num w:numId="133">
    <w:abstractNumId w:val="403"/>
  </w:num>
  <w:num w:numId="134">
    <w:abstractNumId w:val="531"/>
  </w:num>
  <w:num w:numId="135">
    <w:abstractNumId w:val="399"/>
  </w:num>
  <w:num w:numId="136">
    <w:abstractNumId w:val="239"/>
  </w:num>
  <w:num w:numId="137">
    <w:abstractNumId w:val="338"/>
  </w:num>
  <w:num w:numId="138">
    <w:abstractNumId w:val="280"/>
  </w:num>
  <w:num w:numId="139">
    <w:abstractNumId w:val="538"/>
  </w:num>
  <w:num w:numId="140">
    <w:abstractNumId w:val="464"/>
  </w:num>
  <w:num w:numId="141">
    <w:abstractNumId w:val="406"/>
  </w:num>
  <w:num w:numId="142">
    <w:abstractNumId w:val="54"/>
  </w:num>
  <w:num w:numId="143">
    <w:abstractNumId w:val="416"/>
  </w:num>
  <w:num w:numId="144">
    <w:abstractNumId w:val="46"/>
  </w:num>
  <w:num w:numId="145">
    <w:abstractNumId w:val="19"/>
  </w:num>
  <w:num w:numId="146">
    <w:abstractNumId w:val="460"/>
  </w:num>
  <w:num w:numId="147">
    <w:abstractNumId w:val="680"/>
  </w:num>
  <w:num w:numId="148">
    <w:abstractNumId w:val="515"/>
  </w:num>
  <w:num w:numId="149">
    <w:abstractNumId w:val="273"/>
  </w:num>
  <w:num w:numId="150">
    <w:abstractNumId w:val="530"/>
  </w:num>
  <w:num w:numId="151">
    <w:abstractNumId w:val="466"/>
  </w:num>
  <w:num w:numId="152">
    <w:abstractNumId w:val="119"/>
  </w:num>
  <w:num w:numId="153">
    <w:abstractNumId w:val="16"/>
  </w:num>
  <w:num w:numId="154">
    <w:abstractNumId w:val="631"/>
  </w:num>
  <w:num w:numId="155">
    <w:abstractNumId w:val="394"/>
  </w:num>
  <w:num w:numId="156">
    <w:abstractNumId w:val="232"/>
  </w:num>
  <w:num w:numId="157">
    <w:abstractNumId w:val="3"/>
  </w:num>
  <w:num w:numId="158">
    <w:abstractNumId w:val="572"/>
  </w:num>
  <w:num w:numId="159">
    <w:abstractNumId w:val="517"/>
  </w:num>
  <w:num w:numId="160">
    <w:abstractNumId w:val="612"/>
  </w:num>
  <w:num w:numId="161">
    <w:abstractNumId w:val="455"/>
  </w:num>
  <w:num w:numId="162">
    <w:abstractNumId w:val="555"/>
  </w:num>
  <w:num w:numId="163">
    <w:abstractNumId w:val="252"/>
  </w:num>
  <w:num w:numId="164">
    <w:abstractNumId w:val="321"/>
  </w:num>
  <w:num w:numId="165">
    <w:abstractNumId w:val="28"/>
  </w:num>
  <w:num w:numId="166">
    <w:abstractNumId w:val="402"/>
  </w:num>
  <w:num w:numId="167">
    <w:abstractNumId w:val="364"/>
  </w:num>
  <w:num w:numId="168">
    <w:abstractNumId w:val="351"/>
  </w:num>
  <w:num w:numId="169">
    <w:abstractNumId w:val="418"/>
  </w:num>
  <w:num w:numId="170">
    <w:abstractNumId w:val="147"/>
  </w:num>
  <w:num w:numId="171">
    <w:abstractNumId w:val="458"/>
  </w:num>
  <w:num w:numId="172">
    <w:abstractNumId w:val="632"/>
  </w:num>
  <w:num w:numId="173">
    <w:abstractNumId w:val="693"/>
  </w:num>
  <w:num w:numId="174">
    <w:abstractNumId w:val="230"/>
  </w:num>
  <w:num w:numId="175">
    <w:abstractNumId w:val="648"/>
  </w:num>
  <w:num w:numId="176">
    <w:abstractNumId w:val="649"/>
  </w:num>
  <w:num w:numId="177">
    <w:abstractNumId w:val="291"/>
  </w:num>
  <w:num w:numId="178">
    <w:abstractNumId w:val="568"/>
  </w:num>
  <w:num w:numId="179">
    <w:abstractNumId w:val="660"/>
  </w:num>
  <w:num w:numId="180">
    <w:abstractNumId w:val="303"/>
  </w:num>
  <w:num w:numId="181">
    <w:abstractNumId w:val="576"/>
  </w:num>
  <w:num w:numId="182">
    <w:abstractNumId w:val="89"/>
  </w:num>
  <w:num w:numId="183">
    <w:abstractNumId w:val="208"/>
  </w:num>
  <w:num w:numId="184">
    <w:abstractNumId w:val="690"/>
  </w:num>
  <w:num w:numId="185">
    <w:abstractNumId w:val="212"/>
  </w:num>
  <w:num w:numId="186">
    <w:abstractNumId w:val="229"/>
  </w:num>
  <w:num w:numId="187">
    <w:abstractNumId w:val="387"/>
  </w:num>
  <w:num w:numId="188">
    <w:abstractNumId w:val="294"/>
  </w:num>
  <w:num w:numId="189">
    <w:abstractNumId w:val="513"/>
  </w:num>
  <w:num w:numId="190">
    <w:abstractNumId w:val="491"/>
  </w:num>
  <w:num w:numId="191">
    <w:abstractNumId w:val="133"/>
  </w:num>
  <w:num w:numId="192">
    <w:abstractNumId w:val="284"/>
  </w:num>
  <w:num w:numId="193">
    <w:abstractNumId w:val="580"/>
  </w:num>
  <w:num w:numId="194">
    <w:abstractNumId w:val="469"/>
  </w:num>
  <w:num w:numId="195">
    <w:abstractNumId w:val="366"/>
  </w:num>
  <w:num w:numId="196">
    <w:abstractNumId w:val="65"/>
  </w:num>
  <w:num w:numId="197">
    <w:abstractNumId w:val="688"/>
  </w:num>
  <w:num w:numId="198">
    <w:abstractNumId w:val="272"/>
  </w:num>
  <w:num w:numId="199">
    <w:abstractNumId w:val="676"/>
  </w:num>
  <w:num w:numId="200">
    <w:abstractNumId w:val="345"/>
  </w:num>
  <w:num w:numId="201">
    <w:abstractNumId w:val="669"/>
  </w:num>
  <w:num w:numId="202">
    <w:abstractNumId w:val="181"/>
  </w:num>
  <w:num w:numId="203">
    <w:abstractNumId w:val="116"/>
  </w:num>
  <w:num w:numId="204">
    <w:abstractNumId w:val="257"/>
  </w:num>
  <w:num w:numId="205">
    <w:abstractNumId w:val="118"/>
  </w:num>
  <w:num w:numId="206">
    <w:abstractNumId w:val="624"/>
  </w:num>
  <w:num w:numId="207">
    <w:abstractNumId w:val="373"/>
  </w:num>
  <w:num w:numId="208">
    <w:abstractNumId w:val="298"/>
  </w:num>
  <w:num w:numId="209">
    <w:abstractNumId w:val="110"/>
  </w:num>
  <w:num w:numId="210">
    <w:abstractNumId w:val="55"/>
  </w:num>
  <w:num w:numId="211">
    <w:abstractNumId w:val="144"/>
  </w:num>
  <w:num w:numId="212">
    <w:abstractNumId w:val="628"/>
  </w:num>
  <w:num w:numId="213">
    <w:abstractNumId w:val="297"/>
  </w:num>
  <w:num w:numId="214">
    <w:abstractNumId w:val="519"/>
  </w:num>
  <w:num w:numId="215">
    <w:abstractNumId w:val="623"/>
  </w:num>
  <w:num w:numId="216">
    <w:abstractNumId w:val="450"/>
  </w:num>
  <w:num w:numId="217">
    <w:abstractNumId w:val="278"/>
  </w:num>
  <w:num w:numId="218">
    <w:abstractNumId w:val="582"/>
  </w:num>
  <w:num w:numId="219">
    <w:abstractNumId w:val="477"/>
  </w:num>
  <w:num w:numId="220">
    <w:abstractNumId w:val="413"/>
  </w:num>
  <w:num w:numId="221">
    <w:abstractNumId w:val="93"/>
  </w:num>
  <w:num w:numId="222">
    <w:abstractNumId w:val="236"/>
  </w:num>
  <w:num w:numId="223">
    <w:abstractNumId w:val="174"/>
  </w:num>
  <w:num w:numId="224">
    <w:abstractNumId w:val="159"/>
  </w:num>
  <w:num w:numId="225">
    <w:abstractNumId w:val="662"/>
  </w:num>
  <w:num w:numId="226">
    <w:abstractNumId w:val="104"/>
  </w:num>
  <w:num w:numId="227">
    <w:abstractNumId w:val="56"/>
  </w:num>
  <w:num w:numId="228">
    <w:abstractNumId w:val="158"/>
  </w:num>
  <w:num w:numId="229">
    <w:abstractNumId w:val="426"/>
  </w:num>
  <w:num w:numId="230">
    <w:abstractNumId w:val="424"/>
  </w:num>
  <w:num w:numId="231">
    <w:abstractNumId w:val="627"/>
  </w:num>
  <w:num w:numId="232">
    <w:abstractNumId w:val="436"/>
  </w:num>
  <w:num w:numId="233">
    <w:abstractNumId w:val="250"/>
  </w:num>
  <w:num w:numId="234">
    <w:abstractNumId w:val="404"/>
  </w:num>
  <w:num w:numId="235">
    <w:abstractNumId w:val="569"/>
  </w:num>
  <w:num w:numId="236">
    <w:abstractNumId w:val="353"/>
  </w:num>
  <w:num w:numId="237">
    <w:abstractNumId w:val="683"/>
  </w:num>
  <w:num w:numId="238">
    <w:abstractNumId w:val="389"/>
  </w:num>
  <w:num w:numId="239">
    <w:abstractNumId w:val="675"/>
  </w:num>
  <w:num w:numId="240">
    <w:abstractNumId w:val="12"/>
  </w:num>
  <w:num w:numId="241">
    <w:abstractNumId w:val="151"/>
  </w:num>
  <w:num w:numId="242">
    <w:abstractNumId w:val="443"/>
  </w:num>
  <w:num w:numId="243">
    <w:abstractNumId w:val="122"/>
  </w:num>
  <w:num w:numId="244">
    <w:abstractNumId w:val="193"/>
  </w:num>
  <w:num w:numId="245">
    <w:abstractNumId w:val="358"/>
  </w:num>
  <w:num w:numId="246">
    <w:abstractNumId w:val="186"/>
  </w:num>
  <w:num w:numId="247">
    <w:abstractNumId w:val="508"/>
  </w:num>
  <w:num w:numId="248">
    <w:abstractNumId w:val="261"/>
  </w:num>
  <w:num w:numId="249">
    <w:abstractNumId w:val="59"/>
  </w:num>
  <w:num w:numId="250">
    <w:abstractNumId w:val="285"/>
  </w:num>
  <w:num w:numId="251">
    <w:abstractNumId w:val="433"/>
  </w:num>
  <w:num w:numId="252">
    <w:abstractNumId w:val="66"/>
  </w:num>
  <w:num w:numId="253">
    <w:abstractNumId w:val="152"/>
  </w:num>
  <w:num w:numId="254">
    <w:abstractNumId w:val="379"/>
  </w:num>
  <w:num w:numId="255">
    <w:abstractNumId w:val="268"/>
  </w:num>
  <w:num w:numId="256">
    <w:abstractNumId w:val="342"/>
  </w:num>
  <w:num w:numId="257">
    <w:abstractNumId w:val="346"/>
  </w:num>
  <w:num w:numId="258">
    <w:abstractNumId w:val="435"/>
  </w:num>
  <w:num w:numId="259">
    <w:abstractNumId w:val="307"/>
  </w:num>
  <w:num w:numId="260">
    <w:abstractNumId w:val="474"/>
  </w:num>
  <w:num w:numId="261">
    <w:abstractNumId w:val="502"/>
  </w:num>
  <w:num w:numId="262">
    <w:abstractNumId w:val="95"/>
  </w:num>
  <w:num w:numId="263">
    <w:abstractNumId w:val="45"/>
  </w:num>
  <w:num w:numId="264">
    <w:abstractNumId w:val="154"/>
  </w:num>
  <w:num w:numId="265">
    <w:abstractNumId w:val="195"/>
  </w:num>
  <w:num w:numId="266">
    <w:abstractNumId w:val="529"/>
  </w:num>
  <w:num w:numId="267">
    <w:abstractNumId w:val="270"/>
  </w:num>
  <w:num w:numId="268">
    <w:abstractNumId w:val="556"/>
  </w:num>
  <w:num w:numId="269">
    <w:abstractNumId w:val="438"/>
  </w:num>
  <w:num w:numId="270">
    <w:abstractNumId w:val="417"/>
  </w:num>
  <w:num w:numId="271">
    <w:abstractNumId w:val="292"/>
  </w:num>
  <w:num w:numId="272">
    <w:abstractNumId w:val="226"/>
  </w:num>
  <w:num w:numId="273">
    <w:abstractNumId w:val="588"/>
  </w:num>
  <w:num w:numId="274">
    <w:abstractNumId w:val="167"/>
  </w:num>
  <w:num w:numId="275">
    <w:abstractNumId w:val="434"/>
  </w:num>
  <w:num w:numId="276">
    <w:abstractNumId w:val="584"/>
  </w:num>
  <w:num w:numId="277">
    <w:abstractNumId w:val="83"/>
  </w:num>
  <w:num w:numId="278">
    <w:abstractNumId w:val="586"/>
  </w:num>
  <w:num w:numId="279">
    <w:abstractNumId w:val="73"/>
  </w:num>
  <w:num w:numId="280">
    <w:abstractNumId w:val="372"/>
  </w:num>
  <w:num w:numId="281">
    <w:abstractNumId w:val="105"/>
  </w:num>
  <w:num w:numId="282">
    <w:abstractNumId w:val="310"/>
  </w:num>
  <w:num w:numId="283">
    <w:abstractNumId w:val="287"/>
  </w:num>
  <w:num w:numId="284">
    <w:abstractNumId w:val="516"/>
  </w:num>
  <w:num w:numId="285">
    <w:abstractNumId w:val="511"/>
  </w:num>
  <w:num w:numId="286">
    <w:abstractNumId w:val="480"/>
  </w:num>
  <w:num w:numId="287">
    <w:abstractNumId w:val="180"/>
  </w:num>
  <w:num w:numId="288">
    <w:abstractNumId w:val="220"/>
  </w:num>
  <w:num w:numId="289">
    <w:abstractNumId w:val="599"/>
  </w:num>
  <w:num w:numId="290">
    <w:abstractNumId w:val="427"/>
  </w:num>
  <w:num w:numId="291">
    <w:abstractNumId w:val="311"/>
  </w:num>
  <w:num w:numId="292">
    <w:abstractNumId w:val="679"/>
  </w:num>
  <w:num w:numId="293">
    <w:abstractNumId w:val="674"/>
  </w:num>
  <w:num w:numId="294">
    <w:abstractNumId w:val="553"/>
  </w:num>
  <w:num w:numId="295">
    <w:abstractNumId w:val="259"/>
  </w:num>
  <w:num w:numId="296">
    <w:abstractNumId w:val="165"/>
  </w:num>
  <w:num w:numId="297">
    <w:abstractNumId w:val="131"/>
  </w:num>
  <w:num w:numId="298">
    <w:abstractNumId w:val="484"/>
  </w:num>
  <w:num w:numId="299">
    <w:abstractNumId w:val="323"/>
  </w:num>
  <w:num w:numId="300">
    <w:abstractNumId w:val="412"/>
  </w:num>
  <w:num w:numId="301">
    <w:abstractNumId w:val="13"/>
  </w:num>
  <w:num w:numId="302">
    <w:abstractNumId w:val="488"/>
  </w:num>
  <w:num w:numId="303">
    <w:abstractNumId w:val="656"/>
  </w:num>
  <w:num w:numId="304">
    <w:abstractNumId w:val="269"/>
  </w:num>
  <w:num w:numId="305">
    <w:abstractNumId w:val="191"/>
  </w:num>
  <w:num w:numId="306">
    <w:abstractNumId w:val="316"/>
  </w:num>
  <w:num w:numId="307">
    <w:abstractNumId w:val="213"/>
  </w:num>
  <w:num w:numId="308">
    <w:abstractNumId w:val="173"/>
  </w:num>
  <w:num w:numId="309">
    <w:abstractNumId w:val="114"/>
  </w:num>
  <w:num w:numId="310">
    <w:abstractNumId w:val="344"/>
  </w:num>
  <w:num w:numId="311">
    <w:abstractNumId w:val="57"/>
  </w:num>
  <w:num w:numId="312">
    <w:abstractNumId w:val="50"/>
  </w:num>
  <w:num w:numId="313">
    <w:abstractNumId w:val="146"/>
  </w:num>
  <w:num w:numId="314">
    <w:abstractNumId w:val="324"/>
  </w:num>
  <w:num w:numId="315">
    <w:abstractNumId w:val="442"/>
  </w:num>
  <w:num w:numId="316">
    <w:abstractNumId w:val="330"/>
  </w:num>
  <w:num w:numId="317">
    <w:abstractNumId w:val="401"/>
  </w:num>
  <w:num w:numId="318">
    <w:abstractNumId w:val="446"/>
  </w:num>
  <w:num w:numId="319">
    <w:abstractNumId w:val="483"/>
  </w:num>
  <w:num w:numId="320">
    <w:abstractNumId w:val="384"/>
  </w:num>
  <w:num w:numId="321">
    <w:abstractNumId w:val="70"/>
  </w:num>
  <w:num w:numId="322">
    <w:abstractNumId w:val="554"/>
  </w:num>
  <w:num w:numId="323">
    <w:abstractNumId w:val="69"/>
  </w:num>
  <w:num w:numId="324">
    <w:abstractNumId w:val="493"/>
  </w:num>
  <w:num w:numId="325">
    <w:abstractNumId w:val="360"/>
  </w:num>
  <w:num w:numId="326">
    <w:abstractNumId w:val="37"/>
  </w:num>
  <w:num w:numId="327">
    <w:abstractNumId w:val="163"/>
  </w:num>
  <w:num w:numId="328">
    <w:abstractNumId w:val="260"/>
  </w:num>
  <w:num w:numId="329">
    <w:abstractNumId w:val="591"/>
  </w:num>
  <w:num w:numId="330">
    <w:abstractNumId w:val="430"/>
  </w:num>
  <w:num w:numId="331">
    <w:abstractNumId w:val="170"/>
  </w:num>
  <w:num w:numId="332">
    <w:abstractNumId w:val="437"/>
  </w:num>
  <w:num w:numId="333">
    <w:abstractNumId w:val="309"/>
  </w:num>
  <w:num w:numId="334">
    <w:abstractNumId w:val="583"/>
  </w:num>
  <w:num w:numId="335">
    <w:abstractNumId w:val="347"/>
  </w:num>
  <w:num w:numId="336">
    <w:abstractNumId w:val="665"/>
  </w:num>
  <w:num w:numId="337">
    <w:abstractNumId w:val="380"/>
  </w:num>
  <w:num w:numId="338">
    <w:abstractNumId w:val="392"/>
  </w:num>
  <w:num w:numId="339">
    <w:abstractNumId w:val="99"/>
  </w:num>
  <w:num w:numId="340">
    <w:abstractNumId w:val="21"/>
  </w:num>
  <w:num w:numId="341">
    <w:abstractNumId w:val="51"/>
  </w:num>
  <w:num w:numId="342">
    <w:abstractNumId w:val="162"/>
  </w:num>
  <w:num w:numId="343">
    <w:abstractNumId w:val="630"/>
  </w:num>
  <w:num w:numId="344">
    <w:abstractNumId w:val="182"/>
  </w:num>
  <w:num w:numId="345">
    <w:abstractNumId w:val="336"/>
  </w:num>
  <w:num w:numId="346">
    <w:abstractNumId w:val="327"/>
  </w:num>
  <w:num w:numId="347">
    <w:abstractNumId w:val="100"/>
  </w:num>
  <w:num w:numId="348">
    <w:abstractNumId w:val="138"/>
  </w:num>
  <w:num w:numId="349">
    <w:abstractNumId w:val="337"/>
  </w:num>
  <w:num w:numId="350">
    <w:abstractNumId w:val="48"/>
  </w:num>
  <w:num w:numId="351">
    <w:abstractNumId w:val="608"/>
  </w:num>
  <w:num w:numId="352">
    <w:abstractNumId w:val="62"/>
  </w:num>
  <w:num w:numId="353">
    <w:abstractNumId w:val="61"/>
  </w:num>
  <w:num w:numId="354">
    <w:abstractNumId w:val="18"/>
  </w:num>
  <w:num w:numId="355">
    <w:abstractNumId w:val="258"/>
  </w:num>
  <w:num w:numId="356">
    <w:abstractNumId w:val="183"/>
  </w:num>
  <w:num w:numId="357">
    <w:abstractNumId w:val="551"/>
  </w:num>
  <w:num w:numId="358">
    <w:abstractNumId w:val="329"/>
  </w:num>
  <w:num w:numId="359">
    <w:abstractNumId w:val="567"/>
  </w:num>
  <w:num w:numId="360">
    <w:abstractNumId w:val="155"/>
  </w:num>
  <w:num w:numId="361">
    <w:abstractNumId w:val="698"/>
  </w:num>
  <w:num w:numId="362">
    <w:abstractNumId w:val="132"/>
  </w:num>
  <w:num w:numId="363">
    <w:abstractNumId w:val="256"/>
  </w:num>
  <w:num w:numId="364">
    <w:abstractNumId w:val="448"/>
  </w:num>
  <w:num w:numId="365">
    <w:abstractNumId w:val="642"/>
  </w:num>
  <w:num w:numId="366">
    <w:abstractNumId w:val="241"/>
  </w:num>
  <w:num w:numId="367">
    <w:abstractNumId w:val="115"/>
  </w:num>
  <w:num w:numId="368">
    <w:abstractNumId w:val="409"/>
  </w:num>
  <w:num w:numId="369">
    <w:abstractNumId w:val="161"/>
  </w:num>
  <w:num w:numId="370">
    <w:abstractNumId w:val="231"/>
  </w:num>
  <w:num w:numId="371">
    <w:abstractNumId w:val="4"/>
  </w:num>
  <w:num w:numId="372">
    <w:abstractNumId w:val="243"/>
  </w:num>
  <w:num w:numId="373">
    <w:abstractNumId w:val="219"/>
  </w:num>
  <w:num w:numId="374">
    <w:abstractNumId w:val="374"/>
  </w:num>
  <w:num w:numId="375">
    <w:abstractNumId w:val="419"/>
  </w:num>
  <w:num w:numId="376">
    <w:abstractNumId w:val="578"/>
  </w:num>
  <w:num w:numId="377">
    <w:abstractNumId w:val="634"/>
  </w:num>
  <w:num w:numId="378">
    <w:abstractNumId w:val="363"/>
  </w:num>
  <w:num w:numId="379">
    <w:abstractNumId w:val="78"/>
  </w:num>
  <w:num w:numId="380">
    <w:abstractNumId w:val="264"/>
  </w:num>
  <w:num w:numId="381">
    <w:abstractNumId w:val="625"/>
  </w:num>
  <w:num w:numId="382">
    <w:abstractNumId w:val="613"/>
  </w:num>
  <w:num w:numId="383">
    <w:abstractNumId w:val="393"/>
  </w:num>
  <w:num w:numId="384">
    <w:abstractNumId w:val="34"/>
  </w:num>
  <w:num w:numId="385">
    <w:abstractNumId w:val="523"/>
  </w:num>
  <w:num w:numId="386">
    <w:abstractNumId w:val="545"/>
  </w:num>
  <w:num w:numId="387">
    <w:abstractNumId w:val="148"/>
  </w:num>
  <w:num w:numId="388">
    <w:abstractNumId w:val="605"/>
  </w:num>
  <w:num w:numId="389">
    <w:abstractNumId w:val="160"/>
  </w:num>
  <w:num w:numId="390">
    <w:abstractNumId w:val="451"/>
  </w:num>
  <w:num w:numId="391">
    <w:abstractNumId w:val="44"/>
  </w:num>
  <w:num w:numId="392">
    <w:abstractNumId w:val="646"/>
  </w:num>
  <w:num w:numId="393">
    <w:abstractNumId w:val="614"/>
  </w:num>
  <w:num w:numId="394">
    <w:abstractNumId w:val="359"/>
  </w:num>
  <w:num w:numId="395">
    <w:abstractNumId w:val="547"/>
  </w:num>
  <w:num w:numId="396">
    <w:abstractNumId w:val="43"/>
  </w:num>
  <w:num w:numId="397">
    <w:abstractNumId w:val="109"/>
  </w:num>
  <w:num w:numId="398">
    <w:abstractNumId w:val="0"/>
  </w:num>
  <w:num w:numId="399">
    <w:abstractNumId w:val="471"/>
  </w:num>
  <w:num w:numId="400">
    <w:abstractNumId w:val="8"/>
  </w:num>
  <w:num w:numId="401">
    <w:abstractNumId w:val="328"/>
  </w:num>
  <w:num w:numId="402">
    <w:abstractNumId w:val="476"/>
  </w:num>
  <w:num w:numId="403">
    <w:abstractNumId w:val="335"/>
  </w:num>
  <w:num w:numId="404">
    <w:abstractNumId w:val="135"/>
  </w:num>
  <w:num w:numId="405">
    <w:abstractNumId w:val="277"/>
  </w:num>
  <w:num w:numId="406">
    <w:abstractNumId w:val="560"/>
  </w:num>
  <w:num w:numId="407">
    <w:abstractNumId w:val="123"/>
  </w:num>
  <w:num w:numId="408">
    <w:abstractNumId w:val="526"/>
  </w:num>
  <w:num w:numId="409">
    <w:abstractNumId w:val="319"/>
  </w:num>
  <w:num w:numId="410">
    <w:abstractNumId w:val="71"/>
  </w:num>
  <w:num w:numId="411">
    <w:abstractNumId w:val="139"/>
  </w:num>
  <w:num w:numId="412">
    <w:abstractNumId w:val="92"/>
  </w:num>
  <w:num w:numId="413">
    <w:abstractNumId w:val="233"/>
  </w:num>
  <w:num w:numId="414">
    <w:abstractNumId w:val="58"/>
  </w:num>
  <w:num w:numId="415">
    <w:abstractNumId w:val="659"/>
  </w:num>
  <w:num w:numId="416">
    <w:abstractNumId w:val="26"/>
  </w:num>
  <w:num w:numId="417">
    <w:abstractNumId w:val="11"/>
  </w:num>
  <w:num w:numId="418">
    <w:abstractNumId w:val="331"/>
  </w:num>
  <w:num w:numId="419">
    <w:abstractNumId w:val="577"/>
  </w:num>
  <w:num w:numId="420">
    <w:abstractNumId w:val="306"/>
  </w:num>
  <w:num w:numId="421">
    <w:abstractNumId w:val="263"/>
  </w:num>
  <w:num w:numId="422">
    <w:abstractNumId w:val="171"/>
  </w:num>
  <w:num w:numId="423">
    <w:abstractNumId w:val="142"/>
  </w:num>
  <w:num w:numId="424">
    <w:abstractNumId w:val="521"/>
  </w:num>
  <w:num w:numId="425">
    <w:abstractNumId w:val="36"/>
  </w:num>
  <w:num w:numId="426">
    <w:abstractNumId w:val="9"/>
  </w:num>
  <w:num w:numId="427">
    <w:abstractNumId w:val="339"/>
  </w:num>
  <w:num w:numId="428">
    <w:abstractNumId w:val="638"/>
  </w:num>
  <w:num w:numId="429">
    <w:abstractNumId w:val="20"/>
  </w:num>
  <w:num w:numId="430">
    <w:abstractNumId w:val="79"/>
  </w:num>
  <w:num w:numId="431">
    <w:abstractNumId w:val="199"/>
  </w:num>
  <w:num w:numId="432">
    <w:abstractNumId w:val="325"/>
  </w:num>
  <w:num w:numId="433">
    <w:abstractNumId w:val="111"/>
  </w:num>
  <w:num w:numId="434">
    <w:abstractNumId w:val="340"/>
  </w:num>
  <w:num w:numId="435">
    <w:abstractNumId w:val="248"/>
  </w:num>
  <w:num w:numId="436">
    <w:abstractNumId w:val="282"/>
  </w:num>
  <w:num w:numId="437">
    <w:abstractNumId w:val="650"/>
  </w:num>
  <w:num w:numId="438">
    <w:abstractNumId w:val="559"/>
  </w:num>
  <w:num w:numId="439">
    <w:abstractNumId w:val="90"/>
  </w:num>
  <w:num w:numId="440">
    <w:abstractNumId w:val="395"/>
  </w:num>
  <w:num w:numId="441">
    <w:abstractNumId w:val="240"/>
  </w:num>
  <w:num w:numId="442">
    <w:abstractNumId w:val="281"/>
  </w:num>
  <w:num w:numId="443">
    <w:abstractNumId w:val="103"/>
  </w:num>
  <w:num w:numId="444">
    <w:abstractNumId w:val="647"/>
  </w:num>
  <w:num w:numId="445">
    <w:abstractNumId w:val="587"/>
  </w:num>
  <w:num w:numId="446">
    <w:abstractNumId w:val="286"/>
  </w:num>
  <w:num w:numId="447">
    <w:abstractNumId w:val="60"/>
  </w:num>
  <w:num w:numId="448">
    <w:abstractNumId w:val="29"/>
  </w:num>
  <w:num w:numId="449">
    <w:abstractNumId w:val="35"/>
  </w:num>
  <w:num w:numId="450">
    <w:abstractNumId w:val="30"/>
  </w:num>
  <w:num w:numId="451">
    <w:abstractNumId w:val="326"/>
  </w:num>
  <w:num w:numId="452">
    <w:abstractNumId w:val="490"/>
  </w:num>
  <w:num w:numId="453">
    <w:abstractNumId w:val="215"/>
  </w:num>
  <w:num w:numId="454">
    <w:abstractNumId w:val="481"/>
  </w:num>
  <w:num w:numId="455">
    <w:abstractNumId w:val="168"/>
  </w:num>
  <w:num w:numId="456">
    <w:abstractNumId w:val="210"/>
  </w:num>
  <w:num w:numId="457">
    <w:abstractNumId w:val="289"/>
  </w:num>
  <w:num w:numId="458">
    <w:abstractNumId w:val="357"/>
  </w:num>
  <w:num w:numId="459">
    <w:abstractNumId w:val="201"/>
  </w:num>
  <w:num w:numId="460">
    <w:abstractNumId w:val="145"/>
  </w:num>
  <w:num w:numId="461">
    <w:abstractNumId w:val="684"/>
  </w:num>
  <w:num w:numId="462">
    <w:abstractNumId w:val="332"/>
  </w:num>
  <w:num w:numId="463">
    <w:abstractNumId w:val="441"/>
  </w:num>
  <w:num w:numId="464">
    <w:abstractNumId w:val="644"/>
  </w:num>
  <w:num w:numId="465">
    <w:abstractNumId w:val="82"/>
  </w:num>
  <w:num w:numId="466">
    <w:abstractNumId w:val="222"/>
  </w:num>
  <w:num w:numId="467">
    <w:abstractNumId w:val="500"/>
  </w:num>
  <w:num w:numId="468">
    <w:abstractNumId w:val="651"/>
  </w:num>
  <w:num w:numId="469">
    <w:abstractNumId w:val="77"/>
  </w:num>
  <w:num w:numId="470">
    <w:abstractNumId w:val="590"/>
  </w:num>
  <w:num w:numId="471">
    <w:abstractNumId w:val="14"/>
  </w:num>
  <w:num w:numId="472">
    <w:abstractNumId w:val="535"/>
  </w:num>
  <w:num w:numId="473">
    <w:abstractNumId w:val="218"/>
  </w:num>
  <w:num w:numId="474">
    <w:abstractNumId w:val="33"/>
  </w:num>
  <w:num w:numId="475">
    <w:abstractNumId w:val="185"/>
  </w:num>
  <w:num w:numId="476">
    <w:abstractNumId w:val="117"/>
  </w:num>
  <w:num w:numId="477">
    <w:abstractNumId w:val="187"/>
  </w:num>
  <w:num w:numId="478">
    <w:abstractNumId w:val="304"/>
  </w:num>
  <w:num w:numId="479">
    <w:abstractNumId w:val="134"/>
  </w:num>
  <w:num w:numId="480">
    <w:abstractNumId w:val="365"/>
  </w:num>
  <w:num w:numId="481">
    <w:abstractNumId w:val="227"/>
  </w:num>
  <w:num w:numId="482">
    <w:abstractNumId w:val="505"/>
  </w:num>
  <w:num w:numId="483">
    <w:abstractNumId w:val="557"/>
  </w:num>
  <w:num w:numId="484">
    <w:abstractNumId w:val="196"/>
  </w:num>
  <w:num w:numId="485">
    <w:abstractNumId w:val="597"/>
  </w:num>
  <w:num w:numId="486">
    <w:abstractNumId w:val="655"/>
  </w:num>
  <w:num w:numId="487">
    <w:abstractNumId w:val="645"/>
  </w:num>
  <w:num w:numId="488">
    <w:abstractNumId w:val="334"/>
  </w:num>
  <w:num w:numId="489">
    <w:abstractNumId w:val="214"/>
  </w:num>
  <w:num w:numId="490">
    <w:abstractNumId w:val="377"/>
  </w:num>
  <w:num w:numId="491">
    <w:abstractNumId w:val="140"/>
  </w:num>
  <w:num w:numId="492">
    <w:abstractNumId w:val="308"/>
  </w:num>
  <w:num w:numId="493">
    <w:abstractNumId w:val="68"/>
  </w:num>
  <w:num w:numId="494">
    <w:abstractNumId w:val="350"/>
  </w:num>
  <w:num w:numId="495">
    <w:abstractNumId w:val="267"/>
  </w:num>
  <w:num w:numId="496">
    <w:abstractNumId w:val="349"/>
  </w:num>
  <w:num w:numId="497">
    <w:abstractNumId w:val="22"/>
  </w:num>
  <w:num w:numId="498">
    <w:abstractNumId w:val="38"/>
  </w:num>
  <w:num w:numId="499">
    <w:abstractNumId w:val="482"/>
  </w:num>
  <w:num w:numId="500">
    <w:abstractNumId w:val="279"/>
  </w:num>
  <w:num w:numId="501">
    <w:abstractNumId w:val="475"/>
  </w:num>
  <w:num w:numId="502">
    <w:abstractNumId w:val="504"/>
  </w:num>
  <w:num w:numId="503">
    <w:abstractNumId w:val="164"/>
  </w:num>
  <w:num w:numId="504">
    <w:abstractNumId w:val="540"/>
  </w:num>
  <w:num w:numId="505">
    <w:abstractNumId w:val="108"/>
  </w:num>
  <w:num w:numId="506">
    <w:abstractNumId w:val="15"/>
  </w:num>
  <w:num w:numId="507">
    <w:abstractNumId w:val="127"/>
  </w:num>
  <w:num w:numId="508">
    <w:abstractNumId w:val="595"/>
  </w:num>
  <w:num w:numId="509">
    <w:abstractNumId w:val="251"/>
  </w:num>
  <w:num w:numId="510">
    <w:abstractNumId w:val="75"/>
  </w:num>
  <w:num w:numId="511">
    <w:abstractNumId w:val="462"/>
  </w:num>
  <w:num w:numId="512">
    <w:abstractNumId w:val="333"/>
  </w:num>
  <w:num w:numId="513">
    <w:abstractNumId w:val="107"/>
  </w:num>
  <w:num w:numId="514">
    <w:abstractNumId w:val="10"/>
  </w:num>
  <w:num w:numId="515">
    <w:abstractNumId w:val="524"/>
  </w:num>
  <w:num w:numId="516">
    <w:abstractNumId w:val="421"/>
  </w:num>
  <w:num w:numId="517">
    <w:abstractNumId w:val="670"/>
  </w:num>
  <w:num w:numId="518">
    <w:abstractNumId w:val="472"/>
  </w:num>
  <w:num w:numId="519">
    <w:abstractNumId w:val="487"/>
  </w:num>
  <w:num w:numId="520">
    <w:abstractNumId w:val="97"/>
  </w:num>
  <w:num w:numId="521">
    <w:abstractNumId w:val="211"/>
  </w:num>
  <w:num w:numId="522">
    <w:abstractNumId w:val="367"/>
  </w:num>
  <w:num w:numId="523">
    <w:abstractNumId w:val="381"/>
  </w:num>
  <w:num w:numId="524">
    <w:abstractNumId w:val="610"/>
  </w:num>
  <w:num w:numId="525">
    <w:abstractNumId w:val="192"/>
  </w:num>
  <w:num w:numId="526">
    <w:abstractNumId w:val="63"/>
  </w:num>
  <w:num w:numId="527">
    <w:abstractNumId w:val="102"/>
  </w:num>
  <w:num w:numId="528">
    <w:abstractNumId w:val="532"/>
  </w:num>
  <w:num w:numId="529">
    <w:abstractNumId w:val="204"/>
  </w:num>
  <w:num w:numId="530">
    <w:abstractNumId w:val="539"/>
  </w:num>
  <w:num w:numId="531">
    <w:abstractNumId w:val="189"/>
  </w:num>
  <w:num w:numId="532">
    <w:abstractNumId w:val="249"/>
  </w:num>
  <w:num w:numId="533">
    <w:abstractNumId w:val="166"/>
  </w:num>
  <w:num w:numId="534">
    <w:abstractNumId w:val="235"/>
  </w:num>
  <w:num w:numId="535">
    <w:abstractNumId w:val="525"/>
  </w:num>
  <w:num w:numId="536">
    <w:abstractNumId w:val="467"/>
  </w:num>
  <w:num w:numId="537">
    <w:abstractNumId w:val="84"/>
  </w:num>
  <w:num w:numId="538">
    <w:abstractNumId w:val="453"/>
  </w:num>
  <w:num w:numId="539">
    <w:abstractNumId w:val="27"/>
  </w:num>
  <w:num w:numId="540">
    <w:abstractNumId w:val="657"/>
  </w:num>
  <w:num w:numId="541">
    <w:abstractNumId w:val="600"/>
  </w:num>
  <w:num w:numId="542">
    <w:abstractNumId w:val="635"/>
  </w:num>
  <w:num w:numId="543">
    <w:abstractNumId w:val="445"/>
  </w:num>
  <w:num w:numId="544">
    <w:abstractNumId w:val="98"/>
  </w:num>
  <w:num w:numId="545">
    <w:abstractNumId w:val="429"/>
  </w:num>
  <w:num w:numId="546">
    <w:abstractNumId w:val="507"/>
  </w:num>
  <w:num w:numId="547">
    <w:abstractNumId w:val="544"/>
  </w:num>
  <w:num w:numId="548">
    <w:abstractNumId w:val="461"/>
  </w:num>
  <w:num w:numId="549">
    <w:abstractNumId w:val="143"/>
  </w:num>
  <w:num w:numId="550">
    <w:abstractNumId w:val="425"/>
  </w:num>
  <w:num w:numId="551">
    <w:abstractNumId w:val="492"/>
  </w:num>
  <w:num w:numId="552">
    <w:abstractNumId w:val="468"/>
  </w:num>
  <w:num w:numId="553">
    <w:abstractNumId w:val="598"/>
  </w:num>
  <w:num w:numId="554">
    <w:abstractNumId w:val="457"/>
  </w:num>
  <w:num w:numId="555">
    <w:abstractNumId w:val="125"/>
  </w:num>
  <w:num w:numId="556">
    <w:abstractNumId w:val="7"/>
  </w:num>
  <w:num w:numId="557">
    <w:abstractNumId w:val="314"/>
  </w:num>
  <w:num w:numId="558">
    <w:abstractNumId w:val="652"/>
  </w:num>
  <w:num w:numId="559">
    <w:abstractNumId w:val="663"/>
  </w:num>
  <w:num w:numId="560">
    <w:abstractNumId w:val="687"/>
  </w:num>
  <w:num w:numId="561">
    <w:abstractNumId w:val="244"/>
  </w:num>
  <w:num w:numId="562">
    <w:abstractNumId w:val="262"/>
  </w:num>
  <w:num w:numId="563">
    <w:abstractNumId w:val="456"/>
  </w:num>
  <w:num w:numId="564">
    <w:abstractNumId w:val="496"/>
  </w:num>
  <w:num w:numId="565">
    <w:abstractNumId w:val="343"/>
  </w:num>
  <w:num w:numId="566">
    <w:abstractNumId w:val="2"/>
  </w:num>
  <w:num w:numId="567">
    <w:abstractNumId w:val="106"/>
  </w:num>
  <w:num w:numId="568">
    <w:abstractNumId w:val="129"/>
  </w:num>
  <w:num w:numId="569">
    <w:abstractNumId w:val="126"/>
  </w:num>
  <w:num w:numId="570">
    <w:abstractNumId w:val="454"/>
  </w:num>
  <w:num w:numId="571">
    <w:abstractNumId w:val="506"/>
  </w:num>
  <w:num w:numId="572">
    <w:abstractNumId w:val="31"/>
  </w:num>
  <w:num w:numId="573">
    <w:abstractNumId w:val="548"/>
  </w:num>
  <w:num w:numId="574">
    <w:abstractNumId w:val="673"/>
  </w:num>
  <w:num w:numId="575">
    <w:abstractNumId w:val="570"/>
  </w:num>
  <w:num w:numId="576">
    <w:abstractNumId w:val="120"/>
  </w:num>
  <w:num w:numId="577">
    <w:abstractNumId w:val="633"/>
  </w:num>
  <w:num w:numId="578">
    <w:abstractNumId w:val="528"/>
  </w:num>
  <w:num w:numId="579">
    <w:abstractNumId w:val="696"/>
  </w:num>
  <w:num w:numId="580">
    <w:abstractNumId w:val="552"/>
  </w:num>
  <w:num w:numId="581">
    <w:abstractNumId w:val="348"/>
  </w:num>
  <w:num w:numId="582">
    <w:abstractNumId w:val="112"/>
  </w:num>
  <w:num w:numId="583">
    <w:abstractNumId w:val="67"/>
  </w:num>
  <w:num w:numId="584">
    <w:abstractNumId w:val="41"/>
  </w:num>
  <w:num w:numId="585">
    <w:abstractNumId w:val="354"/>
  </w:num>
  <w:num w:numId="586">
    <w:abstractNumId w:val="315"/>
  </w:num>
  <w:num w:numId="587">
    <w:abstractNumId w:val="620"/>
  </w:num>
  <w:num w:numId="588">
    <w:abstractNumId w:val="76"/>
  </w:num>
  <w:num w:numId="589">
    <w:abstractNumId w:val="685"/>
  </w:num>
  <w:num w:numId="590">
    <w:abstractNumId w:val="616"/>
  </w:num>
  <w:num w:numId="591">
    <w:abstractNumId w:val="242"/>
  </w:num>
  <w:num w:numId="592">
    <w:abstractNumId w:val="178"/>
  </w:num>
  <w:num w:numId="593">
    <w:abstractNumId w:val="217"/>
  </w:num>
  <w:num w:numId="594">
    <w:abstractNumId w:val="238"/>
  </w:num>
  <w:num w:numId="595">
    <w:abstractNumId w:val="352"/>
  </w:num>
  <w:num w:numId="596">
    <w:abstractNumId w:val="368"/>
  </w:num>
  <w:num w:numId="597">
    <w:abstractNumId w:val="386"/>
  </w:num>
  <w:num w:numId="598">
    <w:abstractNumId w:val="149"/>
  </w:num>
  <w:num w:numId="599">
    <w:abstractNumId w:val="611"/>
  </w:num>
  <w:num w:numId="600">
    <w:abstractNumId w:val="271"/>
  </w:num>
  <w:num w:numId="601">
    <w:abstractNumId w:val="124"/>
  </w:num>
  <w:num w:numId="602">
    <w:abstractNumId w:val="202"/>
  </w:num>
  <w:num w:numId="603">
    <w:abstractNumId w:val="341"/>
  </w:num>
  <w:num w:numId="604">
    <w:abstractNumId w:val="96"/>
  </w:num>
  <w:num w:numId="605">
    <w:abstractNumId w:val="593"/>
  </w:num>
  <w:num w:numId="606">
    <w:abstractNumId w:val="137"/>
  </w:num>
  <w:num w:numId="607">
    <w:abstractNumId w:val="579"/>
  </w:num>
  <w:num w:numId="608">
    <w:abstractNumId w:val="64"/>
  </w:num>
  <w:num w:numId="609">
    <w:abstractNumId w:val="410"/>
  </w:num>
  <w:num w:numId="610">
    <w:abstractNumId w:val="376"/>
  </w:num>
  <w:num w:numId="611">
    <w:abstractNumId w:val="574"/>
  </w:num>
  <w:num w:numId="612">
    <w:abstractNumId w:val="617"/>
  </w:num>
  <w:num w:numId="613">
    <w:abstractNumId w:val="388"/>
  </w:num>
  <w:num w:numId="614">
    <w:abstractNumId w:val="383"/>
  </w:num>
  <w:num w:numId="615">
    <w:abstractNumId w:val="618"/>
  </w:num>
  <w:num w:numId="616">
    <w:abstractNumId w:val="246"/>
  </w:num>
  <w:num w:numId="617">
    <w:abstractNumId w:val="74"/>
  </w:num>
  <w:num w:numId="618">
    <w:abstractNumId w:val="317"/>
  </w:num>
  <w:num w:numId="619">
    <w:abstractNumId w:val="636"/>
  </w:num>
  <w:num w:numId="620">
    <w:abstractNumId w:val="5"/>
  </w:num>
  <w:num w:numId="621">
    <w:abstractNumId w:val="397"/>
  </w:num>
  <w:num w:numId="622">
    <w:abstractNumId w:val="49"/>
  </w:num>
  <w:num w:numId="623">
    <w:abstractNumId w:val="686"/>
  </w:num>
  <w:num w:numId="624">
    <w:abstractNumId w:val="604"/>
  </w:num>
  <w:num w:numId="625">
    <w:abstractNumId w:val="527"/>
  </w:num>
  <w:num w:numId="626">
    <w:abstractNumId w:val="6"/>
  </w:num>
  <w:num w:numId="627">
    <w:abstractNumId w:val="85"/>
  </w:num>
  <w:num w:numId="628">
    <w:abstractNumId w:val="157"/>
  </w:num>
  <w:num w:numId="629">
    <w:abstractNumId w:val="666"/>
  </w:num>
  <w:num w:numId="630">
    <w:abstractNumId w:val="503"/>
  </w:num>
  <w:num w:numId="631">
    <w:abstractNumId w:val="589"/>
  </w:num>
  <w:num w:numId="632">
    <w:abstractNumId w:val="549"/>
  </w:num>
  <w:num w:numId="633">
    <w:abstractNumId w:val="447"/>
  </w:num>
  <w:num w:numId="634">
    <w:abstractNumId w:val="641"/>
  </w:num>
  <w:num w:numId="635">
    <w:abstractNumId w:val="658"/>
  </w:num>
  <w:num w:numId="636">
    <w:abstractNumId w:val="465"/>
  </w:num>
  <w:num w:numId="637">
    <w:abstractNumId w:val="371"/>
  </w:num>
  <w:num w:numId="638">
    <w:abstractNumId w:val="209"/>
  </w:num>
  <w:num w:numId="639">
    <w:abstractNumId w:val="302"/>
  </w:num>
  <w:num w:numId="640">
    <w:abstractNumId w:val="478"/>
  </w:num>
  <w:num w:numId="641">
    <w:abstractNumId w:val="626"/>
  </w:num>
  <w:num w:numId="642">
    <w:abstractNumId w:val="534"/>
  </w:num>
  <w:num w:numId="643">
    <w:abstractNumId w:val="546"/>
  </w:num>
  <w:num w:numId="644">
    <w:abstractNumId w:val="561"/>
  </w:num>
  <w:num w:numId="645">
    <w:abstractNumId w:val="691"/>
  </w:num>
  <w:num w:numId="646">
    <w:abstractNumId w:val="266"/>
  </w:num>
  <w:num w:numId="647">
    <w:abstractNumId w:val="207"/>
  </w:num>
  <w:num w:numId="648">
    <w:abstractNumId w:val="682"/>
  </w:num>
  <w:num w:numId="649">
    <w:abstractNumId w:val="509"/>
  </w:num>
  <w:num w:numId="650">
    <w:abstractNumId w:val="565"/>
  </w:num>
  <w:num w:numId="651">
    <w:abstractNumId w:val="411"/>
  </w:num>
  <w:num w:numId="652">
    <w:abstractNumId w:val="177"/>
  </w:num>
  <w:num w:numId="653">
    <w:abstractNumId w:val="431"/>
  </w:num>
  <w:num w:numId="654">
    <w:abstractNumId w:val="52"/>
  </w:num>
  <w:num w:numId="655">
    <w:abstractNumId w:val="596"/>
  </w:num>
  <w:num w:numId="656">
    <w:abstractNumId w:val="607"/>
  </w:num>
  <w:num w:numId="657">
    <w:abstractNumId w:val="423"/>
  </w:num>
  <w:num w:numId="658">
    <w:abstractNumId w:val="223"/>
  </w:num>
  <w:num w:numId="659">
    <w:abstractNumId w:val="300"/>
  </w:num>
  <w:num w:numId="660">
    <w:abstractNumId w:val="200"/>
  </w:num>
  <w:num w:numId="661">
    <w:abstractNumId w:val="537"/>
  </w:num>
  <w:num w:numId="662">
    <w:abstractNumId w:val="274"/>
  </w:num>
  <w:num w:numId="663">
    <w:abstractNumId w:val="522"/>
  </w:num>
  <w:num w:numId="664">
    <w:abstractNumId w:val="283"/>
  </w:num>
  <w:num w:numId="665">
    <w:abstractNumId w:val="255"/>
  </w:num>
  <w:num w:numId="666">
    <w:abstractNumId w:val="320"/>
  </w:num>
  <w:num w:numId="667">
    <w:abstractNumId w:val="449"/>
  </w:num>
  <w:num w:numId="668">
    <w:abstractNumId w:val="179"/>
  </w:num>
  <w:num w:numId="669">
    <w:abstractNumId w:val="355"/>
  </w:num>
  <w:num w:numId="670">
    <w:abstractNumId w:val="197"/>
  </w:num>
  <w:num w:numId="671">
    <w:abstractNumId w:val="601"/>
  </w:num>
  <w:num w:numId="672">
    <w:abstractNumId w:val="80"/>
  </w:num>
  <w:num w:numId="673">
    <w:abstractNumId w:val="414"/>
  </w:num>
  <w:num w:numId="674">
    <w:abstractNumId w:val="407"/>
  </w:num>
  <w:num w:numId="675">
    <w:abstractNumId w:val="459"/>
  </w:num>
  <w:num w:numId="676">
    <w:abstractNumId w:val="206"/>
  </w:num>
  <w:num w:numId="677">
    <w:abstractNumId w:val="592"/>
  </w:num>
  <w:num w:numId="678">
    <w:abstractNumId w:val="637"/>
  </w:num>
  <w:num w:numId="679">
    <w:abstractNumId w:val="420"/>
  </w:num>
  <w:num w:numId="680">
    <w:abstractNumId w:val="24"/>
  </w:num>
  <w:num w:numId="681">
    <w:abstractNumId w:val="603"/>
  </w:num>
  <w:num w:numId="682">
    <w:abstractNumId w:val="543"/>
  </w:num>
  <w:num w:numId="683">
    <w:abstractNumId w:val="692"/>
  </w:num>
  <w:num w:numId="684">
    <w:abstractNumId w:val="512"/>
  </w:num>
  <w:num w:numId="685">
    <w:abstractNumId w:val="405"/>
  </w:num>
  <w:num w:numId="686">
    <w:abstractNumId w:val="671"/>
  </w:num>
  <w:num w:numId="687">
    <w:abstractNumId w:val="677"/>
  </w:num>
  <w:num w:numId="688">
    <w:abstractNumId w:val="245"/>
  </w:num>
  <w:num w:numId="689">
    <w:abstractNumId w:val="606"/>
  </w:num>
  <w:num w:numId="690">
    <w:abstractNumId w:val="432"/>
  </w:num>
  <w:num w:numId="691">
    <w:abstractNumId w:val="575"/>
  </w:num>
  <w:num w:numId="692">
    <w:abstractNumId w:val="672"/>
  </w:num>
  <w:num w:numId="693">
    <w:abstractNumId w:val="689"/>
  </w:num>
  <w:num w:numId="694">
    <w:abstractNumId w:val="101"/>
  </w:num>
  <w:num w:numId="695">
    <w:abstractNumId w:val="253"/>
  </w:num>
  <w:num w:numId="696">
    <w:abstractNumId w:val="198"/>
  </w:num>
  <w:num w:numId="697">
    <w:abstractNumId w:val="25"/>
  </w:num>
  <w:num w:numId="698">
    <w:abstractNumId w:val="176"/>
  </w:num>
  <w:num w:numId="699">
    <w:abstractNumId w:val="408"/>
  </w:num>
  <w:numIdMacAtCleanup w:val="6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C74B8"/>
    <w:rsid w:val="000C74B8"/>
    <w:rsid w:val="00D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7D34D9FF-CFF2-4EDD-94F3-1A0CBAE5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17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0" w:lineRule="exact"/>
      <w:ind w:left="652" w:hanging="135"/>
    </w:pPr>
  </w:style>
  <w:style w:type="paragraph" w:customStyle="1" w:styleId="TableParagraph">
    <w:name w:val="Table Paragraph"/>
    <w:basedOn w:val="Normal"/>
    <w:uiPriority w:val="1"/>
    <w:qFormat/>
    <w:pPr>
      <w:ind w:left="140" w:hanging="84"/>
    </w:pPr>
  </w:style>
  <w:style w:type="paragraph" w:styleId="Header">
    <w:name w:val="header"/>
    <w:basedOn w:val="Normal"/>
    <w:link w:val="HeaderChar"/>
    <w:uiPriority w:val="99"/>
    <w:unhideWhenUsed/>
    <w:rsid w:val="00DE6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B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E6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B24"/>
    <w:rPr>
      <w:rFonts w:ascii="Times New Roman" w:eastAsia="Times New Roman" w:hAnsi="Times New Roman" w:cs="Times New Roman"/>
    </w:rPr>
  </w:style>
  <w:style w:type="paragraph" w:customStyle="1" w:styleId="NASLOVZLATO">
    <w:name w:val="NASLOV ZLATO"/>
    <w:basedOn w:val="Title"/>
    <w:qFormat/>
    <w:rsid w:val="00DE6B2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DE6B24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DE6B24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E6B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B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inkerca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80</Pages>
  <Words>54944</Words>
  <Characters>313186</Characters>
  <Application>Microsoft Office Word</Application>
  <DocSecurity>0</DocSecurity>
  <Lines>2609</Lines>
  <Paragraphs>734</Paragraphs>
  <ScaleCrop>false</ScaleCrop>
  <Company/>
  <LinksUpToDate>false</LinksUpToDate>
  <CharactersWithSpaces>367396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2023-10-27T10:06:00Z</dcterms:created>
  <dcterms:modified xsi:type="dcterms:W3CDTF">2023-10-27T10:08:00Z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2023-10-27T00:00:00Z</vt:filetime>
  </property>
</Properties>
</file>