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9443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0D3A32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4.25pt">
                  <v:imagedata r:id="rId7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Default="003960C1" w:rsidP="00D70371">
            <w:pPr>
              <w:pStyle w:val="NASLOVBELO"/>
              <w:rPr>
                <w:color w:val="FFE599"/>
              </w:rPr>
            </w:pPr>
            <w:r w:rsidRPr="003960C1">
              <w:rPr>
                <w:color w:val="FFE599"/>
              </w:rPr>
              <w:t>ПРАВИЛНИК</w:t>
            </w:r>
          </w:p>
          <w:p w:rsidR="00932A9A" w:rsidRPr="00D70371" w:rsidRDefault="002C04A7" w:rsidP="00D70371">
            <w:pPr>
              <w:pStyle w:val="NASLOVBELO"/>
            </w:pPr>
            <w:r w:rsidRPr="002C04A7">
              <w:t>О ДОПУНАМА ПРАВИЛНИКА О ПРОГРАМУ НАСТАВЕ И УЧЕЊА ЗА ЧЕТВРТИ РАЗРЕД ОСНОВНОГ ОБРАЗОВАЊА И ВАСПИТАЊА</w:t>
            </w:r>
          </w:p>
          <w:p w:rsidR="00932A9A" w:rsidRPr="00D70371" w:rsidRDefault="00932A9A" w:rsidP="00FD359D">
            <w:pPr>
              <w:pStyle w:val="podnaslovpropisa"/>
            </w:pPr>
            <w:r w:rsidRPr="00D70371">
              <w:t>("Сл. гласник РС</w:t>
            </w:r>
            <w:r w:rsidR="003960C1">
              <w:t xml:space="preserve"> - </w:t>
            </w:r>
            <w:r w:rsidR="003960C1" w:rsidRPr="003960C1">
              <w:t>Просветни гласник</w:t>
            </w:r>
            <w:r w:rsidRPr="00D70371">
              <w:t xml:space="preserve">", бр. </w:t>
            </w:r>
            <w:r w:rsidR="003960C1">
              <w:t>1</w:t>
            </w:r>
            <w:r w:rsidR="00FD359D">
              <w:t>3</w:t>
            </w:r>
            <w:r w:rsidRPr="00D70371">
              <w:t>/20</w:t>
            </w:r>
            <w:r w:rsidR="00643E74" w:rsidRPr="00D70371">
              <w:t>23</w:t>
            </w:r>
            <w:r w:rsidRPr="00D70371">
              <w:t>)</w:t>
            </w:r>
          </w:p>
        </w:tc>
      </w:tr>
    </w:tbl>
    <w:p w:rsidR="005D6DF1" w:rsidRDefault="005D6DF1" w:rsidP="00D70371">
      <w:bookmarkStart w:id="0" w:name="str_1"/>
      <w:bookmarkEnd w:id="0"/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На основу члана 67. ст. 1. и 5. Закона о основама система образовања и васпитања ("Службени гласник РС", бр. 88/17, 27/18 - др. закон, 10/19, 6/20 и 129/21), Министар просвете доноси</w:t>
      </w:r>
    </w:p>
    <w:p w:rsidR="002C04A7" w:rsidRPr="002C04A7" w:rsidRDefault="002C04A7" w:rsidP="002C04A7">
      <w:pPr>
        <w:spacing w:after="225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ПРАВИЛНИК</w:t>
      </w:r>
    </w:p>
    <w:p w:rsidR="002C04A7" w:rsidRPr="002C04A7" w:rsidRDefault="002C04A7" w:rsidP="002C04A7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О ДОПУНАМА ПРАВИЛНИКА О ПРОГРАМУ НАСТАВЕ И УЧЕЊА ЗА ЧЕТВРТИ РАЗРЕД ОСНОВНОГ ОБРАЗОВАЊА И ВАСПИТАЊА</w:t>
      </w:r>
    </w:p>
    <w:p w:rsidR="002C04A7" w:rsidRPr="002C04A7" w:rsidRDefault="002C04A7" w:rsidP="002C04A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1.</w:t>
      </w:r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Правилнику о програму наставе и учења за четврти разред основног образовања и васпитања ("Службени гласник РС - Просветни гласник", бр. 11/19, 6/20, 7/21 и 1/23), у делу: "3. ОБАВЕЗНИ ПРЕДМЕТИ", у програму предмета: "ПРИРОДА И ДРУШТВО", одељак: "IV. ДОДАТНИ САДРЖАЈИ ПРОГРАМУ ПРИРОДА И ДРУШТВО КОЈИ ИЗРАЖАВ</w:t>
      </w:r>
      <w:bookmarkStart w:id="1" w:name="_GoBack"/>
      <w:bookmarkEnd w:id="1"/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АЈУ ПОСЕБНОСТ НАЦИОНАЛНЕ МАЊИНЕ", после тачке: "4. СЛОВАЧКА НАЦИОНАЛНА МАЊИНА", додаје се тачка: "5. РУСИНСКА НАЦИОНАЛНА МАЊИНА", која гласи:</w:t>
      </w:r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C04A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5. РУСИНСКА НАЦИОНАЛНА МАЊИНА</w:t>
      </w:r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РУСИНИ У ВОЈВОДИНИ</w:t>
      </w:r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1. Досељавање и расељавање (Када и одакле су дошли у Бачку и Срем? У која места су се населили? Где су се касније расељавали и због чега?)</w:t>
      </w:r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2. Школа на русинском језику (Како је изгледала школа? Како и шта се учило у школи? Каква је улога школе у националном животу народа?)</w:t>
      </w:r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3. Културни живот Русина (Културно-просветна и културно-уметничка друштва и њихова делатност; најважнији русински фестивали)</w:t>
      </w:r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4. Русински језик (како је од народног настао књижевни језик? Каква је разлика између народног и књижевног језика?)."</w:t>
      </w:r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У програму предмета: "ЛИКОВНА КУЛТУРА", одељак: "IV. ДОДАТНИ САДРЖАЈИ ПРОГРАМУ ЛИКОВНА КУЛТУРА КОЈИ ИЗРАЖАВАЈУ ПОСЕБНОСТ НАЦИОНАЛНЕ МАЊИНЕ", после тачке: "3. СЛОВАЧКА НАЦИОНАЛНА МАЊИНА", додаје се тачка: "4. РУСИНСКА НАЦИОНАЛНА МАЊИНА", која гласи:</w:t>
      </w:r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"</w:t>
      </w:r>
      <w:r w:rsidRPr="002C04A7">
        <w:rPr>
          <w:rFonts w:ascii="Arial" w:hAnsi="Arial" w:cs="Arial"/>
          <w:b/>
          <w:noProof w:val="0"/>
          <w:color w:val="000000"/>
          <w:sz w:val="22"/>
          <w:szCs w:val="22"/>
          <w:lang w:val="en-US"/>
        </w:rPr>
        <w:t>4. РУСИНСКА НАЦИОНАЛНА МАЊИНА</w:t>
      </w:r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Тема: Амбијент - Сценски простор</w:t>
      </w:r>
    </w:p>
    <w:p w:rsidR="002C04A7" w:rsidRPr="002C04A7" w:rsidRDefault="002C04A7" w:rsidP="002C04A7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Осмишљавање сценографије за причу која је тренутно актуелна на часу русинског језика (у сценографију уградити што више мотива из русинске културе; рад у групама)."</w:t>
      </w:r>
    </w:p>
    <w:p w:rsidR="002C04A7" w:rsidRPr="002C04A7" w:rsidRDefault="002C04A7" w:rsidP="002C04A7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Члан 2.</w:t>
      </w:r>
    </w:p>
    <w:p w:rsidR="00FA0AF9" w:rsidRDefault="002C04A7" w:rsidP="002C04A7">
      <w:pPr>
        <w:spacing w:after="150" w:line="276" w:lineRule="auto"/>
        <w:contextualSpacing w:val="0"/>
      </w:pPr>
      <w:r w:rsidRPr="002C04A7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Овај правилник ступа на снагу наредног дана од дана објављивања у "Службеном гласнику Републике Србије - Просветном гласнику", а примењује се почев од школске 2023/2024. године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>.</w:t>
      </w:r>
    </w:p>
    <w:sectPr w:rsidR="00FA0AF9" w:rsidSect="00FD359D">
      <w:footerReference w:type="default" r:id="rId8"/>
      <w:type w:val="continuous"/>
      <w:pgSz w:w="11906" w:h="16838" w:code="9"/>
      <w:pgMar w:top="426" w:right="780" w:bottom="280" w:left="76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5F" w:rsidRDefault="00EB285F" w:rsidP="00517A41">
      <w:r>
        <w:separator/>
      </w:r>
    </w:p>
  </w:endnote>
  <w:endnote w:type="continuationSeparator" w:id="0">
    <w:p w:rsidR="00EB285F" w:rsidRDefault="00EB285F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EB285F">
      <w:rPr>
        <w:caps/>
        <w:noProof/>
        <w:color w:val="5B9BD5"/>
      </w:rPr>
      <w:t>1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5F" w:rsidRDefault="00EB285F" w:rsidP="00517A41">
      <w:r>
        <w:separator/>
      </w:r>
    </w:p>
  </w:footnote>
  <w:footnote w:type="continuationSeparator" w:id="0">
    <w:p w:rsidR="00EB285F" w:rsidRDefault="00EB285F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ttachedTemplate r:id="rId1"/>
  <w:doNotTrackMoves/>
  <w:defaultTabStop w:val="720"/>
  <w:hyphenationZone w:val="425"/>
  <w:characterSpacingControl w:val="doNotCompress"/>
  <w:savePreviewPicture/>
  <w:hdrShapeDefaults>
    <o:shapedefaults v:ext="edit" spidmax="2049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831BD"/>
    <w:rsid w:val="000D3A32"/>
    <w:rsid w:val="00192081"/>
    <w:rsid w:val="001C11FA"/>
    <w:rsid w:val="00251BA3"/>
    <w:rsid w:val="002C04A7"/>
    <w:rsid w:val="00363F28"/>
    <w:rsid w:val="003960C1"/>
    <w:rsid w:val="003C4BB6"/>
    <w:rsid w:val="003D018B"/>
    <w:rsid w:val="0044547E"/>
    <w:rsid w:val="004878A2"/>
    <w:rsid w:val="004F4265"/>
    <w:rsid w:val="005029F7"/>
    <w:rsid w:val="00517A41"/>
    <w:rsid w:val="00587D21"/>
    <w:rsid w:val="00596ED1"/>
    <w:rsid w:val="005B2B21"/>
    <w:rsid w:val="005D6DF1"/>
    <w:rsid w:val="005F6DF4"/>
    <w:rsid w:val="00606197"/>
    <w:rsid w:val="00643E74"/>
    <w:rsid w:val="006C26FD"/>
    <w:rsid w:val="00905917"/>
    <w:rsid w:val="00932A9A"/>
    <w:rsid w:val="00944E3C"/>
    <w:rsid w:val="00A31AF5"/>
    <w:rsid w:val="00AC0886"/>
    <w:rsid w:val="00C40AD5"/>
    <w:rsid w:val="00D15982"/>
    <w:rsid w:val="00D70371"/>
    <w:rsid w:val="00DE4B6B"/>
    <w:rsid w:val="00E25874"/>
    <w:rsid w:val="00EB285F"/>
    <w:rsid w:val="00FA0AF9"/>
    <w:rsid w:val="00FA6A61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6f9fe,#ccecff"/>
    </o:shapedefaults>
    <o:shapelayout v:ext="edit">
      <o:idmap v:ext="edit" data="1"/>
    </o:shapelayout>
  </w:shapeDefaults>
  <w:decimalSymbol w:val=","/>
  <w:listSeparator w:val=";"/>
  <w14:docId w14:val="2ECBA659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878A2"/>
  </w:style>
  <w:style w:type="table" w:customStyle="1" w:styleId="TableGrid3">
    <w:name w:val="Table Grid3"/>
    <w:basedOn w:val="TableNormal"/>
    <w:next w:val="TableGrid0"/>
    <w:uiPriority w:val="59"/>
    <w:rsid w:val="004878A2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B2B21"/>
  </w:style>
  <w:style w:type="table" w:customStyle="1" w:styleId="TableGrid4">
    <w:name w:val="Table Grid4"/>
    <w:basedOn w:val="TableNormal"/>
    <w:next w:val="TableGrid0"/>
    <w:uiPriority w:val="59"/>
    <w:rsid w:val="005B2B2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2023-10-25T14:12:00Z</dcterms:created>
  <dcterms:modified xsi:type="dcterms:W3CDTF">2023-10-25T14:14:00Z</dcterms:modified>
</cp:coreProperties>
</file>