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813"/>
      </w:tblGrid>
      <w:tr w:rsidR="00803D04" w:rsidRPr="00932A9A" w:rsidTr="00F155AE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803D04" w:rsidRDefault="00803D04" w:rsidP="00F155AE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316A052" wp14:editId="26113B2A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803D04" w:rsidRDefault="00803D04" w:rsidP="00F155AE">
            <w:pPr>
              <w:pStyle w:val="NASLOVZLATO"/>
            </w:pPr>
            <w:r>
              <w:t>ПРАВИЛНИК</w:t>
            </w:r>
          </w:p>
          <w:p w:rsidR="00803D04" w:rsidRPr="00803D04" w:rsidRDefault="00803D04" w:rsidP="00803D04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803D0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 ИЗМЕНАМА ПРАВИЛНИКА О НАСТАВНОМ ПЛАНУ И ПРОГРАМУ ЗА СТИЦАЊЕ ОБРАЗОВАЊА У ТРОГОДИШЊЕМ</w:t>
            </w:r>
          </w:p>
          <w:p w:rsidR="00803D04" w:rsidRPr="000D3D80" w:rsidRDefault="00803D04" w:rsidP="00803D04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 w:rsidRPr="00803D04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 ЧЕТВОРОГОДИШЊЕМ ТРАЈАЊУ У СТРУЧНОЈ ШКОЛИ ЗА ПОДРУЧЈЕ РАДА ЕКОНОМИЈА, ПРАВО И АДМИНИСТРАЦИЈА – ОБЛАСТ ПРАВО И АДМИНИСТРАЦИЈА</w:t>
            </w:r>
          </w:p>
          <w:p w:rsidR="00803D04" w:rsidRPr="00215591" w:rsidRDefault="00803D04" w:rsidP="00F155AE">
            <w:pPr>
              <w:pStyle w:val="podnaslovpropisa"/>
              <w:rPr>
                <w:lang w:val="en-US"/>
              </w:rPr>
            </w:pPr>
            <w:r w:rsidRPr="00D5247D">
              <w:t xml:space="preserve">("Сл. гласник РС - Просветни гласник", бр. </w:t>
            </w:r>
            <w:r>
              <w:t>4/2013</w:t>
            </w:r>
            <w:r w:rsidRPr="00D5247D">
              <w:t>)</w:t>
            </w:r>
          </w:p>
        </w:tc>
      </w:tr>
    </w:tbl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  <w:bookmarkStart w:id="0" w:name="_GoBack"/>
      <w:bookmarkEnd w:id="0"/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1"/>
        <w:ind w:left="0"/>
      </w:pPr>
    </w:p>
    <w:p w:rsidR="00654190" w:rsidRDefault="00654190">
      <w:pPr>
        <w:sectPr w:rsidR="00654190">
          <w:type w:val="continuous"/>
          <w:pgSz w:w="11910" w:h="15690"/>
          <w:pgMar w:top="1480" w:right="580" w:bottom="280" w:left="560" w:header="720" w:footer="720" w:gutter="0"/>
          <w:cols w:space="720"/>
        </w:sectPr>
      </w:pPr>
    </w:p>
    <w:p w:rsidR="00654190" w:rsidRDefault="00654190">
      <w:pPr>
        <w:pStyle w:val="BodyText"/>
        <w:spacing w:before="11"/>
        <w:ind w:left="0"/>
        <w:rPr>
          <w:sz w:val="27"/>
        </w:rPr>
      </w:pPr>
    </w:p>
    <w:p w:rsidR="00654190" w:rsidRDefault="00803D04">
      <w:pPr>
        <w:pStyle w:val="BodyText"/>
        <w:spacing w:line="232" w:lineRule="auto"/>
        <w:ind w:right="38" w:firstLine="396"/>
        <w:jc w:val="both"/>
      </w:pPr>
      <w:bookmarkStart w:id="1" w:name="2._Правилник_o_изменама_Правилника_о_нас"/>
      <w:bookmarkEnd w:id="1"/>
      <w:r>
        <w:rPr>
          <w:color w:val="231F20"/>
        </w:rPr>
        <w:t>На основу члана 79. став 3. Закона о основама система обра­ зовања и васпитања („Службени гласник РС”, бр. 72/09 и 52/11),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Министар просвете, науке и технолошког развоја доноси</w:t>
      </w:r>
    </w:p>
    <w:p w:rsidR="00654190" w:rsidRDefault="00654190">
      <w:pPr>
        <w:pStyle w:val="BodyText"/>
        <w:ind w:left="0"/>
        <w:rPr>
          <w:sz w:val="21"/>
        </w:rPr>
      </w:pPr>
    </w:p>
    <w:p w:rsidR="00654190" w:rsidRDefault="00803D04">
      <w:pPr>
        <w:ind w:left="285" w:right="205"/>
        <w:jc w:val="center"/>
        <w:rPr>
          <w:b/>
          <w:sz w:val="20"/>
        </w:rPr>
      </w:pPr>
      <w:r>
        <w:rPr>
          <w:b/>
          <w:color w:val="231F20"/>
          <w:sz w:val="20"/>
        </w:rPr>
        <w:t>П РА В И Л Н И К</w:t>
      </w:r>
    </w:p>
    <w:p w:rsidR="00654190" w:rsidRDefault="00803D04">
      <w:pPr>
        <w:spacing w:before="181" w:line="252" w:lineRule="auto"/>
        <w:ind w:left="285" w:right="203"/>
        <w:jc w:val="center"/>
        <w:rPr>
          <w:b/>
          <w:sz w:val="20"/>
        </w:rPr>
      </w:pPr>
      <w:r>
        <w:rPr>
          <w:b/>
          <w:color w:val="231F20"/>
          <w:sz w:val="20"/>
        </w:rPr>
        <w:t>О ИЗМЕНАМА ПРАВИЛНИКА О НАСТАВНОМ ПЛАНУ И ПРОГРАМУ ЗА СТИЦАЊЕ ОБРАЗОВАЊА У ТРОГОДИШЊЕМ</w:t>
      </w:r>
    </w:p>
    <w:p w:rsidR="00654190" w:rsidRDefault="00803D04">
      <w:pPr>
        <w:spacing w:line="252" w:lineRule="auto"/>
        <w:ind w:left="262" w:right="180"/>
        <w:jc w:val="center"/>
        <w:rPr>
          <w:b/>
          <w:sz w:val="20"/>
        </w:rPr>
      </w:pPr>
      <w:r>
        <w:rPr>
          <w:b/>
          <w:color w:val="231F20"/>
          <w:sz w:val="20"/>
        </w:rPr>
        <w:t xml:space="preserve">И ЧЕТВОРОГОДИШЊЕМ </w:t>
      </w:r>
      <w:r>
        <w:rPr>
          <w:b/>
          <w:color w:val="231F20"/>
          <w:spacing w:val="-4"/>
          <w:sz w:val="20"/>
        </w:rPr>
        <w:t xml:space="preserve">ТРАЈАЊУ </w:t>
      </w:r>
      <w:r>
        <w:rPr>
          <w:b/>
          <w:color w:val="231F20"/>
          <w:sz w:val="20"/>
        </w:rPr>
        <w:t>У</w:t>
      </w:r>
      <w:r>
        <w:rPr>
          <w:b/>
          <w:color w:val="231F20"/>
          <w:spacing w:val="-24"/>
          <w:sz w:val="20"/>
        </w:rPr>
        <w:t xml:space="preserve"> </w:t>
      </w:r>
      <w:r>
        <w:rPr>
          <w:b/>
          <w:color w:val="231F20"/>
          <w:sz w:val="20"/>
        </w:rPr>
        <w:t xml:space="preserve">СТРУЧНОЈ </w:t>
      </w:r>
      <w:r>
        <w:rPr>
          <w:b/>
          <w:color w:val="231F20"/>
          <w:spacing w:val="-4"/>
          <w:sz w:val="20"/>
        </w:rPr>
        <w:t xml:space="preserve">ШКОЛИ </w:t>
      </w:r>
      <w:r>
        <w:rPr>
          <w:b/>
          <w:color w:val="231F20"/>
          <w:sz w:val="20"/>
        </w:rPr>
        <w:t xml:space="preserve">ЗА ПОДРУЧЈЕ </w:t>
      </w:r>
      <w:r>
        <w:rPr>
          <w:b/>
          <w:color w:val="231F20"/>
          <w:spacing w:val="-7"/>
          <w:sz w:val="20"/>
        </w:rPr>
        <w:t xml:space="preserve">РАДА </w:t>
      </w:r>
      <w:r>
        <w:rPr>
          <w:b/>
          <w:color w:val="231F20"/>
          <w:sz w:val="20"/>
        </w:rPr>
        <w:t xml:space="preserve">ЕКОНОМИЈА, </w:t>
      </w:r>
      <w:r>
        <w:rPr>
          <w:b/>
          <w:color w:val="231F20"/>
          <w:spacing w:val="-6"/>
          <w:sz w:val="20"/>
        </w:rPr>
        <w:t xml:space="preserve">ПРАВО </w:t>
      </w:r>
      <w:r>
        <w:rPr>
          <w:b/>
          <w:color w:val="231F20"/>
          <w:sz w:val="20"/>
        </w:rPr>
        <w:t xml:space="preserve">И </w:t>
      </w:r>
      <w:r>
        <w:rPr>
          <w:b/>
          <w:color w:val="231F20"/>
          <w:spacing w:val="-3"/>
          <w:sz w:val="20"/>
        </w:rPr>
        <w:t xml:space="preserve">АДМИНИСТРАЦИЈА </w:t>
      </w:r>
      <w:r>
        <w:rPr>
          <w:b/>
          <w:color w:val="231F20"/>
          <w:sz w:val="20"/>
        </w:rPr>
        <w:t xml:space="preserve">– </w:t>
      </w:r>
      <w:r>
        <w:rPr>
          <w:b/>
          <w:color w:val="231F20"/>
          <w:spacing w:val="-3"/>
          <w:sz w:val="20"/>
        </w:rPr>
        <w:t xml:space="preserve">ОБЛАСТ </w:t>
      </w:r>
      <w:r>
        <w:rPr>
          <w:b/>
          <w:color w:val="231F20"/>
          <w:spacing w:val="-6"/>
          <w:sz w:val="20"/>
        </w:rPr>
        <w:t xml:space="preserve">ПРАВО </w:t>
      </w:r>
      <w:r>
        <w:rPr>
          <w:b/>
          <w:color w:val="231F20"/>
          <w:sz w:val="20"/>
        </w:rPr>
        <w:t xml:space="preserve">И </w:t>
      </w:r>
      <w:r>
        <w:rPr>
          <w:b/>
          <w:color w:val="231F20"/>
          <w:spacing w:val="-3"/>
          <w:sz w:val="20"/>
        </w:rPr>
        <w:t>АДМИНИСТРАЦИЈА</w:t>
      </w:r>
    </w:p>
    <w:p w:rsidR="00654190" w:rsidRDefault="00654190">
      <w:pPr>
        <w:pStyle w:val="BodyText"/>
        <w:spacing w:before="2"/>
        <w:ind w:left="0"/>
        <w:rPr>
          <w:b/>
          <w:sz w:val="22"/>
        </w:rPr>
      </w:pPr>
    </w:p>
    <w:p w:rsidR="00654190" w:rsidRDefault="00803D04">
      <w:pPr>
        <w:pStyle w:val="BodyText"/>
        <w:spacing w:line="204" w:lineRule="exact"/>
        <w:ind w:left="285" w:right="205"/>
        <w:jc w:val="center"/>
      </w:pPr>
      <w:r>
        <w:rPr>
          <w:color w:val="231F20"/>
        </w:rPr>
        <w:t>Члан 1.</w:t>
      </w:r>
    </w:p>
    <w:p w:rsidR="00654190" w:rsidRDefault="00803D04">
      <w:pPr>
        <w:pStyle w:val="BodyText"/>
        <w:spacing w:before="2" w:line="232" w:lineRule="auto"/>
        <w:ind w:left="118" w:right="38" w:firstLine="398"/>
        <w:jc w:val="both"/>
      </w:pPr>
      <w:r>
        <w:rPr>
          <w:color w:val="231F20"/>
        </w:rPr>
        <w:t>У Правилнику о наставном плану и п</w:t>
      </w:r>
      <w:r>
        <w:rPr>
          <w:color w:val="231F20"/>
        </w:rPr>
        <w:t xml:space="preserve">рограму за стицање образовања у трогодишњем и четворогодишњем трајању у струч­ ној </w:t>
      </w:r>
      <w:r>
        <w:rPr>
          <w:color w:val="231F20"/>
          <w:spacing w:val="-3"/>
        </w:rPr>
        <w:t xml:space="preserve">школи </w:t>
      </w:r>
      <w:r>
        <w:rPr>
          <w:color w:val="231F20"/>
        </w:rPr>
        <w:t xml:space="preserve">за подручје рада економија, право и администрација („Просветни гласник”, бр. 7/93, 1/94, 14/97, 12/02, 5/03 и 11/06), део: </w:t>
      </w:r>
      <w:r>
        <w:rPr>
          <w:color w:val="231F20"/>
          <w:spacing w:val="-3"/>
        </w:rPr>
        <w:t xml:space="preserve">„НАСТАВНИ </w:t>
      </w:r>
      <w:r>
        <w:rPr>
          <w:color w:val="231F20"/>
        </w:rPr>
        <w:t xml:space="preserve">ПЛАНОВИ И </w:t>
      </w:r>
      <w:r>
        <w:rPr>
          <w:color w:val="231F20"/>
          <w:spacing w:val="-4"/>
        </w:rPr>
        <w:t xml:space="preserve">ПРОГРАМИ ОБРАЗОВНО </w:t>
      </w:r>
      <w:r>
        <w:rPr>
          <w:color w:val="231F20"/>
          <w:spacing w:val="-6"/>
        </w:rPr>
        <w:t xml:space="preserve">ВАС­ </w:t>
      </w:r>
      <w:r>
        <w:rPr>
          <w:color w:val="231F20"/>
        </w:rPr>
        <w:t xml:space="preserve">ПИТНОГ </w:t>
      </w:r>
      <w:r>
        <w:rPr>
          <w:color w:val="231F20"/>
          <w:spacing w:val="-7"/>
        </w:rPr>
        <w:t xml:space="preserve">РАДА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ПОДРУЧЈЕ </w:t>
      </w:r>
      <w:r>
        <w:rPr>
          <w:color w:val="231F20"/>
          <w:spacing w:val="-7"/>
        </w:rPr>
        <w:t xml:space="preserve">РАДА </w:t>
      </w:r>
      <w:r>
        <w:rPr>
          <w:color w:val="231F20"/>
        </w:rPr>
        <w:t xml:space="preserve">ЕКОНОМИЈА, </w:t>
      </w:r>
      <w:r>
        <w:rPr>
          <w:color w:val="231F20"/>
          <w:spacing w:val="-5"/>
        </w:rPr>
        <w:t xml:space="preserve">ПРАВО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АДМИНИСТРАЦИЈА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ОБЛАСТ </w:t>
      </w:r>
      <w:r>
        <w:rPr>
          <w:color w:val="231F20"/>
          <w:spacing w:val="-5"/>
        </w:rPr>
        <w:t xml:space="preserve">ПРАВО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АДМИНИСТРАЦИ­ </w:t>
      </w:r>
      <w:r>
        <w:rPr>
          <w:color w:val="231F20"/>
        </w:rPr>
        <w:t xml:space="preserve">ЈА”, поглавље: </w:t>
      </w:r>
      <w:r>
        <w:rPr>
          <w:color w:val="231F20"/>
          <w:spacing w:val="-3"/>
        </w:rPr>
        <w:t xml:space="preserve">„НАСТАВНИ </w:t>
      </w:r>
      <w:r>
        <w:rPr>
          <w:color w:val="231F20"/>
        </w:rPr>
        <w:t xml:space="preserve">ПЛАНОВИ”, одељак: „I. ОБАВЕ­ ЗНИ </w:t>
      </w:r>
      <w:r>
        <w:rPr>
          <w:color w:val="231F20"/>
          <w:spacing w:val="-3"/>
        </w:rPr>
        <w:t xml:space="preserve">НАСТАВНИ </w:t>
      </w:r>
      <w:r>
        <w:rPr>
          <w:color w:val="231F20"/>
        </w:rPr>
        <w:t xml:space="preserve">ПРЕДМЕТИ, подручје рада: ЕКОНОМИЈА, </w:t>
      </w:r>
      <w:r>
        <w:rPr>
          <w:color w:val="231F20"/>
          <w:spacing w:val="-5"/>
        </w:rPr>
        <w:t xml:space="preserve">ПРАВО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АДМИНИСТРАЦИЈА, </w:t>
      </w:r>
      <w:r>
        <w:rPr>
          <w:color w:val="231F20"/>
        </w:rPr>
        <w:t xml:space="preserve">област: </w:t>
      </w:r>
      <w:r>
        <w:rPr>
          <w:color w:val="231F20"/>
          <w:spacing w:val="-5"/>
        </w:rPr>
        <w:t xml:space="preserve">ПРАВО </w:t>
      </w:r>
      <w:r>
        <w:rPr>
          <w:color w:val="231F20"/>
        </w:rPr>
        <w:t xml:space="preserve">И АДМИНИ­ </w:t>
      </w:r>
      <w:r>
        <w:rPr>
          <w:color w:val="231F20"/>
          <w:spacing w:val="-3"/>
        </w:rPr>
        <w:t xml:space="preserve">СТРАЦИЈА”, </w:t>
      </w:r>
      <w:r>
        <w:rPr>
          <w:color w:val="231F20"/>
        </w:rPr>
        <w:t>пододељак: „Б. СТРУЧНИ ПРЕДМЕТИ”, „II. ОСТА­ ЛИ ОБАВЕЗНИ ОБЛИЦИ</w:t>
      </w:r>
      <w:r>
        <w:rPr>
          <w:color w:val="231F20"/>
          <w:spacing w:val="-4"/>
        </w:rPr>
        <w:t xml:space="preserve"> ОБРАЗОВНО­ВАСПИТНОГ </w:t>
      </w:r>
      <w:r>
        <w:rPr>
          <w:color w:val="231F20"/>
          <w:spacing w:val="-5"/>
        </w:rPr>
        <w:t>РАДА”,</w:t>
      </w:r>
    </w:p>
    <w:p w:rsidR="00654190" w:rsidRDefault="00803D04">
      <w:pPr>
        <w:pStyle w:val="BodyText"/>
        <w:spacing w:line="232" w:lineRule="auto"/>
        <w:ind w:left="118" w:right="39"/>
        <w:jc w:val="center"/>
      </w:pPr>
      <w:r>
        <w:rPr>
          <w:color w:val="231F20"/>
        </w:rPr>
        <w:t xml:space="preserve">„III. </w:t>
      </w:r>
      <w:r>
        <w:rPr>
          <w:color w:val="231F20"/>
          <w:spacing w:val="-6"/>
        </w:rPr>
        <w:t xml:space="preserve">ФАКУЛТАТИВНИ </w:t>
      </w:r>
      <w:r>
        <w:rPr>
          <w:color w:val="231F20"/>
        </w:rPr>
        <w:t xml:space="preserve">ОБЛИЦИ </w:t>
      </w:r>
      <w:r>
        <w:rPr>
          <w:color w:val="231F20"/>
          <w:spacing w:val="-4"/>
        </w:rPr>
        <w:t xml:space="preserve">ОБРАЗОВНО­ВАСПИТНОГ </w:t>
      </w:r>
      <w:r>
        <w:rPr>
          <w:color w:val="231F20"/>
          <w:spacing w:val="-9"/>
        </w:rPr>
        <w:t xml:space="preserve">РА­ </w:t>
      </w:r>
      <w:r>
        <w:rPr>
          <w:color w:val="231F20"/>
        </w:rPr>
        <w:t xml:space="preserve">ДА” и </w:t>
      </w:r>
      <w:r>
        <w:rPr>
          <w:color w:val="231F20"/>
          <w:spacing w:val="-3"/>
        </w:rPr>
        <w:t xml:space="preserve">„ОСТВАРИВАЊЕ  НАСТАВНОГ  </w:t>
      </w:r>
      <w:r>
        <w:rPr>
          <w:color w:val="231F20"/>
        </w:rPr>
        <w:t xml:space="preserve">ПЛАНА И </w:t>
      </w:r>
      <w:r>
        <w:rPr>
          <w:color w:val="231F20"/>
          <w:spacing w:val="-3"/>
        </w:rPr>
        <w:t>ПРОГРАМА”,</w:t>
      </w:r>
    </w:p>
    <w:p w:rsidR="00654190" w:rsidRDefault="00803D04">
      <w:pPr>
        <w:pStyle w:val="BodyText"/>
        <w:spacing w:line="232" w:lineRule="auto"/>
        <w:ind w:left="118" w:right="40"/>
        <w:jc w:val="both"/>
      </w:pPr>
      <w:r>
        <w:rPr>
          <w:color w:val="231F20"/>
        </w:rPr>
        <w:t>наставни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профиле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четворогодишњем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обра­ зов</w:t>
      </w:r>
      <w:r>
        <w:rPr>
          <w:color w:val="231F20"/>
        </w:rPr>
        <w:t xml:space="preserve">ању: </w:t>
      </w:r>
      <w:r>
        <w:rPr>
          <w:color w:val="231F20"/>
          <w:spacing w:val="-4"/>
        </w:rPr>
        <w:t xml:space="preserve">„ПРАВНИ </w:t>
      </w:r>
      <w:r>
        <w:rPr>
          <w:color w:val="231F20"/>
        </w:rPr>
        <w:t xml:space="preserve">ТЕХНИЧАР”, „БИРОТЕХНИЧАР”, </w:t>
      </w:r>
      <w:r>
        <w:rPr>
          <w:color w:val="231F20"/>
          <w:spacing w:val="-4"/>
        </w:rPr>
        <w:t xml:space="preserve">„ТЕХНИ­ </w:t>
      </w:r>
      <w:r>
        <w:rPr>
          <w:color w:val="231F20"/>
        </w:rPr>
        <w:t xml:space="preserve">ЧАР ОБЕЗБЕЂЕЊА” и </w:t>
      </w:r>
      <w:r>
        <w:rPr>
          <w:color w:val="231F20"/>
          <w:spacing w:val="-3"/>
        </w:rPr>
        <w:t xml:space="preserve">„ТЕХНИЧАР </w:t>
      </w:r>
      <w:r>
        <w:rPr>
          <w:color w:val="231F20"/>
        </w:rPr>
        <w:t>ЗАШТИТЕ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ОД ПОЖАРА”,</w:t>
      </w:r>
    </w:p>
    <w:p w:rsidR="00654190" w:rsidRDefault="00803D04">
      <w:pPr>
        <w:pStyle w:val="BodyText"/>
        <w:spacing w:line="232" w:lineRule="auto"/>
        <w:ind w:left="117" w:right="40"/>
        <w:jc w:val="both"/>
      </w:pPr>
      <w:r>
        <w:rPr>
          <w:color w:val="231F20"/>
        </w:rPr>
        <w:t>замењују се новим наставним плановима, који су одштампани уз овај правилник и чине његов саставни део.</w:t>
      </w:r>
    </w:p>
    <w:p w:rsidR="00654190" w:rsidRDefault="00803D04">
      <w:pPr>
        <w:pStyle w:val="BodyText"/>
        <w:spacing w:line="232" w:lineRule="auto"/>
        <w:ind w:left="118" w:right="40" w:firstLine="396"/>
        <w:jc w:val="both"/>
      </w:pPr>
      <w:r>
        <w:rPr>
          <w:color w:val="231F20"/>
          <w:spacing w:val="-3"/>
        </w:rPr>
        <w:t xml:space="preserve">Текст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пододељку: </w:t>
      </w:r>
      <w:r>
        <w:rPr>
          <w:color w:val="231F20"/>
        </w:rPr>
        <w:t>„2. Подела одељења на групе”, замењује</w:t>
      </w:r>
      <w:r>
        <w:rPr>
          <w:color w:val="231F20"/>
        </w:rPr>
        <w:t xml:space="preserve"> се новим текстом,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је одштампан уз овај правилник и чини ње­ гов саставни део.</w:t>
      </w:r>
    </w:p>
    <w:p w:rsidR="00654190" w:rsidRDefault="00803D04">
      <w:pPr>
        <w:pStyle w:val="BodyText"/>
        <w:spacing w:before="93" w:line="204" w:lineRule="exact"/>
        <w:ind w:left="94" w:right="79"/>
        <w:jc w:val="center"/>
      </w:pPr>
      <w:r>
        <w:br w:type="column"/>
      </w:r>
      <w:r>
        <w:rPr>
          <w:color w:val="231F20"/>
        </w:rPr>
        <w:t>Члан 2.</w:t>
      </w:r>
    </w:p>
    <w:p w:rsidR="00654190" w:rsidRDefault="00803D04">
      <w:pPr>
        <w:pStyle w:val="BodyText"/>
        <w:spacing w:before="2" w:line="232" w:lineRule="auto"/>
        <w:ind w:left="118" w:right="100" w:firstLine="396"/>
        <w:jc w:val="both"/>
      </w:pPr>
      <w:r>
        <w:rPr>
          <w:color w:val="231F20"/>
        </w:rPr>
        <w:t>У одељку „НАСТАВНИ ПРОГРАМИ, I. ОБАВЕЗНИ НА­ СТАВНИ ПРЕДМЕТИ”, пододељак: „Б. СТРУЧНИ ПРЕДМЕТИ”,</w:t>
      </w:r>
    </w:p>
    <w:p w:rsidR="00654190" w:rsidRDefault="00803D04">
      <w:pPr>
        <w:pStyle w:val="BodyText"/>
        <w:spacing w:before="1" w:line="232" w:lineRule="auto"/>
        <w:ind w:left="117" w:right="100"/>
        <w:jc w:val="both"/>
      </w:pPr>
      <w:r>
        <w:rPr>
          <w:color w:val="231F20"/>
        </w:rPr>
        <w:t>за образовне профиле у четворогодишњем образовању, наставни програми предмета, замењују се новим наставним програмима предмета, који су одштампани уз овај правилник и чине његов са­ ставни део.</w:t>
      </w:r>
    </w:p>
    <w:p w:rsidR="00654190" w:rsidRDefault="00803D04">
      <w:pPr>
        <w:pStyle w:val="BodyText"/>
        <w:spacing w:before="168" w:line="204" w:lineRule="exact"/>
        <w:ind w:left="94" w:right="79"/>
        <w:jc w:val="center"/>
      </w:pPr>
      <w:r>
        <w:rPr>
          <w:color w:val="231F20"/>
        </w:rPr>
        <w:t>Члан 3.</w:t>
      </w:r>
    </w:p>
    <w:p w:rsidR="00654190" w:rsidRDefault="00803D04">
      <w:pPr>
        <w:pStyle w:val="BodyText"/>
        <w:spacing w:before="2" w:line="232" w:lineRule="auto"/>
        <w:ind w:left="117" w:right="100" w:firstLine="396"/>
        <w:jc w:val="both"/>
      </w:pPr>
      <w:r>
        <w:rPr>
          <w:color w:val="231F20"/>
        </w:rPr>
        <w:t>Овај правилник ступа на снагу осмог дана од дана објав</w:t>
      </w:r>
      <w:r>
        <w:rPr>
          <w:color w:val="231F20"/>
        </w:rPr>
        <w:t>љи­ вања у „Просветном гласнику”, а примењиваће се од школске 2013/2014. године.</w:t>
      </w:r>
    </w:p>
    <w:p w:rsidR="00654190" w:rsidRDefault="00654190">
      <w:pPr>
        <w:pStyle w:val="BodyText"/>
        <w:spacing w:before="3"/>
        <w:ind w:left="0"/>
        <w:rPr>
          <w:sz w:val="17"/>
        </w:rPr>
      </w:pPr>
    </w:p>
    <w:p w:rsidR="00654190" w:rsidRDefault="00803D04">
      <w:pPr>
        <w:pStyle w:val="BodyText"/>
        <w:spacing w:line="204" w:lineRule="exact"/>
        <w:ind w:left="227" w:right="2798"/>
        <w:jc w:val="center"/>
      </w:pPr>
      <w:r>
        <w:rPr>
          <w:color w:val="231F20"/>
        </w:rPr>
        <w:t>Број 110­00­181/1/2012­03</w:t>
      </w:r>
    </w:p>
    <w:p w:rsidR="00654190" w:rsidRDefault="00803D04">
      <w:pPr>
        <w:pStyle w:val="BodyText"/>
        <w:spacing w:line="201" w:lineRule="exact"/>
        <w:ind w:left="117"/>
        <w:jc w:val="both"/>
      </w:pPr>
      <w:r>
        <w:rPr>
          <w:color w:val="231F20"/>
        </w:rPr>
        <w:t>У Београду, 19. марта 2013. године</w:t>
      </w:r>
    </w:p>
    <w:p w:rsidR="00654190" w:rsidRDefault="00803D04">
      <w:pPr>
        <w:pStyle w:val="BodyText"/>
        <w:spacing w:line="201" w:lineRule="exact"/>
        <w:ind w:left="0" w:right="951"/>
        <w:jc w:val="right"/>
      </w:pPr>
      <w:r>
        <w:rPr>
          <w:color w:val="231F20"/>
        </w:rPr>
        <w:t>Министар</w:t>
      </w:r>
    </w:p>
    <w:p w:rsidR="00654190" w:rsidRDefault="00803D04">
      <w:pPr>
        <w:pStyle w:val="Heading1"/>
        <w:spacing w:line="204" w:lineRule="exact"/>
        <w:ind w:left="2622" w:right="79"/>
        <w:jc w:val="center"/>
      </w:pPr>
      <w:r>
        <w:rPr>
          <w:color w:val="231F20"/>
        </w:rPr>
        <w:t>проф. др Жарко Обрадовић, с.р.</w:t>
      </w:r>
    </w:p>
    <w:p w:rsidR="00654190" w:rsidRDefault="00654190">
      <w:pPr>
        <w:pStyle w:val="BodyText"/>
        <w:ind w:left="0"/>
        <w:rPr>
          <w:b/>
          <w:sz w:val="20"/>
        </w:rPr>
      </w:pPr>
    </w:p>
    <w:p w:rsidR="00654190" w:rsidRDefault="00654190">
      <w:pPr>
        <w:pStyle w:val="BodyText"/>
        <w:ind w:left="0"/>
        <w:rPr>
          <w:b/>
          <w:sz w:val="20"/>
        </w:rPr>
      </w:pPr>
    </w:p>
    <w:p w:rsidR="00654190" w:rsidRDefault="00654190">
      <w:pPr>
        <w:pStyle w:val="BodyText"/>
        <w:spacing w:before="9"/>
        <w:ind w:left="0"/>
        <w:rPr>
          <w:b/>
          <w:sz w:val="26"/>
        </w:rPr>
      </w:pPr>
    </w:p>
    <w:p w:rsidR="00654190" w:rsidRDefault="00803D04">
      <w:pPr>
        <w:spacing w:line="204" w:lineRule="exact"/>
        <w:ind w:left="94" w:right="79"/>
        <w:jc w:val="center"/>
        <w:rPr>
          <w:b/>
          <w:sz w:val="18"/>
        </w:rPr>
      </w:pPr>
      <w:r>
        <w:rPr>
          <w:b/>
          <w:color w:val="231F20"/>
          <w:sz w:val="18"/>
        </w:rPr>
        <w:t>НАСТАВНИ ПЛАНОВИ И ПРОГРАМИ</w:t>
      </w:r>
    </w:p>
    <w:p w:rsidR="00654190" w:rsidRDefault="00803D04">
      <w:pPr>
        <w:spacing w:before="3" w:line="232" w:lineRule="auto"/>
        <w:ind w:left="97" w:right="79"/>
        <w:jc w:val="center"/>
        <w:rPr>
          <w:b/>
          <w:sz w:val="18"/>
        </w:rPr>
      </w:pPr>
      <w:r>
        <w:rPr>
          <w:b/>
          <w:color w:val="231F20"/>
          <w:sz w:val="18"/>
        </w:rPr>
        <w:t>ЗА ПОДРУЧЈЕ РАДА ЕКОНОМИЈА, ПРАВО И АДМИНИ­ СТРАЦИЈА – ОБЛАСТ ПРАВО И АДМИНИСТРАЦИЈА</w:t>
      </w:r>
    </w:p>
    <w:p w:rsidR="00654190" w:rsidRDefault="00654190">
      <w:pPr>
        <w:pStyle w:val="BodyText"/>
        <w:spacing w:before="4"/>
        <w:ind w:left="0"/>
        <w:rPr>
          <w:b/>
          <w:sz w:val="19"/>
        </w:rPr>
      </w:pPr>
    </w:p>
    <w:p w:rsidR="00654190" w:rsidRDefault="00803D04">
      <w:pPr>
        <w:ind w:left="1627"/>
        <w:rPr>
          <w:b/>
          <w:sz w:val="18"/>
        </w:rPr>
      </w:pPr>
      <w:r>
        <w:rPr>
          <w:b/>
          <w:color w:val="231F20"/>
          <w:sz w:val="18"/>
        </w:rPr>
        <w:t>ОБРАЗОВНИ ПРОФИЛИ</w:t>
      </w:r>
    </w:p>
    <w:p w:rsidR="00654190" w:rsidRDefault="00654190">
      <w:pPr>
        <w:pStyle w:val="BodyText"/>
        <w:spacing w:before="2"/>
        <w:ind w:left="0"/>
        <w:rPr>
          <w:b/>
          <w:sz w:val="19"/>
        </w:rPr>
      </w:pPr>
    </w:p>
    <w:p w:rsidR="00654190" w:rsidRDefault="00803D04">
      <w:pPr>
        <w:pStyle w:val="BodyText"/>
        <w:spacing w:before="1"/>
        <w:ind w:left="1076"/>
      </w:pPr>
      <w:r>
        <w:rPr>
          <w:color w:val="231F20"/>
        </w:rPr>
        <w:t>ЗА ЧЕТВОРОГОДИШЊЕ ОБРАЗОВАЊЕ</w:t>
      </w:r>
    </w:p>
    <w:p w:rsidR="00654190" w:rsidRDefault="00654190">
      <w:pPr>
        <w:pStyle w:val="BodyText"/>
        <w:spacing w:before="5"/>
        <w:ind w:left="0"/>
        <w:rPr>
          <w:sz w:val="17"/>
        </w:rPr>
      </w:pPr>
    </w:p>
    <w:p w:rsidR="00654190" w:rsidRDefault="00803D04">
      <w:pPr>
        <w:pStyle w:val="ListParagraph"/>
        <w:numPr>
          <w:ilvl w:val="0"/>
          <w:numId w:val="51"/>
        </w:numPr>
        <w:tabs>
          <w:tab w:val="left" w:pos="732"/>
        </w:tabs>
        <w:spacing w:line="232" w:lineRule="auto"/>
        <w:ind w:right="100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Правни техничар </w:t>
      </w:r>
      <w:r>
        <w:rPr>
          <w:color w:val="231F20"/>
          <w:sz w:val="18"/>
        </w:rPr>
        <w:t>(занимања: правни оператер, матичар, управни оператер, кадровски оператер, оператер осигурања, за­ ступни</w:t>
      </w:r>
      <w:r>
        <w:rPr>
          <w:color w:val="231F20"/>
          <w:sz w:val="18"/>
        </w:rPr>
        <w:t>к осигурања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архивар).</w:t>
      </w:r>
    </w:p>
    <w:p w:rsidR="00654190" w:rsidRDefault="00803D04">
      <w:pPr>
        <w:pStyle w:val="ListParagraph"/>
        <w:numPr>
          <w:ilvl w:val="0"/>
          <w:numId w:val="51"/>
        </w:numPr>
        <w:tabs>
          <w:tab w:val="left" w:pos="716"/>
        </w:tabs>
        <w:spacing w:before="2" w:line="232" w:lineRule="auto"/>
        <w:ind w:right="100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Биротехничар </w:t>
      </w:r>
      <w:r>
        <w:rPr>
          <w:color w:val="231F20"/>
          <w:sz w:val="18"/>
        </w:rPr>
        <w:t>(занимања: административни оператер, ад­ министративни технички секретар, рачунски оператер, статисти­ чар обрађивач,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стенодактилограф).</w:t>
      </w:r>
    </w:p>
    <w:p w:rsidR="00654190" w:rsidRDefault="00803D04">
      <w:pPr>
        <w:pStyle w:val="ListParagraph"/>
        <w:numPr>
          <w:ilvl w:val="0"/>
          <w:numId w:val="51"/>
        </w:numPr>
        <w:tabs>
          <w:tab w:val="left" w:pos="731"/>
        </w:tabs>
        <w:spacing w:before="2" w:line="232" w:lineRule="auto"/>
        <w:ind w:right="100" w:firstLine="397"/>
        <w:jc w:val="both"/>
        <w:rPr>
          <w:sz w:val="18"/>
        </w:rPr>
      </w:pPr>
      <w:r>
        <w:rPr>
          <w:b/>
          <w:color w:val="231F20"/>
          <w:sz w:val="18"/>
        </w:rPr>
        <w:t xml:space="preserve">Техничар обезбеђења </w:t>
      </w:r>
      <w:r>
        <w:rPr>
          <w:color w:val="231F20"/>
          <w:sz w:val="18"/>
        </w:rPr>
        <w:t>(занимања: оператер самозаштите, оператер послова општенародне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одбране).</w:t>
      </w:r>
    </w:p>
    <w:p w:rsidR="00654190" w:rsidRDefault="00803D04">
      <w:pPr>
        <w:pStyle w:val="ListParagraph"/>
        <w:numPr>
          <w:ilvl w:val="0"/>
          <w:numId w:val="51"/>
        </w:numPr>
        <w:tabs>
          <w:tab w:val="left" w:pos="708"/>
        </w:tabs>
        <w:spacing w:before="1" w:line="232" w:lineRule="auto"/>
        <w:ind w:right="99" w:firstLine="397"/>
        <w:jc w:val="both"/>
        <w:rPr>
          <w:sz w:val="18"/>
        </w:rPr>
      </w:pPr>
      <w:r>
        <w:rPr>
          <w:b/>
          <w:color w:val="231F20"/>
          <w:sz w:val="18"/>
        </w:rPr>
        <w:t>Техничар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заштите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pacing w:val="-3"/>
          <w:sz w:val="18"/>
        </w:rPr>
        <w:t>од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пожара</w:t>
      </w:r>
      <w:r>
        <w:rPr>
          <w:b/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(занимање: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ватрогасац,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опе­ ратер послова опшетенародне одбране, оператер друштвене само­ заштите).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type w:val="continuous"/>
          <w:pgSz w:w="11910" w:h="15690"/>
          <w:pgMar w:top="1480" w:right="580" w:bottom="280" w:left="560" w:header="720" w:footer="720" w:gutter="0"/>
          <w:cols w:num="2" w:space="720" w:equalWidth="0">
            <w:col w:w="5292" w:space="123"/>
            <w:col w:w="5355"/>
          </w:cols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3" w:after="1"/>
        <w:ind w:left="0"/>
        <w:rPr>
          <w:sz w:val="29"/>
        </w:rPr>
      </w:pPr>
    </w:p>
    <w:p w:rsidR="00654190" w:rsidRDefault="00803D04">
      <w:pPr>
        <w:pStyle w:val="BodyText"/>
        <w:ind w:left="4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39907" cy="48219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907" cy="482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1"/>
        <w:ind w:left="0"/>
        <w:rPr>
          <w:sz w:val="25"/>
        </w:rPr>
      </w:pPr>
    </w:p>
    <w:p w:rsidR="00654190" w:rsidRDefault="00803D04">
      <w:pPr>
        <w:pStyle w:val="BodyText"/>
        <w:ind w:left="7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95192" cy="47792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192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1"/>
        <w:ind w:left="0"/>
        <w:rPr>
          <w:sz w:val="26"/>
        </w:rPr>
      </w:pPr>
    </w:p>
    <w:p w:rsidR="00654190" w:rsidRDefault="00803D04">
      <w:pPr>
        <w:pStyle w:val="BodyText"/>
        <w:ind w:left="7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20030" cy="22616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030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5"/>
        <w:ind w:left="0"/>
        <w:rPr>
          <w:sz w:val="14"/>
        </w:rPr>
      </w:pPr>
    </w:p>
    <w:p w:rsidR="00654190" w:rsidRDefault="00803D04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58402" cy="44378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402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3"/>
        <w:ind w:left="0"/>
        <w:rPr>
          <w:sz w:val="16"/>
        </w:rPr>
      </w:pPr>
    </w:p>
    <w:p w:rsidR="00654190" w:rsidRDefault="00803D04">
      <w:pPr>
        <w:pStyle w:val="BodyText"/>
        <w:ind w:left="7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97183" cy="46512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183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3" w:after="1"/>
        <w:ind w:left="0"/>
        <w:rPr>
          <w:sz w:val="24"/>
        </w:rPr>
      </w:pPr>
    </w:p>
    <w:p w:rsidR="00654190" w:rsidRDefault="00803D04">
      <w:pPr>
        <w:pStyle w:val="BodyText"/>
        <w:ind w:left="7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23158" cy="22616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158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9"/>
        <w:ind w:left="0"/>
        <w:rPr>
          <w:sz w:val="21"/>
        </w:rPr>
      </w:pPr>
    </w:p>
    <w:p w:rsidR="00654190" w:rsidRDefault="00803D04">
      <w:pPr>
        <w:pStyle w:val="BodyText"/>
        <w:ind w:left="1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18239" cy="49072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239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6"/>
        </w:rPr>
      </w:pPr>
    </w:p>
    <w:p w:rsidR="00654190" w:rsidRDefault="00803D04">
      <w:pPr>
        <w:pStyle w:val="BodyText"/>
        <w:ind w:left="7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97625" cy="4779263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625" cy="47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3" w:after="1"/>
        <w:ind w:left="0"/>
        <w:rPr>
          <w:sz w:val="24"/>
        </w:rPr>
      </w:pPr>
    </w:p>
    <w:p w:rsidR="00654190" w:rsidRDefault="00803D04">
      <w:pPr>
        <w:pStyle w:val="BodyText"/>
        <w:ind w:left="7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823158" cy="226161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158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9"/>
        <w:ind w:left="0"/>
        <w:rPr>
          <w:sz w:val="16"/>
        </w:rPr>
      </w:pPr>
    </w:p>
    <w:p w:rsidR="00654190" w:rsidRDefault="00803D04">
      <w:pPr>
        <w:pStyle w:val="BodyText"/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64227" cy="413385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4227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3" w:after="1"/>
        <w:ind w:left="0"/>
        <w:rPr>
          <w:sz w:val="29"/>
        </w:rPr>
      </w:pPr>
    </w:p>
    <w:p w:rsidR="00654190" w:rsidRDefault="00803D04">
      <w:pPr>
        <w:pStyle w:val="BodyText"/>
        <w:ind w:left="7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941918" cy="477926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918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8"/>
        <w:ind w:left="0"/>
        <w:rPr>
          <w:sz w:val="28"/>
        </w:rPr>
      </w:pPr>
    </w:p>
    <w:p w:rsidR="00654190" w:rsidRDefault="00803D04">
      <w:pPr>
        <w:pStyle w:val="BodyText"/>
        <w:ind w:left="6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24336" cy="362712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336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190" w:rsidRDefault="00654190">
      <w:pPr>
        <w:rPr>
          <w:sz w:val="20"/>
        </w:rPr>
        <w:sectPr w:rsidR="00654190">
          <w:pgSz w:w="15690" w:h="11910" w:orient="landscape"/>
          <w:pgMar w:top="1100" w:right="120" w:bottom="280" w:left="1600" w:header="720" w:footer="720" w:gutter="0"/>
          <w:cols w:space="720"/>
        </w:sectPr>
      </w:pPr>
    </w:p>
    <w:p w:rsidR="00654190" w:rsidRDefault="00803D04">
      <w:pPr>
        <w:pStyle w:val="Heading1"/>
        <w:spacing w:before="80"/>
        <w:ind w:left="1631"/>
      </w:pPr>
      <w:r>
        <w:rPr>
          <w:color w:val="231F20"/>
        </w:rPr>
        <w:lastRenderedPageBreak/>
        <w:t>НАСТАВНИ ПРОГРАМИ</w:t>
      </w:r>
    </w:p>
    <w:p w:rsidR="00654190" w:rsidRDefault="00803D04">
      <w:pPr>
        <w:pStyle w:val="ListParagraph"/>
        <w:numPr>
          <w:ilvl w:val="1"/>
          <w:numId w:val="51"/>
        </w:numPr>
        <w:tabs>
          <w:tab w:val="left" w:pos="1181"/>
        </w:tabs>
        <w:spacing w:before="166"/>
        <w:ind w:hanging="160"/>
        <w:rPr>
          <w:b/>
          <w:sz w:val="18"/>
        </w:rPr>
      </w:pPr>
      <w:r>
        <w:rPr>
          <w:b/>
          <w:color w:val="231F20"/>
          <w:sz w:val="18"/>
        </w:rPr>
        <w:t xml:space="preserve">ОБАВЕЗНИ </w:t>
      </w:r>
      <w:r>
        <w:rPr>
          <w:b/>
          <w:color w:val="231F20"/>
          <w:spacing w:val="-3"/>
          <w:sz w:val="18"/>
        </w:rPr>
        <w:t>НАСТАВНИ</w:t>
      </w:r>
      <w:r>
        <w:rPr>
          <w:b/>
          <w:color w:val="231F20"/>
          <w:spacing w:val="-1"/>
          <w:sz w:val="18"/>
        </w:rPr>
        <w:t xml:space="preserve"> </w:t>
      </w:r>
      <w:r>
        <w:rPr>
          <w:b/>
          <w:color w:val="231F20"/>
          <w:sz w:val="18"/>
        </w:rPr>
        <w:t>ПРЕДМЕТИ</w:t>
      </w:r>
    </w:p>
    <w:p w:rsidR="00654190" w:rsidRDefault="00803D04">
      <w:pPr>
        <w:pStyle w:val="BodyText"/>
        <w:spacing w:before="167" w:line="205" w:lineRule="exact"/>
        <w:ind w:left="1665"/>
      </w:pPr>
      <w:r>
        <w:rPr>
          <w:color w:val="231F20"/>
        </w:rPr>
        <w:t>Б. СТРУЧНИ ПРЕДМЕТИ</w:t>
      </w:r>
    </w:p>
    <w:p w:rsidR="00654190" w:rsidRDefault="00803D04">
      <w:pPr>
        <w:pStyle w:val="BodyText"/>
        <w:spacing w:line="432" w:lineRule="auto"/>
        <w:ind w:left="119" w:firstLine="312"/>
        <w:rPr>
          <w:b/>
        </w:rPr>
      </w:pPr>
      <w:r>
        <w:rPr>
          <w:color w:val="231F20"/>
        </w:rPr>
        <w:t xml:space="preserve">За све образовне профиле у четворогодишњем образовању Образовни профил: </w:t>
      </w:r>
      <w:r>
        <w:rPr>
          <w:b/>
          <w:color w:val="231F20"/>
        </w:rPr>
        <w:t>ПРАВНИ ТЕХНИЧАР</w:t>
      </w:r>
    </w:p>
    <w:p w:rsidR="00654190" w:rsidRDefault="00803D04">
      <w:pPr>
        <w:pStyle w:val="Heading1"/>
        <w:spacing w:before="113"/>
        <w:ind w:left="285" w:right="206"/>
        <w:jc w:val="center"/>
      </w:pPr>
      <w:r>
        <w:rPr>
          <w:color w:val="231F20"/>
        </w:rPr>
        <w:t>ДРЖАВНО УРЕЂЕЊЕ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5" w:lineRule="auto"/>
        <w:ind w:left="119"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државног уређења је стицање основних знања о држави, организацији и функционисању држа­ ве, као овладавање вештинама и формирањем вредносних ставова која доприносе развоју правне свести за даље школовање, живот и рад у својој земљи.</w:t>
      </w:r>
    </w:p>
    <w:p w:rsidR="00654190" w:rsidRDefault="00803D04">
      <w:pPr>
        <w:pStyle w:val="BodyText"/>
        <w:spacing w:line="205" w:lineRule="exact"/>
        <w:ind w:left="516"/>
      </w:pPr>
      <w:r>
        <w:rPr>
          <w:b/>
          <w:color w:val="231F20"/>
        </w:rPr>
        <w:t>Зада</w:t>
      </w:r>
      <w:r>
        <w:rPr>
          <w:b/>
          <w:color w:val="231F20"/>
        </w:rPr>
        <w:t xml:space="preserve">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203" w:lineRule="exact"/>
        <w:ind w:firstLine="396"/>
        <w:rPr>
          <w:sz w:val="18"/>
        </w:rPr>
      </w:pPr>
      <w:r>
        <w:rPr>
          <w:color w:val="231F20"/>
          <w:sz w:val="18"/>
        </w:rPr>
        <w:t>стекну основна знања о држави, елементима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државе;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203" w:lineRule="exact"/>
        <w:ind w:left="651"/>
        <w:rPr>
          <w:sz w:val="18"/>
        </w:rPr>
      </w:pPr>
      <w:r>
        <w:rPr>
          <w:color w:val="231F20"/>
          <w:sz w:val="18"/>
        </w:rPr>
        <w:t>разумеју облике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државе;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203" w:lineRule="exact"/>
        <w:ind w:left="651"/>
        <w:rPr>
          <w:sz w:val="18"/>
        </w:rPr>
      </w:pPr>
      <w:r>
        <w:rPr>
          <w:color w:val="231F20"/>
          <w:sz w:val="18"/>
        </w:rPr>
        <w:t>разликују врсте правних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1"/>
        </w:tabs>
        <w:spacing w:line="203" w:lineRule="exact"/>
        <w:ind w:left="650" w:hanging="134"/>
        <w:rPr>
          <w:sz w:val="18"/>
        </w:rPr>
      </w:pPr>
      <w:r>
        <w:rPr>
          <w:color w:val="231F20"/>
          <w:sz w:val="18"/>
        </w:rPr>
        <w:t>упознају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организацију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државне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власти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Републици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Србији;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6"/>
        </w:tabs>
        <w:spacing w:before="1" w:line="235" w:lineRule="auto"/>
        <w:ind w:right="38" w:firstLine="396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</w:t>
      </w:r>
      <w:r>
        <w:rPr>
          <w:color w:val="231F20"/>
          <w:sz w:val="18"/>
        </w:rPr>
        <w:t>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8"/>
        </w:tabs>
        <w:spacing w:before="1" w:line="23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3"/>
        </w:tabs>
        <w:spacing w:before="2" w:line="23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правни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систем;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4"/>
        </w:tabs>
        <w:spacing w:before="1" w:line="235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6"/>
        </w:tabs>
        <w:spacing w:before="2" w:line="235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701"/>
        </w:tabs>
        <w:spacing w:before="1" w:line="23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негују интелектуалну радозналост, морално расуђивање, стваралачко мишљење и правни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203" w:lineRule="exact"/>
        <w:ind w:left="651"/>
        <w:rPr>
          <w:sz w:val="18"/>
        </w:rPr>
      </w:pPr>
      <w:r>
        <w:rPr>
          <w:color w:val="231F20"/>
          <w:sz w:val="18"/>
        </w:rPr>
        <w:t>разумеју значај стабилности државног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система;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6"/>
        </w:tabs>
        <w:spacing w:before="2" w:line="23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развијају осећај припадности својој нацији и </w:t>
      </w:r>
      <w:r>
        <w:rPr>
          <w:color w:val="231F20"/>
          <w:sz w:val="18"/>
        </w:rPr>
        <w:t>заједништву са другим народима и народностима у својој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држави;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1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развијају ставове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вредности </w:t>
      </w:r>
      <w:r>
        <w:rPr>
          <w:color w:val="231F20"/>
          <w:spacing w:val="-5"/>
          <w:sz w:val="18"/>
        </w:rPr>
        <w:t xml:space="preserve">значајне </w:t>
      </w:r>
      <w:r>
        <w:rPr>
          <w:color w:val="231F20"/>
          <w:sz w:val="18"/>
        </w:rPr>
        <w:t xml:space="preserve">за </w:t>
      </w:r>
      <w:r>
        <w:rPr>
          <w:color w:val="231F20"/>
          <w:spacing w:val="-4"/>
          <w:sz w:val="18"/>
        </w:rPr>
        <w:t xml:space="preserve">живот </w:t>
      </w:r>
      <w:r>
        <w:rPr>
          <w:color w:val="231F20"/>
          <w:sz w:val="18"/>
        </w:rPr>
        <w:t xml:space="preserve">у </w:t>
      </w:r>
      <w:r>
        <w:rPr>
          <w:color w:val="231F20"/>
          <w:spacing w:val="-4"/>
          <w:sz w:val="18"/>
        </w:rPr>
        <w:t xml:space="preserve">савременом </w:t>
      </w:r>
      <w:r>
        <w:rPr>
          <w:color w:val="231F20"/>
          <w:spacing w:val="-5"/>
          <w:sz w:val="18"/>
        </w:rPr>
        <w:t xml:space="preserve">друштву </w:t>
      </w:r>
      <w:r>
        <w:rPr>
          <w:color w:val="231F20"/>
          <w:spacing w:val="-4"/>
          <w:sz w:val="18"/>
        </w:rPr>
        <w:t xml:space="preserve">засноване </w:t>
      </w:r>
      <w:r>
        <w:rPr>
          <w:color w:val="231F20"/>
          <w:sz w:val="18"/>
        </w:rPr>
        <w:t xml:space="preserve">на </w:t>
      </w:r>
      <w:r>
        <w:rPr>
          <w:color w:val="231F20"/>
          <w:spacing w:val="-4"/>
          <w:sz w:val="18"/>
        </w:rPr>
        <w:t xml:space="preserve">поштовању </w:t>
      </w:r>
      <w:r>
        <w:rPr>
          <w:color w:val="231F20"/>
          <w:spacing w:val="-5"/>
          <w:sz w:val="18"/>
        </w:rPr>
        <w:t xml:space="preserve">људских </w:t>
      </w:r>
      <w:r>
        <w:rPr>
          <w:color w:val="231F20"/>
          <w:spacing w:val="-4"/>
          <w:sz w:val="18"/>
        </w:rPr>
        <w:t xml:space="preserve">права, </w:t>
      </w:r>
      <w:r>
        <w:rPr>
          <w:color w:val="231F20"/>
          <w:spacing w:val="-5"/>
          <w:sz w:val="18"/>
        </w:rPr>
        <w:t xml:space="preserve">толеранцији, </w:t>
      </w:r>
      <w:r>
        <w:rPr>
          <w:color w:val="231F20"/>
          <w:spacing w:val="-4"/>
          <w:sz w:val="18"/>
        </w:rPr>
        <w:t xml:space="preserve">соли­ дарности, уважавању различитости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5"/>
          <w:sz w:val="18"/>
        </w:rPr>
        <w:t>родне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4"/>
          <w:sz w:val="18"/>
        </w:rPr>
        <w:t>равноправности.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4"/>
        <w:ind w:left="0"/>
        <w:rPr>
          <w:sz w:val="24"/>
        </w:rPr>
      </w:pPr>
    </w:p>
    <w:p w:rsidR="00654190" w:rsidRDefault="00803D04">
      <w:pPr>
        <w:pStyle w:val="Heading1"/>
        <w:spacing w:line="205" w:lineRule="exact"/>
        <w:ind w:left="285" w:right="205"/>
        <w:jc w:val="center"/>
      </w:pPr>
      <w:r>
        <w:rPr>
          <w:color w:val="231F20"/>
        </w:rPr>
        <w:t>I РАЗРЕД</w:t>
      </w:r>
    </w:p>
    <w:p w:rsidR="00654190" w:rsidRDefault="00803D04">
      <w:pPr>
        <w:pStyle w:val="BodyText"/>
        <w:spacing w:line="205" w:lineRule="exact"/>
        <w:ind w:left="285" w:right="205"/>
        <w:jc w:val="center"/>
      </w:pPr>
      <w:r>
        <w:rPr>
          <w:color w:val="231F20"/>
        </w:rPr>
        <w:t>(2 часа недељно, 74 часа годишње)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ЕЛЕМЕНТИ ДРЖАВЕ (6)</w:t>
      </w:r>
    </w:p>
    <w:p w:rsidR="00654190" w:rsidRDefault="00803D04">
      <w:pPr>
        <w:pStyle w:val="BodyText"/>
        <w:spacing w:before="114" w:line="235" w:lineRule="auto"/>
        <w:ind w:left="517" w:right="2518" w:hanging="1"/>
      </w:pPr>
      <w:r>
        <w:rPr>
          <w:color w:val="231F20"/>
        </w:rPr>
        <w:t>Учење о елементима државе. Државна територија.</w:t>
      </w:r>
    </w:p>
    <w:p w:rsidR="00654190" w:rsidRDefault="00803D04">
      <w:pPr>
        <w:pStyle w:val="BodyText"/>
        <w:spacing w:before="1" w:line="235" w:lineRule="auto"/>
        <w:ind w:left="517" w:right="2979"/>
      </w:pPr>
      <w:r>
        <w:rPr>
          <w:color w:val="231F20"/>
        </w:rPr>
        <w:t>Становништво државе. Државна власт.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Сувереност државне власти.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ДРЖАВНЕ ОРГАНИЗАЦИЈЕ (6)</w:t>
      </w:r>
    </w:p>
    <w:p w:rsidR="00654190" w:rsidRDefault="00803D04">
      <w:pPr>
        <w:pStyle w:val="BodyText"/>
        <w:spacing w:before="113" w:line="235" w:lineRule="auto"/>
        <w:ind w:left="517" w:right="2509"/>
      </w:pPr>
      <w:r>
        <w:rPr>
          <w:color w:val="231F20"/>
        </w:rPr>
        <w:t>Појам државне организације. Појам држав</w:t>
      </w:r>
      <w:r>
        <w:rPr>
          <w:color w:val="231F20"/>
        </w:rPr>
        <w:t>ног органа.</w:t>
      </w:r>
    </w:p>
    <w:p w:rsidR="00654190" w:rsidRDefault="00803D04">
      <w:pPr>
        <w:pStyle w:val="BodyText"/>
        <w:spacing w:before="1" w:line="235" w:lineRule="auto"/>
        <w:ind w:left="517" w:right="1842"/>
      </w:pPr>
      <w:r>
        <w:rPr>
          <w:color w:val="231F20"/>
        </w:rPr>
        <w:t>Појам државног службеног лица. Надлежност државних органа.</w:t>
      </w:r>
    </w:p>
    <w:p w:rsidR="00654190" w:rsidRDefault="00803D04">
      <w:pPr>
        <w:pStyle w:val="BodyText"/>
        <w:spacing w:before="2" w:line="235" w:lineRule="auto"/>
        <w:ind w:left="517" w:right="1842" w:hanging="1"/>
      </w:pPr>
      <w:r>
        <w:rPr>
          <w:color w:val="231F20"/>
        </w:rPr>
        <w:t>Хијерархија између државних органа. Врсте државних органа.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Државна организација савремених држава.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ОБЛИЦИ ДРЖАВЕ (10)</w:t>
      </w:r>
    </w:p>
    <w:p w:rsidR="00654190" w:rsidRDefault="00803D04">
      <w:pPr>
        <w:pStyle w:val="BodyText"/>
        <w:spacing w:before="110" w:line="205" w:lineRule="exact"/>
        <w:ind w:left="517"/>
      </w:pPr>
      <w:r>
        <w:rPr>
          <w:color w:val="231F20"/>
        </w:rPr>
        <w:t>Учење о облицима државе.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Облици владавине (република, монархија).</w:t>
      </w:r>
    </w:p>
    <w:p w:rsidR="00654190" w:rsidRDefault="00803D04">
      <w:pPr>
        <w:pStyle w:val="BodyText"/>
        <w:spacing w:before="91" w:line="232" w:lineRule="auto"/>
        <w:ind w:left="121" w:right="118" w:firstLine="396"/>
        <w:jc w:val="both"/>
      </w:pPr>
      <w:r>
        <w:br w:type="column"/>
      </w:r>
      <w:r>
        <w:rPr>
          <w:color w:val="231F20"/>
        </w:rPr>
        <w:t>Облици политичког режима (непосредна, демократија, пред­ ставничка демократија, олигархија, аутократија).</w:t>
      </w:r>
    </w:p>
    <w:p w:rsidR="00654190" w:rsidRDefault="00803D04">
      <w:pPr>
        <w:pStyle w:val="BodyText"/>
        <w:spacing w:line="225" w:lineRule="auto"/>
        <w:ind w:right="118" w:firstLine="397"/>
        <w:jc w:val="both"/>
      </w:pPr>
      <w:r>
        <w:rPr>
          <w:color w:val="231F20"/>
        </w:rPr>
        <w:t>Облици државног уређења (централизам, децентрализам, унитарна држава, конфедерација, савезна држава).</w:t>
      </w:r>
    </w:p>
    <w:p w:rsidR="00654190" w:rsidRDefault="00803D04">
      <w:pPr>
        <w:pStyle w:val="BodyText"/>
        <w:spacing w:before="2" w:line="225" w:lineRule="auto"/>
        <w:ind w:left="121" w:right="118" w:firstLine="396"/>
        <w:jc w:val="both"/>
      </w:pPr>
      <w:r>
        <w:rPr>
          <w:color w:val="231F20"/>
        </w:rPr>
        <w:t>Облици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државне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поделе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</w:t>
      </w:r>
      <w:r>
        <w:rPr>
          <w:color w:val="231F20"/>
        </w:rPr>
        <w:t>едседнич­ ки систем и парламентарни систем, облици власти – недемократ­ ска и демократска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власт).</w:t>
      </w:r>
    </w:p>
    <w:p w:rsidR="00654190" w:rsidRDefault="00803D04">
      <w:pPr>
        <w:pStyle w:val="BodyText"/>
        <w:spacing w:before="172" w:line="225" w:lineRule="auto"/>
        <w:ind w:left="121" w:right="538"/>
      </w:pPr>
      <w:r>
        <w:rPr>
          <w:color w:val="231F20"/>
        </w:rPr>
        <w:t>ФУНКЦИОНАЛНА ОРГАНИЗАЦИЈА ДРЖАВНЕ ВЛАСТИ У СРБИЈИ (31)</w:t>
      </w:r>
    </w:p>
    <w:p w:rsidR="00654190" w:rsidRDefault="00803D04">
      <w:pPr>
        <w:pStyle w:val="BodyText"/>
        <w:spacing w:before="115" w:line="225" w:lineRule="auto"/>
        <w:ind w:left="517" w:right="1910"/>
      </w:pPr>
      <w:r>
        <w:rPr>
          <w:color w:val="231F20"/>
        </w:rPr>
        <w:t>Учење о државним функцијама. Учење о подели и јединству власти.</w:t>
      </w:r>
    </w:p>
    <w:p w:rsidR="00654190" w:rsidRDefault="00803D04">
      <w:pPr>
        <w:pStyle w:val="BodyText"/>
        <w:spacing w:before="1" w:line="225" w:lineRule="auto"/>
        <w:ind w:left="517"/>
      </w:pPr>
      <w:r>
        <w:rPr>
          <w:color w:val="231F20"/>
          <w:spacing w:val="-5"/>
        </w:rPr>
        <w:t xml:space="preserve">Начела </w:t>
      </w:r>
      <w:r>
        <w:rPr>
          <w:color w:val="231F20"/>
          <w:spacing w:val="-4"/>
        </w:rPr>
        <w:t xml:space="preserve">функционисања организације државне власти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Србији. </w:t>
      </w:r>
      <w:r>
        <w:rPr>
          <w:color w:val="231F20"/>
        </w:rPr>
        <w:t>Принцип поделе власти и карактеристике.</w:t>
      </w:r>
    </w:p>
    <w:p w:rsidR="00654190" w:rsidRDefault="00803D04">
      <w:pPr>
        <w:pStyle w:val="BodyText"/>
        <w:spacing w:before="2" w:line="225" w:lineRule="auto"/>
        <w:ind w:left="518" w:right="2825"/>
      </w:pPr>
      <w:r>
        <w:rPr>
          <w:color w:val="231F20"/>
        </w:rPr>
        <w:t>Организација Скупштина. Председник Републике.</w:t>
      </w:r>
    </w:p>
    <w:p w:rsidR="00654190" w:rsidRDefault="00803D04">
      <w:pPr>
        <w:pStyle w:val="BodyText"/>
        <w:spacing w:before="1" w:line="225" w:lineRule="auto"/>
        <w:ind w:left="518" w:right="3675"/>
      </w:pPr>
      <w:r>
        <w:rPr>
          <w:color w:val="231F20"/>
        </w:rPr>
        <w:t>Органи управе.</w:t>
      </w:r>
    </w:p>
    <w:p w:rsidR="00654190" w:rsidRDefault="00803D04">
      <w:pPr>
        <w:pStyle w:val="BodyText"/>
        <w:spacing w:before="1" w:line="225" w:lineRule="auto"/>
        <w:ind w:left="518" w:right="3675"/>
      </w:pPr>
      <w:r>
        <w:rPr>
          <w:color w:val="231F20"/>
        </w:rPr>
        <w:t>Уставни суд.</w:t>
      </w:r>
    </w:p>
    <w:p w:rsidR="00654190" w:rsidRDefault="00803D04">
      <w:pPr>
        <w:pStyle w:val="BodyText"/>
        <w:spacing w:before="171" w:line="225" w:lineRule="auto"/>
        <w:ind w:left="121" w:right="350"/>
      </w:pPr>
      <w:r>
        <w:rPr>
          <w:color w:val="231F20"/>
        </w:rPr>
        <w:t>ТЕРИТОРИЈАЛНА ОРГАНИЗАЦИЈА ДРЖАВНИХ ВЛАСТИ У СРБИЈИ (21)</w:t>
      </w:r>
    </w:p>
    <w:p w:rsidR="00654190" w:rsidRDefault="00803D04">
      <w:pPr>
        <w:pStyle w:val="BodyText"/>
        <w:spacing w:before="115" w:line="225" w:lineRule="auto"/>
        <w:ind w:right="118" w:firstLine="397"/>
        <w:jc w:val="both"/>
      </w:pPr>
      <w:r>
        <w:rPr>
          <w:color w:val="231F20"/>
        </w:rPr>
        <w:t>Позитивно важећи прописи о терито</w:t>
      </w:r>
      <w:r>
        <w:rPr>
          <w:color w:val="231F20"/>
        </w:rPr>
        <w:t>ријалној организацији Републике Србије.</w:t>
      </w:r>
    </w:p>
    <w:p w:rsidR="00654190" w:rsidRDefault="00803D04">
      <w:pPr>
        <w:pStyle w:val="BodyText"/>
        <w:spacing w:before="1" w:line="225" w:lineRule="auto"/>
        <w:ind w:left="517" w:right="1250"/>
      </w:pPr>
      <w:r>
        <w:rPr>
          <w:color w:val="231F20"/>
        </w:rPr>
        <w:t>Децентрализација власти у Републици Србији. Територијалне јединице Републике Србије.</w:t>
      </w:r>
    </w:p>
    <w:p w:rsidR="00654190" w:rsidRDefault="00803D04">
      <w:pPr>
        <w:pStyle w:val="BodyText"/>
        <w:spacing w:before="2" w:line="225" w:lineRule="auto"/>
        <w:ind w:left="517" w:right="2149"/>
      </w:pPr>
      <w:r>
        <w:rPr>
          <w:color w:val="231F20"/>
        </w:rPr>
        <w:t>Општине Републике Србије. Градови Републике Србије. Јединице локалне самоуправе. Аутономне покрајине.</w:t>
      </w:r>
    </w:p>
    <w:p w:rsidR="00654190" w:rsidRDefault="00803D04">
      <w:pPr>
        <w:pStyle w:val="BodyText"/>
        <w:spacing w:before="163"/>
      </w:pPr>
      <w:r>
        <w:rPr>
          <w:color w:val="231F20"/>
        </w:rPr>
        <w:t>НАЧИН ОСТВАРИВАЊА ПРОГРАМА (У</w:t>
      </w:r>
      <w:r>
        <w:rPr>
          <w:color w:val="231F20"/>
        </w:rPr>
        <w:t>ПУТСТВО)</w:t>
      </w:r>
    </w:p>
    <w:p w:rsidR="00654190" w:rsidRDefault="00803D04">
      <w:pPr>
        <w:pStyle w:val="BodyText"/>
        <w:spacing w:before="111" w:line="225" w:lineRule="auto"/>
        <w:ind w:right="118" w:firstLine="396"/>
        <w:jc w:val="both"/>
      </w:pPr>
      <w:r>
        <w:rPr>
          <w:color w:val="231F20"/>
        </w:rPr>
        <w:t>Програмски садржаји предмета државно уређење су органи­ зовани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ча­ сова за реализацију. Наставник, при изради оперативних планова, дефинише степен прораде садржаја и динамику рада, водећи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рачу­ на да се не наруши целина наставног програма, односно да свака тема добије адекватан простор и да се планирани циљеви и зада­ ци предмета остваре. При томе, треба имати у виду да формира­ ње ставова и вредности, као и овладавање вештинама представља </w:t>
      </w:r>
      <w:r>
        <w:rPr>
          <w:color w:val="231F20"/>
        </w:rPr>
        <w:t xml:space="preserve">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целокуп­ 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9" w:line="225" w:lineRule="auto"/>
        <w:ind w:left="119" w:right="119" w:firstLine="397"/>
        <w:jc w:val="both"/>
      </w:pPr>
      <w:r>
        <w:rPr>
          <w:color w:val="231F20"/>
        </w:rPr>
        <w:t>Садржај (предме</w:t>
      </w:r>
      <w:r>
        <w:rPr>
          <w:color w:val="231F20"/>
        </w:rPr>
        <w:t xml:space="preserve">та) има природну везу са садржајима других предметима као што </w:t>
      </w:r>
      <w:r>
        <w:rPr>
          <w:color w:val="231F20"/>
          <w:spacing w:val="-3"/>
        </w:rPr>
        <w:t xml:space="preserve">су: </w:t>
      </w:r>
      <w:r>
        <w:rPr>
          <w:color w:val="231F20"/>
        </w:rPr>
        <w:t xml:space="preserve">Основе права. Ученицима треба стално </w:t>
      </w:r>
      <w:r>
        <w:rPr>
          <w:color w:val="231F20"/>
          <w:spacing w:val="-3"/>
        </w:rPr>
        <w:t xml:space="preserve">указивати </w:t>
      </w:r>
      <w:r>
        <w:rPr>
          <w:color w:val="231F20"/>
        </w:rPr>
        <w:t xml:space="preserve">на ту </w:t>
      </w:r>
      <w:r>
        <w:rPr>
          <w:color w:val="231F20"/>
          <w:spacing w:val="-6"/>
        </w:rPr>
        <w:t xml:space="preserve">везу, </w:t>
      </w:r>
      <w:r>
        <w:rPr>
          <w:color w:val="231F20"/>
        </w:rPr>
        <w:t xml:space="preserve">и по могућности, са другим наставницима ор­ ганизовати </w:t>
      </w:r>
      <w:r>
        <w:rPr>
          <w:color w:val="231F20"/>
          <w:spacing w:val="-3"/>
        </w:rPr>
        <w:t xml:space="preserve">тематске </w:t>
      </w:r>
      <w:r>
        <w:rPr>
          <w:color w:val="231F20"/>
        </w:rPr>
        <w:t>часове. Осим тога, ученицима треба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указивати </w:t>
      </w:r>
      <w:r>
        <w:rPr>
          <w:color w:val="231F20"/>
        </w:rPr>
        <w:t>и на везу са предметим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које </w:t>
      </w:r>
      <w:r>
        <w:rPr>
          <w:color w:val="231F20"/>
        </w:rPr>
        <w:t xml:space="preserve">ће тек </w:t>
      </w:r>
      <w:r>
        <w:rPr>
          <w:color w:val="231F20"/>
          <w:spacing w:val="-3"/>
        </w:rPr>
        <w:t xml:space="preserve">изучавати </w:t>
      </w:r>
      <w:r>
        <w:rPr>
          <w:color w:val="231F20"/>
        </w:rPr>
        <w:t>као што су основи радног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матичне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евиденције,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правних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поступа­ ка, послови правног промета и други. На тај </w:t>
      </w:r>
      <w:r>
        <w:rPr>
          <w:color w:val="231F20"/>
          <w:spacing w:val="-3"/>
        </w:rPr>
        <w:t xml:space="preserve">начин </w:t>
      </w:r>
      <w:r>
        <w:rPr>
          <w:color w:val="231F20"/>
        </w:rPr>
        <w:t xml:space="preserve">знања, ставови, вредности и вештине стечене у оквиру наставе државног уређења добијају шири смисао </w:t>
      </w:r>
      <w:r>
        <w:rPr>
          <w:color w:val="231F20"/>
        </w:rPr>
        <w:t xml:space="preserve">и доприносе остваривању општих образов­ них и васпитних циљева, посебно оних </w:t>
      </w:r>
      <w:r>
        <w:rPr>
          <w:color w:val="231F20"/>
          <w:spacing w:val="-4"/>
        </w:rPr>
        <w:t xml:space="preserve">који </w:t>
      </w:r>
      <w:r>
        <w:rPr>
          <w:color w:val="231F20"/>
        </w:rPr>
        <w:t xml:space="preserve">се односе на унапре­ 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8" w:line="225" w:lineRule="auto"/>
        <w:ind w:left="119" w:right="119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4" w:line="230" w:lineRule="auto"/>
        <w:ind w:right="119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654190">
      <w:pPr>
        <w:spacing w:line="230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1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ЦИЉ И ЗАДАЦИ</w:t>
      </w:r>
    </w:p>
    <w:p w:rsidR="00654190" w:rsidRDefault="00803D04">
      <w:pPr>
        <w:pStyle w:val="Heading1"/>
        <w:spacing w:before="80"/>
        <w:ind w:left="120"/>
      </w:pPr>
      <w:r>
        <w:rPr>
          <w:b w:val="0"/>
        </w:rPr>
        <w:br w:type="column"/>
      </w:r>
      <w:r>
        <w:rPr>
          <w:color w:val="231F20"/>
        </w:rPr>
        <w:t>О</w:t>
      </w:r>
      <w:r>
        <w:rPr>
          <w:color w:val="231F20"/>
        </w:rPr>
        <w:t>СНОВИ ПРАВА</w:t>
      </w:r>
    </w:p>
    <w:p w:rsidR="00654190" w:rsidRDefault="00803D04">
      <w:pPr>
        <w:pStyle w:val="BodyText"/>
        <w:spacing w:before="84" w:line="232" w:lineRule="auto"/>
        <w:ind w:right="1086"/>
      </w:pPr>
      <w:r>
        <w:br w:type="column"/>
      </w:r>
      <w:r>
        <w:rPr>
          <w:color w:val="231F20"/>
        </w:rPr>
        <w:t>Овлашћење, обавеза и правна одговорност. Појам и врсте одговорности.</w:t>
      </w:r>
    </w:p>
    <w:p w:rsidR="00654190" w:rsidRDefault="00803D04">
      <w:pPr>
        <w:pStyle w:val="BodyText"/>
        <w:spacing w:line="198" w:lineRule="exact"/>
      </w:pPr>
      <w:r>
        <w:rPr>
          <w:color w:val="231F20"/>
        </w:rPr>
        <w:t>Настанак, престанак и мењање правног односа.</w:t>
      </w:r>
    </w:p>
    <w:p w:rsidR="00654190" w:rsidRDefault="00654190">
      <w:pPr>
        <w:spacing w:line="198" w:lineRule="exact"/>
        <w:sectPr w:rsidR="00654190">
          <w:pgSz w:w="11910" w:h="15690"/>
          <w:pgMar w:top="20" w:right="560" w:bottom="280" w:left="560" w:header="720" w:footer="720" w:gutter="0"/>
          <w:cols w:num="3" w:space="720" w:equalWidth="0">
            <w:col w:w="1531" w:space="308"/>
            <w:col w:w="1613" w:space="2358"/>
            <w:col w:w="4980"/>
          </w:cols>
        </w:sectPr>
      </w:pPr>
    </w:p>
    <w:p w:rsidR="00654190" w:rsidRDefault="00803D04">
      <w:pPr>
        <w:pStyle w:val="BodyText"/>
        <w:spacing w:before="85" w:line="228" w:lineRule="auto"/>
        <w:ind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основи права је стицање основних знања о праву, правном односу и правним гра</w:t>
      </w:r>
      <w:r>
        <w:rPr>
          <w:color w:val="231F20"/>
        </w:rPr>
        <w:t>нама правног систе­ ма Републике Србије, као овладавање вештинама и формирањем вредносних ставова која доприносе развоју правне свести за даље школовање, живот и рад.</w:t>
      </w:r>
    </w:p>
    <w:p w:rsidR="00654190" w:rsidRDefault="00803D04">
      <w:pPr>
        <w:pStyle w:val="BodyText"/>
        <w:spacing w:line="191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196" w:lineRule="exact"/>
        <w:ind w:left="651"/>
        <w:rPr>
          <w:sz w:val="18"/>
        </w:rPr>
      </w:pPr>
      <w:r>
        <w:rPr>
          <w:color w:val="231F20"/>
          <w:sz w:val="18"/>
        </w:rPr>
        <w:t>стекну основна знања 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праву;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196" w:lineRule="exact"/>
        <w:ind w:left="651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друштвених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6"/>
        </w:tabs>
        <w:spacing w:before="3" w:line="228" w:lineRule="auto"/>
        <w:ind w:right="38" w:firstLine="396"/>
        <w:jc w:val="both"/>
        <w:rPr>
          <w:sz w:val="18"/>
        </w:rPr>
      </w:pPr>
      <w:r>
        <w:rPr>
          <w:color w:val="231F20"/>
          <w:sz w:val="18"/>
        </w:rPr>
        <w:t>разумеју друштвене детерминанте државе и права и њихо­ вог међусобног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5"/>
        </w:tabs>
        <w:spacing w:line="228" w:lineRule="auto"/>
        <w:ind w:left="119" w:right="38" w:firstLine="398"/>
        <w:jc w:val="both"/>
        <w:rPr>
          <w:sz w:val="18"/>
        </w:rPr>
      </w:pPr>
      <w:r>
        <w:rPr>
          <w:color w:val="231F20"/>
          <w:sz w:val="18"/>
        </w:rPr>
        <w:t xml:space="preserve">упознају друштвене норме као правила понашања </w:t>
      </w:r>
      <w:r>
        <w:rPr>
          <w:color w:val="231F20"/>
          <w:spacing w:val="-4"/>
          <w:sz w:val="18"/>
        </w:rPr>
        <w:t xml:space="preserve">људи </w:t>
      </w:r>
      <w:r>
        <w:rPr>
          <w:color w:val="231F20"/>
          <w:sz w:val="18"/>
        </w:rPr>
        <w:t>у друштву;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80"/>
        </w:tabs>
        <w:spacing w:line="228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192" w:lineRule="exact"/>
        <w:ind w:left="651"/>
        <w:rPr>
          <w:sz w:val="18"/>
        </w:rPr>
      </w:pPr>
      <w:r>
        <w:rPr>
          <w:color w:val="231F20"/>
          <w:sz w:val="18"/>
        </w:rPr>
        <w:t>упознају карактеристике појединих грана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права;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5"/>
        </w:tabs>
        <w:spacing w:before="1" w:line="228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8"/>
        </w:tabs>
        <w:spacing w:line="228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2"/>
        </w:tabs>
        <w:spacing w:line="228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4"/>
        </w:tabs>
        <w:spacing w:line="228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унапреде стратегије и технике успешног учења и развијају самоефикасност и позитивне ставове према учењу и об</w:t>
      </w:r>
      <w:r>
        <w:rPr>
          <w:color w:val="231F20"/>
          <w:sz w:val="18"/>
        </w:rPr>
        <w:t xml:space="preserve">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6"/>
        </w:tabs>
        <w:spacing w:line="228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701"/>
        </w:tabs>
        <w:spacing w:line="228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0"/>
        </w:tabs>
        <w:spacing w:line="228" w:lineRule="auto"/>
        <w:ind w:left="119" w:right="38" w:firstLine="397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развијају ставове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вредности </w:t>
      </w:r>
      <w:r>
        <w:rPr>
          <w:color w:val="231F20"/>
          <w:spacing w:val="-5"/>
          <w:sz w:val="18"/>
        </w:rPr>
        <w:t xml:space="preserve">значајне </w:t>
      </w:r>
      <w:r>
        <w:rPr>
          <w:color w:val="231F20"/>
          <w:sz w:val="18"/>
        </w:rPr>
        <w:t xml:space="preserve">за </w:t>
      </w:r>
      <w:r>
        <w:rPr>
          <w:color w:val="231F20"/>
          <w:spacing w:val="-4"/>
          <w:sz w:val="18"/>
        </w:rPr>
        <w:t xml:space="preserve">живот </w:t>
      </w:r>
      <w:r>
        <w:rPr>
          <w:color w:val="231F20"/>
          <w:sz w:val="18"/>
        </w:rPr>
        <w:t xml:space="preserve">у </w:t>
      </w:r>
      <w:r>
        <w:rPr>
          <w:color w:val="231F20"/>
          <w:spacing w:val="-4"/>
          <w:sz w:val="18"/>
        </w:rPr>
        <w:t xml:space="preserve">савременом </w:t>
      </w:r>
      <w:r>
        <w:rPr>
          <w:color w:val="231F20"/>
          <w:spacing w:val="-5"/>
          <w:sz w:val="18"/>
        </w:rPr>
        <w:t xml:space="preserve">друштву </w:t>
      </w:r>
      <w:r>
        <w:rPr>
          <w:color w:val="231F20"/>
          <w:spacing w:val="-4"/>
          <w:sz w:val="18"/>
        </w:rPr>
        <w:t xml:space="preserve">засноване </w:t>
      </w:r>
      <w:r>
        <w:rPr>
          <w:color w:val="231F20"/>
          <w:sz w:val="18"/>
        </w:rPr>
        <w:t xml:space="preserve">на </w:t>
      </w:r>
      <w:r>
        <w:rPr>
          <w:color w:val="231F20"/>
          <w:spacing w:val="-4"/>
          <w:sz w:val="18"/>
        </w:rPr>
        <w:t xml:space="preserve">поштовању </w:t>
      </w:r>
      <w:r>
        <w:rPr>
          <w:color w:val="231F20"/>
          <w:spacing w:val="-5"/>
          <w:sz w:val="18"/>
        </w:rPr>
        <w:t xml:space="preserve">људских </w:t>
      </w:r>
      <w:r>
        <w:rPr>
          <w:color w:val="231F20"/>
          <w:spacing w:val="-4"/>
          <w:sz w:val="18"/>
        </w:rPr>
        <w:t xml:space="preserve">права, </w:t>
      </w:r>
      <w:r>
        <w:rPr>
          <w:color w:val="231F20"/>
          <w:spacing w:val="-5"/>
          <w:sz w:val="18"/>
        </w:rPr>
        <w:t xml:space="preserve">толеранцији, </w:t>
      </w:r>
      <w:r>
        <w:rPr>
          <w:color w:val="231F20"/>
          <w:spacing w:val="-4"/>
          <w:sz w:val="18"/>
        </w:rPr>
        <w:t xml:space="preserve">соли­ дарности, уважавању различитости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5"/>
          <w:sz w:val="18"/>
        </w:rPr>
        <w:t>родне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4"/>
          <w:sz w:val="18"/>
        </w:rPr>
        <w:t>равноправности.</w:t>
      </w:r>
    </w:p>
    <w:p w:rsidR="00654190" w:rsidRDefault="00803D04">
      <w:pPr>
        <w:pStyle w:val="BodyText"/>
        <w:spacing w:before="154"/>
        <w:ind w:left="11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8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49"/>
        </w:numPr>
        <w:tabs>
          <w:tab w:val="left" w:pos="2413"/>
        </w:tabs>
        <w:spacing w:before="1" w:line="202" w:lineRule="exact"/>
        <w:ind w:hanging="11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2" w:lineRule="exact"/>
        <w:ind w:left="285" w:right="206"/>
        <w:jc w:val="center"/>
      </w:pPr>
      <w:r>
        <w:rPr>
          <w:color w:val="231F20"/>
        </w:rPr>
        <w:t>(2 часа недељно, 74 часа годишње)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УВОД (6)</w:t>
      </w:r>
    </w:p>
    <w:p w:rsidR="00654190" w:rsidRDefault="00803D04">
      <w:pPr>
        <w:pStyle w:val="BodyText"/>
        <w:spacing w:before="102" w:line="202" w:lineRule="exact"/>
        <w:ind w:left="516"/>
      </w:pPr>
      <w:r>
        <w:rPr>
          <w:color w:val="231F20"/>
        </w:rPr>
        <w:t>Појам правне науке и врсте правних наука. Предмет и метод.</w:t>
      </w:r>
    </w:p>
    <w:p w:rsidR="00654190" w:rsidRDefault="00803D04">
      <w:pPr>
        <w:pStyle w:val="BodyText"/>
        <w:spacing w:line="202" w:lineRule="exact"/>
        <w:ind w:left="119"/>
      </w:pPr>
      <w:r>
        <w:rPr>
          <w:color w:val="231F20"/>
        </w:rPr>
        <w:t>Значај правне науке. Друштво, држава и право.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ОПШТА ЗНАЊА О ПРАВУ (26)</w:t>
      </w:r>
    </w:p>
    <w:p w:rsidR="00654190" w:rsidRDefault="00803D04">
      <w:pPr>
        <w:pStyle w:val="BodyText"/>
        <w:spacing w:before="111" w:line="228" w:lineRule="auto"/>
        <w:ind w:left="516" w:right="2078"/>
      </w:pPr>
      <w:r>
        <w:rPr>
          <w:color w:val="231F20"/>
        </w:rPr>
        <w:t>Појам права и правног поретка. Појам и врсте друштвених норми.</w:t>
      </w:r>
    </w:p>
    <w:p w:rsidR="00654190" w:rsidRDefault="00803D04">
      <w:pPr>
        <w:pStyle w:val="BodyText"/>
        <w:spacing w:line="228" w:lineRule="auto"/>
        <w:ind w:left="516" w:right="871"/>
      </w:pPr>
      <w:r>
        <w:rPr>
          <w:color w:val="231F20"/>
        </w:rPr>
        <w:t>Право као особена врста друштвених норми. Однос државе и права.</w:t>
      </w:r>
    </w:p>
    <w:p w:rsidR="00654190" w:rsidRDefault="00803D04">
      <w:pPr>
        <w:pStyle w:val="BodyText"/>
        <w:spacing w:line="228" w:lineRule="auto"/>
        <w:ind w:left="516" w:right="2437"/>
      </w:pPr>
      <w:r>
        <w:rPr>
          <w:color w:val="231F20"/>
        </w:rPr>
        <w:t>Друштвена суштина права. Појам и врсте правних норми. Елем</w:t>
      </w:r>
      <w:r>
        <w:rPr>
          <w:color w:val="231F20"/>
        </w:rPr>
        <w:t>енти правне норме.</w:t>
      </w:r>
    </w:p>
    <w:p w:rsidR="00654190" w:rsidRDefault="00803D04">
      <w:pPr>
        <w:pStyle w:val="BodyText"/>
        <w:spacing w:line="228" w:lineRule="auto"/>
        <w:ind w:left="516" w:right="871" w:hanging="1"/>
      </w:pPr>
      <w:r>
        <w:rPr>
          <w:color w:val="231F20"/>
        </w:rPr>
        <w:t>Појам правног акта (елементи, облик и садржина). Општеправни акти (извори права).</w:t>
      </w:r>
    </w:p>
    <w:p w:rsidR="00654190" w:rsidRDefault="00803D04">
      <w:pPr>
        <w:pStyle w:val="BodyText"/>
        <w:spacing w:line="228" w:lineRule="auto"/>
        <w:ind w:left="516"/>
      </w:pPr>
      <w:r>
        <w:rPr>
          <w:color w:val="231F20"/>
        </w:rPr>
        <w:t>Врсте формалних правних извора и њихова хијерархија. Општи подзаконски акти (уредбе, правилници).</w:t>
      </w:r>
    </w:p>
    <w:p w:rsidR="00654190" w:rsidRDefault="00803D04">
      <w:pPr>
        <w:pStyle w:val="BodyText"/>
        <w:spacing w:line="228" w:lineRule="auto"/>
        <w:ind w:left="516"/>
      </w:pPr>
      <w:r>
        <w:rPr>
          <w:color w:val="231F20"/>
        </w:rPr>
        <w:t xml:space="preserve">Појединачни правни акти (судски, управни, правни посао). </w:t>
      </w:r>
      <w:r>
        <w:rPr>
          <w:color w:val="231F20"/>
        </w:rPr>
        <w:t>Уставност и законитост.</w:t>
      </w:r>
    </w:p>
    <w:p w:rsidR="00654190" w:rsidRDefault="00803D04">
      <w:pPr>
        <w:pStyle w:val="BodyText"/>
        <w:spacing w:line="228" w:lineRule="auto"/>
        <w:ind w:left="516" w:right="2498"/>
      </w:pPr>
      <w:r>
        <w:rPr>
          <w:color w:val="231F20"/>
        </w:rPr>
        <w:t>Правоснажност и извршност. Правна средства.</w:t>
      </w:r>
    </w:p>
    <w:p w:rsidR="00654190" w:rsidRDefault="00803D04">
      <w:pPr>
        <w:pStyle w:val="BodyText"/>
        <w:spacing w:line="192" w:lineRule="exact"/>
        <w:ind w:left="516"/>
      </w:pPr>
      <w:r>
        <w:rPr>
          <w:color w:val="231F20"/>
        </w:rPr>
        <w:t>Правни посао.</w:t>
      </w:r>
    </w:p>
    <w:p w:rsidR="00654190" w:rsidRDefault="00803D04">
      <w:pPr>
        <w:pStyle w:val="BodyText"/>
        <w:spacing w:line="228" w:lineRule="auto"/>
        <w:ind w:left="119" w:right="38" w:firstLine="396"/>
        <w:jc w:val="both"/>
      </w:pPr>
      <w:r>
        <w:rPr>
          <w:color w:val="231F20"/>
        </w:rPr>
        <w:t>ВЕЖБА: посета државним органима, израда шема, израда конкретног правног акта, обрада конкретног правног посла. (4)</w:t>
      </w:r>
    </w:p>
    <w:p w:rsidR="00654190" w:rsidRDefault="00803D04">
      <w:pPr>
        <w:pStyle w:val="BodyText"/>
        <w:spacing w:before="158"/>
        <w:ind w:left="119"/>
      </w:pPr>
      <w:r>
        <w:rPr>
          <w:color w:val="231F20"/>
        </w:rPr>
        <w:t>ПРАВНИ ОДНОСИ (25)</w:t>
      </w:r>
    </w:p>
    <w:p w:rsidR="00654190" w:rsidRDefault="00803D04">
      <w:pPr>
        <w:pStyle w:val="BodyText"/>
        <w:spacing w:before="108" w:line="232" w:lineRule="auto"/>
        <w:ind w:left="516" w:right="2319" w:hanging="1"/>
      </w:pPr>
      <w:r>
        <w:rPr>
          <w:color w:val="231F20"/>
        </w:rPr>
        <w:t>Појам правног акта и елементи. Субјект права.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Објект права.</w:t>
      </w:r>
    </w:p>
    <w:p w:rsidR="00654190" w:rsidRDefault="00803D04">
      <w:pPr>
        <w:pStyle w:val="BodyText"/>
        <w:spacing w:line="194" w:lineRule="exact"/>
        <w:ind w:left="516"/>
      </w:pPr>
      <w:r>
        <w:br w:type="column"/>
      </w:r>
      <w:r>
        <w:rPr>
          <w:color w:val="231F20"/>
        </w:rPr>
        <w:t>Правне чињенице.</w:t>
      </w:r>
    </w:p>
    <w:p w:rsidR="00654190" w:rsidRDefault="00803D04">
      <w:pPr>
        <w:pStyle w:val="BodyText"/>
        <w:spacing w:before="4" w:line="225" w:lineRule="auto"/>
        <w:ind w:left="119" w:right="119" w:firstLine="396"/>
        <w:jc w:val="both"/>
      </w:pPr>
      <w:r>
        <w:rPr>
          <w:color w:val="231F20"/>
        </w:rPr>
        <w:t>ВЕЖБА: обрада аката о оснивању правних лица, о успоста­ вљању правног односа, изради једноставних тужби и жалби, ана­ лиза уговора о продаји, осигурању и слично. (4)</w:t>
      </w:r>
    </w:p>
    <w:p w:rsidR="00654190" w:rsidRDefault="00803D04">
      <w:pPr>
        <w:pStyle w:val="BodyText"/>
        <w:spacing w:before="161"/>
        <w:ind w:left="119"/>
      </w:pPr>
      <w:r>
        <w:rPr>
          <w:color w:val="231F20"/>
        </w:rPr>
        <w:t>СТВАРАЊЕ И П</w:t>
      </w:r>
      <w:r>
        <w:rPr>
          <w:color w:val="231F20"/>
        </w:rPr>
        <w:t>РИМЕНА ПРАВА (5)</w:t>
      </w:r>
    </w:p>
    <w:p w:rsidR="00654190" w:rsidRDefault="00803D04">
      <w:pPr>
        <w:pStyle w:val="BodyText"/>
        <w:spacing w:before="101" w:line="201" w:lineRule="exact"/>
        <w:ind w:left="516"/>
      </w:pPr>
      <w:r>
        <w:rPr>
          <w:color w:val="231F20"/>
        </w:rPr>
        <w:t>Стварање права.</w:t>
      </w:r>
    </w:p>
    <w:p w:rsidR="00654190" w:rsidRDefault="00803D04">
      <w:pPr>
        <w:pStyle w:val="BodyText"/>
        <w:spacing w:before="4" w:line="225" w:lineRule="auto"/>
        <w:ind w:left="516" w:right="1357"/>
      </w:pPr>
      <w:r>
        <w:rPr>
          <w:color w:val="231F20"/>
        </w:rPr>
        <w:t>Обрада права (тумачење правних норми). Процес примене права.</w:t>
      </w:r>
    </w:p>
    <w:p w:rsidR="00654190" w:rsidRDefault="00803D04">
      <w:pPr>
        <w:pStyle w:val="BodyText"/>
        <w:spacing w:before="1" w:line="225" w:lineRule="auto"/>
        <w:ind w:left="119" w:right="119" w:firstLine="397"/>
        <w:jc w:val="both"/>
      </w:pPr>
      <w:r>
        <w:rPr>
          <w:color w:val="231F20"/>
        </w:rPr>
        <w:t xml:space="preserve">ВЕЖБА: Присуствовање седници скупштине локалне зајед­ нице, </w:t>
      </w:r>
      <w:r>
        <w:rPr>
          <w:color w:val="231F20"/>
          <w:spacing w:val="-3"/>
        </w:rPr>
        <w:t xml:space="preserve">тумачење </w:t>
      </w:r>
      <w:r>
        <w:rPr>
          <w:color w:val="231F20"/>
        </w:rPr>
        <w:t xml:space="preserve">устава, </w:t>
      </w:r>
      <w:r>
        <w:rPr>
          <w:color w:val="231F20"/>
          <w:spacing w:val="-2"/>
        </w:rPr>
        <w:t xml:space="preserve">закона </w:t>
      </w:r>
      <w:r>
        <w:rPr>
          <w:color w:val="231F20"/>
        </w:rPr>
        <w:t>и других правних аката – појединих норми и њихове примене у пракси. (4)</w:t>
      </w:r>
    </w:p>
    <w:p w:rsidR="00654190" w:rsidRDefault="00803D04">
      <w:pPr>
        <w:pStyle w:val="Heading1"/>
        <w:numPr>
          <w:ilvl w:val="0"/>
          <w:numId w:val="49"/>
        </w:numPr>
        <w:tabs>
          <w:tab w:val="left" w:pos="2447"/>
        </w:tabs>
        <w:spacing w:before="161" w:line="201" w:lineRule="exact"/>
        <w:ind w:left="2446"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1" w:lineRule="exact"/>
        <w:ind w:left="1133" w:right="1133"/>
        <w:jc w:val="center"/>
      </w:pPr>
      <w:r>
        <w:rPr>
          <w:color w:val="231F20"/>
        </w:rPr>
        <w:t>(2 часа недељно, 72 часа годишње)</w:t>
      </w:r>
    </w:p>
    <w:p w:rsidR="00654190" w:rsidRDefault="00803D04">
      <w:pPr>
        <w:pStyle w:val="BodyText"/>
        <w:spacing w:before="158"/>
        <w:ind w:left="119"/>
      </w:pPr>
      <w:r>
        <w:rPr>
          <w:color w:val="231F20"/>
        </w:rPr>
        <w:t>ПРАВНИ СИСТЕМ (10)</w:t>
      </w:r>
    </w:p>
    <w:p w:rsidR="00654190" w:rsidRDefault="00803D04">
      <w:pPr>
        <w:pStyle w:val="BodyText"/>
        <w:spacing w:before="102" w:line="201" w:lineRule="exact"/>
        <w:ind w:left="516"/>
      </w:pPr>
      <w:r>
        <w:rPr>
          <w:color w:val="231F20"/>
        </w:rPr>
        <w:t>Појам, елементи и врсте правних система.</w:t>
      </w:r>
    </w:p>
    <w:p w:rsidR="00654190" w:rsidRDefault="00803D04">
      <w:pPr>
        <w:pStyle w:val="BodyText"/>
        <w:spacing w:before="4" w:line="225" w:lineRule="auto"/>
        <w:ind w:left="119" w:firstLine="396"/>
      </w:pPr>
      <w:r>
        <w:rPr>
          <w:color w:val="231F20"/>
        </w:rPr>
        <w:t>Принципи правног система (законитост, потпуност, одређе­ ност).</w:t>
      </w:r>
    </w:p>
    <w:p w:rsidR="00654190" w:rsidRDefault="00803D04">
      <w:pPr>
        <w:pStyle w:val="BodyText"/>
        <w:spacing w:line="225" w:lineRule="auto"/>
        <w:ind w:left="516" w:right="1541"/>
        <w:jc w:val="both"/>
      </w:pPr>
      <w:r>
        <w:rPr>
          <w:color w:val="231F20"/>
        </w:rPr>
        <w:t xml:space="preserve">Основна обележја правног система Србије. Настанак и развој правног система Србије. Гране правног </w:t>
      </w:r>
      <w:r>
        <w:rPr>
          <w:color w:val="231F20"/>
        </w:rPr>
        <w:t>система Србије.</w:t>
      </w:r>
    </w:p>
    <w:p w:rsidR="00654190" w:rsidRDefault="00803D04">
      <w:pPr>
        <w:pStyle w:val="BodyText"/>
        <w:spacing w:before="2" w:line="225" w:lineRule="auto"/>
        <w:ind w:left="119" w:right="119" w:firstLine="396"/>
        <w:jc w:val="both"/>
      </w:pPr>
      <w:r>
        <w:rPr>
          <w:color w:val="231F20"/>
        </w:rPr>
        <w:t>ВЕЖБА: Компаративна анализа аката Републике Србије и аутономне покрајне Војводине ради сагледавања истоветности, сличности и специфичности (примена догматичког метода).</w:t>
      </w:r>
    </w:p>
    <w:p w:rsidR="00654190" w:rsidRDefault="00803D04">
      <w:pPr>
        <w:pStyle w:val="BodyText"/>
        <w:spacing w:before="161"/>
        <w:ind w:left="119"/>
      </w:pPr>
      <w:r>
        <w:rPr>
          <w:color w:val="231F20"/>
        </w:rPr>
        <w:t>ВАЖНИЈЕ ПРАВНЕ ГРАНЕ ПРАВНОГ СИСТЕМА СРБИЈЕ</w:t>
      </w:r>
    </w:p>
    <w:p w:rsidR="00654190" w:rsidRDefault="00654190">
      <w:pPr>
        <w:pStyle w:val="BodyText"/>
        <w:spacing w:before="6"/>
        <w:ind w:left="0"/>
        <w:rPr>
          <w:sz w:val="23"/>
        </w:rPr>
      </w:pPr>
    </w:p>
    <w:p w:rsidR="00654190" w:rsidRDefault="00803D04">
      <w:pPr>
        <w:pStyle w:val="BodyText"/>
        <w:spacing w:before="1"/>
        <w:ind w:left="119"/>
      </w:pPr>
      <w:r>
        <w:rPr>
          <w:color w:val="231F20"/>
        </w:rPr>
        <w:t>УСТАВНО ПРАВО (18)</w:t>
      </w:r>
    </w:p>
    <w:p w:rsidR="00654190" w:rsidRDefault="00803D04">
      <w:pPr>
        <w:pStyle w:val="BodyText"/>
        <w:spacing w:before="111" w:line="225" w:lineRule="auto"/>
        <w:ind w:left="119" w:right="201" w:firstLine="396"/>
      </w:pPr>
      <w:r>
        <w:rPr>
          <w:color w:val="231F20"/>
        </w:rPr>
        <w:t>Уставно</w:t>
      </w:r>
      <w:r>
        <w:rPr>
          <w:color w:val="231F20"/>
        </w:rPr>
        <w:t xml:space="preserve"> право – настанак и развој уставног права у свету и код нас.</w:t>
      </w:r>
    </w:p>
    <w:p w:rsidR="00654190" w:rsidRDefault="00803D04">
      <w:pPr>
        <w:pStyle w:val="BodyText"/>
        <w:spacing w:line="192" w:lineRule="exact"/>
        <w:ind w:left="516"/>
      </w:pPr>
      <w:r>
        <w:rPr>
          <w:color w:val="231F20"/>
        </w:rPr>
        <w:t>Предмет уставног права и његова садржина.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Основна начела уставног права. Значај уставног права.</w:t>
      </w:r>
    </w:p>
    <w:p w:rsidR="00654190" w:rsidRDefault="00803D04">
      <w:pPr>
        <w:pStyle w:val="BodyText"/>
        <w:spacing w:before="158"/>
        <w:ind w:left="119"/>
      </w:pPr>
      <w:r>
        <w:rPr>
          <w:color w:val="231F20"/>
        </w:rPr>
        <w:t>УПРАВНО ПРАВО (7)</w:t>
      </w:r>
    </w:p>
    <w:p w:rsidR="00654190" w:rsidRDefault="00803D04">
      <w:pPr>
        <w:pStyle w:val="BodyText"/>
        <w:spacing w:before="111" w:line="225" w:lineRule="auto"/>
        <w:ind w:firstLine="396"/>
      </w:pPr>
      <w:r>
        <w:rPr>
          <w:color w:val="231F20"/>
        </w:rPr>
        <w:t>Предмет и садржај управног права. Настанак и развој управ­ ног права. Улога и значај управног права.</w:t>
      </w:r>
    </w:p>
    <w:p w:rsidR="00654190" w:rsidRDefault="00803D04">
      <w:pPr>
        <w:pStyle w:val="BodyText"/>
        <w:spacing w:before="161"/>
        <w:ind w:left="119"/>
      </w:pPr>
      <w:r>
        <w:rPr>
          <w:color w:val="231F20"/>
        </w:rPr>
        <w:t>ГРАЂАНСКО ПРАВО (12)</w:t>
      </w:r>
    </w:p>
    <w:p w:rsidR="00654190" w:rsidRDefault="00803D04">
      <w:pPr>
        <w:pStyle w:val="BodyText"/>
        <w:spacing w:before="102" w:line="201" w:lineRule="exact"/>
        <w:ind w:left="516"/>
      </w:pPr>
      <w:r>
        <w:rPr>
          <w:color w:val="231F20"/>
        </w:rPr>
        <w:t>Грађанско право – предмет и садржина.</w:t>
      </w:r>
    </w:p>
    <w:p w:rsidR="00654190" w:rsidRDefault="00803D04">
      <w:pPr>
        <w:pStyle w:val="BodyText"/>
        <w:spacing w:line="195" w:lineRule="exact"/>
        <w:ind w:left="517"/>
        <w:rPr>
          <w:b/>
        </w:rPr>
      </w:pPr>
      <w:r>
        <w:rPr>
          <w:color w:val="231F20"/>
        </w:rPr>
        <w:t>Класификација грађанског права: апсолутна и релативна</w:t>
      </w:r>
      <w:r>
        <w:rPr>
          <w:b/>
          <w:color w:val="231F20"/>
        </w:rPr>
        <w:t>.</w:t>
      </w:r>
    </w:p>
    <w:p w:rsidR="00654190" w:rsidRDefault="00803D04">
      <w:pPr>
        <w:pStyle w:val="BodyText"/>
        <w:spacing w:before="4" w:line="225" w:lineRule="auto"/>
        <w:ind w:firstLine="396"/>
      </w:pPr>
      <w:r>
        <w:rPr>
          <w:color w:val="231F20"/>
        </w:rPr>
        <w:t>Апсолутна права: стварна, лична, права ли</w:t>
      </w:r>
      <w:r>
        <w:rPr>
          <w:color w:val="231F20"/>
        </w:rPr>
        <w:t>чности, права ауторства; проналазачко право, индустријска својина.</w:t>
      </w:r>
    </w:p>
    <w:p w:rsidR="00654190" w:rsidRDefault="00803D04">
      <w:pPr>
        <w:pStyle w:val="BodyText"/>
        <w:spacing w:line="225" w:lineRule="auto"/>
        <w:ind w:left="517" w:right="2316"/>
      </w:pPr>
      <w:r>
        <w:rPr>
          <w:color w:val="231F20"/>
        </w:rPr>
        <w:t>Релативна (облигациона) права. Предмет и садржина облигација. Врсте облигација и извори.</w:t>
      </w:r>
    </w:p>
    <w:p w:rsidR="00654190" w:rsidRDefault="00803D04">
      <w:pPr>
        <w:pStyle w:val="BodyText"/>
        <w:spacing w:line="198" w:lineRule="exact"/>
        <w:ind w:left="517"/>
      </w:pPr>
      <w:r>
        <w:rPr>
          <w:color w:val="231F20"/>
        </w:rPr>
        <w:t>Имовина и правни промет.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ПОРОДИЧНО ПРАВО (6)</w:t>
      </w:r>
    </w:p>
    <w:p w:rsidR="00654190" w:rsidRDefault="00803D04">
      <w:pPr>
        <w:pStyle w:val="BodyText"/>
        <w:spacing w:before="112" w:line="225" w:lineRule="auto"/>
        <w:ind w:left="517" w:right="2122"/>
      </w:pPr>
      <w:r>
        <w:rPr>
          <w:color w:val="231F20"/>
        </w:rPr>
        <w:t>Појам и садржај породичног права. Брак и брачни односи.</w:t>
      </w:r>
    </w:p>
    <w:p w:rsidR="00654190" w:rsidRDefault="00803D04">
      <w:pPr>
        <w:pStyle w:val="BodyText"/>
        <w:spacing w:before="1" w:line="225" w:lineRule="auto"/>
        <w:ind w:left="517" w:right="2316"/>
      </w:pPr>
      <w:r>
        <w:rPr>
          <w:color w:val="231F20"/>
        </w:rPr>
        <w:t>Односи родитеља и деце. Усвајање и старатељство.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КРИВИЧНО ПРАВО (12)</w:t>
      </w:r>
    </w:p>
    <w:p w:rsidR="00654190" w:rsidRDefault="00803D04">
      <w:pPr>
        <w:pStyle w:val="BodyText"/>
        <w:spacing w:before="112" w:line="225" w:lineRule="auto"/>
        <w:ind w:left="517" w:right="1357"/>
      </w:pPr>
      <w:r>
        <w:rPr>
          <w:color w:val="231F20"/>
        </w:rPr>
        <w:t>Појам и предмет кривичног права и подела. Кривично материјално и кривично процесно.</w:t>
      </w:r>
    </w:p>
    <w:p w:rsidR="00654190" w:rsidRDefault="00803D04">
      <w:pPr>
        <w:pStyle w:val="BodyText"/>
        <w:spacing w:line="192" w:lineRule="exact"/>
        <w:ind w:left="516"/>
      </w:pPr>
      <w:r>
        <w:rPr>
          <w:color w:val="231F20"/>
        </w:rPr>
        <w:t>Развој кривичног права у Србији и његова специфична улога.</w:t>
      </w:r>
    </w:p>
    <w:p w:rsidR="00654190" w:rsidRDefault="00803D04">
      <w:pPr>
        <w:pStyle w:val="BodyText"/>
        <w:spacing w:line="195" w:lineRule="exact"/>
        <w:ind w:left="119"/>
      </w:pPr>
      <w:r>
        <w:rPr>
          <w:color w:val="231F20"/>
        </w:rPr>
        <w:t>Појам и елементи кривичног дела.</w:t>
      </w:r>
    </w:p>
    <w:p w:rsidR="00654190" w:rsidRDefault="00803D04">
      <w:pPr>
        <w:pStyle w:val="BodyText"/>
        <w:spacing w:before="4" w:line="225" w:lineRule="auto"/>
        <w:ind w:left="119" w:firstLine="396"/>
      </w:pPr>
      <w:r>
        <w:rPr>
          <w:color w:val="231F20"/>
        </w:rPr>
        <w:t>Основи који искључују кривично дело (нужна одбрана, крај­ ња нужда).</w:t>
      </w:r>
    </w:p>
    <w:p w:rsidR="00654190" w:rsidRDefault="00803D04">
      <w:pPr>
        <w:pStyle w:val="BodyText"/>
        <w:spacing w:line="195" w:lineRule="exact"/>
        <w:ind w:left="516"/>
      </w:pPr>
      <w:r>
        <w:rPr>
          <w:color w:val="231F20"/>
        </w:rPr>
        <w:t>Кривична одговорност, урачунљивост.</w:t>
      </w:r>
    </w:p>
    <w:p w:rsidR="00654190" w:rsidRDefault="00803D04">
      <w:pPr>
        <w:pStyle w:val="BodyText"/>
        <w:spacing w:before="2" w:line="232" w:lineRule="auto"/>
        <w:ind w:left="516" w:right="1042"/>
      </w:pPr>
      <w:r>
        <w:rPr>
          <w:color w:val="231F20"/>
        </w:rPr>
        <w:t>Појам и врсте кривичних санкција, казне и врсте. Гашење кривичних казни и рехабилитација.</w:t>
      </w:r>
    </w:p>
    <w:p w:rsidR="00654190" w:rsidRDefault="00654190">
      <w:pPr>
        <w:spacing w:line="232" w:lineRule="auto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МЕЂУНАРОДНО ЈАВНО ПРАВО (2)</w:t>
      </w:r>
    </w:p>
    <w:p w:rsidR="00654190" w:rsidRDefault="00803D04">
      <w:pPr>
        <w:pStyle w:val="BodyText"/>
        <w:spacing w:before="114" w:line="230" w:lineRule="auto"/>
        <w:ind w:left="517"/>
      </w:pPr>
      <w:r>
        <w:rPr>
          <w:color w:val="231F20"/>
        </w:rPr>
        <w:t>Настан</w:t>
      </w:r>
      <w:r>
        <w:rPr>
          <w:color w:val="231F20"/>
        </w:rPr>
        <w:t>ак, развој, предмет и субјект међународног права. Међународно ратно право у систему правних наука.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МЕЂУНАРОДНО ПРИВРЕДНО ПРАВО (3)</w:t>
      </w:r>
    </w:p>
    <w:p w:rsidR="00654190" w:rsidRDefault="00803D04">
      <w:pPr>
        <w:pStyle w:val="BodyText"/>
        <w:spacing w:before="105"/>
        <w:ind w:left="517"/>
      </w:pPr>
      <w:r>
        <w:rPr>
          <w:color w:val="231F20"/>
          <w:spacing w:val="-4"/>
        </w:rPr>
        <w:t xml:space="preserve">Предмет </w:t>
      </w:r>
      <w:r>
        <w:rPr>
          <w:color w:val="231F20"/>
          <w:spacing w:val="-5"/>
        </w:rPr>
        <w:t xml:space="preserve">међународног </w:t>
      </w:r>
      <w:r>
        <w:rPr>
          <w:color w:val="231F20"/>
          <w:spacing w:val="-4"/>
        </w:rPr>
        <w:t xml:space="preserve">привредног права, садржина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субјекти.</w:t>
      </w:r>
    </w:p>
    <w:p w:rsidR="00654190" w:rsidRDefault="00803D04">
      <w:pPr>
        <w:pStyle w:val="BodyText"/>
        <w:spacing w:before="163"/>
      </w:pPr>
      <w:r>
        <w:rPr>
          <w:color w:val="231F20"/>
        </w:rPr>
        <w:t>МЕЂУНАРОДНО ПРИВАТНО ПРАВО (2)</w:t>
      </w:r>
    </w:p>
    <w:p w:rsidR="00654190" w:rsidRDefault="00803D04">
      <w:pPr>
        <w:pStyle w:val="BodyText"/>
        <w:spacing w:before="112" w:line="230" w:lineRule="auto"/>
        <w:ind w:right="38" w:firstLine="396"/>
        <w:jc w:val="both"/>
      </w:pPr>
      <w:r>
        <w:rPr>
          <w:color w:val="231F20"/>
        </w:rPr>
        <w:t>Појам, предмет, садржина и субјект</w:t>
      </w:r>
      <w:r>
        <w:rPr>
          <w:color w:val="231F20"/>
        </w:rPr>
        <w:t>и међународног права и његов настанак.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0" w:lineRule="auto"/>
        <w:ind w:right="38" w:firstLine="396"/>
        <w:jc w:val="both"/>
      </w:pPr>
      <w:r>
        <w:rPr>
          <w:color w:val="231F20"/>
        </w:rPr>
        <w:t xml:space="preserve">Програмски садржаји предмета основи права су организова­ ни у тематске целине за које је наведен оријентациони број часова за реализацију. Наставник, при изради оперативних планова, де­ финише степен прораде садржаја и динамику рада, водећи рачу­ на да се </w:t>
      </w:r>
      <w:r>
        <w:rPr>
          <w:color w:val="231F20"/>
        </w:rPr>
        <w:t>не наруши целина наставног програма, односно да свака тема добије адекватан простор и да се планирани циљеви и зада­ ци предмета остваре. При томе, треба имати у виду да формира­ ње ставова и вредности, као и овладавање вештинама представља континуирани пр</w:t>
      </w:r>
      <w:r>
        <w:rPr>
          <w:color w:val="231F20"/>
        </w:rPr>
        <w:t>оцес и резултат је кумулативног дејства целокуп­ 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before="5" w:line="230" w:lineRule="auto"/>
        <w:ind w:right="38" w:firstLine="397"/>
        <w:jc w:val="both"/>
      </w:pPr>
      <w:r>
        <w:rPr>
          <w:color w:val="231F20"/>
        </w:rPr>
        <w:t>Садржај (предмета) има природн</w:t>
      </w:r>
      <w:r>
        <w:rPr>
          <w:color w:val="231F20"/>
        </w:rPr>
        <w:t xml:space="preserve">у везу са садржајима дру­ гих предметима као што су: државно уређење.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могућности, са другим наставни­ цима организовати тематске часове. Осим тога, ученицима треба указивати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Основи радног права, Основи матичне евиденције, Основи правних поступака, Послови правног промета и други. На тај на­ чин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наставе основи права добијају шири смисао и допринос</w:t>
      </w:r>
      <w:r>
        <w:rPr>
          <w:color w:val="231F20"/>
        </w:rPr>
        <w:t xml:space="preserve">е остваривању оп­ 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одно­ 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раз­ 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4" w:line="230" w:lineRule="auto"/>
        <w:ind w:right="3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</w:t>
      </w:r>
      <w:r>
        <w:rPr>
          <w:color w:val="231F20"/>
        </w:rPr>
        <w:t>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</w:t>
      </w:r>
      <w:r>
        <w:rPr>
          <w:color w:val="231F20"/>
        </w:rPr>
        <w:t>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4" w:line="230" w:lineRule="auto"/>
        <w:ind w:right="38" w:firstLine="396"/>
        <w:jc w:val="both"/>
      </w:pPr>
      <w:r>
        <w:rPr>
          <w:color w:val="231F20"/>
        </w:rPr>
        <w:t>Праћење напред</w:t>
      </w:r>
      <w:r>
        <w:rPr>
          <w:color w:val="231F20"/>
        </w:rPr>
        <w:t xml:space="preserve">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</w:t>
      </w:r>
      <w:r>
        <w:rPr>
          <w:color w:val="231F20"/>
        </w:rPr>
        <w:t>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6"/>
        <w:ind w:left="285" w:right="205"/>
        <w:jc w:val="center"/>
      </w:pPr>
      <w:r>
        <w:rPr>
          <w:color w:val="231F20"/>
        </w:rPr>
        <w:t>ПСИХОЛОГИЈА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7"/>
        </w:tabs>
        <w:spacing w:before="71" w:line="232" w:lineRule="auto"/>
        <w:ind w:right="118" w:firstLine="396"/>
        <w:jc w:val="both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разумеју психички живот особе као целину међусобно по­ везаних процеса, стања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особина;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1"/>
        </w:tabs>
        <w:spacing w:line="235" w:lineRule="auto"/>
        <w:ind w:right="118" w:firstLine="396"/>
        <w:jc w:val="both"/>
        <w:rPr>
          <w:sz w:val="18"/>
        </w:rPr>
      </w:pPr>
      <w:r>
        <w:rPr>
          <w:color w:val="231F20"/>
          <w:sz w:val="18"/>
        </w:rPr>
        <w:t>разумеју сопствену личност као део друштва и света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око </w:t>
      </w:r>
      <w:r>
        <w:rPr>
          <w:color w:val="231F20"/>
          <w:sz w:val="18"/>
        </w:rPr>
        <w:t>се­ бе, увиде значај отворености за промене и лично ангажовање за сопствени развој и развој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друштва;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1"/>
        </w:tabs>
        <w:spacing w:line="23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ојачају самосвест и развију реалистичну слику о себи, </w:t>
      </w:r>
      <w:r>
        <w:rPr>
          <w:color w:val="231F20"/>
          <w:spacing w:val="-3"/>
          <w:sz w:val="18"/>
        </w:rPr>
        <w:t xml:space="preserve">одго­ </w:t>
      </w:r>
      <w:r>
        <w:rPr>
          <w:color w:val="231F20"/>
          <w:sz w:val="18"/>
        </w:rPr>
        <w:t xml:space="preserve">ворност према себи, другим </w:t>
      </w:r>
      <w:r>
        <w:rPr>
          <w:color w:val="231F20"/>
          <w:spacing w:val="-3"/>
          <w:sz w:val="18"/>
        </w:rPr>
        <w:t xml:space="preserve">људима, </w:t>
      </w:r>
      <w:r>
        <w:rPr>
          <w:color w:val="231F20"/>
          <w:sz w:val="18"/>
        </w:rPr>
        <w:t>и жив</w:t>
      </w:r>
      <w:r>
        <w:rPr>
          <w:color w:val="231F20"/>
          <w:sz w:val="18"/>
        </w:rPr>
        <w:t>отној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средини;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6"/>
        </w:tabs>
        <w:spacing w:line="23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психолошке основе међуљудских односа, унапре­ де комуникацијске вештине, вештине конструктивног решавања </w:t>
      </w:r>
      <w:r>
        <w:rPr>
          <w:color w:val="231F20"/>
          <w:spacing w:val="-3"/>
          <w:sz w:val="18"/>
        </w:rPr>
        <w:t xml:space="preserve">конфликата, </w:t>
      </w:r>
      <w:r>
        <w:rPr>
          <w:color w:val="231F20"/>
          <w:sz w:val="18"/>
        </w:rPr>
        <w:t>асертивног понашања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емпатије;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6"/>
        </w:tabs>
        <w:spacing w:line="23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упознају основне карактеристике и могућности превазила­ жења фрустрација и унутрашњих </w:t>
      </w:r>
      <w:r>
        <w:rPr>
          <w:color w:val="231F20"/>
          <w:spacing w:val="-3"/>
          <w:sz w:val="18"/>
        </w:rPr>
        <w:t xml:space="preserve">конфликата, </w:t>
      </w:r>
      <w:r>
        <w:rPr>
          <w:color w:val="231F20"/>
          <w:sz w:val="18"/>
        </w:rPr>
        <w:t>као и потенцијал­ них развојних криза у адолесцентном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узрасту;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6"/>
        </w:tabs>
        <w:spacing w:line="23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спoсобности за тимски рад и неговање социјалних и емоционалн</w:t>
      </w:r>
      <w:r>
        <w:rPr>
          <w:color w:val="231F20"/>
          <w:sz w:val="18"/>
        </w:rPr>
        <w:t>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9"/>
        </w:tabs>
        <w:spacing w:line="23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80"/>
        </w:tabs>
        <w:spacing w:line="23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способности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организа­ </w:t>
      </w:r>
      <w:r>
        <w:rPr>
          <w:color w:val="231F20"/>
          <w:spacing w:val="-4"/>
          <w:sz w:val="18"/>
        </w:rPr>
        <w:t xml:space="preserve">цију,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психички живот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чове</w:t>
      </w:r>
      <w:r>
        <w:rPr>
          <w:color w:val="231F20"/>
          <w:sz w:val="18"/>
        </w:rPr>
        <w:t>ка;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81"/>
        </w:tabs>
        <w:spacing w:before="1" w:line="235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7"/>
        </w:tabs>
        <w:spacing w:line="235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3"/>
        </w:tabs>
        <w:spacing w:line="202" w:lineRule="exact"/>
        <w:ind w:left="652"/>
        <w:rPr>
          <w:sz w:val="18"/>
        </w:rPr>
      </w:pPr>
      <w:r>
        <w:rPr>
          <w:color w:val="231F20"/>
          <w:sz w:val="18"/>
        </w:rPr>
        <w:t>негују интелектуалну радозналост и морално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расуђивање;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8"/>
        </w:tabs>
        <w:spacing w:before="1" w:line="235" w:lineRule="auto"/>
        <w:ind w:left="121" w:right="117" w:firstLine="396"/>
        <w:jc w:val="both"/>
        <w:rPr>
          <w:sz w:val="18"/>
        </w:rPr>
      </w:pPr>
      <w:r>
        <w:rPr>
          <w:color w:val="231F20"/>
          <w:sz w:val="18"/>
        </w:rPr>
        <w:t xml:space="preserve">разумеју концепт менталног здравља и значај превенције, унапреде здраве животне стилове и примењују их </w:t>
      </w:r>
      <w:r>
        <w:rPr>
          <w:color w:val="231F20"/>
          <w:spacing w:val="-3"/>
          <w:sz w:val="18"/>
        </w:rPr>
        <w:t xml:space="preserve">свакодневном </w:t>
      </w:r>
      <w:r>
        <w:rPr>
          <w:color w:val="231F20"/>
          <w:sz w:val="18"/>
        </w:rPr>
        <w:t>животу;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5"/>
        </w:tabs>
        <w:spacing w:before="1" w:line="235" w:lineRule="auto"/>
        <w:ind w:left="121" w:right="116" w:firstLine="397"/>
        <w:jc w:val="both"/>
        <w:rPr>
          <w:sz w:val="18"/>
        </w:rPr>
      </w:pPr>
      <w:r>
        <w:rPr>
          <w:color w:val="231F20"/>
          <w:sz w:val="18"/>
        </w:rPr>
        <w:t>развију ставове и вредности значајне за живот у савреме­ ном мултикултуралном и демократски уређеном друштву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заснова­ не на поштовању људских права, толеранцији, солидарности, ува­ жавању различитости и родне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48"/>
        </w:numPr>
        <w:tabs>
          <w:tab w:val="left" w:pos="2449"/>
        </w:tabs>
        <w:spacing w:line="205" w:lineRule="exact"/>
        <w:ind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1133" w:right="1131"/>
        <w:jc w:val="center"/>
      </w:pPr>
      <w:r>
        <w:rPr>
          <w:color w:val="231F20"/>
        </w:rPr>
        <w:t>(2 часа недељно, 72 часа годишње)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ПРЕДМЕТ, ГРАНЕ И МЕТОДЕ ПСИХОЛОГИЈЕ (2)</w:t>
      </w:r>
    </w:p>
    <w:p w:rsidR="00654190" w:rsidRDefault="00803D04">
      <w:pPr>
        <w:pStyle w:val="BodyText"/>
        <w:spacing w:before="113" w:line="235" w:lineRule="auto"/>
        <w:ind w:left="518"/>
      </w:pPr>
      <w:r>
        <w:rPr>
          <w:color w:val="231F20"/>
        </w:rPr>
        <w:t>Предмет, теоријски и практични задаци пс</w:t>
      </w:r>
      <w:r>
        <w:rPr>
          <w:color w:val="231F20"/>
        </w:rPr>
        <w:t>ихологије. Психологија као систем научних дисциплина. Однос психо­</w:t>
      </w:r>
    </w:p>
    <w:p w:rsidR="00654190" w:rsidRDefault="00803D04">
      <w:pPr>
        <w:pStyle w:val="BodyText"/>
        <w:spacing w:line="202" w:lineRule="exact"/>
        <w:ind w:left="121"/>
      </w:pPr>
      <w:r>
        <w:rPr>
          <w:color w:val="231F20"/>
        </w:rPr>
        <w:t>логије и других наука.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Методе и технике психолошких истраживања.</w:t>
      </w:r>
    </w:p>
    <w:p w:rsidR="00654190" w:rsidRDefault="00803D04">
      <w:pPr>
        <w:pStyle w:val="BodyText"/>
        <w:spacing w:before="170" w:line="235" w:lineRule="auto"/>
        <w:ind w:right="201"/>
      </w:pPr>
      <w:r>
        <w:rPr>
          <w:color w:val="231F20"/>
        </w:rPr>
        <w:t>ОРГАНСКЕ ОСНОВЕ И ДРУШТВЕНИ ЧИНИОЦИ ПСИХИЧКОГ ЖИВОТА (3)</w:t>
      </w:r>
    </w:p>
    <w:p w:rsidR="00654190" w:rsidRDefault="00803D04">
      <w:pPr>
        <w:pStyle w:val="BodyText"/>
        <w:spacing w:before="113" w:line="235" w:lineRule="auto"/>
        <w:ind w:right="117" w:firstLine="396"/>
        <w:jc w:val="both"/>
      </w:pPr>
      <w:r>
        <w:rPr>
          <w:color w:val="231F20"/>
        </w:rPr>
        <w:t>Улога и значај нервног система и чула у психичком животу човека.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Жлезде са унутрашњим лучењем.</w:t>
      </w:r>
    </w:p>
    <w:p w:rsidR="00654190" w:rsidRDefault="00803D04">
      <w:pPr>
        <w:pStyle w:val="BodyText"/>
        <w:spacing w:before="2" w:line="235" w:lineRule="auto"/>
        <w:ind w:right="117" w:firstLine="396"/>
        <w:jc w:val="both"/>
      </w:pPr>
      <w:r>
        <w:rPr>
          <w:color w:val="231F20"/>
        </w:rPr>
        <w:t>Развој психичког живота човека. Чиниоци индивидуалног развоја.</w:t>
      </w:r>
    </w:p>
    <w:p w:rsidR="00654190" w:rsidRDefault="00803D04">
      <w:pPr>
        <w:pStyle w:val="BodyText"/>
        <w:spacing w:before="170" w:line="235" w:lineRule="auto"/>
        <w:ind w:right="471"/>
      </w:pPr>
      <w:r>
        <w:rPr>
          <w:color w:val="231F20"/>
        </w:rPr>
        <w:t>ОСНОВНЕ ПСИХИЧКЕ ПОЈАВЕ – ПСИХИЧКИ ПРОЦЕСИ, ОСОБИНЕ И СТАЊА</w:t>
      </w:r>
    </w:p>
    <w:p w:rsidR="00654190" w:rsidRDefault="00654190">
      <w:pPr>
        <w:spacing w:line="235" w:lineRule="auto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116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0" w:lineRule="auto"/>
        <w:ind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психологије је да допринесе формирању зреле, одговорн</w:t>
      </w:r>
      <w:r>
        <w:rPr>
          <w:color w:val="231F20"/>
        </w:rPr>
        <w:t>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социјализоване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асертивне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особе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подршка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разво­ ју компетенција значајних за обављање професионалних активно­ сти и наставак </w:t>
      </w:r>
      <w:r>
        <w:rPr>
          <w:color w:val="231F20"/>
          <w:spacing w:val="-3"/>
        </w:rPr>
        <w:t xml:space="preserve">школовања </w:t>
      </w:r>
      <w:r>
        <w:rPr>
          <w:color w:val="231F20"/>
        </w:rPr>
        <w:t>кроз стицање функционалних знања о основним карактеристикама психичког живота и понашања чове­ ка, формирање ста</w:t>
      </w:r>
      <w:r>
        <w:rPr>
          <w:color w:val="231F20"/>
        </w:rPr>
        <w:t>вова и овладавање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вештинама.</w:t>
      </w:r>
    </w:p>
    <w:p w:rsidR="00654190" w:rsidRDefault="00803D04">
      <w:pPr>
        <w:pStyle w:val="BodyText"/>
        <w:spacing w:line="199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психологије су да ученици: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7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стекну основна знањима о психичким процесима, особина­ ма, стањима и </w:t>
      </w:r>
      <w:r>
        <w:rPr>
          <w:color w:val="231F20"/>
          <w:spacing w:val="-3"/>
          <w:sz w:val="18"/>
        </w:rPr>
        <w:t xml:space="preserve">њиховом </w:t>
      </w:r>
      <w:r>
        <w:rPr>
          <w:color w:val="231F20"/>
          <w:sz w:val="18"/>
        </w:rPr>
        <w:t>манифестовању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понашању;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8"/>
        </w:tabs>
        <w:spacing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упознају органске основе и друштвене чиниоце психичког живота;</w:t>
      </w:r>
    </w:p>
    <w:p w:rsidR="00654190" w:rsidRDefault="00803D04">
      <w:pPr>
        <w:pStyle w:val="BodyText"/>
        <w:spacing w:before="5"/>
        <w:ind w:left="0"/>
        <w:rPr>
          <w:sz w:val="24"/>
        </w:rPr>
      </w:pPr>
      <w:r>
        <w:br w:type="column"/>
      </w:r>
    </w:p>
    <w:p w:rsidR="00654190" w:rsidRDefault="00803D04">
      <w:pPr>
        <w:pStyle w:val="BodyText"/>
      </w:pPr>
      <w:r>
        <w:rPr>
          <w:color w:val="231F20"/>
        </w:rPr>
        <w:t>ОСЕЋАЈИ И ОПАЖАЈИ (6)</w:t>
      </w:r>
    </w:p>
    <w:p w:rsidR="00654190" w:rsidRDefault="00803D04">
      <w:pPr>
        <w:pStyle w:val="BodyText"/>
        <w:spacing w:before="113" w:line="235" w:lineRule="auto"/>
        <w:ind w:right="117" w:firstLine="396"/>
        <w:jc w:val="both"/>
      </w:pPr>
      <w:r>
        <w:rPr>
          <w:color w:val="231F20"/>
        </w:rPr>
        <w:t>Појам осећаја и опажаја – улога дражи, чулног органа, нер­ вних путева и можданих центара у настанку осета и опажаја. Праг дражи.</w:t>
      </w:r>
    </w:p>
    <w:p w:rsidR="00654190" w:rsidRDefault="00803D04">
      <w:pPr>
        <w:pStyle w:val="BodyText"/>
        <w:spacing w:line="235" w:lineRule="auto"/>
        <w:ind w:right="117" w:firstLine="397"/>
        <w:jc w:val="both"/>
      </w:pPr>
      <w:r>
        <w:rPr>
          <w:color w:val="231F20"/>
        </w:rPr>
        <w:t>Диференцијација опажајног поља и организација опажаја – утицај искуства, мотивације и културе.</w:t>
      </w:r>
    </w:p>
    <w:p w:rsidR="00654190" w:rsidRDefault="00803D04">
      <w:pPr>
        <w:pStyle w:val="BodyText"/>
        <w:spacing w:before="1" w:line="235" w:lineRule="auto"/>
        <w:ind w:right="117" w:firstLine="396"/>
        <w:jc w:val="both"/>
      </w:pPr>
      <w:r>
        <w:rPr>
          <w:color w:val="231F20"/>
        </w:rPr>
        <w:t>Перцептуалне способности – оштрина вида и слуха. Сензо­ моторна координација и спретност. Професионални значај сензо­ моторних способности.</w:t>
      </w:r>
    </w:p>
    <w:p w:rsidR="00654190" w:rsidRDefault="00803D04">
      <w:pPr>
        <w:pStyle w:val="BodyText"/>
        <w:spacing w:line="232" w:lineRule="auto"/>
        <w:ind w:right="117" w:firstLine="396"/>
        <w:jc w:val="both"/>
      </w:pPr>
      <w:r>
        <w:rPr>
          <w:color w:val="231F20"/>
        </w:rPr>
        <w:t xml:space="preserve">Пажња – појам, чиниоци и особине. Визуелне и </w:t>
      </w:r>
      <w:r>
        <w:rPr>
          <w:color w:val="231F20"/>
          <w:spacing w:val="-3"/>
        </w:rPr>
        <w:t xml:space="preserve">аудитивне </w:t>
      </w:r>
      <w:r>
        <w:rPr>
          <w:color w:val="231F20"/>
        </w:rPr>
        <w:t>поруке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проблем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привлачења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пажње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саопштавање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информација.</w:t>
      </w:r>
    </w:p>
    <w:p w:rsidR="00654190" w:rsidRDefault="00654190">
      <w:pPr>
        <w:spacing w:line="232" w:lineRule="auto"/>
        <w:jc w:val="both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64" w:line="237" w:lineRule="auto"/>
        <w:ind w:right="40" w:firstLine="397"/>
        <w:jc w:val="both"/>
      </w:pPr>
      <w:r>
        <w:rPr>
          <w:color w:val="231F20"/>
        </w:rPr>
        <w:lastRenderedPageBreak/>
        <w:t>Опажање особа – врста података и дражи. Прва импресија – законитости у формирању утиска о другој особи. Грешке у опажа­ њу особа. Опажање (атрибуција) узрока сопственог и туђег пона­ шања.</w:t>
      </w:r>
    </w:p>
    <w:p w:rsidR="00654190" w:rsidRDefault="00654190">
      <w:pPr>
        <w:pStyle w:val="BodyText"/>
        <w:spacing w:before="6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УЧЕЊЕ И ПАМЋЕЊЕ (5)</w:t>
      </w:r>
    </w:p>
    <w:p w:rsidR="00654190" w:rsidRDefault="00803D04">
      <w:pPr>
        <w:pStyle w:val="BodyText"/>
        <w:spacing w:before="113" w:line="237" w:lineRule="auto"/>
        <w:ind w:right="40" w:firstLine="396"/>
        <w:jc w:val="both"/>
      </w:pPr>
      <w:r>
        <w:rPr>
          <w:color w:val="231F20"/>
        </w:rPr>
        <w:t>Појам и врсте учењ</w:t>
      </w:r>
      <w:r>
        <w:rPr>
          <w:color w:val="231F20"/>
        </w:rPr>
        <w:t>а – условљавање, инструментално усло­ вљавање, увиђање, учење по моделу.</w:t>
      </w:r>
    </w:p>
    <w:p w:rsidR="00654190" w:rsidRDefault="00803D04">
      <w:pPr>
        <w:pStyle w:val="BodyText"/>
        <w:spacing w:line="237" w:lineRule="auto"/>
        <w:ind w:right="39" w:firstLine="396"/>
        <w:jc w:val="both"/>
      </w:pPr>
      <w:r>
        <w:rPr>
          <w:color w:val="231F20"/>
        </w:rPr>
        <w:t>Врсте учења према садржају – моторно и вербално учење. Трансфер учења – појам, врсте, ефекти. Појам и врсте памћења – краткотрајно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дуготрајно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памћење;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репродукција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препознавање. К</w:t>
      </w:r>
      <w:r>
        <w:rPr>
          <w:color w:val="231F20"/>
        </w:rPr>
        <w:t>валитативне промене у садржајима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памћења.</w:t>
      </w:r>
    </w:p>
    <w:p w:rsidR="00654190" w:rsidRDefault="00803D04">
      <w:pPr>
        <w:pStyle w:val="BodyText"/>
        <w:spacing w:line="237" w:lineRule="auto"/>
        <w:ind w:right="39" w:firstLine="396"/>
        <w:jc w:val="both"/>
      </w:pPr>
      <w:r>
        <w:rPr>
          <w:color w:val="231F20"/>
        </w:rPr>
        <w:t>Појам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чиниоци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заборављања.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Проблеми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памћења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заборављања. Психолошки проблеми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сведочења.</w:t>
      </w:r>
    </w:p>
    <w:p w:rsidR="00654190" w:rsidRDefault="00803D04">
      <w:pPr>
        <w:pStyle w:val="BodyText"/>
        <w:spacing w:line="237" w:lineRule="auto"/>
        <w:ind w:right="39" w:firstLine="397"/>
        <w:jc w:val="both"/>
      </w:pPr>
      <w:r>
        <w:rPr>
          <w:color w:val="231F20"/>
        </w:rPr>
        <w:t>Психолошки услови успешног учења – способности за уче­ ње, методе успешног учења. Мотивација за учење.</w:t>
      </w:r>
    </w:p>
    <w:p w:rsidR="00654190" w:rsidRDefault="00654190">
      <w:pPr>
        <w:pStyle w:val="BodyText"/>
        <w:spacing w:before="4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МИШЉЕЊЕ И СПОСОБНОСТИ (9)</w:t>
      </w:r>
    </w:p>
    <w:p w:rsidR="00654190" w:rsidRDefault="00803D04">
      <w:pPr>
        <w:pStyle w:val="BodyText"/>
        <w:spacing w:before="113" w:line="237" w:lineRule="auto"/>
        <w:ind w:right="39" w:firstLine="396"/>
        <w:jc w:val="both"/>
      </w:pPr>
      <w:r>
        <w:rPr>
          <w:color w:val="231F20"/>
        </w:rPr>
        <w:t>Појам мишљења – мишљење као схватање односа, мишљење и асоцијације. Улога знања и искуства у мишљењу.</w:t>
      </w:r>
    </w:p>
    <w:p w:rsidR="00654190" w:rsidRDefault="00803D04">
      <w:pPr>
        <w:pStyle w:val="BodyText"/>
        <w:spacing w:line="237" w:lineRule="auto"/>
        <w:ind w:right="39" w:firstLine="396"/>
        <w:jc w:val="both"/>
      </w:pPr>
      <w:r>
        <w:rPr>
          <w:color w:val="231F20"/>
        </w:rPr>
        <w:t>Врсте мишљења – имагинативно и реалистичко, конвергент­ но и дивергентно. Појам и критеријуми стваралачког мишљења. Појам, знача</w:t>
      </w:r>
      <w:r>
        <w:rPr>
          <w:color w:val="231F20"/>
        </w:rPr>
        <w:t>ј и предуслови критичког мишљења.</w:t>
      </w:r>
    </w:p>
    <w:p w:rsidR="00654190" w:rsidRDefault="00803D04">
      <w:pPr>
        <w:pStyle w:val="BodyText"/>
        <w:spacing w:line="237" w:lineRule="auto"/>
        <w:ind w:right="39" w:firstLine="396"/>
        <w:jc w:val="both"/>
      </w:pPr>
      <w:r>
        <w:rPr>
          <w:color w:val="231F20"/>
        </w:rPr>
        <w:t>Врсте мисаоних операција и њихов развој – својства дечјег мишљења, својства и облици мишљења адолесцента.</w:t>
      </w:r>
    </w:p>
    <w:p w:rsidR="00654190" w:rsidRDefault="00803D04">
      <w:pPr>
        <w:pStyle w:val="BodyText"/>
        <w:spacing w:line="237" w:lineRule="auto"/>
        <w:ind w:right="38" w:firstLine="396"/>
        <w:jc w:val="both"/>
      </w:pPr>
      <w:r>
        <w:rPr>
          <w:color w:val="231F20"/>
        </w:rPr>
        <w:t>Појам интелигенције. Структура и мерење интелектуалних способности. Развој интелектуалних способности и индивидуалне</w:t>
      </w:r>
      <w:r>
        <w:rPr>
          <w:color w:val="231F20"/>
        </w:rPr>
        <w:t xml:space="preserve"> разлике.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spacing w:before="1"/>
        <w:ind w:left="121"/>
      </w:pPr>
      <w:r>
        <w:rPr>
          <w:color w:val="231F20"/>
        </w:rPr>
        <w:t>ЕМОЦИЈЕ (8)</w:t>
      </w:r>
    </w:p>
    <w:p w:rsidR="00654190" w:rsidRDefault="00803D04">
      <w:pPr>
        <w:pStyle w:val="BodyText"/>
        <w:spacing w:before="112" w:line="237" w:lineRule="auto"/>
        <w:ind w:left="121" w:right="38" w:firstLine="396"/>
        <w:jc w:val="both"/>
      </w:pPr>
      <w:r>
        <w:rPr>
          <w:color w:val="231F20"/>
        </w:rPr>
        <w:t>Појам емоције и емоционалног реаговања – основна и сложе­ на осећања.</w:t>
      </w:r>
    </w:p>
    <w:p w:rsidR="00654190" w:rsidRDefault="00803D04">
      <w:pPr>
        <w:pStyle w:val="BodyText"/>
        <w:spacing w:line="237" w:lineRule="auto"/>
        <w:ind w:left="121" w:right="38" w:firstLine="396"/>
        <w:jc w:val="both"/>
      </w:pPr>
      <w:r>
        <w:rPr>
          <w:color w:val="231F20"/>
        </w:rPr>
        <w:t>Органске промене у склопу емоција и изражавање емоција. Схватање о природи емоција. Емоције детета, емоционалност у пубертету и адолесценцији, зрелом добу и старос</w:t>
      </w:r>
      <w:r>
        <w:rPr>
          <w:color w:val="231F20"/>
        </w:rPr>
        <w:t>ти.</w:t>
      </w:r>
    </w:p>
    <w:p w:rsidR="00654190" w:rsidRDefault="00803D04">
      <w:pPr>
        <w:pStyle w:val="BodyText"/>
        <w:spacing w:line="237" w:lineRule="auto"/>
        <w:ind w:left="121" w:right="38" w:firstLine="396"/>
        <w:jc w:val="both"/>
      </w:pPr>
      <w:r>
        <w:rPr>
          <w:color w:val="231F20"/>
        </w:rPr>
        <w:t xml:space="preserve">Значај емоције за ментално здравље. Контрола емоционал­ ног реаговања. Анксиозност. Стрес – реакције у </w:t>
      </w:r>
      <w:r>
        <w:rPr>
          <w:color w:val="231F20"/>
          <w:spacing w:val="-3"/>
        </w:rPr>
        <w:t xml:space="preserve">стресу. </w:t>
      </w:r>
      <w:r>
        <w:rPr>
          <w:color w:val="231F20"/>
        </w:rPr>
        <w:t>Стратеги­ је савладавања стреса. Психосоматска обољења. Психичке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трауме. Емоционална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интелигенција.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МОТИВАЦИЈА (6)</w:t>
      </w:r>
    </w:p>
    <w:p w:rsidR="00654190" w:rsidRDefault="00803D04">
      <w:pPr>
        <w:pStyle w:val="BodyText"/>
        <w:spacing w:before="113" w:line="237" w:lineRule="auto"/>
        <w:ind w:left="121" w:right="38" w:firstLine="397"/>
        <w:jc w:val="both"/>
      </w:pPr>
      <w:r>
        <w:rPr>
          <w:color w:val="231F20"/>
        </w:rPr>
        <w:t xml:space="preserve">Појам и врсте мотива – стање мотивисаности. Хијерархија   и развој мотива. Пример биолошких (хомеостатичких) мотива – </w:t>
      </w:r>
      <w:r>
        <w:rPr>
          <w:color w:val="231F20"/>
          <w:spacing w:val="-3"/>
        </w:rPr>
        <w:t xml:space="preserve">глад, </w:t>
      </w:r>
      <w:r>
        <w:rPr>
          <w:color w:val="231F20"/>
        </w:rPr>
        <w:t>жеђ, сексуални мотив, мотив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родитељства.</w:t>
      </w:r>
    </w:p>
    <w:p w:rsidR="00654190" w:rsidRDefault="00803D04">
      <w:pPr>
        <w:pStyle w:val="BodyText"/>
        <w:spacing w:line="203" w:lineRule="exact"/>
        <w:ind w:left="518"/>
      </w:pPr>
      <w:r>
        <w:rPr>
          <w:color w:val="231F20"/>
        </w:rPr>
        <w:t>Социјализација психолошких потреба.</w:t>
      </w:r>
    </w:p>
    <w:p w:rsidR="00654190" w:rsidRDefault="00803D04">
      <w:pPr>
        <w:pStyle w:val="BodyText"/>
        <w:spacing w:line="237" w:lineRule="auto"/>
        <w:ind w:left="121" w:right="38" w:firstLine="396"/>
        <w:jc w:val="both"/>
      </w:pPr>
      <w:r>
        <w:rPr>
          <w:color w:val="231F20"/>
        </w:rPr>
        <w:t>Лични и социјални мотиви. Мотиви интелектуалног рада. З</w:t>
      </w:r>
      <w:r>
        <w:rPr>
          <w:color w:val="231F20"/>
        </w:rPr>
        <w:t>а­ довољење и осујећење мотива: спољашње и унутрашње препреке; реалистичко и нереалистичко реаговање на осујећење (фрустраци­ је); механизми одбране.</w:t>
      </w:r>
    </w:p>
    <w:p w:rsidR="00654190" w:rsidRDefault="00803D04">
      <w:pPr>
        <w:pStyle w:val="BodyText"/>
        <w:spacing w:line="237" w:lineRule="auto"/>
        <w:ind w:left="121" w:right="38" w:firstLine="397"/>
        <w:jc w:val="both"/>
      </w:pPr>
      <w:r>
        <w:rPr>
          <w:color w:val="231F20"/>
        </w:rPr>
        <w:t xml:space="preserve">Социјални </w:t>
      </w:r>
      <w:r>
        <w:rPr>
          <w:color w:val="231F20"/>
          <w:spacing w:val="-3"/>
        </w:rPr>
        <w:t xml:space="preserve">конфликти </w:t>
      </w:r>
      <w:r>
        <w:rPr>
          <w:color w:val="231F20"/>
        </w:rPr>
        <w:t>– настанак, ток и развој. Начини по­ ступања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конфликтним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ситуацијама.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Преговарање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посредовање. Конструктивно решавање</w:t>
      </w:r>
      <w:r>
        <w:rPr>
          <w:color w:val="231F20"/>
          <w:spacing w:val="-3"/>
        </w:rPr>
        <w:t xml:space="preserve"> конфликата.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ИНТЕРЕСОВАЊА, СТАВОВИ И ВРЕДНОСТИ (3)</w:t>
      </w:r>
    </w:p>
    <w:p w:rsidR="00654190" w:rsidRDefault="00803D04">
      <w:pPr>
        <w:pStyle w:val="BodyText"/>
        <w:spacing w:before="113" w:line="237" w:lineRule="auto"/>
        <w:ind w:left="121" w:right="38" w:firstLine="396"/>
        <w:jc w:val="both"/>
      </w:pPr>
      <w:r>
        <w:rPr>
          <w:color w:val="231F20"/>
        </w:rPr>
        <w:t xml:space="preserve">Интересовања, ставови и вредности – појам и значај. Форми­ рање, мењање и одржавање ставова и вредности. Конформизам. Деловање ставова и вредности на психичке процесе и </w:t>
      </w:r>
      <w:r>
        <w:rPr>
          <w:color w:val="231F20"/>
        </w:rPr>
        <w:t>понашање. Мотивациони карактер интересовања, ставова, вредности.</w:t>
      </w:r>
    </w:p>
    <w:p w:rsidR="00654190" w:rsidRDefault="00803D04">
      <w:pPr>
        <w:pStyle w:val="BodyText"/>
        <w:spacing w:line="203" w:lineRule="exact"/>
        <w:ind w:left="518"/>
      </w:pPr>
      <w:r>
        <w:rPr>
          <w:color w:val="231F20"/>
        </w:rPr>
        <w:t>Појам, настанак, ток и развој предрасуда и дискриминације.</w:t>
      </w:r>
    </w:p>
    <w:p w:rsidR="00654190" w:rsidRDefault="00803D04">
      <w:pPr>
        <w:pStyle w:val="BodyText"/>
        <w:spacing w:line="237" w:lineRule="auto"/>
        <w:ind w:left="519" w:right="2667" w:hanging="397"/>
      </w:pPr>
      <w:r>
        <w:rPr>
          <w:color w:val="231F20"/>
        </w:rPr>
        <w:t>Прихватање различитости. Редукција стереотипа.</w:t>
      </w:r>
    </w:p>
    <w:p w:rsidR="00654190" w:rsidRDefault="00803D04">
      <w:pPr>
        <w:pStyle w:val="BodyText"/>
        <w:spacing w:line="237" w:lineRule="auto"/>
        <w:ind w:left="122" w:right="38" w:firstLine="396"/>
        <w:jc w:val="both"/>
      </w:pPr>
      <w:r>
        <w:rPr>
          <w:color w:val="231F20"/>
        </w:rPr>
        <w:t>Вредности и вредносне оријентације. Однос адолесцената према вредностима и нормама средине.</w:t>
      </w:r>
    </w:p>
    <w:p w:rsidR="00654190" w:rsidRDefault="00803D04">
      <w:pPr>
        <w:pStyle w:val="BodyText"/>
        <w:spacing w:line="232" w:lineRule="auto"/>
        <w:ind w:left="122" w:right="38" w:firstLine="396"/>
        <w:jc w:val="both"/>
      </w:pPr>
      <w:r>
        <w:rPr>
          <w:color w:val="231F20"/>
        </w:rPr>
        <w:t>Пропаганда. Гласине. Психолошки рат. Јавно мњење – значај изучавања.</w:t>
      </w:r>
    </w:p>
    <w:p w:rsidR="00654190" w:rsidRDefault="00803D04">
      <w:pPr>
        <w:pStyle w:val="BodyText"/>
        <w:spacing w:before="66"/>
        <w:ind w:left="122"/>
      </w:pPr>
      <w:r>
        <w:br w:type="column"/>
      </w:r>
      <w:r>
        <w:rPr>
          <w:color w:val="231F20"/>
        </w:rPr>
        <w:t>ЛИЧНОСТ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BodyText"/>
        <w:ind w:left="122"/>
      </w:pPr>
      <w:r>
        <w:rPr>
          <w:color w:val="231F20"/>
        </w:rPr>
        <w:t>СТРУКТУРА ЛИЧНОСТИ (5)</w:t>
      </w:r>
    </w:p>
    <w:p w:rsidR="00654190" w:rsidRDefault="00803D04">
      <w:pPr>
        <w:pStyle w:val="BodyText"/>
        <w:spacing w:before="113" w:line="232" w:lineRule="auto"/>
        <w:ind w:left="122" w:right="116" w:firstLine="396"/>
        <w:jc w:val="both"/>
      </w:pPr>
      <w:r>
        <w:rPr>
          <w:color w:val="231F20"/>
        </w:rPr>
        <w:t>Појам личности: доследност, јединство и особеност понаша­ ња особе; Проблеми које изучава психологија личности.</w:t>
      </w:r>
    </w:p>
    <w:p w:rsidR="00654190" w:rsidRDefault="00803D04">
      <w:pPr>
        <w:pStyle w:val="BodyText"/>
        <w:spacing w:before="2" w:line="232" w:lineRule="auto"/>
        <w:ind w:left="122" w:right="116" w:firstLine="397"/>
        <w:jc w:val="both"/>
      </w:pPr>
      <w:r>
        <w:rPr>
          <w:color w:val="231F20"/>
        </w:rPr>
        <w:t>Личност као организација особина. Појам, црте (диспозици­ је), синдрома црта и типа личности.</w:t>
      </w:r>
    </w:p>
    <w:p w:rsidR="00654190" w:rsidRDefault="00803D04">
      <w:pPr>
        <w:pStyle w:val="BodyText"/>
        <w:spacing w:before="2" w:line="232" w:lineRule="auto"/>
        <w:ind w:left="122" w:right="116" w:firstLine="396"/>
        <w:jc w:val="both"/>
      </w:pPr>
      <w:r>
        <w:rPr>
          <w:color w:val="231F20"/>
        </w:rPr>
        <w:t>Структурална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телесне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особине,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темпера­ </w:t>
      </w:r>
      <w:r>
        <w:rPr>
          <w:color w:val="231F20"/>
          <w:spacing w:val="-3"/>
        </w:rPr>
        <w:t xml:space="preserve">мент, </w:t>
      </w:r>
      <w:r>
        <w:rPr>
          <w:color w:val="231F20"/>
        </w:rPr>
        <w:t>способности, карактер, свест 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себи.</w:t>
      </w:r>
    </w:p>
    <w:p w:rsidR="00654190" w:rsidRDefault="00803D04">
      <w:pPr>
        <w:pStyle w:val="BodyText"/>
        <w:spacing w:before="167"/>
        <w:ind w:left="122"/>
      </w:pPr>
      <w:r>
        <w:rPr>
          <w:color w:val="231F20"/>
        </w:rPr>
        <w:t>ДИНАМИКА ЛИЧНОСТИ (4)</w:t>
      </w:r>
    </w:p>
    <w:p w:rsidR="00654190" w:rsidRDefault="00803D04">
      <w:pPr>
        <w:pStyle w:val="BodyText"/>
        <w:spacing w:before="114" w:line="232" w:lineRule="auto"/>
        <w:ind w:left="122" w:right="116" w:firstLine="397"/>
        <w:jc w:val="both"/>
      </w:pPr>
      <w:r>
        <w:rPr>
          <w:color w:val="231F20"/>
        </w:rPr>
        <w:t>Схватање о узорцима и изворима људског понашања: потре­ бе, мотиви, жеље, намере, интересовања, ставови, вредности и друге динамичке диспозиције.</w:t>
      </w:r>
    </w:p>
    <w:p w:rsidR="00654190" w:rsidRDefault="00803D04">
      <w:pPr>
        <w:pStyle w:val="BodyText"/>
        <w:spacing w:line="205" w:lineRule="exact"/>
        <w:ind w:left="519"/>
      </w:pPr>
      <w:r>
        <w:rPr>
          <w:color w:val="231F20"/>
        </w:rPr>
        <w:t>Појам воље – одлука, процес одлучива</w:t>
      </w:r>
      <w:r>
        <w:rPr>
          <w:color w:val="231F20"/>
        </w:rPr>
        <w:t>ња.</w:t>
      </w:r>
    </w:p>
    <w:p w:rsidR="00654190" w:rsidRDefault="00803D04">
      <w:pPr>
        <w:pStyle w:val="BodyText"/>
        <w:spacing w:before="164"/>
        <w:ind w:left="122"/>
      </w:pPr>
      <w:r>
        <w:rPr>
          <w:color w:val="231F20"/>
        </w:rPr>
        <w:t>РАЗВОЈ ЛИЧНОСТИ (5)</w:t>
      </w:r>
    </w:p>
    <w:p w:rsidR="00654190" w:rsidRDefault="00803D04">
      <w:pPr>
        <w:pStyle w:val="BodyText"/>
        <w:spacing w:before="114" w:line="232" w:lineRule="auto"/>
        <w:ind w:left="122" w:right="116" w:firstLine="397"/>
        <w:jc w:val="both"/>
      </w:pPr>
      <w:r>
        <w:rPr>
          <w:color w:val="231F20"/>
        </w:rPr>
        <w:t>Појам развоја и социјализације личности. Социјално учење – садржај, облици, средства, стандарди успешности.</w:t>
      </w:r>
    </w:p>
    <w:p w:rsidR="00654190" w:rsidRDefault="00803D04">
      <w:pPr>
        <w:pStyle w:val="BodyText"/>
        <w:spacing w:before="2" w:line="232" w:lineRule="auto"/>
        <w:ind w:left="122" w:right="116" w:firstLine="397"/>
        <w:jc w:val="both"/>
      </w:pPr>
      <w:r>
        <w:rPr>
          <w:color w:val="231F20"/>
        </w:rPr>
        <w:t>Појам и чиниоци развоја личности. Идентитет и интегритет личности. Зрела личност.</w:t>
      </w:r>
    </w:p>
    <w:p w:rsidR="00654190" w:rsidRDefault="00803D04">
      <w:pPr>
        <w:pStyle w:val="BodyText"/>
        <w:spacing w:line="201" w:lineRule="exact"/>
        <w:ind w:left="519"/>
      </w:pPr>
      <w:r>
        <w:rPr>
          <w:color w:val="231F20"/>
        </w:rPr>
        <w:t>Динамичко – развојни појам зрелости.</w:t>
      </w:r>
    </w:p>
    <w:p w:rsidR="00654190" w:rsidRDefault="00803D04">
      <w:pPr>
        <w:pStyle w:val="BodyText"/>
        <w:spacing w:before="2" w:line="232" w:lineRule="auto"/>
        <w:ind w:left="122" w:right="116" w:firstLine="396"/>
        <w:jc w:val="both"/>
      </w:pPr>
      <w:r>
        <w:rPr>
          <w:color w:val="231F20"/>
        </w:rPr>
        <w:t>Показатељи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зрелости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стварности,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другима,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перспектива.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Уравнотеженост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личности. Интеграција особе у друштвену </w:t>
      </w:r>
      <w:r>
        <w:rPr>
          <w:color w:val="231F20"/>
          <w:spacing w:val="-3"/>
        </w:rPr>
        <w:t xml:space="preserve">заједницу. </w:t>
      </w:r>
      <w:r>
        <w:rPr>
          <w:color w:val="231F20"/>
        </w:rPr>
        <w:t>Положај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улоге.</w:t>
      </w:r>
    </w:p>
    <w:p w:rsidR="00654190" w:rsidRDefault="00803D04">
      <w:pPr>
        <w:pStyle w:val="BodyText"/>
        <w:spacing w:before="168"/>
        <w:ind w:left="122"/>
      </w:pPr>
      <w:r>
        <w:rPr>
          <w:color w:val="231F20"/>
        </w:rPr>
        <w:t>ТЕОРИЈЕ ЛИЧНОСТИ (2)</w:t>
      </w:r>
    </w:p>
    <w:p w:rsidR="00654190" w:rsidRDefault="00803D04">
      <w:pPr>
        <w:pStyle w:val="BodyText"/>
        <w:spacing w:before="108" w:line="204" w:lineRule="exact"/>
        <w:ind w:left="518"/>
      </w:pPr>
      <w:r>
        <w:rPr>
          <w:color w:val="231F20"/>
        </w:rPr>
        <w:t>Преглед општих теорија личности: Фројд, Фром, Олпорт.</w:t>
      </w:r>
    </w:p>
    <w:p w:rsidR="00654190" w:rsidRDefault="00803D04">
      <w:pPr>
        <w:pStyle w:val="BodyText"/>
        <w:spacing w:line="204" w:lineRule="exact"/>
        <w:ind w:left="122"/>
      </w:pPr>
      <w:r>
        <w:rPr>
          <w:color w:val="231F20"/>
        </w:rPr>
        <w:t>Схватање личности у хуманистичкој психологији.</w:t>
      </w:r>
    </w:p>
    <w:p w:rsidR="00654190" w:rsidRDefault="00803D04">
      <w:pPr>
        <w:pStyle w:val="BodyText"/>
        <w:spacing w:before="165"/>
        <w:ind w:left="122"/>
      </w:pPr>
      <w:r>
        <w:rPr>
          <w:color w:val="231F20"/>
        </w:rPr>
        <w:t>ПОРЕМЕЋАЈИ ДУШЕВНОГ ЖИВОТА И ПОНАШАЊА (5)</w:t>
      </w:r>
    </w:p>
    <w:p w:rsidR="00654190" w:rsidRDefault="00803D04">
      <w:pPr>
        <w:pStyle w:val="BodyText"/>
        <w:spacing w:before="114" w:line="232" w:lineRule="auto"/>
        <w:ind w:left="122" w:right="116" w:firstLine="396"/>
        <w:jc w:val="both"/>
      </w:pPr>
      <w:r>
        <w:rPr>
          <w:color w:val="231F20"/>
        </w:rPr>
        <w:t>Измењено стање свести: сан, хипноза, сугестија, дејство нар­ котика. Облици неприлагођеног понашања. Деликвенција, нарко­ манија, алкохолизам.</w:t>
      </w:r>
    </w:p>
    <w:p w:rsidR="00654190" w:rsidRDefault="00803D04">
      <w:pPr>
        <w:pStyle w:val="BodyText"/>
        <w:spacing w:before="3" w:line="232" w:lineRule="auto"/>
        <w:ind w:left="122" w:right="116" w:firstLine="396"/>
        <w:jc w:val="both"/>
      </w:pPr>
      <w:r>
        <w:rPr>
          <w:color w:val="231F20"/>
        </w:rPr>
        <w:t xml:space="preserve">Појам и врсте менталних </w:t>
      </w:r>
      <w:r>
        <w:rPr>
          <w:color w:val="231F20"/>
        </w:rPr>
        <w:t>болести, неурозе, психозе, психопа­ тије. Превенција поремећаја душевног живота и понашања.</w:t>
      </w:r>
    </w:p>
    <w:p w:rsidR="00654190" w:rsidRDefault="00803D04">
      <w:pPr>
        <w:pStyle w:val="BodyText"/>
        <w:spacing w:before="167"/>
        <w:ind w:left="122"/>
      </w:pPr>
      <w:r>
        <w:rPr>
          <w:color w:val="231F20"/>
        </w:rPr>
        <w:t>ОСОБА У СОЦИЈАЛНОЈ ИНТЕРАКЦИЈИ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BodyText"/>
        <w:ind w:left="122"/>
      </w:pPr>
      <w:r>
        <w:rPr>
          <w:color w:val="231F20"/>
        </w:rPr>
        <w:t>КОМУНИКАЦИЈА (6)</w:t>
      </w:r>
    </w:p>
    <w:p w:rsidR="00654190" w:rsidRDefault="00803D04">
      <w:pPr>
        <w:pStyle w:val="BodyText"/>
        <w:spacing w:before="113" w:line="232" w:lineRule="auto"/>
        <w:ind w:left="121" w:right="117" w:firstLine="397"/>
        <w:jc w:val="both"/>
      </w:pPr>
      <w:r>
        <w:rPr>
          <w:color w:val="231F20"/>
        </w:rPr>
        <w:t>Појам и значај комуникације. Комуникација као врста соци­ јалне интеракције – учесници, средства и фазе комуникационог процеса.</w:t>
      </w:r>
    </w:p>
    <w:p w:rsidR="00654190" w:rsidRDefault="00803D04">
      <w:pPr>
        <w:pStyle w:val="BodyText"/>
        <w:spacing w:before="3" w:line="232" w:lineRule="auto"/>
        <w:ind w:left="121" w:right="117" w:firstLine="397"/>
        <w:jc w:val="both"/>
      </w:pPr>
      <w:r>
        <w:rPr>
          <w:color w:val="231F20"/>
        </w:rPr>
        <w:t>Вербална и невербална комуникација. Извори порука,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узроци неспоразума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комуникацији.</w:t>
      </w:r>
    </w:p>
    <w:p w:rsidR="00654190" w:rsidRDefault="00803D04">
      <w:pPr>
        <w:pStyle w:val="BodyText"/>
        <w:spacing w:before="2" w:line="232" w:lineRule="auto"/>
        <w:ind w:right="117" w:firstLine="397"/>
        <w:jc w:val="both"/>
      </w:pPr>
      <w:r>
        <w:rPr>
          <w:color w:val="231F20"/>
        </w:rPr>
        <w:t>Вештина комуникације: активно слушање, деф</w:t>
      </w:r>
      <w:r>
        <w:rPr>
          <w:color w:val="231F20"/>
        </w:rPr>
        <w:t>инисање по­ треба, давање повратне информације, ја говор, асертивно – само­ поуздано реаговање.</w:t>
      </w:r>
    </w:p>
    <w:p w:rsidR="00654190" w:rsidRDefault="00803D04">
      <w:pPr>
        <w:pStyle w:val="BodyText"/>
        <w:spacing w:before="3" w:line="232" w:lineRule="auto"/>
        <w:ind w:left="121" w:right="117" w:firstLine="396"/>
        <w:jc w:val="both"/>
      </w:pPr>
      <w:r>
        <w:rPr>
          <w:color w:val="231F20"/>
        </w:rPr>
        <w:t>Психолошки аспекти успешне комуникације са странкама. Улога социјалне интелигенције у професионалној комуникацији.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ЖИВОТ У ГРУПИ (2)</w:t>
      </w:r>
    </w:p>
    <w:p w:rsidR="00654190" w:rsidRDefault="00803D04">
      <w:pPr>
        <w:pStyle w:val="BodyText"/>
        <w:spacing w:before="114" w:line="232" w:lineRule="auto"/>
        <w:ind w:right="118" w:firstLine="397"/>
        <w:jc w:val="both"/>
      </w:pPr>
      <w:r>
        <w:rPr>
          <w:color w:val="231F20"/>
        </w:rPr>
        <w:t>Појам и врсте друштвених гр</w:t>
      </w:r>
      <w:r>
        <w:rPr>
          <w:color w:val="231F20"/>
        </w:rPr>
        <w:t xml:space="preserve">упа – мале и велике групе, при­ марне и референтне групе. Формирање мале групе. Значај групе за чланове и друштвену </w:t>
      </w:r>
      <w:r>
        <w:rPr>
          <w:color w:val="231F20"/>
          <w:spacing w:val="-3"/>
        </w:rPr>
        <w:t xml:space="preserve">средину, </w:t>
      </w:r>
      <w:r>
        <w:rPr>
          <w:color w:val="231F20"/>
        </w:rPr>
        <w:t>групне норме, односи у групи и руковођење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групом.</w:t>
      </w:r>
    </w:p>
    <w:p w:rsidR="00654190" w:rsidRDefault="00803D04">
      <w:pPr>
        <w:pStyle w:val="BodyText"/>
        <w:spacing w:before="4" w:line="232" w:lineRule="auto"/>
        <w:ind w:right="118" w:firstLine="397"/>
        <w:jc w:val="both"/>
      </w:pPr>
      <w:r>
        <w:rPr>
          <w:color w:val="231F20"/>
        </w:rPr>
        <w:t>Групни процеси – упоредна и заједничка активност, тимски рад, такмичење и сарадња</w:t>
      </w:r>
      <w:r>
        <w:rPr>
          <w:color w:val="231F20"/>
        </w:rPr>
        <w:t>, групно одлучивање, групно решавање проблема.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ЉУДИ У МАСИ (1)</w:t>
      </w:r>
    </w:p>
    <w:p w:rsidR="00654190" w:rsidRDefault="00803D04">
      <w:pPr>
        <w:pStyle w:val="BodyText"/>
        <w:spacing w:before="113" w:line="232" w:lineRule="auto"/>
        <w:ind w:right="118" w:firstLine="397"/>
        <w:jc w:val="both"/>
      </w:pPr>
      <w:r>
        <w:rPr>
          <w:color w:val="231F20"/>
        </w:rPr>
        <w:t xml:space="preserve">Публика. Мноштво: манифестације, демонстрације. </w:t>
      </w:r>
      <w:r>
        <w:rPr>
          <w:color w:val="231F20"/>
          <w:spacing w:val="-4"/>
        </w:rPr>
        <w:t xml:space="preserve">Гомила </w:t>
      </w:r>
      <w:r>
        <w:rPr>
          <w:color w:val="231F20"/>
        </w:rPr>
        <w:t>– паника, руља, линч.</w:t>
      </w:r>
    </w:p>
    <w:p w:rsidR="00654190" w:rsidRDefault="00803D04">
      <w:pPr>
        <w:pStyle w:val="BodyText"/>
        <w:spacing w:before="2" w:line="232" w:lineRule="auto"/>
        <w:ind w:right="118" w:firstLine="397"/>
        <w:jc w:val="both"/>
      </w:pPr>
      <w:r>
        <w:rPr>
          <w:color w:val="231F20"/>
        </w:rPr>
        <w:t>Социјални покрети – групне социјалне акције, мировни по­ крет, еколошки покрет.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4" w:space="120"/>
            <w:col w:w="5376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НАЧИН ОСТВАРИВАЊА ПРОГРАМА (УПУТСТВО)</w:t>
      </w:r>
    </w:p>
    <w:p w:rsidR="00654190" w:rsidRDefault="00803D04">
      <w:pPr>
        <w:pStyle w:val="BodyText"/>
        <w:spacing w:before="112" w:line="232" w:lineRule="auto"/>
        <w:ind w:firstLine="396"/>
      </w:pPr>
      <w:r>
        <w:rPr>
          <w:color w:val="231F20"/>
          <w:spacing w:val="-3"/>
        </w:rPr>
        <w:t xml:space="preserve">Садржај овог програма чини </w:t>
      </w:r>
      <w:r>
        <w:rPr>
          <w:color w:val="231F20"/>
          <w:spacing w:val="-4"/>
        </w:rPr>
        <w:t xml:space="preserve">репрезентативан, </w:t>
      </w:r>
      <w:r>
        <w:rPr>
          <w:color w:val="231F20"/>
        </w:rPr>
        <w:t xml:space="preserve">али и </w:t>
      </w:r>
      <w:r>
        <w:rPr>
          <w:color w:val="231F20"/>
          <w:spacing w:val="-4"/>
        </w:rPr>
        <w:t xml:space="preserve">веома </w:t>
      </w:r>
      <w:r>
        <w:rPr>
          <w:color w:val="231F20"/>
        </w:rPr>
        <w:t xml:space="preserve">се­ </w:t>
      </w:r>
      <w:r>
        <w:rPr>
          <w:color w:val="231F20"/>
          <w:spacing w:val="-4"/>
        </w:rPr>
        <w:t xml:space="preserve">лективан </w:t>
      </w:r>
      <w:r>
        <w:rPr>
          <w:color w:val="231F20"/>
          <w:spacing w:val="-3"/>
        </w:rPr>
        <w:t xml:space="preserve">узорак </w:t>
      </w:r>
      <w:r>
        <w:rPr>
          <w:color w:val="231F20"/>
        </w:rPr>
        <w:t xml:space="preserve">из </w:t>
      </w:r>
      <w:r>
        <w:rPr>
          <w:color w:val="231F20"/>
          <w:spacing w:val="-4"/>
        </w:rPr>
        <w:t xml:space="preserve">области </w:t>
      </w:r>
      <w:r>
        <w:rPr>
          <w:color w:val="231F20"/>
          <w:spacing w:val="-3"/>
        </w:rPr>
        <w:t xml:space="preserve">опште </w:t>
      </w:r>
      <w:r>
        <w:rPr>
          <w:color w:val="231F20"/>
          <w:spacing w:val="-4"/>
        </w:rPr>
        <w:t xml:space="preserve">психологије </w:t>
      </w:r>
      <w:r>
        <w:rPr>
          <w:color w:val="231F20"/>
        </w:rPr>
        <w:t xml:space="preserve">са </w:t>
      </w:r>
      <w:r>
        <w:rPr>
          <w:color w:val="231F20"/>
          <w:spacing w:val="-5"/>
        </w:rPr>
        <w:t xml:space="preserve">којим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>учени­</w:t>
      </w:r>
    </w:p>
    <w:p w:rsidR="00654190" w:rsidRDefault="00803D04">
      <w:pPr>
        <w:pStyle w:val="BodyText"/>
        <w:ind w:left="0"/>
        <w:rPr>
          <w:sz w:val="20"/>
        </w:rPr>
      </w:pPr>
      <w:r>
        <w:br w:type="column"/>
      </w:r>
    </w:p>
    <w:p w:rsidR="00654190" w:rsidRDefault="00654190">
      <w:pPr>
        <w:pStyle w:val="BodyText"/>
        <w:spacing w:before="11"/>
        <w:ind w:left="0"/>
      </w:pPr>
    </w:p>
    <w:p w:rsidR="00654190" w:rsidRDefault="00803D04">
      <w:pPr>
        <w:pStyle w:val="BodyText"/>
      </w:pPr>
      <w:r>
        <w:rPr>
          <w:color w:val="231F20"/>
        </w:rPr>
        <w:t>ЦИЉ И ЗАДАЦИ</w:t>
      </w:r>
    </w:p>
    <w:p w:rsidR="00654190" w:rsidRDefault="00803D04">
      <w:pPr>
        <w:pStyle w:val="Heading1"/>
        <w:spacing w:before="77"/>
        <w:ind w:left="120"/>
      </w:pPr>
      <w:r>
        <w:rPr>
          <w:b w:val="0"/>
        </w:rPr>
        <w:br w:type="column"/>
      </w:r>
      <w:r>
        <w:rPr>
          <w:color w:val="231F20"/>
        </w:rPr>
        <w:t>ЛОГИКА</w:t>
      </w:r>
    </w:p>
    <w:p w:rsidR="00654190" w:rsidRDefault="00654190">
      <w:pPr>
        <w:sectPr w:rsidR="00654190">
          <w:pgSz w:w="11910" w:h="15690"/>
          <w:pgMar w:top="20" w:right="560" w:bottom="280" w:left="560" w:header="720" w:footer="720" w:gutter="0"/>
          <w:cols w:num="3" w:space="720" w:equalWidth="0">
            <w:col w:w="5291" w:space="122"/>
            <w:col w:w="1530" w:space="641"/>
            <w:col w:w="3206"/>
          </w:cols>
        </w:sectPr>
      </w:pPr>
    </w:p>
    <w:p w:rsidR="00654190" w:rsidRDefault="00803D04">
      <w:pPr>
        <w:pStyle w:val="BodyText"/>
        <w:spacing w:before="5" w:line="228" w:lineRule="auto"/>
        <w:ind w:left="119" w:right="38"/>
        <w:jc w:val="both"/>
      </w:pPr>
      <w:r>
        <w:rPr>
          <w:color w:val="231F20"/>
        </w:rPr>
        <w:t xml:space="preserve">ци по </w:t>
      </w:r>
      <w:r>
        <w:rPr>
          <w:color w:val="231F20"/>
          <w:spacing w:val="-3"/>
        </w:rPr>
        <w:t xml:space="preserve">први </w:t>
      </w:r>
      <w:r>
        <w:rPr>
          <w:color w:val="231F20"/>
        </w:rPr>
        <w:t xml:space="preserve">пут </w:t>
      </w:r>
      <w:r>
        <w:rPr>
          <w:color w:val="231F20"/>
          <w:spacing w:val="-3"/>
        </w:rPr>
        <w:t xml:space="preserve">сусрећу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свом </w:t>
      </w:r>
      <w:r>
        <w:rPr>
          <w:color w:val="231F20"/>
          <w:spacing w:val="-6"/>
        </w:rPr>
        <w:t xml:space="preserve">школовању. </w:t>
      </w:r>
      <w:r>
        <w:rPr>
          <w:color w:val="231F20"/>
        </w:rPr>
        <w:t xml:space="preserve">Он је </w:t>
      </w:r>
      <w:r>
        <w:rPr>
          <w:color w:val="231F20"/>
          <w:spacing w:val="-4"/>
        </w:rPr>
        <w:t xml:space="preserve">тако </w:t>
      </w:r>
      <w:r>
        <w:rPr>
          <w:color w:val="231F20"/>
          <w:spacing w:val="-3"/>
        </w:rPr>
        <w:t xml:space="preserve">састављен </w:t>
      </w:r>
      <w:r>
        <w:rPr>
          <w:color w:val="231F20"/>
        </w:rPr>
        <w:t xml:space="preserve">да уз </w:t>
      </w:r>
      <w:r>
        <w:rPr>
          <w:color w:val="231F20"/>
          <w:spacing w:val="-4"/>
        </w:rPr>
        <w:t xml:space="preserve">одговарајућу методологију </w:t>
      </w:r>
      <w:r>
        <w:rPr>
          <w:color w:val="231F20"/>
          <w:spacing w:val="-3"/>
        </w:rPr>
        <w:t xml:space="preserve">рада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ученицима </w:t>
      </w:r>
      <w:r>
        <w:rPr>
          <w:color w:val="231F20"/>
        </w:rPr>
        <w:t xml:space="preserve">треба да </w:t>
      </w:r>
      <w:r>
        <w:rPr>
          <w:color w:val="231F20"/>
          <w:spacing w:val="-4"/>
        </w:rPr>
        <w:t xml:space="preserve">обезбеди </w:t>
      </w:r>
      <w:r>
        <w:rPr>
          <w:color w:val="231F20"/>
          <w:spacing w:val="-3"/>
        </w:rPr>
        <w:t xml:space="preserve">остварење </w:t>
      </w:r>
      <w:r>
        <w:rPr>
          <w:color w:val="231F20"/>
          <w:spacing w:val="-4"/>
        </w:rPr>
        <w:t xml:space="preserve">широко </w:t>
      </w:r>
      <w:r>
        <w:rPr>
          <w:color w:val="231F20"/>
          <w:spacing w:val="-3"/>
        </w:rPr>
        <w:t xml:space="preserve">постављеног циља предмета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дефинисаних број­ </w:t>
      </w:r>
      <w:r>
        <w:rPr>
          <w:color w:val="231F20"/>
        </w:rPr>
        <w:t xml:space="preserve">них </w:t>
      </w:r>
      <w:r>
        <w:rPr>
          <w:color w:val="231F20"/>
          <w:spacing w:val="-4"/>
        </w:rPr>
        <w:t xml:space="preserve">задатака </w:t>
      </w:r>
      <w:r>
        <w:rPr>
          <w:color w:val="231F20"/>
          <w:spacing w:val="-5"/>
        </w:rPr>
        <w:t xml:space="preserve">који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односе, </w:t>
      </w:r>
      <w:r>
        <w:rPr>
          <w:color w:val="231F20"/>
          <w:spacing w:val="-6"/>
        </w:rPr>
        <w:t xml:space="preserve">како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стицање </w:t>
      </w:r>
      <w:r>
        <w:rPr>
          <w:color w:val="231F20"/>
          <w:spacing w:val="-4"/>
        </w:rPr>
        <w:t xml:space="preserve">функционалних </w:t>
      </w:r>
      <w:r>
        <w:rPr>
          <w:color w:val="231F20"/>
          <w:spacing w:val="-3"/>
        </w:rPr>
        <w:t xml:space="preserve">знања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овладавање </w:t>
      </w:r>
      <w:r>
        <w:rPr>
          <w:color w:val="231F20"/>
          <w:spacing w:val="-3"/>
        </w:rPr>
        <w:t xml:space="preserve">вештинама, </w:t>
      </w:r>
      <w:r>
        <w:rPr>
          <w:color w:val="231F20"/>
          <w:spacing w:val="-4"/>
        </w:rPr>
        <w:t>тако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и на </w:t>
      </w:r>
      <w:r>
        <w:rPr>
          <w:color w:val="231F20"/>
          <w:spacing w:val="-3"/>
        </w:rPr>
        <w:t xml:space="preserve">формирање ставова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вредности. Ученици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задацима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буду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упознати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пружи­ </w:t>
      </w:r>
      <w:r>
        <w:rPr>
          <w:color w:val="231F20"/>
        </w:rPr>
        <w:t>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јаснију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слику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предмету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начину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који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реализује.</w:t>
      </w:r>
    </w:p>
    <w:p w:rsidR="00654190" w:rsidRDefault="00803D04">
      <w:pPr>
        <w:pStyle w:val="BodyText"/>
        <w:spacing w:before="6" w:line="228" w:lineRule="auto"/>
        <w:ind w:left="119" w:right="38" w:firstLine="397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оптималан број часова за реализацију. Наставник, при изради оперативних планова, дефинише степен прораде са­ држаја и динамику рада, водећи рачуна да се не наруши целина наставног програма, односно да свака тема добије адекватан про­ стор и да с</w:t>
      </w:r>
      <w:r>
        <w:rPr>
          <w:color w:val="231F20"/>
        </w:rPr>
        <w:t>е планирани циљеви и задаци предмета остваре. При томе,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формирање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ставова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вредности,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 овладавање вештинама представља континуирани процес и </w:t>
      </w:r>
      <w:r>
        <w:rPr>
          <w:color w:val="231F20"/>
          <w:spacing w:val="-3"/>
        </w:rPr>
        <w:t xml:space="preserve">резул­ </w:t>
      </w:r>
      <w:r>
        <w:rPr>
          <w:color w:val="231F20"/>
        </w:rPr>
        <w:t xml:space="preserve">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часовима психологије што за</w:t>
      </w:r>
      <w:r>
        <w:rPr>
          <w:color w:val="231F20"/>
        </w:rPr>
        <w:t>хтева већу партиципацију ученика, различита методска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коришћење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0" w:line="228" w:lineRule="auto"/>
        <w:ind w:left="119" w:right="38" w:firstLine="396"/>
        <w:jc w:val="both"/>
      </w:pPr>
      <w:r>
        <w:rPr>
          <w:color w:val="231F20"/>
        </w:rPr>
        <w:t>Многи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психолошки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појмови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појављују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скло­ пу различитих тема што омогућава њихово међусобно повезива­ ње.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продубљује,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психички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живот и понашање особе представља на холистички начин, као сложена интерактивна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целина.</w:t>
      </w:r>
    </w:p>
    <w:p w:rsidR="00654190" w:rsidRDefault="00803D04">
      <w:pPr>
        <w:pStyle w:val="BodyText"/>
        <w:spacing w:before="4" w:line="228" w:lineRule="auto"/>
        <w:ind w:left="119" w:right="38" w:firstLine="396"/>
        <w:jc w:val="both"/>
      </w:pPr>
      <w:r>
        <w:rPr>
          <w:color w:val="231F20"/>
        </w:rPr>
        <w:t xml:space="preserve">Квалитет наставе и остварење бројних задатака предмета се обезбеђује усаглашавањем садржаја са одговарајућим методичким активностима, сталном разменом информација, навођењем приме­ ра и указивањем на </w:t>
      </w:r>
      <w:r>
        <w:rPr>
          <w:color w:val="231F20"/>
          <w:spacing w:val="-3"/>
        </w:rPr>
        <w:t xml:space="preserve">примену. </w:t>
      </w:r>
      <w:r>
        <w:rPr>
          <w:color w:val="231F20"/>
        </w:rPr>
        <w:t>Реализација програма треба да се од­ вија у скл</w:t>
      </w:r>
      <w:r>
        <w:rPr>
          <w:color w:val="231F20"/>
        </w:rPr>
        <w:t>аду са принципима активне, проблемске и истраживачке 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сталним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рефлексијама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одговарајуће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живота и искуства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6" w:line="228" w:lineRule="auto"/>
        <w:ind w:left="119" w:right="38" w:firstLine="396"/>
        <w:jc w:val="both"/>
      </w:pPr>
      <w:r>
        <w:rPr>
          <w:color w:val="231F20"/>
        </w:rPr>
        <w:t>У реализацији овог програма наставници пружају информа­ ције, осмишљавају, организују и усмеравају ученичке активности</w:t>
      </w:r>
      <w:r>
        <w:rPr>
          <w:color w:val="231F20"/>
        </w:rPr>
        <w:t>, креирају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атмосферу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одвија,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повратну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инфор­ </w:t>
      </w:r>
      <w:r>
        <w:rPr>
          <w:color w:val="231F20"/>
          <w:spacing w:val="-4"/>
        </w:rPr>
        <w:t xml:space="preserve">мацију, </w:t>
      </w:r>
      <w:r>
        <w:rPr>
          <w:color w:val="231F20"/>
        </w:rPr>
        <w:t>процењују напредовање ученика и оцењују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их.</w:t>
      </w:r>
    </w:p>
    <w:p w:rsidR="00654190" w:rsidRDefault="00803D04">
      <w:pPr>
        <w:pStyle w:val="BodyText"/>
        <w:spacing w:before="3" w:line="228" w:lineRule="auto"/>
        <w:ind w:left="119" w:right="38" w:firstLine="397"/>
        <w:jc w:val="both"/>
      </w:pPr>
      <w:r>
        <w:rPr>
          <w:color w:val="231F20"/>
        </w:rPr>
        <w:t>За подстицање ученичких активности изузетно су важна питања која им се постављају. Она би требало да буду унапред припремљена, са свешћ</w:t>
      </w:r>
      <w:r>
        <w:rPr>
          <w:color w:val="231F20"/>
        </w:rPr>
        <w:t>у шта се њима жели постићи у односу на циљеве и задатке предмета, јасна, захтевна али не и сувише ком­ пликована, по тежини различита да би подстакла учешће већег броја ученика.</w:t>
      </w:r>
    </w:p>
    <w:p w:rsidR="00654190" w:rsidRDefault="00803D04">
      <w:pPr>
        <w:pStyle w:val="BodyText"/>
        <w:spacing w:before="5" w:line="228" w:lineRule="auto"/>
        <w:ind w:left="119" w:right="38" w:firstLine="397"/>
        <w:jc w:val="both"/>
      </w:pPr>
      <w:r>
        <w:rPr>
          <w:color w:val="231F20"/>
        </w:rPr>
        <w:t xml:space="preserve">Питања добијају пун смисао </w:t>
      </w:r>
      <w:r>
        <w:rPr>
          <w:color w:val="231F20"/>
          <w:spacing w:val="-4"/>
        </w:rPr>
        <w:t xml:space="preserve">уколико </w:t>
      </w:r>
      <w:r>
        <w:rPr>
          <w:color w:val="231F20"/>
        </w:rPr>
        <w:t>су праћена одговарају­ ћом повратном информ</w:t>
      </w:r>
      <w:r>
        <w:rPr>
          <w:color w:val="231F20"/>
        </w:rPr>
        <w:t xml:space="preserve">ацијом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стране наставника али и других ученика.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Повратна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питање,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парафра­ зирање, похвала, упућивање на нове изворе информација. Она до­ приноси остварењу многих задатака, подстицању самопоуздања ученика, њиховог учешћа у раду </w:t>
      </w:r>
      <w:r>
        <w:rPr>
          <w:color w:val="231F20"/>
        </w:rPr>
        <w:t>и мотивисању 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предмет.</w:t>
      </w:r>
    </w:p>
    <w:p w:rsidR="00654190" w:rsidRDefault="00803D04">
      <w:pPr>
        <w:pStyle w:val="BodyText"/>
        <w:spacing w:before="5" w:line="228" w:lineRule="auto"/>
        <w:ind w:left="119"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BodyText"/>
        <w:spacing w:before="5" w:line="228" w:lineRule="auto"/>
        <w:ind w:left="119" w:right="38" w:firstLine="397"/>
        <w:jc w:val="both"/>
      </w:pPr>
      <w:r>
        <w:rPr>
          <w:color w:val="231F20"/>
        </w:rPr>
        <w:t>Садржај психологије има природну везу са садржајима дру­ гих предметима као што су српски језик, истор</w:t>
      </w:r>
      <w:r>
        <w:rPr>
          <w:color w:val="231F20"/>
        </w:rPr>
        <w:t xml:space="preserve">ија, грађанско васпитање и неки правни предмети.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могућности, са другим наставницима организовати тематске часове. Осим тога, ученицима треба укази­ </w:t>
      </w:r>
      <w:r>
        <w:rPr>
          <w:color w:val="231F20"/>
          <w:spacing w:val="-3"/>
        </w:rPr>
        <w:t xml:space="preserve">вати </w:t>
      </w:r>
      <w:r>
        <w:rPr>
          <w:color w:val="231F20"/>
        </w:rPr>
        <w:t xml:space="preserve">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</w:t>
      </w:r>
      <w:r>
        <w:rPr>
          <w:color w:val="231F20"/>
        </w:rPr>
        <w:t xml:space="preserve"> су со­ циологија, филозофија. На тај начин знања, ставови, вредности и вештине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сми­ сао и доприносе остваривању општих образовних и васпитних ци­ 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10" w:line="232" w:lineRule="auto"/>
        <w:ind w:left="119" w:right="38" w:firstLine="397"/>
        <w:jc w:val="both"/>
      </w:pPr>
      <w:r>
        <w:rPr>
          <w:color w:val="231F20"/>
        </w:rPr>
        <w:t xml:space="preserve">Практична настава је добра прилика да ученици препознају и, у </w:t>
      </w:r>
      <w:r>
        <w:rPr>
          <w:color w:val="231F20"/>
          <w:spacing w:val="-3"/>
        </w:rPr>
        <w:t xml:space="preserve">некој </w:t>
      </w:r>
      <w:r>
        <w:rPr>
          <w:color w:val="231F20"/>
        </w:rPr>
        <w:t>мери, примењују знања и вештине стечене на часовима психологије,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редовним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разменили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искуство.</w:t>
      </w:r>
    </w:p>
    <w:p w:rsidR="00654190" w:rsidRDefault="00803D04">
      <w:pPr>
        <w:pStyle w:val="BodyText"/>
        <w:spacing w:line="160" w:lineRule="exact"/>
        <w:ind w:left="516"/>
      </w:pPr>
      <w:r>
        <w:br w:type="column"/>
      </w:r>
      <w:r>
        <w:rPr>
          <w:b/>
          <w:color w:val="231F20"/>
        </w:rPr>
        <w:t xml:space="preserve">Циљ </w:t>
      </w:r>
      <w:r>
        <w:rPr>
          <w:color w:val="231F20"/>
        </w:rPr>
        <w:t>наставе пре</w:t>
      </w:r>
      <w:r>
        <w:rPr>
          <w:color w:val="231F20"/>
        </w:rPr>
        <w:t>дмета логика је оспособљавање ученика за</w:t>
      </w:r>
    </w:p>
    <w:p w:rsidR="00654190" w:rsidRDefault="00803D04">
      <w:pPr>
        <w:pStyle w:val="BodyText"/>
        <w:spacing w:before="2" w:line="230" w:lineRule="auto"/>
        <w:ind w:left="119" w:right="201"/>
      </w:pPr>
      <w:r>
        <w:rPr>
          <w:color w:val="231F20"/>
        </w:rPr>
        <w:t>коришћење методологије истраживања и развијања способности за систематско, самостално и критичко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мишљење.</w:t>
      </w:r>
    </w:p>
    <w:p w:rsidR="00654190" w:rsidRDefault="00803D04">
      <w:pPr>
        <w:spacing w:line="197" w:lineRule="exact"/>
        <w:ind w:left="516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line="199" w:lineRule="exact"/>
        <w:ind w:left="651"/>
        <w:rPr>
          <w:sz w:val="18"/>
        </w:rPr>
      </w:pPr>
      <w:r>
        <w:rPr>
          <w:color w:val="231F20"/>
          <w:spacing w:val="-3"/>
          <w:sz w:val="18"/>
        </w:rPr>
        <w:t xml:space="preserve">Упознавање </w:t>
      </w:r>
      <w:r>
        <w:rPr>
          <w:color w:val="231F20"/>
          <w:sz w:val="18"/>
        </w:rPr>
        <w:t>основних елемената и принципа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1"/>
        </w:tabs>
        <w:spacing w:line="199" w:lineRule="exact"/>
        <w:ind w:left="650" w:hanging="134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односима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ваљаног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истинитог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90"/>
        </w:tabs>
        <w:spacing w:before="3" w:line="230" w:lineRule="auto"/>
        <w:ind w:left="119" w:right="118" w:firstLine="397"/>
        <w:rPr>
          <w:sz w:val="18"/>
        </w:rPr>
      </w:pPr>
      <w:r>
        <w:rPr>
          <w:color w:val="231F20"/>
          <w:sz w:val="18"/>
        </w:rPr>
        <w:t>Стицање сазнања о односу језика и мишљења и другим проблемима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сазнања;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80"/>
        </w:tabs>
        <w:spacing w:before="1" w:line="230" w:lineRule="auto"/>
        <w:ind w:right="118" w:firstLine="396"/>
        <w:rPr>
          <w:sz w:val="18"/>
        </w:rPr>
      </w:pPr>
      <w:r>
        <w:rPr>
          <w:color w:val="231F20"/>
          <w:sz w:val="18"/>
        </w:rPr>
        <w:t>Оспособљавање ученика за коришћење научних метода у откривању и утврђивању чињеница, узрока и законитости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појава.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48"/>
        </w:numPr>
        <w:tabs>
          <w:tab w:val="left" w:pos="2483"/>
        </w:tabs>
        <w:spacing w:line="203" w:lineRule="exact"/>
        <w:ind w:left="2482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3" w:lineRule="exact"/>
        <w:ind w:left="1133" w:right="1133"/>
        <w:jc w:val="center"/>
      </w:pPr>
      <w:r>
        <w:rPr>
          <w:color w:val="231F20"/>
        </w:rPr>
        <w:t>(3 часа недељно, 102 часа годишње)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ПРЕДМЕТ ЛОГИКЕ (2)</w:t>
      </w:r>
    </w:p>
    <w:p w:rsidR="00654190" w:rsidRDefault="00803D04">
      <w:pPr>
        <w:pStyle w:val="BodyText"/>
        <w:spacing w:before="105"/>
        <w:ind w:left="516"/>
      </w:pPr>
      <w:r>
        <w:rPr>
          <w:color w:val="231F20"/>
        </w:rPr>
        <w:t>Однос логике, филозофије и других наука.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ПРОБЛЕМИ САЗНАЊА (5)</w:t>
      </w:r>
    </w:p>
    <w:p w:rsidR="00654190" w:rsidRDefault="00803D04">
      <w:pPr>
        <w:pStyle w:val="BodyText"/>
        <w:spacing w:before="112" w:line="230" w:lineRule="auto"/>
        <w:ind w:right="201" w:firstLine="396"/>
      </w:pPr>
      <w:r>
        <w:rPr>
          <w:color w:val="231F20"/>
        </w:rPr>
        <w:t>Критеријуми, извори и могућности сазнања. Однос мишље­ ња и језика.</w:t>
      </w:r>
    </w:p>
    <w:p w:rsidR="00654190" w:rsidRDefault="00803D04">
      <w:pPr>
        <w:pStyle w:val="BodyText"/>
        <w:spacing w:before="1" w:line="230" w:lineRule="auto"/>
        <w:ind w:firstLine="396"/>
      </w:pPr>
      <w:r>
        <w:rPr>
          <w:color w:val="231F20"/>
        </w:rPr>
        <w:t>Врсте сазнања: сведочанство, очигледност, мишљење, веро­ вање.</w:t>
      </w:r>
    </w:p>
    <w:p w:rsidR="00654190" w:rsidRDefault="00803D04">
      <w:pPr>
        <w:pStyle w:val="BodyText"/>
        <w:spacing w:line="230" w:lineRule="auto"/>
        <w:ind w:right="41" w:firstLine="397"/>
      </w:pPr>
      <w:r>
        <w:rPr>
          <w:color w:val="231F20"/>
        </w:rPr>
        <w:t>Критичко­рационално прихватљиве истине. Однос истинитог и ваљаног мишљења.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ПОЈАМ ИСТИНЕ (10)</w:t>
      </w:r>
    </w:p>
    <w:p w:rsidR="00654190" w:rsidRDefault="00803D04">
      <w:pPr>
        <w:pStyle w:val="BodyText"/>
        <w:spacing w:before="112" w:line="230" w:lineRule="auto"/>
        <w:ind w:firstLine="396"/>
      </w:pPr>
      <w:r>
        <w:rPr>
          <w:color w:val="231F20"/>
        </w:rPr>
        <w:t>Различита схватања и теорије истине. Формални и материјал­ ни критеријуми истине.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ПОЈАМ (10)</w:t>
      </w:r>
    </w:p>
    <w:p w:rsidR="00654190" w:rsidRDefault="00803D04">
      <w:pPr>
        <w:pStyle w:val="BodyText"/>
        <w:spacing w:before="112" w:line="230" w:lineRule="auto"/>
        <w:ind w:right="118" w:firstLine="396"/>
        <w:jc w:val="both"/>
      </w:pPr>
      <w:r>
        <w:rPr>
          <w:color w:val="231F20"/>
        </w:rPr>
        <w:t>Опште карактеристике појма. Схватање појма – облим и са­ држај. Појам,</w:t>
      </w:r>
      <w:r>
        <w:rPr>
          <w:color w:val="231F20"/>
        </w:rPr>
        <w:t xml:space="preserve"> термин, ствар. Образовање и развој појма. Односи међу појмовима. Врсте појмова. Дефинисање појмова.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СУД (3)</w:t>
      </w:r>
    </w:p>
    <w:p w:rsidR="00654190" w:rsidRDefault="00803D04">
      <w:pPr>
        <w:pStyle w:val="BodyText"/>
        <w:spacing w:before="112" w:line="230" w:lineRule="auto"/>
        <w:ind w:firstLine="396"/>
      </w:pPr>
      <w:r>
        <w:rPr>
          <w:color w:val="231F20"/>
        </w:rPr>
        <w:t>Опште одредбе и структура суда. Реченица, исказ, став, суд Врсте судова. Односи међу судовима.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ЗАКЉУЧИВАЊЕ (28)</w:t>
      </w:r>
    </w:p>
    <w:p w:rsidR="00654190" w:rsidRDefault="00803D04">
      <w:pPr>
        <w:pStyle w:val="BodyText"/>
        <w:spacing w:before="112" w:line="230" w:lineRule="auto"/>
        <w:ind w:right="118" w:firstLine="396"/>
        <w:jc w:val="both"/>
      </w:pPr>
      <w:r>
        <w:rPr>
          <w:color w:val="231F20"/>
        </w:rPr>
        <w:t>Основни критеријуми за одређивање в</w:t>
      </w:r>
      <w:r>
        <w:rPr>
          <w:color w:val="231F20"/>
        </w:rPr>
        <w:t>редности закључака: (ваљаност и истинитост закључка, степен извесности и сазнања вредност).</w:t>
      </w:r>
    </w:p>
    <w:p w:rsidR="00654190" w:rsidRDefault="00803D04">
      <w:pPr>
        <w:pStyle w:val="BodyText"/>
        <w:spacing w:before="1" w:line="230" w:lineRule="auto"/>
        <w:ind w:firstLine="396"/>
      </w:pPr>
      <w:r>
        <w:rPr>
          <w:color w:val="231F20"/>
        </w:rPr>
        <w:t>Врсте закључивања: посредно и непосредно. Закључивање по аналогији (утврђивање степена извесности и сазнајне вредности).</w:t>
      </w:r>
    </w:p>
    <w:p w:rsidR="00654190" w:rsidRDefault="00803D04">
      <w:pPr>
        <w:pStyle w:val="BodyText"/>
        <w:spacing w:before="1" w:line="230" w:lineRule="auto"/>
        <w:ind w:firstLine="397"/>
      </w:pPr>
      <w:r>
        <w:rPr>
          <w:color w:val="231F20"/>
        </w:rPr>
        <w:t>Индуктивно закључивање (врсте индукције, ло</w:t>
      </w:r>
      <w:r>
        <w:rPr>
          <w:color w:val="231F20"/>
        </w:rPr>
        <w:t>гички проблем индукције и услови: прихватљивости индуктивног закључка).</w:t>
      </w:r>
    </w:p>
    <w:p w:rsidR="00654190" w:rsidRDefault="00803D04">
      <w:pPr>
        <w:pStyle w:val="BodyText"/>
        <w:spacing w:before="1" w:line="230" w:lineRule="auto"/>
        <w:ind w:left="119" w:firstLine="396"/>
      </w:pPr>
      <w:r>
        <w:rPr>
          <w:color w:val="231F20"/>
        </w:rPr>
        <w:t>Дедуктивно закључивање: (опште карактеристике, однос де­ дукције, индукције и аналогије, врсте дедуктивног закључивања).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Доказивање и оповргавање. Логичке грешке у закључивању.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ЛОГИКА И ДИЈАЛЕКТИКА (5)</w:t>
      </w:r>
    </w:p>
    <w:p w:rsidR="00654190" w:rsidRDefault="00803D04">
      <w:pPr>
        <w:pStyle w:val="BodyText"/>
        <w:spacing w:before="112" w:line="230" w:lineRule="auto"/>
        <w:ind w:left="119" w:right="119" w:firstLine="397"/>
        <w:jc w:val="both"/>
      </w:pPr>
      <w:r>
        <w:rPr>
          <w:color w:val="231F20"/>
        </w:rPr>
        <w:t>Принципи традиционалне логике и даља формализација ми­ шљења у симболичкој логици, рачун ставова, рачун класа и рачун предиката. Аксиоми: и аксиоматски системи. Однос формалне и садржинске логике.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ЛОГИКА И ЈЕЗИК (16)</w:t>
      </w:r>
    </w:p>
    <w:p w:rsidR="00654190" w:rsidRDefault="00803D04">
      <w:pPr>
        <w:pStyle w:val="BodyText"/>
        <w:spacing w:before="106" w:line="204" w:lineRule="exact"/>
        <w:ind w:left="516"/>
      </w:pPr>
      <w:r>
        <w:rPr>
          <w:color w:val="231F20"/>
        </w:rPr>
        <w:t>Функција језик</w:t>
      </w:r>
      <w:r>
        <w:rPr>
          <w:color w:val="231F20"/>
        </w:rPr>
        <w:t>а.</w:t>
      </w:r>
    </w:p>
    <w:p w:rsidR="00654190" w:rsidRDefault="00803D04">
      <w:pPr>
        <w:pStyle w:val="BodyText"/>
        <w:spacing w:before="2" w:line="232" w:lineRule="auto"/>
        <w:ind w:left="516" w:right="1357"/>
      </w:pPr>
      <w:r>
        <w:rPr>
          <w:color w:val="231F20"/>
        </w:rPr>
        <w:t>Елементи еротичне логике (логика питања). Услови успешне комуникације.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Језик научних теорија.</w:t>
      </w:r>
    </w:p>
    <w:p w:rsidR="00654190" w:rsidRDefault="00654190">
      <w:pPr>
        <w:spacing w:line="203" w:lineRule="exact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МЕТОДОЛОГИЈА (18)</w:t>
      </w:r>
    </w:p>
    <w:p w:rsidR="00654190" w:rsidRDefault="00803D04">
      <w:pPr>
        <w:pStyle w:val="BodyText"/>
        <w:spacing w:before="115" w:line="242" w:lineRule="auto"/>
        <w:ind w:left="517" w:right="1842" w:hanging="1"/>
      </w:pPr>
      <w:r>
        <w:rPr>
          <w:color w:val="231F20"/>
        </w:rPr>
        <w:t>Теоријска припрема истраживања. Етапе методолошког истраживања.</w:t>
      </w:r>
    </w:p>
    <w:p w:rsidR="00654190" w:rsidRDefault="00803D04">
      <w:pPr>
        <w:pStyle w:val="BodyText"/>
        <w:spacing w:line="242" w:lineRule="auto"/>
        <w:ind w:right="38" w:firstLine="396"/>
        <w:jc w:val="both"/>
      </w:pPr>
      <w:r>
        <w:rPr>
          <w:color w:val="231F20"/>
        </w:rPr>
        <w:t>Откривање и утврђивање проблема и утврђивање оквир</w:t>
      </w:r>
      <w:r>
        <w:rPr>
          <w:color w:val="231F20"/>
        </w:rPr>
        <w:t>а ис­ траживања.</w:t>
      </w:r>
    </w:p>
    <w:p w:rsidR="00654190" w:rsidRDefault="00803D04">
      <w:pPr>
        <w:pStyle w:val="BodyText"/>
        <w:spacing w:before="1" w:line="242" w:lineRule="auto"/>
        <w:ind w:right="38" w:firstLine="397"/>
        <w:jc w:val="both"/>
      </w:pPr>
      <w:r>
        <w:rPr>
          <w:color w:val="231F20"/>
        </w:rPr>
        <w:t>Откривање и утврђивање научних чињеница (навијачко по­ сматрање, експеримент, мерење, статистичка обрада података).</w:t>
      </w:r>
    </w:p>
    <w:p w:rsidR="00654190" w:rsidRDefault="00803D04">
      <w:pPr>
        <w:pStyle w:val="BodyText"/>
        <w:spacing w:line="242" w:lineRule="auto"/>
        <w:ind w:right="38" w:firstLine="396"/>
        <w:jc w:val="both"/>
      </w:pPr>
      <w:r>
        <w:rPr>
          <w:color w:val="231F20"/>
        </w:rPr>
        <w:t>Научно објашњавање (структура научног објашњавања, по­ стављање хипотезе).</w:t>
      </w:r>
    </w:p>
    <w:p w:rsidR="00654190" w:rsidRDefault="00803D04">
      <w:pPr>
        <w:pStyle w:val="BodyText"/>
        <w:spacing w:line="242" w:lineRule="auto"/>
        <w:ind w:right="38" w:firstLine="396"/>
        <w:jc w:val="both"/>
      </w:pPr>
      <w:r>
        <w:rPr>
          <w:color w:val="231F20"/>
        </w:rPr>
        <w:t xml:space="preserve">Појам законитости (каузална, функцијска и статистичка </w:t>
      </w:r>
      <w:r>
        <w:rPr>
          <w:color w:val="231F20"/>
          <w:spacing w:val="-3"/>
        </w:rPr>
        <w:t xml:space="preserve">зако­ </w:t>
      </w:r>
      <w:r>
        <w:rPr>
          <w:color w:val="231F20"/>
        </w:rPr>
        <w:t>нитост).</w:t>
      </w:r>
    </w:p>
    <w:p w:rsidR="00654190" w:rsidRDefault="00803D04">
      <w:pPr>
        <w:pStyle w:val="BodyText"/>
        <w:ind w:left="517"/>
      </w:pPr>
      <w:r>
        <w:rPr>
          <w:color w:val="231F20"/>
        </w:rPr>
        <w:t>Појам узрока (Милове методе за испитивање узрока).</w:t>
      </w:r>
    </w:p>
    <w:p w:rsidR="00654190" w:rsidRDefault="00803D04">
      <w:pPr>
        <w:pStyle w:val="BodyText"/>
        <w:spacing w:before="2" w:line="242" w:lineRule="auto"/>
        <w:ind w:right="38" w:firstLine="397"/>
        <w:jc w:val="both"/>
      </w:pPr>
      <w:r>
        <w:rPr>
          <w:color w:val="231F20"/>
        </w:rPr>
        <w:t>Појам и врсте научног истраживања (научне чињенице,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науч­ на знања, научне теорије и </w:t>
      </w:r>
      <w:r>
        <w:rPr>
          <w:color w:val="231F20"/>
          <w:spacing w:val="-2"/>
        </w:rPr>
        <w:t>научни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систем).</w:t>
      </w:r>
    </w:p>
    <w:p w:rsidR="00654190" w:rsidRDefault="00803D04">
      <w:pPr>
        <w:pStyle w:val="BodyText"/>
        <w:spacing w:before="1"/>
        <w:ind w:left="517"/>
      </w:pPr>
      <w:r>
        <w:rPr>
          <w:color w:val="231F20"/>
        </w:rPr>
        <w:t>Историја знања (проблем раста знања).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5" w:line="242" w:lineRule="auto"/>
        <w:ind w:right="38" w:firstLine="397"/>
        <w:jc w:val="both"/>
      </w:pPr>
      <w:r>
        <w:rPr>
          <w:color w:val="231F20"/>
        </w:rPr>
        <w:t>Садржаји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засновани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захтевима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образов­ 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профила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администрације</w:t>
      </w:r>
      <w:r>
        <w:rPr>
          <w:color w:val="231F20"/>
          <w:spacing w:val="-6"/>
        </w:rPr>
        <w:t xml:space="preserve"> код </w:t>
      </w:r>
      <w:r>
        <w:rPr>
          <w:color w:val="231F20"/>
          <w:spacing w:val="-3"/>
        </w:rPr>
        <w:t>којих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логика јавља као заједнички стручни </w:t>
      </w:r>
      <w:r>
        <w:rPr>
          <w:color w:val="231F20"/>
          <w:spacing w:val="-3"/>
        </w:rPr>
        <w:t xml:space="preserve">предмет. </w:t>
      </w:r>
      <w:r>
        <w:rPr>
          <w:color w:val="231F20"/>
          <w:spacing w:val="-8"/>
        </w:rPr>
        <w:t xml:space="preserve">То </w:t>
      </w:r>
      <w:r>
        <w:rPr>
          <w:color w:val="231F20"/>
        </w:rPr>
        <w:t>је омогућило д</w:t>
      </w:r>
      <w:r>
        <w:rPr>
          <w:color w:val="231F20"/>
        </w:rPr>
        <w:t xml:space="preserve">а струк­ тура програма садржи: различите гране логике </w:t>
      </w:r>
      <w:r>
        <w:rPr>
          <w:color w:val="231F20"/>
          <w:spacing w:val="-4"/>
        </w:rPr>
        <w:t xml:space="preserve">(формалну, </w:t>
      </w:r>
      <w:r>
        <w:rPr>
          <w:color w:val="231F20"/>
        </w:rPr>
        <w:t xml:space="preserve">симбо­ </w:t>
      </w:r>
      <w:r>
        <w:rPr>
          <w:color w:val="231F20"/>
          <w:spacing w:val="-5"/>
        </w:rPr>
        <w:t xml:space="preserve">личку, </w:t>
      </w:r>
      <w:r>
        <w:rPr>
          <w:color w:val="231F20"/>
        </w:rPr>
        <w:t xml:space="preserve">дијалектичку и методологију) и да се свестраним </w:t>
      </w:r>
      <w:r>
        <w:rPr>
          <w:color w:val="231F20"/>
          <w:spacing w:val="-3"/>
        </w:rPr>
        <w:t xml:space="preserve">сагледава­ </w:t>
      </w:r>
      <w:r>
        <w:rPr>
          <w:color w:val="231F20"/>
        </w:rPr>
        <w:t>њем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порекла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сазнања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омогући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ученицима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схвате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све аспекте ваљаног и истинитог мишљења, </w:t>
      </w:r>
      <w:r>
        <w:rPr>
          <w:color w:val="231F20"/>
          <w:spacing w:val="-5"/>
        </w:rPr>
        <w:t xml:space="preserve">Тако </w:t>
      </w:r>
      <w:r>
        <w:rPr>
          <w:color w:val="231F20"/>
        </w:rPr>
        <w:t>се, поред про</w:t>
      </w:r>
      <w:r>
        <w:rPr>
          <w:color w:val="231F20"/>
        </w:rPr>
        <w:t xml:space="preserve">шири­ вања општеобразовности, стичу </w:t>
      </w:r>
      <w:r>
        <w:rPr>
          <w:color w:val="231F20"/>
          <w:spacing w:val="-3"/>
        </w:rPr>
        <w:t xml:space="preserve">неопходна </w:t>
      </w:r>
      <w:r>
        <w:rPr>
          <w:color w:val="231F20"/>
        </w:rPr>
        <w:t xml:space="preserve">стручна знања за </w:t>
      </w:r>
      <w:r>
        <w:rPr>
          <w:color w:val="231F20"/>
          <w:spacing w:val="-5"/>
        </w:rPr>
        <w:t xml:space="preserve">буду­ </w:t>
      </w:r>
      <w:r>
        <w:rPr>
          <w:color w:val="231F20"/>
        </w:rPr>
        <w:t>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току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обезбеди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успешно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повезивање знања стечених у другим предметима и омогући стицање способ­ ности за </w:t>
      </w:r>
      <w:r>
        <w:rPr>
          <w:color w:val="231F20"/>
          <w:spacing w:val="-3"/>
        </w:rPr>
        <w:t xml:space="preserve">систематско, </w:t>
      </w:r>
      <w:r>
        <w:rPr>
          <w:color w:val="231F20"/>
        </w:rPr>
        <w:t xml:space="preserve">самостално и </w:t>
      </w:r>
      <w:r>
        <w:rPr>
          <w:color w:val="231F20"/>
          <w:spacing w:val="-3"/>
        </w:rPr>
        <w:t>критичко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мишљење.</w:t>
      </w:r>
    </w:p>
    <w:p w:rsidR="00654190" w:rsidRDefault="00803D04">
      <w:pPr>
        <w:pStyle w:val="BodyText"/>
        <w:spacing w:before="2" w:line="242" w:lineRule="auto"/>
        <w:ind w:right="38" w:firstLine="396"/>
        <w:jc w:val="both"/>
      </w:pPr>
      <w:r>
        <w:rPr>
          <w:color w:val="231F20"/>
        </w:rPr>
        <w:t xml:space="preserve">Структуром програма дато је седам поглавља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пред­ виђа реализовање различито разуђених тематских целина.</w:t>
      </w:r>
    </w:p>
    <w:p w:rsidR="00654190" w:rsidRDefault="00803D04">
      <w:pPr>
        <w:pStyle w:val="BodyText"/>
        <w:spacing w:line="242" w:lineRule="auto"/>
        <w:ind w:left="119" w:right="38" w:firstLine="397"/>
        <w:jc w:val="both"/>
      </w:pPr>
      <w:r>
        <w:rPr>
          <w:color w:val="231F20"/>
        </w:rPr>
        <w:t>Првим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поглављем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обухваћено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одређивања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предмета логике, и шире сагледавање проблема сазнања и схватања истине. </w:t>
      </w:r>
      <w:r>
        <w:rPr>
          <w:color w:val="231F20"/>
          <w:spacing w:val="-3"/>
        </w:rPr>
        <w:t xml:space="preserve">Унутар </w:t>
      </w:r>
      <w:r>
        <w:rPr>
          <w:color w:val="231F20"/>
        </w:rPr>
        <w:t>овог поглавља н</w:t>
      </w:r>
      <w:r>
        <w:rPr>
          <w:color w:val="231F20"/>
        </w:rPr>
        <w:t xml:space="preserve">арочито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истакнута вредност схватања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логике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гносеологије,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утврђују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критеријуми,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из­ вори и могућности сазнања, формални и материјални критеријуми истине присутни у </w:t>
      </w:r>
      <w:r>
        <w:rPr>
          <w:color w:val="231F20"/>
          <w:spacing w:val="-3"/>
        </w:rPr>
        <w:t xml:space="preserve">наукама </w:t>
      </w:r>
      <w:r>
        <w:rPr>
          <w:color w:val="231F20"/>
        </w:rPr>
        <w:t xml:space="preserve">и историји филозофији. У току излага­ ња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нагла</w:t>
      </w:r>
      <w:r>
        <w:rPr>
          <w:color w:val="231F20"/>
        </w:rPr>
        <w:t xml:space="preserve">шено марксистичко схватање истине и ра­ ционално­критичко прихватање знања. Планиране часове требало би распоредити 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знања и заинтересованости ученика у </w:t>
      </w:r>
      <w:r>
        <w:rPr>
          <w:color w:val="231F20"/>
          <w:spacing w:val="-4"/>
        </w:rPr>
        <w:t xml:space="preserve">одељењу, </w:t>
      </w:r>
      <w:r>
        <w:rPr>
          <w:color w:val="231F20"/>
        </w:rPr>
        <w:t>уз обавезно планирање времена за рефератско излагање и дискусију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1" w:line="242" w:lineRule="auto"/>
        <w:ind w:left="119" w:right="38" w:firstLine="396"/>
        <w:jc w:val="both"/>
      </w:pPr>
      <w:r>
        <w:rPr>
          <w:color w:val="231F20"/>
        </w:rPr>
        <w:t xml:space="preserve">За друго, </w:t>
      </w:r>
      <w:r>
        <w:rPr>
          <w:color w:val="231F20"/>
        </w:rPr>
        <w:t xml:space="preserve">треће и четврто поглавље планирано је 26 часова, на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излаже садржај формалне логике. Класичном струк­ туром дати су основни елементи мишљења. За закључивање је планирано 30 часова, с намером да се детаљније обраде све врсте посебног закључивања, уз обавезно успостављање везе индукција, аналогије и дедукци</w:t>
      </w:r>
      <w:r>
        <w:rPr>
          <w:color w:val="231F20"/>
        </w:rPr>
        <w:t>је и утврђивање сазнајне вредности, степена извесности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прихватљивости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закључака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уоча­ вање логичких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проблема.</w:t>
      </w:r>
    </w:p>
    <w:p w:rsidR="00654190" w:rsidRDefault="00803D04">
      <w:pPr>
        <w:pStyle w:val="BodyText"/>
        <w:spacing w:before="1" w:line="242" w:lineRule="auto"/>
        <w:ind w:right="38" w:firstLine="396"/>
        <w:jc w:val="both"/>
      </w:pPr>
      <w:r>
        <w:rPr>
          <w:color w:val="231F20"/>
        </w:rPr>
        <w:t>Петим и шестим поглављем потребно је дати ученицима она знања која ће допринети бољем разумевању значаја дијалектике као методе у свестраном сагледавању односа формалног и садр­ жинског критеријума ваљаности мишљења, односа стварности, мишљења и језика и о</w:t>
      </w:r>
      <w:r>
        <w:rPr>
          <w:color w:val="231F20"/>
        </w:rPr>
        <w:t>сталих услова успешне комуникације. Еле­ менте симболичке логике и еротичке логике треба дати само ин­ формативно.</w:t>
      </w:r>
    </w:p>
    <w:p w:rsidR="00654190" w:rsidRDefault="00803D04">
      <w:pPr>
        <w:pStyle w:val="BodyText"/>
        <w:spacing w:before="1" w:line="242" w:lineRule="auto"/>
        <w:ind w:right="38" w:firstLine="396"/>
        <w:jc w:val="both"/>
      </w:pPr>
      <w:r>
        <w:rPr>
          <w:color w:val="231F20"/>
        </w:rPr>
        <w:t>За последње поглавље планирано је 18 часова излагање оп­ ште методологије као гране логике. Имајући у виду могућност ко­ релације овог програ</w:t>
      </w:r>
      <w:r>
        <w:rPr>
          <w:color w:val="231F20"/>
        </w:rPr>
        <w:t>ма са програмима предмета у којима ученици стичу знања из садржаја методологије посебних наука, планирани фонд часова је довољан да се изложе структура и етапе методоло­ шког истраживања и научног објашњавања с нагласком на схвата­ ње појма закона и закони</w:t>
      </w:r>
      <w:r>
        <w:rPr>
          <w:color w:val="231F20"/>
        </w:rPr>
        <w:t>тости и на методама испитивања узрока.</w:t>
      </w:r>
    </w:p>
    <w:p w:rsidR="00654190" w:rsidRDefault="00803D04">
      <w:pPr>
        <w:pStyle w:val="BodyText"/>
        <w:spacing w:before="5" w:line="232" w:lineRule="auto"/>
        <w:ind w:right="38" w:firstLine="397"/>
        <w:jc w:val="both"/>
      </w:pPr>
      <w:r>
        <w:rPr>
          <w:color w:val="231F20"/>
        </w:rPr>
        <w:t>Систематичније и потпуније излагање једне грађе логике ни­ је било могуће предвиђеним наставним планом, Међутим, има­ јући. у виду потребу образовних профила за које су се ученици</w:t>
      </w:r>
    </w:p>
    <w:p w:rsidR="00654190" w:rsidRDefault="00803D04">
      <w:pPr>
        <w:pStyle w:val="BodyText"/>
        <w:spacing w:before="68" w:line="235" w:lineRule="auto"/>
        <w:ind w:left="121" w:right="118"/>
        <w:jc w:val="both"/>
      </w:pPr>
      <w:r>
        <w:br w:type="column"/>
      </w:r>
      <w:r>
        <w:rPr>
          <w:color w:val="231F20"/>
        </w:rPr>
        <w:t>определили и корелацију са другим пр</w:t>
      </w:r>
      <w:r>
        <w:rPr>
          <w:color w:val="231F20"/>
        </w:rPr>
        <w:t xml:space="preserve">едметима, увођење у </w:t>
      </w:r>
      <w:r>
        <w:rPr>
          <w:color w:val="231F20"/>
          <w:spacing w:val="-3"/>
        </w:rPr>
        <w:t xml:space="preserve">нау­ </w:t>
      </w:r>
      <w:r>
        <w:rPr>
          <w:color w:val="231F20"/>
        </w:rPr>
        <w:t xml:space="preserve">ку логике и теорије сазнања и комуникације може се обезбедити добрим </w:t>
      </w:r>
      <w:r>
        <w:rPr>
          <w:color w:val="231F20"/>
          <w:spacing w:val="-3"/>
        </w:rPr>
        <w:t xml:space="preserve">уџбеником. </w:t>
      </w:r>
      <w:r>
        <w:rPr>
          <w:color w:val="231F20"/>
        </w:rPr>
        <w:t xml:space="preserve">Концепцијом уџбеника требало би створити могућност постојања мање обавезног текста </w:t>
      </w:r>
      <w:r>
        <w:rPr>
          <w:color w:val="231F20"/>
          <w:spacing w:val="-3"/>
        </w:rPr>
        <w:t xml:space="preserve">(који </w:t>
      </w:r>
      <w:r>
        <w:rPr>
          <w:color w:val="231F20"/>
        </w:rPr>
        <w:t xml:space="preserve">би дао издвојен посебном врстом слога)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би дао посебан доп</w:t>
      </w:r>
      <w:r>
        <w:rPr>
          <w:color w:val="231F20"/>
        </w:rPr>
        <w:t>ринос.</w:t>
      </w:r>
    </w:p>
    <w:p w:rsidR="00654190" w:rsidRDefault="00803D04">
      <w:pPr>
        <w:pStyle w:val="Heading1"/>
        <w:spacing w:before="170"/>
        <w:ind w:left="1280" w:right="1280"/>
        <w:jc w:val="center"/>
      </w:pPr>
      <w:r>
        <w:rPr>
          <w:color w:val="231F20"/>
        </w:rPr>
        <w:t>ОСНОВИ ЕКОНОМИЈЕ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5" w:lineRule="auto"/>
        <w:ind w:left="121" w:right="11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предмета Основи економије је стицање знања о основ­ 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економским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законитостима,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развију </w:t>
      </w:r>
      <w:r>
        <w:rPr>
          <w:color w:val="231F20"/>
          <w:spacing w:val="-2"/>
        </w:rPr>
        <w:t xml:space="preserve">научну </w:t>
      </w:r>
      <w:r>
        <w:rPr>
          <w:color w:val="231F20"/>
        </w:rPr>
        <w:t xml:space="preserve">и економску писменост, формирају ставове корисне у сва­ </w:t>
      </w:r>
      <w:r>
        <w:rPr>
          <w:color w:val="231F20"/>
          <w:spacing w:val="-3"/>
        </w:rPr>
        <w:t>кодневном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животу.</w:t>
      </w:r>
    </w:p>
    <w:p w:rsidR="00654190" w:rsidRDefault="00803D04">
      <w:pPr>
        <w:pStyle w:val="BodyText"/>
        <w:spacing w:line="205" w:lineRule="exact"/>
        <w:ind w:left="518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предм</w:t>
      </w:r>
      <w:r>
        <w:rPr>
          <w:color w:val="231F20"/>
        </w:rPr>
        <w:t>ета Основи економије су да ученици: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0"/>
        </w:tabs>
        <w:spacing w:before="2" w:line="235" w:lineRule="auto"/>
        <w:ind w:left="121" w:right="119" w:firstLine="397"/>
        <w:rPr>
          <w:sz w:val="18"/>
        </w:rPr>
      </w:pPr>
      <w:r>
        <w:rPr>
          <w:color w:val="231F20"/>
          <w:sz w:val="18"/>
        </w:rPr>
        <w:t>стекну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основна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предмету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економије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циљевима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из­ учавања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4"/>
        </w:tabs>
        <w:spacing w:line="203" w:lineRule="exact"/>
        <w:ind w:left="653"/>
        <w:rPr>
          <w:sz w:val="18"/>
        </w:rPr>
      </w:pPr>
      <w:r>
        <w:rPr>
          <w:color w:val="231F20"/>
          <w:sz w:val="18"/>
        </w:rPr>
        <w:t>економских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наука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4"/>
        </w:tabs>
        <w:spacing w:line="204" w:lineRule="exact"/>
        <w:ind w:left="653"/>
        <w:rPr>
          <w:sz w:val="18"/>
        </w:rPr>
      </w:pPr>
      <w:r>
        <w:rPr>
          <w:color w:val="231F20"/>
          <w:sz w:val="18"/>
        </w:rPr>
        <w:t>упознају нужност и карактеристике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717"/>
        </w:tabs>
        <w:spacing w:before="2" w:line="235" w:lineRule="auto"/>
        <w:ind w:left="121" w:right="118" w:firstLine="397"/>
        <w:rPr>
          <w:sz w:val="18"/>
        </w:rPr>
      </w:pPr>
      <w:r>
        <w:rPr>
          <w:color w:val="231F20"/>
          <w:sz w:val="18"/>
        </w:rPr>
        <w:t>разумеју начин функционисања савременог привредног друштва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0"/>
        </w:tabs>
        <w:spacing w:line="203" w:lineRule="exact"/>
        <w:ind w:left="649" w:hanging="131"/>
        <w:rPr>
          <w:sz w:val="18"/>
        </w:rPr>
      </w:pPr>
      <w:r>
        <w:rPr>
          <w:color w:val="231F20"/>
          <w:sz w:val="18"/>
        </w:rPr>
        <w:t>упознају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основне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карактеристике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утрошака,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трошкова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цена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84"/>
        </w:tabs>
        <w:spacing w:before="1" w:line="235" w:lineRule="auto"/>
        <w:ind w:left="121" w:right="118" w:firstLine="397"/>
        <w:rPr>
          <w:sz w:val="18"/>
        </w:rPr>
      </w:pPr>
      <w:r>
        <w:rPr>
          <w:color w:val="231F20"/>
          <w:sz w:val="18"/>
        </w:rPr>
        <w:t xml:space="preserve">примењују основне </w:t>
      </w:r>
      <w:r>
        <w:rPr>
          <w:color w:val="231F20"/>
          <w:spacing w:val="-3"/>
          <w:sz w:val="18"/>
        </w:rPr>
        <w:t xml:space="preserve">економске </w:t>
      </w:r>
      <w:r>
        <w:rPr>
          <w:color w:val="231F20"/>
          <w:sz w:val="18"/>
        </w:rPr>
        <w:t xml:space="preserve">принципе и законитости у </w:t>
      </w:r>
      <w:r>
        <w:rPr>
          <w:color w:val="231F20"/>
          <w:spacing w:val="-3"/>
          <w:sz w:val="18"/>
        </w:rPr>
        <w:t>свакодневном</w:t>
      </w:r>
      <w:r>
        <w:rPr>
          <w:color w:val="231F20"/>
          <w:sz w:val="18"/>
        </w:rPr>
        <w:t xml:space="preserve"> животу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52"/>
        </w:tabs>
        <w:spacing w:before="2" w:line="235" w:lineRule="auto"/>
        <w:ind w:left="121" w:right="118" w:firstLine="397"/>
        <w:rPr>
          <w:sz w:val="18"/>
        </w:rPr>
      </w:pPr>
      <w:r>
        <w:rPr>
          <w:color w:val="231F20"/>
          <w:sz w:val="18"/>
        </w:rPr>
        <w:t>унапреде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способности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анализу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критичку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процену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одно­ са предузећа и његовог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окружења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4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47"/>
        </w:numPr>
        <w:tabs>
          <w:tab w:val="left" w:pos="2485"/>
        </w:tabs>
        <w:spacing w:line="205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1281" w:right="1280"/>
        <w:jc w:val="center"/>
      </w:pPr>
      <w:r>
        <w:rPr>
          <w:color w:val="231F20"/>
        </w:rPr>
        <w:t>(3 часа недељно, 102 часа годишње)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ПОЈАМ, ПРЕДМЕТ И ЗНАЧАЈ ЕКОНОМИЈЕ (5)</w:t>
      </w:r>
    </w:p>
    <w:p w:rsidR="00654190" w:rsidRDefault="00803D04">
      <w:pPr>
        <w:pStyle w:val="BodyText"/>
        <w:spacing w:before="110" w:line="205" w:lineRule="exact"/>
        <w:ind w:left="518"/>
      </w:pPr>
      <w:r>
        <w:rPr>
          <w:color w:val="231F20"/>
        </w:rPr>
        <w:t>Појам економије.</w:t>
      </w:r>
    </w:p>
    <w:p w:rsidR="00654190" w:rsidRDefault="00803D04">
      <w:pPr>
        <w:pStyle w:val="BodyText"/>
        <w:spacing w:before="2" w:line="235" w:lineRule="auto"/>
        <w:ind w:left="121" w:firstLine="396"/>
      </w:pPr>
      <w:r>
        <w:rPr>
          <w:color w:val="231F20"/>
        </w:rPr>
        <w:t>Предмет и метод изучавања економских наука. Циљеви изу­ чавања економских наука.</w:t>
      </w:r>
    </w:p>
    <w:p w:rsidR="00654190" w:rsidRDefault="00803D04">
      <w:pPr>
        <w:pStyle w:val="BodyText"/>
        <w:spacing w:before="1" w:line="235" w:lineRule="auto"/>
        <w:ind w:left="121" w:right="117" w:firstLine="396"/>
      </w:pPr>
      <w:r>
        <w:rPr>
          <w:color w:val="231F20"/>
        </w:rPr>
        <w:t>Повезаност економских наука са правним и другим друштве­ ним наукама.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ПРОИЗВОДЊА И ЊЕНЕ КАРАКТЕРИСТИКЕ (27)</w:t>
      </w:r>
    </w:p>
    <w:p w:rsidR="00654190" w:rsidRDefault="00803D04">
      <w:pPr>
        <w:pStyle w:val="BodyText"/>
        <w:spacing w:before="114" w:line="235" w:lineRule="auto"/>
        <w:ind w:left="518"/>
      </w:pPr>
      <w:r>
        <w:rPr>
          <w:color w:val="231F20"/>
        </w:rPr>
        <w:t>Појам и кара</w:t>
      </w:r>
      <w:r>
        <w:rPr>
          <w:color w:val="231F20"/>
        </w:rPr>
        <w:t>ктер производње. Нужност производње. Друштвена репродукција – процес сталног обнављања про­</w:t>
      </w:r>
    </w:p>
    <w:p w:rsidR="00654190" w:rsidRDefault="00803D04">
      <w:pPr>
        <w:pStyle w:val="BodyText"/>
        <w:spacing w:line="203" w:lineRule="exact"/>
        <w:ind w:left="121"/>
      </w:pPr>
      <w:r>
        <w:rPr>
          <w:color w:val="231F20"/>
        </w:rPr>
        <w:t>изводње.</w:t>
      </w:r>
    </w:p>
    <w:p w:rsidR="00654190" w:rsidRDefault="00803D04">
      <w:pPr>
        <w:pStyle w:val="BodyText"/>
        <w:spacing w:line="204" w:lineRule="exact"/>
        <w:ind w:left="518"/>
      </w:pPr>
      <w:r>
        <w:rPr>
          <w:color w:val="231F20"/>
        </w:rPr>
        <w:t>Фазе друштвене репродукције, њихова зависност и условље­</w:t>
      </w:r>
    </w:p>
    <w:p w:rsidR="00654190" w:rsidRDefault="00803D04">
      <w:pPr>
        <w:pStyle w:val="BodyText"/>
        <w:spacing w:line="204" w:lineRule="exact"/>
        <w:ind w:left="121"/>
      </w:pPr>
      <w:r>
        <w:rPr>
          <w:color w:val="231F20"/>
        </w:rPr>
        <w:t>ност.</w:t>
      </w:r>
    </w:p>
    <w:p w:rsidR="00654190" w:rsidRDefault="00803D04">
      <w:pPr>
        <w:pStyle w:val="BodyText"/>
        <w:spacing w:before="1" w:line="235" w:lineRule="auto"/>
        <w:ind w:left="121" w:firstLine="396"/>
      </w:pPr>
      <w:r>
        <w:rPr>
          <w:color w:val="231F20"/>
        </w:rPr>
        <w:t>Елементи – чиниоци производње: рад, средства за рад и пред­ мети рада.</w:t>
      </w:r>
    </w:p>
    <w:p w:rsidR="00654190" w:rsidRDefault="00803D04">
      <w:pPr>
        <w:pStyle w:val="BodyText"/>
        <w:spacing w:before="2" w:line="235" w:lineRule="auto"/>
        <w:ind w:left="121" w:right="119" w:firstLine="396"/>
        <w:jc w:val="both"/>
      </w:pPr>
      <w:r>
        <w:rPr>
          <w:color w:val="231F20"/>
        </w:rPr>
        <w:t>Карактеристике трошењ</w:t>
      </w:r>
      <w:r>
        <w:rPr>
          <w:color w:val="231F20"/>
        </w:rPr>
        <w:t>а елемената производње. Кружно кретање уложених средстава у производње. Резултати друштвене репродукције.</w:t>
      </w:r>
    </w:p>
    <w:p w:rsidR="00654190" w:rsidRDefault="00803D04">
      <w:pPr>
        <w:pStyle w:val="BodyText"/>
        <w:spacing w:before="2" w:line="235" w:lineRule="auto"/>
        <w:ind w:left="121" w:right="119" w:firstLine="396"/>
        <w:jc w:val="both"/>
      </w:pPr>
      <w:r>
        <w:rPr>
          <w:color w:val="231F20"/>
        </w:rPr>
        <w:t>Величина (обим) друштвене производње и фактори који га опредељују: становништво, научно­технички процеси, природни ресурси, продуктивност, друштвени о</w:t>
      </w:r>
      <w:r>
        <w:rPr>
          <w:color w:val="231F20"/>
        </w:rPr>
        <w:t>дноси и друштвени бруто­ производ и његови саставни делови.</w:t>
      </w:r>
    </w:p>
    <w:p w:rsidR="00654190" w:rsidRDefault="00803D04">
      <w:pPr>
        <w:pStyle w:val="BodyText"/>
        <w:spacing w:before="170"/>
        <w:ind w:left="121"/>
      </w:pPr>
      <w:r>
        <w:rPr>
          <w:color w:val="231F20"/>
        </w:rPr>
        <w:t>ОРГАНИЗОВАЊЕ ДРУШТВЕНЕ ПРОИЗВОДЊЕ (30)</w:t>
      </w:r>
    </w:p>
    <w:p w:rsidR="00654190" w:rsidRDefault="00803D04">
      <w:pPr>
        <w:pStyle w:val="BodyText"/>
        <w:spacing w:before="113" w:line="235" w:lineRule="auto"/>
        <w:ind w:firstLine="396"/>
      </w:pPr>
      <w:r>
        <w:rPr>
          <w:color w:val="231F20"/>
        </w:rPr>
        <w:t>Друштвена подела рада као основа организовања друштвене производње.</w:t>
      </w:r>
    </w:p>
    <w:p w:rsidR="00654190" w:rsidRDefault="00803D04">
      <w:pPr>
        <w:pStyle w:val="BodyText"/>
        <w:spacing w:before="1" w:line="235" w:lineRule="auto"/>
        <w:ind w:firstLine="397"/>
      </w:pPr>
      <w:r>
        <w:rPr>
          <w:color w:val="231F20"/>
        </w:rPr>
        <w:t>Облици организовања друштвене производње: натурална и робна производња (роба и њена својства; појам функције новца).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Привреда земље – материјална основа друштвене репродук­</w:t>
      </w:r>
    </w:p>
    <w:p w:rsidR="00654190" w:rsidRDefault="00803D04">
      <w:pPr>
        <w:pStyle w:val="BodyText"/>
        <w:spacing w:line="204" w:lineRule="exact"/>
      </w:pPr>
      <w:r>
        <w:rPr>
          <w:color w:val="231F20"/>
        </w:rPr>
        <w:t>ције.</w:t>
      </w:r>
    </w:p>
    <w:p w:rsidR="00654190" w:rsidRDefault="00803D04">
      <w:pPr>
        <w:pStyle w:val="BodyText"/>
        <w:spacing w:before="2" w:line="235" w:lineRule="auto"/>
        <w:ind w:left="119" w:firstLine="396"/>
      </w:pPr>
      <w:r>
        <w:rPr>
          <w:color w:val="231F20"/>
        </w:rPr>
        <w:t>Величина земље и степен развијености привреде. Утицај привредног система и ек</w:t>
      </w:r>
      <w:r>
        <w:rPr>
          <w:color w:val="231F20"/>
        </w:rPr>
        <w:t>ономске политике на развој привреде.</w:t>
      </w:r>
    </w:p>
    <w:p w:rsidR="00654190" w:rsidRDefault="00803D04">
      <w:pPr>
        <w:pStyle w:val="BodyText"/>
        <w:spacing w:before="2" w:line="235" w:lineRule="auto"/>
        <w:ind w:left="119" w:firstLine="396"/>
      </w:pPr>
      <w:r>
        <w:rPr>
          <w:color w:val="231F20"/>
        </w:rPr>
        <w:t>Мере економске политике и развој привреде: инвестициона политика, кредитно­монетарна, фискална политика, и др.</w:t>
      </w:r>
    </w:p>
    <w:p w:rsidR="00654190" w:rsidRDefault="00803D04">
      <w:pPr>
        <w:pStyle w:val="BodyText"/>
        <w:spacing w:before="3" w:line="232" w:lineRule="auto"/>
        <w:ind w:left="119" w:firstLine="396"/>
      </w:pPr>
      <w:r>
        <w:rPr>
          <w:color w:val="231F20"/>
        </w:rPr>
        <w:t>Друштвено­привредне делатности. Јединствена класифика­ ција делатности и њен значај у информационом систему.</w:t>
      </w:r>
    </w:p>
    <w:p w:rsidR="00654190" w:rsidRDefault="00654190">
      <w:pPr>
        <w:spacing w:line="232" w:lineRule="auto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0"/>
            <w:col w:w="5378"/>
          </w:cols>
        </w:sectPr>
      </w:pPr>
    </w:p>
    <w:p w:rsidR="00654190" w:rsidRDefault="00803D04">
      <w:pPr>
        <w:pStyle w:val="BodyText"/>
        <w:spacing w:before="88" w:line="232" w:lineRule="auto"/>
      </w:pPr>
      <w:r>
        <w:rPr>
          <w:color w:val="231F20"/>
        </w:rPr>
        <w:lastRenderedPageBreak/>
        <w:t>ПРЕДУЗЕЋЕ КАО ОСНОВНИ СУБЈЕКАТ ТРЖИШНОГ ПРИВРЕЂИВАЊА (25)</w:t>
      </w:r>
    </w:p>
    <w:p w:rsidR="00654190" w:rsidRDefault="00803D04">
      <w:pPr>
        <w:pStyle w:val="BodyText"/>
        <w:spacing w:before="114" w:line="232" w:lineRule="auto"/>
        <w:ind w:right="38" w:firstLine="396"/>
        <w:jc w:val="both"/>
      </w:pPr>
      <w:r>
        <w:rPr>
          <w:color w:val="231F20"/>
        </w:rPr>
        <w:t>Појам и карактеристике предузећа као система. Задаци пред­ узећа.</w:t>
      </w:r>
    </w:p>
    <w:p w:rsidR="00654190" w:rsidRDefault="00803D04">
      <w:pPr>
        <w:pStyle w:val="BodyText"/>
        <w:spacing w:before="1" w:line="232" w:lineRule="auto"/>
        <w:ind w:left="517"/>
      </w:pPr>
      <w:r>
        <w:rPr>
          <w:color w:val="231F20"/>
        </w:rPr>
        <w:t>Врсте предузећа према: својини, задацима и величини. Средства и извори средстава предузећа.</w:t>
      </w:r>
    </w:p>
    <w:p w:rsidR="00654190" w:rsidRDefault="00803D04">
      <w:pPr>
        <w:pStyle w:val="BodyText"/>
        <w:spacing w:before="1" w:line="232" w:lineRule="auto"/>
        <w:ind w:left="517" w:right="2979"/>
      </w:pPr>
      <w:r>
        <w:rPr>
          <w:color w:val="231F20"/>
        </w:rPr>
        <w:t>Основна средст</w:t>
      </w:r>
      <w:r>
        <w:rPr>
          <w:color w:val="231F20"/>
        </w:rPr>
        <w:t>ва. Обртна средстава.</w:t>
      </w:r>
    </w:p>
    <w:p w:rsidR="00654190" w:rsidRDefault="00803D04">
      <w:pPr>
        <w:pStyle w:val="BodyText"/>
        <w:spacing w:before="1" w:line="232" w:lineRule="auto"/>
        <w:ind w:left="516" w:right="2518"/>
      </w:pPr>
      <w:r>
        <w:rPr>
          <w:color w:val="231F20"/>
        </w:rPr>
        <w:t>Средства посебних намена. Извори средстава предузећа. Улагања у репродукцију.</w:t>
      </w:r>
    </w:p>
    <w:p w:rsidR="00654190" w:rsidRDefault="00803D04">
      <w:pPr>
        <w:pStyle w:val="BodyText"/>
        <w:spacing w:before="1" w:line="232" w:lineRule="auto"/>
        <w:ind w:left="516" w:right="1842"/>
      </w:pPr>
      <w:r>
        <w:rPr>
          <w:color w:val="231F20"/>
        </w:rPr>
        <w:t>Утрошци елемената производње. Набавне цене.</w:t>
      </w:r>
    </w:p>
    <w:p w:rsidR="00654190" w:rsidRDefault="00803D04">
      <w:pPr>
        <w:pStyle w:val="BodyText"/>
        <w:spacing w:before="1" w:line="232" w:lineRule="auto"/>
        <w:ind w:left="516" w:right="3779"/>
      </w:pPr>
      <w:r>
        <w:rPr>
          <w:color w:val="231F20"/>
        </w:rPr>
        <w:t>Трошкови.</w:t>
      </w:r>
    </w:p>
    <w:p w:rsidR="00654190" w:rsidRDefault="00803D04">
      <w:pPr>
        <w:pStyle w:val="BodyText"/>
        <w:spacing w:before="1" w:line="232" w:lineRule="auto"/>
        <w:ind w:left="516" w:right="3735"/>
      </w:pPr>
      <w:r>
        <w:rPr>
          <w:color w:val="231F20"/>
        </w:rPr>
        <w:t>Калкулације.</w:t>
      </w:r>
    </w:p>
    <w:p w:rsidR="00654190" w:rsidRDefault="00803D04">
      <w:pPr>
        <w:pStyle w:val="BodyText"/>
        <w:spacing w:line="232" w:lineRule="auto"/>
        <w:ind w:left="516" w:right="1842"/>
      </w:pPr>
      <w:r>
        <w:rPr>
          <w:color w:val="231F20"/>
        </w:rPr>
        <w:t>Резултати пословања предузећа. Физички обим производње.</w:t>
      </w:r>
    </w:p>
    <w:p w:rsidR="00654190" w:rsidRDefault="00803D04">
      <w:pPr>
        <w:pStyle w:val="BodyText"/>
        <w:spacing w:before="1" w:line="232" w:lineRule="auto"/>
        <w:ind w:left="516" w:right="3680"/>
      </w:pPr>
      <w:r>
        <w:rPr>
          <w:color w:val="231F20"/>
        </w:rPr>
        <w:t>Укупан фонд.</w:t>
      </w:r>
    </w:p>
    <w:p w:rsidR="00654190" w:rsidRDefault="00803D04">
      <w:pPr>
        <w:pStyle w:val="BodyText"/>
        <w:spacing w:line="232" w:lineRule="auto"/>
        <w:ind w:left="516" w:right="3729"/>
      </w:pPr>
      <w:r>
        <w:rPr>
          <w:color w:val="231F20"/>
        </w:rPr>
        <w:t>Добит.</w:t>
      </w:r>
    </w:p>
    <w:p w:rsidR="00654190" w:rsidRDefault="00803D04">
      <w:pPr>
        <w:pStyle w:val="BodyText"/>
        <w:spacing w:before="1" w:line="232" w:lineRule="auto"/>
        <w:ind w:left="516" w:hanging="1"/>
      </w:pPr>
      <w:r>
        <w:rPr>
          <w:color w:val="231F20"/>
        </w:rPr>
        <w:t>Расподела резултата. Ефикасност пословања предузећа. Продуктивност као економски принцип пословања и као ме­</w:t>
      </w:r>
    </w:p>
    <w:p w:rsidR="00654190" w:rsidRDefault="00803D04">
      <w:pPr>
        <w:pStyle w:val="BodyText"/>
        <w:spacing w:line="200" w:lineRule="exact"/>
        <w:ind w:left="119"/>
      </w:pPr>
      <w:r>
        <w:rPr>
          <w:color w:val="231F20"/>
        </w:rPr>
        <w:t>рило ефикасности.</w:t>
      </w:r>
    </w:p>
    <w:p w:rsidR="00654190" w:rsidRDefault="00803D04">
      <w:pPr>
        <w:pStyle w:val="BodyText"/>
        <w:spacing w:before="2" w:line="232" w:lineRule="auto"/>
        <w:ind w:left="119" w:right="38" w:firstLine="396"/>
        <w:jc w:val="both"/>
      </w:pPr>
      <w:r>
        <w:rPr>
          <w:color w:val="231F20"/>
        </w:rPr>
        <w:t>Економичност као мерило ефикасности. Рентабилност као мерило ефикасности. Ликвидност предузећа као финансијски из­ раз рентабилно</w:t>
      </w:r>
      <w:r>
        <w:rPr>
          <w:color w:val="231F20"/>
        </w:rPr>
        <w:t>сти.</w:t>
      </w:r>
    </w:p>
    <w:p w:rsidR="00654190" w:rsidRDefault="00803D04">
      <w:pPr>
        <w:pStyle w:val="BodyText"/>
        <w:spacing w:before="1" w:line="232" w:lineRule="auto"/>
        <w:ind w:right="38" w:firstLine="396"/>
        <w:jc w:val="both"/>
      </w:pPr>
      <w:r>
        <w:rPr>
          <w:color w:val="231F20"/>
        </w:rPr>
        <w:t>Информациони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предузећа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праћењу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ње­ говог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пословања.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ИНТЕРАКЦИЈА ПРЕДУЗЕЋА И ЊЕГОВОГ ОКРУЖЕЊА (15)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color w:val="231F20"/>
        </w:rPr>
        <w:t>Окружење предузећа и његов утицај. Међусобна повезаност предузећа у окружењу.</w:t>
      </w:r>
    </w:p>
    <w:p w:rsidR="00654190" w:rsidRDefault="00803D04">
      <w:pPr>
        <w:pStyle w:val="BodyText"/>
        <w:spacing w:line="200" w:lineRule="exact"/>
        <w:ind w:left="517"/>
      </w:pPr>
      <w:r>
        <w:rPr>
          <w:color w:val="231F20"/>
        </w:rPr>
        <w:t>Стратегија развој а предузећа. Циљеви развоја. Фактори раз­</w:t>
      </w:r>
    </w:p>
    <w:p w:rsidR="00654190" w:rsidRDefault="00803D04">
      <w:pPr>
        <w:pStyle w:val="BodyText"/>
        <w:spacing w:line="201" w:lineRule="exact"/>
      </w:pPr>
      <w:r>
        <w:rPr>
          <w:color w:val="231F20"/>
        </w:rPr>
        <w:t>воја.</w:t>
      </w:r>
    </w:p>
    <w:p w:rsidR="00654190" w:rsidRDefault="00803D04">
      <w:pPr>
        <w:pStyle w:val="BodyText"/>
        <w:spacing w:before="2" w:line="232" w:lineRule="auto"/>
        <w:ind w:left="119" w:right="38" w:firstLine="396"/>
        <w:jc w:val="both"/>
      </w:pPr>
      <w:r>
        <w:rPr>
          <w:color w:val="231F20"/>
        </w:rPr>
        <w:t>Улагање у развој – инвестиције. Утицај развоја предузећа на окружење.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9" w:right="38" w:firstLine="397"/>
        <w:jc w:val="both"/>
      </w:pPr>
      <w:r>
        <w:rPr>
          <w:color w:val="231F20"/>
        </w:rPr>
        <w:t>Програмски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садржаји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организовани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те­ 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</w:t>
      </w:r>
      <w:r>
        <w:rPr>
          <w:color w:val="231F20"/>
        </w:rPr>
        <w:t xml:space="preserve">е наведен оријентациони број часова за реа­ </w:t>
      </w:r>
      <w:r>
        <w:rPr>
          <w:color w:val="231F20"/>
          <w:spacing w:val="-3"/>
        </w:rPr>
        <w:t xml:space="preserve">лизацију. </w:t>
      </w:r>
      <w:r>
        <w:rPr>
          <w:color w:val="231F20"/>
        </w:rPr>
        <w:t xml:space="preserve">Наставник, при изради оперативних планова,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простор и да </w:t>
      </w:r>
      <w:r>
        <w:rPr>
          <w:color w:val="231F20"/>
        </w:rPr>
        <w:t xml:space="preserve">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континуира­ 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6" w:line="232" w:lineRule="auto"/>
        <w:ind w:left="119" w:right="38" w:firstLine="396"/>
        <w:jc w:val="both"/>
      </w:pPr>
      <w:r>
        <w:rPr>
          <w:color w:val="231F20"/>
        </w:rPr>
        <w:t>Садржај (предмета) има природну везу са садржајима дру­ гих предметима као што су: основи економије и основи права. Уче</w:t>
      </w:r>
      <w:r>
        <w:rPr>
          <w:color w:val="231F20"/>
        </w:rPr>
        <w:t xml:space="preserve">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 са другим наставницима организовати тематске часове. На тај на­ чин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наставе основи економије добијају шири смисао и доприносе остварива­ 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4" w:line="232" w:lineRule="auto"/>
        <w:ind w:left="119" w:right="38" w:firstLine="396"/>
        <w:jc w:val="both"/>
      </w:pPr>
      <w:r>
        <w:rPr>
          <w:color w:val="231F20"/>
        </w:rPr>
        <w:t>Садржаје програма је неопходно реализовати сав</w:t>
      </w:r>
      <w:r>
        <w:rPr>
          <w:color w:val="231F20"/>
        </w:rPr>
        <w:t>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</w:t>
      </w:r>
      <w:r>
        <w:rPr>
          <w:color w:val="231F20"/>
        </w:rPr>
        <w:t xml:space="preserve">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</w:t>
      </w:r>
      <w:r>
        <w:rPr>
          <w:color w:val="231F20"/>
        </w:rPr>
        <w:t>елну, вербалну и писану комуникацију.</w:t>
      </w:r>
    </w:p>
    <w:p w:rsidR="00654190" w:rsidRDefault="00803D04">
      <w:pPr>
        <w:pStyle w:val="BodyText"/>
        <w:spacing w:before="84" w:line="232" w:lineRule="auto"/>
        <w:ind w:right="118" w:firstLine="396"/>
        <w:jc w:val="both"/>
      </w:pPr>
      <w:r>
        <w:br w:type="column"/>
      </w: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4"/>
        <w:ind w:left="1133" w:right="1133"/>
        <w:jc w:val="center"/>
      </w:pPr>
      <w:r>
        <w:rPr>
          <w:color w:val="231F20"/>
        </w:rPr>
        <w:t>СТАТИСТИКА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2" w:lineRule="auto"/>
        <w:ind w:right="11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Статистика је стицање знања о економс</w:t>
      </w:r>
      <w:r>
        <w:rPr>
          <w:color w:val="231F20"/>
        </w:rPr>
        <w:t xml:space="preserve">ким појавама, њиховим правилностима и законитостима, континуирано праћење и анализирање њиховог понашања и фор­ мирање вредносних ставова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доприносе развоју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писмености </w:t>
      </w:r>
      <w:r>
        <w:rPr>
          <w:color w:val="231F20"/>
          <w:spacing w:val="-2"/>
        </w:rPr>
        <w:t xml:space="preserve">неопходне </w:t>
      </w:r>
      <w:r>
        <w:rPr>
          <w:color w:val="231F20"/>
        </w:rPr>
        <w:t xml:space="preserve">за рад у савременом </w:t>
      </w:r>
      <w:r>
        <w:rPr>
          <w:color w:val="231F20"/>
          <w:spacing w:val="-4"/>
        </w:rPr>
        <w:t xml:space="preserve">друштву, </w:t>
      </w:r>
      <w:r>
        <w:rPr>
          <w:color w:val="231F20"/>
        </w:rPr>
        <w:t>као и фор­ мирању одговорне, прециз</w:t>
      </w:r>
      <w:r>
        <w:rPr>
          <w:color w:val="231F20"/>
        </w:rPr>
        <w:t>не, рационалне особе кроз стицање функционалних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посматрања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праће­ ња економских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појава.</w:t>
      </w:r>
    </w:p>
    <w:p w:rsidR="00654190" w:rsidRDefault="00803D04">
      <w:pPr>
        <w:pStyle w:val="BodyText"/>
        <w:spacing w:line="198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предмета Статистика су да ученици: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7"/>
        </w:tabs>
        <w:spacing w:before="2"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стекну основна знања о </w:t>
      </w:r>
      <w:r>
        <w:rPr>
          <w:color w:val="231F20"/>
          <w:spacing w:val="-3"/>
          <w:sz w:val="18"/>
        </w:rPr>
        <w:t xml:space="preserve">прикупљању, </w:t>
      </w:r>
      <w:r>
        <w:rPr>
          <w:color w:val="231F20"/>
          <w:sz w:val="18"/>
        </w:rPr>
        <w:t>обради и анализира­ њу података о друштвеним и економским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појавама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93"/>
        </w:tabs>
        <w:spacing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упознају технике посматрања, груписања и анализирања података применом статистичких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метода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76"/>
        </w:tabs>
        <w:spacing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важност поштовања принципа уредности, тачно­ сти, ажурности </w:t>
      </w:r>
      <w:r>
        <w:rPr>
          <w:color w:val="231F20"/>
          <w:spacing w:val="-3"/>
          <w:sz w:val="18"/>
        </w:rPr>
        <w:t xml:space="preserve">приликом </w:t>
      </w:r>
      <w:r>
        <w:rPr>
          <w:color w:val="231F20"/>
          <w:sz w:val="18"/>
        </w:rPr>
        <w:t>обављања статистички</w:t>
      </w:r>
      <w:r>
        <w:rPr>
          <w:color w:val="231F20"/>
          <w:sz w:val="18"/>
        </w:rPr>
        <w:t>х послова</w:t>
      </w:r>
    </w:p>
    <w:p w:rsidR="00654190" w:rsidRDefault="00803D04">
      <w:pPr>
        <w:pStyle w:val="ListParagraph"/>
        <w:numPr>
          <w:ilvl w:val="0"/>
          <w:numId w:val="50"/>
        </w:numPr>
        <w:tabs>
          <w:tab w:val="left" w:pos="662"/>
        </w:tabs>
        <w:spacing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разумеју значај анализирања и извођења правилних закљу­ чака о економским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појавама.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47"/>
        </w:numPr>
        <w:tabs>
          <w:tab w:val="left" w:pos="2477"/>
        </w:tabs>
        <w:spacing w:line="204" w:lineRule="exact"/>
        <w:ind w:left="2476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4" w:lineRule="exact"/>
        <w:ind w:left="1133" w:right="1133"/>
        <w:jc w:val="center"/>
      </w:pPr>
      <w:r>
        <w:rPr>
          <w:color w:val="231F20"/>
        </w:rPr>
        <w:t>(2 часа недељно, 64 часа годишње)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ПОЈАМ, ПРЕДМЕТ И ЗНАЧАЈ СТАТИСТИКЕ (2)</w:t>
      </w:r>
    </w:p>
    <w:p w:rsidR="00654190" w:rsidRDefault="00803D04">
      <w:pPr>
        <w:pStyle w:val="BodyText"/>
        <w:spacing w:before="112" w:line="232" w:lineRule="auto"/>
        <w:ind w:right="118" w:firstLine="396"/>
        <w:jc w:val="both"/>
      </w:pPr>
      <w:r>
        <w:rPr>
          <w:color w:val="231F20"/>
        </w:rPr>
        <w:t>Појам и карактеристике статистике као научног метода. Предмет и задаци статистике у истраживању друштвених и еко­ номских појава. Организација статистичке службе у Србији. Фазе статистичких истраживања.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СТАТИСТИЧКО ПОСМАТРАЊЕ (3)</w:t>
      </w:r>
    </w:p>
    <w:p w:rsidR="00654190" w:rsidRDefault="00803D04">
      <w:pPr>
        <w:pStyle w:val="BodyText"/>
        <w:spacing w:before="112" w:line="232" w:lineRule="auto"/>
        <w:ind w:right="118" w:firstLine="397"/>
        <w:jc w:val="both"/>
      </w:pPr>
      <w:r>
        <w:rPr>
          <w:color w:val="231F20"/>
        </w:rPr>
        <w:t>Припреме посматрања – прог</w:t>
      </w:r>
      <w:r>
        <w:rPr>
          <w:color w:val="231F20"/>
        </w:rPr>
        <w:t xml:space="preserve">рам посматрања  и  планира­  ња организације истраживања. Статистички скуп и јединице по­ сматрања. Обележја посматрања. Извештајна јединица. Методи посматрања – пописани, извештајни, анкета и узорак. Извори и начини снимања података. Статистички упитник, </w:t>
      </w:r>
      <w:r>
        <w:rPr>
          <w:color w:val="231F20"/>
        </w:rPr>
        <w:t>контрола прику­ пљених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података.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СРЕЂИВАЊЕ И ГРУПИСАЊЕ ПОДАТАКА (4)</w:t>
      </w:r>
    </w:p>
    <w:p w:rsidR="00654190" w:rsidRDefault="00803D04">
      <w:pPr>
        <w:pStyle w:val="BodyText"/>
        <w:spacing w:before="112" w:line="232" w:lineRule="auto"/>
        <w:ind w:left="119" w:right="118" w:firstLine="396"/>
        <w:jc w:val="both"/>
      </w:pPr>
      <w:r>
        <w:rPr>
          <w:color w:val="231F20"/>
        </w:rPr>
        <w:t>Појам и фазе сређивања и груписања. Груписање података и формирање статистичких серија. Врсте серија – атрибутивне, се­ рије дистрибуције фреквенције, географске серије и временске се­ риј</w:t>
      </w:r>
      <w:r>
        <w:rPr>
          <w:color w:val="231F20"/>
        </w:rPr>
        <w:t>е. Техника сређивања и обраде података.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ПРИКАЗИВАЊЕ СТАТИСТИЧКИХ ПОДАТАКА (3)</w:t>
      </w:r>
    </w:p>
    <w:p w:rsidR="00654190" w:rsidRDefault="00803D04">
      <w:pPr>
        <w:pStyle w:val="BodyText"/>
        <w:spacing w:before="112" w:line="232" w:lineRule="auto"/>
        <w:ind w:left="119" w:right="119" w:firstLine="396"/>
        <w:jc w:val="both"/>
      </w:pPr>
      <w:r>
        <w:rPr>
          <w:color w:val="231F20"/>
        </w:rPr>
        <w:t xml:space="preserve">Статистичке табеле – правила састављања табеле и врсте та­ бела. </w:t>
      </w:r>
      <w:r>
        <w:rPr>
          <w:color w:val="231F20"/>
          <w:spacing w:val="-3"/>
        </w:rPr>
        <w:t xml:space="preserve">Графичко </w:t>
      </w:r>
      <w:r>
        <w:rPr>
          <w:color w:val="231F20"/>
        </w:rPr>
        <w:t>приказивање – појам, сврха и врсте. Дијаграми – линијски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површински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(једноставни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вишеструки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стубићи,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симе­ тријски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графикон,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кругови,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графикони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кругу, </w:t>
      </w:r>
      <w:r>
        <w:rPr>
          <w:color w:val="231F20"/>
        </w:rPr>
        <w:t xml:space="preserve">у полукруговима). Картограми. Прикази </w:t>
      </w:r>
      <w:r>
        <w:rPr>
          <w:color w:val="231F20"/>
          <w:spacing w:val="-3"/>
        </w:rPr>
        <w:t xml:space="preserve">сликом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пикрограми...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СРЕДЊЕ ВРЕДНОСТИ (5)</w:t>
      </w:r>
    </w:p>
    <w:p w:rsidR="00654190" w:rsidRDefault="00803D04">
      <w:pPr>
        <w:pStyle w:val="BodyText"/>
        <w:spacing w:before="112" w:line="232" w:lineRule="auto"/>
        <w:ind w:left="119" w:right="118" w:firstLine="396"/>
        <w:jc w:val="both"/>
      </w:pPr>
      <w:r>
        <w:rPr>
          <w:color w:val="231F20"/>
        </w:rPr>
        <w:t>Појам и врсте израчунатих и позиционих средњих вредно­ сти. Принцип хомогености при израчунавању сред</w:t>
      </w:r>
      <w:r>
        <w:rPr>
          <w:color w:val="231F20"/>
        </w:rPr>
        <w:t>њих вредности Аритметичка средина из негруписаних и груписаних података. Геометријска средина из негруписаних података и њена примена. Хармонијска средина. Медијана. Модус.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МЕРЕ ДИСПЕРЗИЈЕ (3)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color w:val="231F20"/>
        </w:rPr>
        <w:t>Појам дисперзије и њено мерење. Апсолутне мере дисперзи­ је – варијанта и стандардна девијација. Релативна мера дисперзије</w:t>
      </w:r>
    </w:p>
    <w:p w:rsidR="00654190" w:rsidRDefault="00803D04">
      <w:pPr>
        <w:pStyle w:val="BodyText"/>
        <w:spacing w:line="204" w:lineRule="exact"/>
        <w:ind w:left="119"/>
      </w:pPr>
      <w:r>
        <w:rPr>
          <w:color w:val="231F20"/>
        </w:rPr>
        <w:t>– коефицијент варијације.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РЕЛАТИВНИ БРОЈЕВИ (4)</w:t>
      </w:r>
    </w:p>
    <w:p w:rsidR="00654190" w:rsidRDefault="00803D04">
      <w:pPr>
        <w:pStyle w:val="BodyText"/>
        <w:spacing w:before="113" w:line="232" w:lineRule="auto"/>
        <w:ind w:left="119" w:right="38" w:firstLine="396"/>
        <w:jc w:val="both"/>
      </w:pPr>
      <w:r>
        <w:rPr>
          <w:color w:val="231F20"/>
        </w:rPr>
        <w:t>Појам,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значај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статистичких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релативних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бројева.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Пока­ затељи структуре. Индекс</w:t>
      </w:r>
      <w:r>
        <w:rPr>
          <w:color w:val="231F20"/>
        </w:rPr>
        <w:t>и – појам и врсте. Индекси према циљу упоређивања. Базни и ланчани индекси. Индивидуални и групни индекси (уопште и методу групних индекса и истраживања помо­ ћу групних индекса). Статистички коефицијенти (коефицијенти природног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кретања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становништва,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густи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насељености,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коефици­ јенти интензитета значајни као показатељи животног стандарда и степена развијености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земље).</w:t>
      </w:r>
    </w:p>
    <w:p w:rsidR="00654190" w:rsidRDefault="00803D04">
      <w:pPr>
        <w:pStyle w:val="BodyText"/>
        <w:spacing w:before="173"/>
      </w:pPr>
      <w:r>
        <w:rPr>
          <w:color w:val="231F20"/>
        </w:rPr>
        <w:t>ИСПИТИВАЊЕ ДИНАМИКЕ ПОЈАВА (6 )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color w:val="231F20"/>
        </w:rPr>
        <w:t>Апсолутни показатељи динамике појава (средњи апсолутни ниво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средњи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апсолутни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раст).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Индекси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показатељи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динамике производње, промета цена,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запошљавања.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ИСПИТИВАЊЕ ВЕЗА ИЗМЕЂУ ПОЈАВА (5)</w:t>
      </w:r>
    </w:p>
    <w:p w:rsidR="00654190" w:rsidRDefault="00803D04">
      <w:pPr>
        <w:pStyle w:val="BodyText"/>
        <w:spacing w:before="114" w:line="232" w:lineRule="auto"/>
        <w:ind w:left="119" w:right="38" w:firstLine="396"/>
        <w:jc w:val="both"/>
      </w:pPr>
      <w:r>
        <w:rPr>
          <w:color w:val="231F20"/>
        </w:rPr>
        <w:t>Појам квантитета зависности међу појавама. Мерење степена квантитативног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слагања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појава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коефицијентом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релације.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Израчу­ навање коефицијента корелације. Израчунав</w:t>
      </w:r>
      <w:r>
        <w:rPr>
          <w:color w:val="231F20"/>
        </w:rPr>
        <w:t xml:space="preserve">ање коефицијента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релације методом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коефицијента.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УВОД У ОСНОВЕ ПОСЛОВНЕ СТАТИСТИКЕ (2)</w:t>
      </w:r>
    </w:p>
    <w:p w:rsidR="00654190" w:rsidRDefault="00803D04">
      <w:pPr>
        <w:pStyle w:val="BodyText"/>
        <w:spacing w:before="113" w:line="232" w:lineRule="auto"/>
        <w:ind w:left="119" w:right="39" w:firstLine="397"/>
        <w:jc w:val="both"/>
      </w:pPr>
      <w:r>
        <w:rPr>
          <w:color w:val="231F20"/>
        </w:rPr>
        <w:t>Појам пословне статистике. Извори података, задаци и орга­ низација статистичке службе.</w:t>
      </w:r>
    </w:p>
    <w:p w:rsidR="00654190" w:rsidRDefault="00803D04">
      <w:pPr>
        <w:pStyle w:val="BodyText"/>
        <w:spacing w:before="2" w:line="232" w:lineRule="auto"/>
        <w:ind w:left="119" w:right="39" w:firstLine="396"/>
        <w:jc w:val="both"/>
      </w:pPr>
      <w:r>
        <w:rPr>
          <w:color w:val="231F20"/>
        </w:rPr>
        <w:t>Испитивање развојних тенденција појава. Појам тренда и из­ налажење линеарног тренда.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СТАТИСТИЧКО ОБУХВАТАЊЕ ЗАПОСЛЕНИХ РАДНИКА (10)</w:t>
      </w:r>
    </w:p>
    <w:p w:rsidR="00654190" w:rsidRDefault="00803D04">
      <w:pPr>
        <w:pStyle w:val="BodyText"/>
        <w:spacing w:before="113" w:line="232" w:lineRule="auto"/>
        <w:ind w:left="118" w:right="39" w:firstLine="397"/>
        <w:jc w:val="both"/>
      </w:pPr>
      <w:r>
        <w:rPr>
          <w:color w:val="231F20"/>
        </w:rPr>
        <w:t>Бројно стање запослених. Структуре запослених и квалифи­ кацији, радном стажу, полу и старости. Свођење на условног рад­ ни</w:t>
      </w:r>
      <w:r>
        <w:rPr>
          <w:color w:val="231F20"/>
        </w:rPr>
        <w:t>ка. Кретање броја запослених радника. Радно време запослених и њихово искоришћење.</w:t>
      </w:r>
    </w:p>
    <w:p w:rsidR="00654190" w:rsidRDefault="00803D04">
      <w:pPr>
        <w:pStyle w:val="BodyText"/>
        <w:spacing w:before="169"/>
        <w:ind w:left="118"/>
      </w:pPr>
      <w:r>
        <w:rPr>
          <w:color w:val="231F20"/>
        </w:rPr>
        <w:t>СТАТИСТИЧКО ОБУХВАТАЊЕ ОСНОВНИХ СРЕДСТАВА (7)</w:t>
      </w:r>
    </w:p>
    <w:p w:rsidR="00654190" w:rsidRDefault="00803D04">
      <w:pPr>
        <w:pStyle w:val="BodyText"/>
        <w:spacing w:before="114" w:line="232" w:lineRule="auto"/>
        <w:ind w:left="118" w:right="39" w:firstLine="396"/>
        <w:jc w:val="both"/>
      </w:pPr>
      <w:r>
        <w:rPr>
          <w:color w:val="231F20"/>
        </w:rPr>
        <w:t>Натурално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вредносно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изражавање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производа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промета,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од­ носно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Утврђивање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укупне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производње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(односно промета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услуга),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друштвеног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При­ казивање структуре производње (односно промета или услуга) по битним обележјима. Приказивање динамике производње (односно промета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услуга).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извршења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производњом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односно промета или услуга) методом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индекса.</w:t>
      </w:r>
    </w:p>
    <w:p w:rsidR="00654190" w:rsidRDefault="00803D04">
      <w:pPr>
        <w:pStyle w:val="BodyText"/>
        <w:spacing w:before="172"/>
        <w:ind w:left="119"/>
      </w:pPr>
      <w:r>
        <w:rPr>
          <w:color w:val="231F20"/>
        </w:rPr>
        <w:t>СТАТИСТИЧКО ОБУХВАТАЊЕ ПРОДУКТИВНОСТИ РАДА (5)</w:t>
      </w:r>
    </w:p>
    <w:p w:rsidR="00654190" w:rsidRDefault="00803D04">
      <w:pPr>
        <w:pStyle w:val="BodyText"/>
        <w:spacing w:before="113" w:line="232" w:lineRule="auto"/>
        <w:ind w:left="118" w:right="39" w:firstLine="396"/>
        <w:jc w:val="both"/>
      </w:pPr>
      <w:r>
        <w:rPr>
          <w:color w:val="231F20"/>
        </w:rPr>
        <w:t>Методи мерења нивоа продуктивности рада, индекса продук­ тивност рада (индивидуални и групни).</w:t>
      </w:r>
    </w:p>
    <w:p w:rsidR="00654190" w:rsidRDefault="00803D04">
      <w:pPr>
        <w:pStyle w:val="BodyText"/>
        <w:spacing w:before="167"/>
        <w:ind w:left="118"/>
      </w:pPr>
      <w:r>
        <w:rPr>
          <w:color w:val="231F20"/>
        </w:rPr>
        <w:t>СТАТИСТИКА ЛИЧНИХ ДОХОДАКА (5)</w:t>
      </w:r>
    </w:p>
    <w:p w:rsidR="00654190" w:rsidRDefault="00803D04">
      <w:pPr>
        <w:pStyle w:val="BodyText"/>
        <w:spacing w:before="113" w:line="232" w:lineRule="auto"/>
        <w:ind w:left="118" w:right="39" w:firstLine="396"/>
        <w:jc w:val="both"/>
      </w:pPr>
      <w:r>
        <w:rPr>
          <w:color w:val="231F20"/>
        </w:rPr>
        <w:t>Појам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номиналног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чистог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дохо</w:t>
      </w:r>
      <w:r>
        <w:rPr>
          <w:color w:val="231F20"/>
          <w:spacing w:val="-3"/>
        </w:rPr>
        <w:t>тка.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до­ </w:t>
      </w:r>
      <w:r>
        <w:rPr>
          <w:color w:val="231F20"/>
          <w:spacing w:val="-3"/>
        </w:rPr>
        <w:t>ходак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номинални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(полумесечни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дохо­ </w:t>
      </w:r>
      <w:r>
        <w:rPr>
          <w:color w:val="231F20"/>
        </w:rPr>
        <w:t>дак). Индекси личних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доходака.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4" w:line="232" w:lineRule="auto"/>
        <w:ind w:left="118" w:right="39" w:firstLine="397"/>
        <w:jc w:val="both"/>
      </w:pPr>
      <w:r>
        <w:rPr>
          <w:color w:val="231F20"/>
        </w:rPr>
        <w:t xml:space="preserve">Програмски садржаји предмета статистика су организовани у тематске целине за </w:t>
      </w:r>
      <w:r>
        <w:rPr>
          <w:color w:val="231F20"/>
          <w:spacing w:val="-3"/>
        </w:rPr>
        <w:t xml:space="preserve">које  </w:t>
      </w:r>
      <w:r>
        <w:rPr>
          <w:color w:val="231F20"/>
        </w:rPr>
        <w:t>је наведен оријентац</w:t>
      </w:r>
      <w:r>
        <w:rPr>
          <w:color w:val="231F20"/>
        </w:rPr>
        <w:t>иони број часова  за реализацију. Наставник, при изради оперативних планова, де­ финише степен прораде садржаја и динамику рада, водећи рачу­ на да се не наруши целина наставног програма, односно да свака тема добије адекватан простор и да се планирани циљ</w:t>
      </w:r>
      <w:r>
        <w:rPr>
          <w:color w:val="231F20"/>
        </w:rPr>
        <w:t>еви и зада­ ци предмета остваре. При томе, треба имати у виду да формира­ ње ставова и вредности, као и овладавање вештинама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представља</w:t>
      </w:r>
    </w:p>
    <w:p w:rsidR="00654190" w:rsidRDefault="00803D04">
      <w:pPr>
        <w:pStyle w:val="BodyText"/>
        <w:spacing w:before="85" w:line="232" w:lineRule="auto"/>
        <w:ind w:left="119" w:right="119"/>
        <w:jc w:val="both"/>
      </w:pPr>
      <w:r>
        <w:br w:type="column"/>
      </w:r>
      <w:r>
        <w:rPr>
          <w:color w:val="231F20"/>
        </w:rPr>
        <w:t>континуирани процес и резултат је кумулативног дејства целокуп­ 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before="4" w:line="232" w:lineRule="auto"/>
        <w:ind w:left="119" w:right="119" w:firstLine="397"/>
        <w:jc w:val="both"/>
      </w:pPr>
      <w:r>
        <w:rPr>
          <w:color w:val="231F20"/>
        </w:rPr>
        <w:t>Садржај (предме</w:t>
      </w:r>
      <w:r>
        <w:rPr>
          <w:color w:val="231F20"/>
        </w:rPr>
        <w:t xml:space="preserve">та) има природну везу са садржајима дру­ гих предметима као што су: основи економије.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наставни­ цима организовати тематске часове. На тај начин знања, ставови, вредности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стеч</w:t>
      </w:r>
      <w:r>
        <w:rPr>
          <w:color w:val="231F20"/>
        </w:rPr>
        <w:t>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статистика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добијају шири смисао и доприносе остваривању општих образовних и вас­ 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3"/>
        </w:rPr>
        <w:t xml:space="preserve">ког­ </w:t>
      </w:r>
      <w:r>
        <w:rPr>
          <w:color w:val="231F20"/>
          <w:spacing w:val="-4"/>
        </w:rPr>
        <w:t xml:space="preserve">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6" w:line="232" w:lineRule="auto"/>
        <w:ind w:left="118" w:right="120" w:firstLine="396"/>
        <w:jc w:val="both"/>
      </w:pPr>
      <w:r>
        <w:rPr>
          <w:color w:val="231F20"/>
        </w:rPr>
        <w:t>Садржаје програма је неопходно реализ</w:t>
      </w:r>
      <w:r>
        <w:rPr>
          <w:color w:val="231F20"/>
        </w:rPr>
        <w:t>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</w:t>
      </w:r>
      <w:r>
        <w:rPr>
          <w:color w:val="231F20"/>
        </w:rPr>
        <w:t xml:space="preserve">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</w:t>
      </w:r>
      <w:r>
        <w:rPr>
          <w:color w:val="231F20"/>
        </w:rPr>
        <w:t>асну визуелну, вербалну и писану комуникацију.</w:t>
      </w:r>
    </w:p>
    <w:p w:rsidR="00654190" w:rsidRDefault="00803D04">
      <w:pPr>
        <w:pStyle w:val="BodyText"/>
        <w:spacing w:before="9" w:line="232" w:lineRule="auto"/>
        <w:ind w:left="119" w:right="120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>оцењивању.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1"/>
        <w:ind w:left="1138"/>
      </w:pPr>
      <w:r>
        <w:rPr>
          <w:color w:val="231F20"/>
        </w:rPr>
        <w:t>ОСНОВИ МАТИЧНЕ ЕВИДЕНЦИЈЕ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19" w:right="120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основи матичне евиден</w:t>
      </w:r>
      <w:r>
        <w:rPr>
          <w:color w:val="231F20"/>
        </w:rPr>
        <w:t>ције је сти­ цање основних знања о евиденцијама, стручно оспособљавање за вођење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евиденција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лица, издавање одговарајућих јавних исправа, као овладавање вешти­ нама и формирањем вредносних ставова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доприносе развоју правне свести за даље </w:t>
      </w:r>
      <w:r>
        <w:rPr>
          <w:color w:val="231F20"/>
          <w:spacing w:val="-2"/>
        </w:rPr>
        <w:t xml:space="preserve">школовање, </w:t>
      </w:r>
      <w:r>
        <w:rPr>
          <w:color w:val="231F20"/>
        </w:rPr>
        <w:t>живот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рад.</w:t>
      </w:r>
    </w:p>
    <w:p w:rsidR="00654190" w:rsidRDefault="00803D04">
      <w:pPr>
        <w:pStyle w:val="BodyText"/>
        <w:spacing w:line="204" w:lineRule="exact"/>
        <w:ind w:left="516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основи матичне евиденције су да ученици: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62"/>
        </w:tabs>
        <w:spacing w:before="3" w:line="232" w:lineRule="auto"/>
        <w:ind w:right="120" w:firstLine="396"/>
        <w:jc w:val="both"/>
        <w:rPr>
          <w:sz w:val="18"/>
        </w:rPr>
      </w:pPr>
      <w:r>
        <w:rPr>
          <w:color w:val="231F20"/>
          <w:sz w:val="18"/>
        </w:rPr>
        <w:t>стекну основна знања о евиденцијама физичких и правних лица;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евидентирања;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80"/>
        </w:tabs>
        <w:spacing w:before="2" w:line="232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63"/>
        </w:tabs>
        <w:spacing w:before="2" w:line="232" w:lineRule="auto"/>
        <w:ind w:right="120" w:firstLine="396"/>
        <w:jc w:val="both"/>
        <w:rPr>
          <w:sz w:val="18"/>
        </w:rPr>
      </w:pPr>
      <w:r>
        <w:rPr>
          <w:color w:val="231F20"/>
          <w:sz w:val="18"/>
        </w:rPr>
        <w:t>упознају карактеристике савремених техника у вођењу ма­ тичне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евиденције;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z w:val="18"/>
        </w:rPr>
        <w:t>овладају вештинама вођења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евиденције;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51"/>
        </w:tabs>
        <w:spacing w:line="202" w:lineRule="exact"/>
        <w:ind w:left="650" w:hanging="135"/>
        <w:rPr>
          <w:sz w:val="18"/>
        </w:rPr>
      </w:pPr>
      <w:r>
        <w:rPr>
          <w:color w:val="231F20"/>
          <w:sz w:val="18"/>
        </w:rPr>
        <w:t>упознају систем евиденција у Републици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Србији;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58"/>
        </w:tabs>
        <w:spacing w:before="2" w:line="232" w:lineRule="auto"/>
        <w:ind w:right="120" w:firstLine="396"/>
        <w:jc w:val="both"/>
        <w:rPr>
          <w:sz w:val="18"/>
        </w:rPr>
      </w:pPr>
      <w:r>
        <w:rPr>
          <w:color w:val="231F20"/>
          <w:sz w:val="18"/>
        </w:rPr>
        <w:t>разумеју принципе функцион</w:t>
      </w:r>
      <w:r>
        <w:rPr>
          <w:color w:val="231F20"/>
          <w:sz w:val="18"/>
        </w:rPr>
        <w:t xml:space="preserve">исања установа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воде еви­ денције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лица;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z w:val="18"/>
        </w:rPr>
        <w:t>упознају друге видове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евиденција;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65"/>
        </w:tabs>
        <w:spacing w:before="2" w:line="232" w:lineRule="auto"/>
        <w:ind w:right="120" w:firstLine="396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57"/>
        </w:tabs>
        <w:spacing w:before="2" w:line="232" w:lineRule="auto"/>
        <w:ind w:left="118" w:right="120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</w:t>
      </w:r>
      <w:r>
        <w:rPr>
          <w:color w:val="231F20"/>
          <w:sz w:val="18"/>
        </w:rPr>
        <w:t xml:space="preserve">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62"/>
        </w:tabs>
        <w:spacing w:before="2" w:line="232" w:lineRule="auto"/>
        <w:ind w:left="118" w:right="121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64"/>
        </w:tabs>
        <w:spacing w:before="2" w:line="232" w:lineRule="auto"/>
        <w:ind w:right="120" w:firstLine="396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75"/>
        </w:tabs>
        <w:spacing w:before="3" w:line="232" w:lineRule="auto"/>
        <w:ind w:right="120" w:firstLine="396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701"/>
        </w:tabs>
        <w:spacing w:before="1" w:line="232" w:lineRule="auto"/>
        <w:ind w:right="120" w:firstLine="396"/>
        <w:jc w:val="both"/>
        <w:rPr>
          <w:sz w:val="18"/>
        </w:rPr>
      </w:pPr>
      <w:r>
        <w:rPr>
          <w:color w:val="231F20"/>
          <w:sz w:val="18"/>
        </w:rPr>
        <w:t>негују интелектуалну радозналост, морално рас</w:t>
      </w:r>
      <w:r>
        <w:rPr>
          <w:color w:val="231F20"/>
          <w:sz w:val="18"/>
        </w:rPr>
        <w:t xml:space="preserve">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46"/>
        </w:numPr>
        <w:tabs>
          <w:tab w:val="left" w:pos="663"/>
        </w:tabs>
        <w:spacing w:before="2" w:line="232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СА</w:t>
      </w:r>
      <w:r>
        <w:rPr>
          <w:color w:val="231F20"/>
        </w:rPr>
        <w:t>ДРЖАЈИ ПРОГРАМА</w:t>
      </w:r>
    </w:p>
    <w:p w:rsidR="00654190" w:rsidRDefault="00654190">
      <w:pPr>
        <w:pStyle w:val="BodyText"/>
        <w:spacing w:before="2"/>
        <w:ind w:left="0"/>
        <w:rPr>
          <w:sz w:val="23"/>
        </w:rPr>
      </w:pPr>
    </w:p>
    <w:p w:rsidR="00654190" w:rsidRDefault="00803D04">
      <w:pPr>
        <w:pStyle w:val="Heading1"/>
        <w:spacing w:line="199" w:lineRule="exact"/>
        <w:ind w:left="2227"/>
      </w:pPr>
      <w:r>
        <w:rPr>
          <w:color w:val="231F20"/>
        </w:rPr>
        <w:t>III РАЗРЕД</w:t>
      </w:r>
    </w:p>
    <w:p w:rsidR="00654190" w:rsidRDefault="00803D04">
      <w:pPr>
        <w:pStyle w:val="BodyText"/>
        <w:spacing w:line="417" w:lineRule="auto"/>
        <w:ind w:right="131" w:firstLine="695"/>
      </w:pPr>
      <w:r>
        <w:rPr>
          <w:color w:val="231F20"/>
        </w:rPr>
        <w:t>(2 часа недељно, 68 часова годишње, 30 у блоку) УЛОГА И ЗНАЧАЈ МАТИЧНЕ ЕВИДЕНЦИЈЕ (1)</w:t>
      </w:r>
    </w:p>
    <w:p w:rsidR="00654190" w:rsidRDefault="00803D04">
      <w:pPr>
        <w:pStyle w:val="BodyText"/>
        <w:spacing w:before="107"/>
      </w:pPr>
      <w:r>
        <w:rPr>
          <w:color w:val="231F20"/>
        </w:rPr>
        <w:t>ЛИЧНА СТАЊА ГРАЂАНА (4)</w:t>
      </w:r>
    </w:p>
    <w:p w:rsidR="00654190" w:rsidRDefault="00803D04">
      <w:pPr>
        <w:pStyle w:val="BodyText"/>
        <w:spacing w:before="110" w:line="220" w:lineRule="auto"/>
        <w:ind w:right="131" w:firstLine="396"/>
      </w:pPr>
      <w:r>
        <w:rPr>
          <w:color w:val="231F20"/>
        </w:rPr>
        <w:t>Појам и значај личних стања (статуса) грађана. Појам, зна­ чај и врсте јавних књига – регистара. Изводи из матичних књига</w:t>
      </w:r>
    </w:p>
    <w:p w:rsidR="00654190" w:rsidRDefault="00803D04">
      <w:pPr>
        <w:pStyle w:val="BodyText"/>
        <w:spacing w:line="194" w:lineRule="exact"/>
      </w:pPr>
      <w:r>
        <w:rPr>
          <w:color w:val="231F20"/>
        </w:rPr>
        <w:t>– уверења о личним стањима грађана.</w:t>
      </w:r>
    </w:p>
    <w:p w:rsidR="00654190" w:rsidRDefault="00803D04">
      <w:pPr>
        <w:pStyle w:val="BodyText"/>
        <w:spacing w:before="154"/>
      </w:pPr>
      <w:r>
        <w:rPr>
          <w:color w:val="231F20"/>
        </w:rPr>
        <w:t>МАТИЧНА КЊИГА РОЂЕНИХ (8)</w:t>
      </w:r>
    </w:p>
    <w:p w:rsidR="00654190" w:rsidRDefault="00803D04">
      <w:pPr>
        <w:pStyle w:val="BodyText"/>
        <w:spacing w:before="110" w:line="220" w:lineRule="auto"/>
        <w:ind w:firstLine="396"/>
      </w:pPr>
      <w:r>
        <w:rPr>
          <w:color w:val="231F20"/>
        </w:rPr>
        <w:t>Пријава рођених (дужност пријављивања, обавезни подаци, место уписа).</w:t>
      </w:r>
    </w:p>
    <w:p w:rsidR="00654190" w:rsidRDefault="00803D04">
      <w:pPr>
        <w:pStyle w:val="BodyText"/>
        <w:spacing w:before="1" w:line="220" w:lineRule="auto"/>
        <w:ind w:left="121" w:firstLine="396"/>
      </w:pPr>
      <w:r>
        <w:rPr>
          <w:color w:val="231F20"/>
        </w:rPr>
        <w:t>По</w:t>
      </w:r>
      <w:r>
        <w:rPr>
          <w:color w:val="231F20"/>
        </w:rPr>
        <w:t>даци о родитељима (вршење, престанак и продужење ро­ дитељских права).</w:t>
      </w:r>
    </w:p>
    <w:p w:rsidR="00654190" w:rsidRDefault="00803D04">
      <w:pPr>
        <w:pStyle w:val="BodyText"/>
        <w:spacing w:line="220" w:lineRule="auto"/>
        <w:ind w:left="517" w:right="2545"/>
      </w:pPr>
      <w:r>
        <w:rPr>
          <w:color w:val="231F20"/>
        </w:rPr>
        <w:t>Утврђивање очинства. Промена породичног имена.</w:t>
      </w:r>
    </w:p>
    <w:p w:rsidR="00654190" w:rsidRDefault="00803D04">
      <w:pPr>
        <w:pStyle w:val="BodyText"/>
        <w:spacing w:line="186" w:lineRule="exact"/>
        <w:ind w:left="517"/>
      </w:pPr>
      <w:r>
        <w:rPr>
          <w:color w:val="231F20"/>
        </w:rPr>
        <w:t>Белешка о браку, смрти, усвојењу.</w:t>
      </w:r>
    </w:p>
    <w:p w:rsidR="00654190" w:rsidRDefault="00803D04">
      <w:pPr>
        <w:pStyle w:val="BodyText"/>
        <w:spacing w:before="5" w:line="220" w:lineRule="auto"/>
        <w:ind w:left="121" w:firstLine="396"/>
      </w:pPr>
      <w:r>
        <w:rPr>
          <w:color w:val="231F20"/>
        </w:rPr>
        <w:t>Посебни случајеви основног уписа рођених (близанци, нахо­ чад, мртворођена деца).</w:t>
      </w:r>
    </w:p>
    <w:p w:rsidR="00654190" w:rsidRDefault="00803D04">
      <w:pPr>
        <w:pStyle w:val="BodyText"/>
        <w:spacing w:line="194" w:lineRule="exact"/>
        <w:ind w:left="517"/>
      </w:pPr>
      <w:r>
        <w:rPr>
          <w:color w:val="231F20"/>
        </w:rPr>
        <w:t>Упис деце рођене у ино</w:t>
      </w:r>
      <w:r>
        <w:rPr>
          <w:color w:val="231F20"/>
        </w:rPr>
        <w:t>странству.</w:t>
      </w:r>
    </w:p>
    <w:p w:rsidR="00654190" w:rsidRDefault="00803D04">
      <w:pPr>
        <w:pStyle w:val="BodyText"/>
        <w:spacing w:before="154"/>
        <w:ind w:left="121"/>
      </w:pPr>
      <w:r>
        <w:rPr>
          <w:color w:val="231F20"/>
        </w:rPr>
        <w:t>МАТИЧНЕ КЊИГЕ ВЕНЧАНИХ (5)</w:t>
      </w:r>
    </w:p>
    <w:p w:rsidR="00654190" w:rsidRDefault="00803D04">
      <w:pPr>
        <w:pStyle w:val="BodyText"/>
        <w:spacing w:before="97" w:line="199" w:lineRule="exact"/>
        <w:ind w:left="517"/>
      </w:pPr>
      <w:r>
        <w:rPr>
          <w:color w:val="231F20"/>
        </w:rPr>
        <w:t>Појам брака и породице.</w:t>
      </w:r>
    </w:p>
    <w:p w:rsidR="00654190" w:rsidRDefault="00803D04">
      <w:pPr>
        <w:pStyle w:val="BodyText"/>
        <w:spacing w:before="5" w:line="220" w:lineRule="auto"/>
        <w:ind w:left="518" w:hanging="1"/>
      </w:pPr>
      <w:r>
        <w:rPr>
          <w:color w:val="231F20"/>
        </w:rPr>
        <w:t>Склапање брака (услов за закључење, сметње и забране). Начини престанка брака.</w:t>
      </w:r>
    </w:p>
    <w:p w:rsidR="00654190" w:rsidRDefault="00803D04">
      <w:pPr>
        <w:pStyle w:val="BodyText"/>
        <w:spacing w:before="157"/>
        <w:ind w:left="121"/>
      </w:pPr>
      <w:r>
        <w:rPr>
          <w:color w:val="231F20"/>
        </w:rPr>
        <w:t>МАТИЧНЕ КЊИГЕ УМРЛИХ (5)</w:t>
      </w:r>
    </w:p>
    <w:p w:rsidR="00654190" w:rsidRDefault="00803D04">
      <w:pPr>
        <w:pStyle w:val="BodyText"/>
        <w:spacing w:before="111" w:line="220" w:lineRule="auto"/>
        <w:ind w:left="518" w:right="1767" w:hanging="1"/>
      </w:pPr>
      <w:r>
        <w:rPr>
          <w:color w:val="231F20"/>
        </w:rPr>
        <w:t>Обавезни подаци за упис смрти. Место уписа и дужност пријављивања. Рок пријаве смрти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сахране.</w:t>
      </w:r>
    </w:p>
    <w:p w:rsidR="00654190" w:rsidRDefault="00803D04">
      <w:pPr>
        <w:pStyle w:val="BodyText"/>
        <w:spacing w:before="1" w:line="220" w:lineRule="auto"/>
        <w:ind w:left="121" w:firstLine="396"/>
      </w:pPr>
      <w:r>
        <w:rPr>
          <w:color w:val="231F20"/>
        </w:rPr>
        <w:t>Облици пријављивања смрти надлежној служби (пријава, из­ вештај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нађеном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лешу,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судска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одлука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проглашењу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умрлим).</w:t>
      </w:r>
    </w:p>
    <w:p w:rsidR="00654190" w:rsidRDefault="00803D04">
      <w:pPr>
        <w:pStyle w:val="BodyText"/>
        <w:spacing w:line="186" w:lineRule="exact"/>
        <w:ind w:left="518"/>
      </w:pPr>
      <w:r>
        <w:rPr>
          <w:color w:val="231F20"/>
        </w:rPr>
        <w:t>Накнадни уписи и прибележбе.</w:t>
      </w:r>
    </w:p>
    <w:p w:rsidR="00654190" w:rsidRDefault="00803D04">
      <w:pPr>
        <w:pStyle w:val="BodyText"/>
        <w:spacing w:before="5" w:line="220" w:lineRule="auto"/>
        <w:ind w:left="518" w:right="872"/>
      </w:pPr>
      <w:r>
        <w:rPr>
          <w:color w:val="231F20"/>
        </w:rPr>
        <w:t>Упис смрти наших држављана у иностранству. Извештај о смрти војних лица.</w:t>
      </w:r>
    </w:p>
    <w:p w:rsidR="00654190" w:rsidRDefault="00803D04">
      <w:pPr>
        <w:pStyle w:val="BodyText"/>
        <w:spacing w:before="157"/>
        <w:ind w:left="121"/>
      </w:pPr>
      <w:r>
        <w:rPr>
          <w:color w:val="231F20"/>
        </w:rPr>
        <w:t>ДРЖАВЉАНСТВО (6)</w:t>
      </w:r>
    </w:p>
    <w:p w:rsidR="00654190" w:rsidRDefault="00803D04">
      <w:pPr>
        <w:pStyle w:val="BodyText"/>
        <w:spacing w:before="110" w:line="220" w:lineRule="auto"/>
        <w:ind w:right="38" w:firstLine="397"/>
        <w:jc w:val="both"/>
      </w:pPr>
      <w:r>
        <w:rPr>
          <w:color w:val="231F20"/>
        </w:rPr>
        <w:t>Појам д</w:t>
      </w:r>
      <w:r>
        <w:rPr>
          <w:color w:val="231F20"/>
        </w:rPr>
        <w:t>ржављанства. Начела за стицање држављанства. Сти­ цање и престанак држављанства Републике Србије. Поновно сти­ цање и презумпција држављанства. Сукоб држављанства (апатри­ ди и бипатриди). Вођење евиденције о држављанству и издавање уверења.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ПРЕБИВАЛИШТЕ И</w:t>
      </w:r>
      <w:r>
        <w:rPr>
          <w:color w:val="231F20"/>
        </w:rPr>
        <w:t xml:space="preserve"> БОРАВИШТЕ (4)</w:t>
      </w:r>
    </w:p>
    <w:p w:rsidR="00654190" w:rsidRDefault="00803D04">
      <w:pPr>
        <w:pStyle w:val="BodyText"/>
        <w:spacing w:before="110" w:line="220" w:lineRule="auto"/>
        <w:ind w:firstLine="396"/>
      </w:pPr>
      <w:r>
        <w:rPr>
          <w:color w:val="231F20"/>
        </w:rPr>
        <w:t>Појам и значај пребивалишга и боравишта. Пријављивање, контрола и регулисање кретања грађана.</w:t>
      </w:r>
    </w:p>
    <w:p w:rsidR="00654190" w:rsidRDefault="00803D04">
      <w:pPr>
        <w:pStyle w:val="BodyText"/>
        <w:spacing w:before="1" w:line="220" w:lineRule="auto"/>
        <w:ind w:firstLine="396"/>
      </w:pPr>
      <w:r>
        <w:rPr>
          <w:color w:val="231F20"/>
        </w:rPr>
        <w:t>Вођење евиденције пребивалишта и боравишта. Евиденција избеглих лица.</w:t>
      </w:r>
    </w:p>
    <w:p w:rsidR="00654190" w:rsidRDefault="00803D04">
      <w:pPr>
        <w:pStyle w:val="BodyText"/>
        <w:spacing w:before="157"/>
      </w:pPr>
      <w:r>
        <w:rPr>
          <w:color w:val="231F20"/>
        </w:rPr>
        <w:t>УТВРЂИВАЊЕ ИДЕНТИТЕТА ГРАЂАНА (6)</w:t>
      </w:r>
    </w:p>
    <w:p w:rsidR="00654190" w:rsidRDefault="00803D04">
      <w:pPr>
        <w:pStyle w:val="BodyText"/>
        <w:spacing w:before="97" w:line="199" w:lineRule="exact"/>
        <w:ind w:left="517"/>
      </w:pPr>
      <w:r>
        <w:rPr>
          <w:color w:val="231F20"/>
        </w:rPr>
        <w:t>Матични број грађана.</w:t>
      </w:r>
    </w:p>
    <w:p w:rsidR="00654190" w:rsidRDefault="00803D04">
      <w:pPr>
        <w:pStyle w:val="BodyText"/>
        <w:spacing w:before="5" w:line="220" w:lineRule="auto"/>
        <w:ind w:left="517" w:right="1789"/>
        <w:jc w:val="both"/>
      </w:pPr>
      <w:r>
        <w:rPr>
          <w:color w:val="231F20"/>
        </w:rPr>
        <w:t>Појам, садржај и значај личних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карата. Издавање и евиденција личних карата. Издавање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пасоша.</w:t>
      </w:r>
    </w:p>
    <w:p w:rsidR="00654190" w:rsidRDefault="00803D04">
      <w:pPr>
        <w:pStyle w:val="BodyText"/>
        <w:spacing w:line="186" w:lineRule="exact"/>
        <w:ind w:left="517"/>
      </w:pPr>
      <w:r>
        <w:rPr>
          <w:color w:val="231F20"/>
        </w:rPr>
        <w:t>Издавање возачких дозвола.</w:t>
      </w:r>
    </w:p>
    <w:p w:rsidR="00654190" w:rsidRDefault="00803D04">
      <w:pPr>
        <w:pStyle w:val="BodyText"/>
        <w:spacing w:line="199" w:lineRule="exact"/>
        <w:ind w:left="517"/>
      </w:pPr>
      <w:r>
        <w:rPr>
          <w:color w:val="231F20"/>
        </w:rPr>
        <w:t>Значај утврђивања идентитета грађана.</w:t>
      </w:r>
    </w:p>
    <w:p w:rsidR="00654190" w:rsidRDefault="00803D04">
      <w:pPr>
        <w:pStyle w:val="BodyText"/>
        <w:spacing w:before="154"/>
      </w:pPr>
      <w:r>
        <w:rPr>
          <w:color w:val="231F20"/>
        </w:rPr>
        <w:t>БИРАЧКИ СПИСКОВИ (5)</w:t>
      </w:r>
    </w:p>
    <w:p w:rsidR="00654190" w:rsidRDefault="00803D04">
      <w:pPr>
        <w:pStyle w:val="BodyText"/>
        <w:spacing w:before="102" w:line="232" w:lineRule="auto"/>
        <w:ind w:firstLine="396"/>
      </w:pPr>
      <w:r>
        <w:rPr>
          <w:color w:val="231F20"/>
        </w:rPr>
        <w:t>Остваривање политичких права грађана. Појам и вођење би­ рачких спискова. Изд</w:t>
      </w:r>
      <w:r>
        <w:rPr>
          <w:color w:val="231F20"/>
        </w:rPr>
        <w:t>авање уверења о бирачком праву.</w:t>
      </w:r>
    </w:p>
    <w:p w:rsidR="00654190" w:rsidRDefault="00803D04">
      <w:pPr>
        <w:pStyle w:val="BodyText"/>
        <w:spacing w:line="232" w:lineRule="auto"/>
        <w:ind w:left="517" w:right="2553"/>
      </w:pPr>
      <w:r>
        <w:rPr>
          <w:color w:val="231F20"/>
        </w:rPr>
        <w:t>Губитак бирачког права. Пребивалиште и боравиште:</w:t>
      </w:r>
    </w:p>
    <w:p w:rsidR="00654190" w:rsidRDefault="00803D04">
      <w:pPr>
        <w:pStyle w:val="BodyText"/>
        <w:spacing w:line="199" w:lineRule="exact"/>
        <w:ind w:left="517"/>
      </w:pPr>
      <w:r>
        <w:rPr>
          <w:color w:val="231F20"/>
        </w:rPr>
        <w:t>Пријављивање пребивалишта и боравишта;</w:t>
      </w:r>
    </w:p>
    <w:p w:rsidR="00654190" w:rsidRDefault="00803D04">
      <w:pPr>
        <w:pStyle w:val="BodyText"/>
        <w:spacing w:before="2" w:line="232" w:lineRule="auto"/>
        <w:ind w:left="121" w:firstLine="396"/>
      </w:pPr>
      <w:r>
        <w:rPr>
          <w:color w:val="231F20"/>
        </w:rPr>
        <w:t>Вођење евиденције о пребивалишту и боравишту; издавање уверења.</w:t>
      </w:r>
    </w:p>
    <w:p w:rsidR="00654190" w:rsidRDefault="00803D04">
      <w:pPr>
        <w:pStyle w:val="BodyText"/>
        <w:spacing w:before="78" w:line="207" w:lineRule="exact"/>
        <w:ind w:left="518"/>
      </w:pPr>
      <w:r>
        <w:br w:type="column"/>
      </w:r>
      <w:r>
        <w:rPr>
          <w:color w:val="231F20"/>
        </w:rPr>
        <w:t>Евиденција правних лица:</w:t>
      </w:r>
    </w:p>
    <w:p w:rsidR="00654190" w:rsidRDefault="00803D04">
      <w:pPr>
        <w:pStyle w:val="BodyText"/>
        <w:ind w:left="121" w:firstLine="396"/>
      </w:pPr>
      <w:r>
        <w:rPr>
          <w:color w:val="231F20"/>
        </w:rPr>
        <w:t>Примена савремених средстава обраде података у вођењу ма­ тичних евиденција.</w:t>
      </w:r>
    </w:p>
    <w:p w:rsidR="00654190" w:rsidRDefault="00803D04">
      <w:pPr>
        <w:pStyle w:val="BodyText"/>
        <w:spacing w:line="206" w:lineRule="exact"/>
        <w:ind w:left="518"/>
      </w:pPr>
      <w:r>
        <w:rPr>
          <w:color w:val="231F20"/>
        </w:rPr>
        <w:t>Правна способност. Пословна способност.</w:t>
      </w:r>
    </w:p>
    <w:p w:rsidR="00654190" w:rsidRDefault="00803D04">
      <w:pPr>
        <w:pStyle w:val="BodyText"/>
        <w:spacing w:before="170"/>
        <w:ind w:left="121"/>
      </w:pPr>
      <w:r>
        <w:rPr>
          <w:color w:val="231F20"/>
        </w:rPr>
        <w:t>ПРАВНА И ПОСЛОВНА СПОСОБНОСТ (2)</w:t>
      </w:r>
    </w:p>
    <w:p w:rsidR="00654190" w:rsidRDefault="00803D04">
      <w:pPr>
        <w:pStyle w:val="BodyText"/>
        <w:spacing w:before="113"/>
        <w:ind w:left="518" w:right="3134"/>
      </w:pPr>
      <w:r>
        <w:rPr>
          <w:color w:val="231F20"/>
        </w:rPr>
        <w:t>Правна способност Пословна способност.</w:t>
      </w:r>
    </w:p>
    <w:p w:rsidR="00654190" w:rsidRDefault="00803D04">
      <w:pPr>
        <w:pStyle w:val="BodyText"/>
        <w:spacing w:before="170"/>
        <w:ind w:left="121"/>
      </w:pPr>
      <w:r>
        <w:rPr>
          <w:color w:val="231F20"/>
        </w:rPr>
        <w:t>УСВАЈАЊЕ, ХРАНИТЕЉСТВО И СТАРАТЕЉСТВО (6)</w:t>
      </w:r>
    </w:p>
    <w:p w:rsidR="00654190" w:rsidRDefault="00803D04">
      <w:pPr>
        <w:pStyle w:val="BodyText"/>
        <w:spacing w:before="113"/>
        <w:ind w:left="121" w:right="105" w:firstLine="396"/>
      </w:pPr>
      <w:r>
        <w:rPr>
          <w:color w:val="231F20"/>
        </w:rPr>
        <w:t>Појам и услови закључења усвојења. Права и дужности усво­ јиоца и усвојеника. Престанак усвојења.</w:t>
      </w:r>
    </w:p>
    <w:p w:rsidR="00654190" w:rsidRDefault="00803D04">
      <w:pPr>
        <w:pStyle w:val="BodyText"/>
        <w:ind w:right="107" w:firstLine="397"/>
      </w:pPr>
      <w:r>
        <w:rPr>
          <w:color w:val="231F20"/>
        </w:rPr>
        <w:t>Заснивање хранитељства. Лична својства хранитеља. Преста­ нак хранитељства.</w:t>
      </w:r>
    </w:p>
    <w:p w:rsidR="00654190" w:rsidRDefault="00803D04">
      <w:pPr>
        <w:pStyle w:val="BodyText"/>
        <w:spacing w:line="206" w:lineRule="exact"/>
        <w:ind w:left="517"/>
      </w:pPr>
      <w:r>
        <w:rPr>
          <w:color w:val="231F20"/>
        </w:rPr>
        <w:t>Појам, врста и значај старатељства. Органи старатељства.</w:t>
      </w:r>
    </w:p>
    <w:p w:rsidR="00654190" w:rsidRDefault="00803D04">
      <w:pPr>
        <w:pStyle w:val="BodyText"/>
        <w:ind w:firstLine="396"/>
      </w:pPr>
      <w:r>
        <w:rPr>
          <w:color w:val="231F20"/>
        </w:rPr>
        <w:t>Права, дужности и одговор</w:t>
      </w:r>
      <w:r>
        <w:rPr>
          <w:color w:val="231F20"/>
        </w:rPr>
        <w:t>ности старатељства. Старатељство за посебне случајеве и престанак старатељства.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ЕВИДЕНЦИЈА У ОБЛАСТИ РАДА (4)</w:t>
      </w:r>
    </w:p>
    <w:p w:rsidR="00654190" w:rsidRDefault="00803D04">
      <w:pPr>
        <w:pStyle w:val="BodyText"/>
        <w:spacing w:before="113"/>
        <w:ind w:left="517" w:right="1592"/>
      </w:pPr>
      <w:r>
        <w:rPr>
          <w:color w:val="231F20"/>
        </w:rPr>
        <w:t>Евиденција о запосленим лицима. Евиденција о слободним радним местима. Евиденција о незапосленим лицима.</w:t>
      </w:r>
    </w:p>
    <w:p w:rsidR="00654190" w:rsidRDefault="00803D04">
      <w:pPr>
        <w:pStyle w:val="BodyText"/>
        <w:ind w:firstLine="397"/>
      </w:pPr>
      <w:r>
        <w:rPr>
          <w:color w:val="231F20"/>
        </w:rPr>
        <w:t>Евиденција о грађанима Републике Србије н</w:t>
      </w:r>
      <w:r>
        <w:rPr>
          <w:color w:val="231F20"/>
        </w:rPr>
        <w:t>а раду у ино­ странству.</w:t>
      </w:r>
    </w:p>
    <w:p w:rsidR="00654190" w:rsidRDefault="00803D04">
      <w:pPr>
        <w:pStyle w:val="BodyText"/>
        <w:ind w:firstLine="396"/>
      </w:pPr>
      <w:r>
        <w:rPr>
          <w:color w:val="231F20"/>
        </w:rPr>
        <w:t>Евиденција о запосленим и незапосленим странцима у Репу­ блици Србији.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ПРАВНА ЛИЦА (2)</w:t>
      </w:r>
    </w:p>
    <w:p w:rsidR="00654190" w:rsidRDefault="00803D04">
      <w:pPr>
        <w:pStyle w:val="BodyText"/>
        <w:spacing w:before="113"/>
        <w:ind w:right="116" w:firstLine="396"/>
      </w:pPr>
      <w:r>
        <w:rPr>
          <w:color w:val="231F20"/>
        </w:rPr>
        <w:t>Појам и поступак за оснивање правних лица. Поступак уписа у регистар код окружног привредног суда и обавезне евиденције.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ОСТАЛЕ ЕВИДЕНЦИЈЕ (4)</w:t>
      </w:r>
    </w:p>
    <w:p w:rsidR="00654190" w:rsidRDefault="00803D04">
      <w:pPr>
        <w:pStyle w:val="BodyText"/>
        <w:spacing w:before="113" w:line="207" w:lineRule="exact"/>
        <w:ind w:left="517"/>
      </w:pPr>
      <w:r>
        <w:rPr>
          <w:color w:val="231F20"/>
        </w:rPr>
        <w:t>Е</w:t>
      </w:r>
      <w:r>
        <w:rPr>
          <w:color w:val="231F20"/>
        </w:rPr>
        <w:t>виденције војних обвезника.</w:t>
      </w:r>
    </w:p>
    <w:p w:rsidR="00654190" w:rsidRDefault="00803D04">
      <w:pPr>
        <w:pStyle w:val="BodyText"/>
        <w:ind w:firstLine="397"/>
      </w:pPr>
      <w:r>
        <w:rPr>
          <w:color w:val="231F20"/>
        </w:rPr>
        <w:t>Евиденције обвезника цивилне заштите и територијалне од­ бране.</w:t>
      </w:r>
    </w:p>
    <w:p w:rsidR="00654190" w:rsidRDefault="00803D04">
      <w:pPr>
        <w:pStyle w:val="BodyText"/>
        <w:ind w:right="104" w:firstLine="396"/>
      </w:pPr>
      <w:r>
        <w:rPr>
          <w:color w:val="231F20"/>
        </w:rPr>
        <w:t>Евиденције страних држављана. Критеријум и режим издава­ ња јавне и приватне исправе за време ванредних прилика.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ВОЂЕЊЕ ЗЕМЉИШНИХ КЊИГА И КАТАСТРА (6)</w:t>
      </w:r>
    </w:p>
    <w:p w:rsidR="00654190" w:rsidRDefault="00803D04">
      <w:pPr>
        <w:pStyle w:val="BodyText"/>
        <w:spacing w:before="113"/>
        <w:ind w:firstLine="396"/>
      </w:pPr>
      <w:r>
        <w:rPr>
          <w:color w:val="231F20"/>
        </w:rPr>
        <w:t>Законске обав</w:t>
      </w:r>
      <w:r>
        <w:rPr>
          <w:color w:val="231F20"/>
        </w:rPr>
        <w:t>езе вођења евиденције. Врсте евиденција. По­ ступак вођења. Издавање уверења.</w:t>
      </w:r>
    </w:p>
    <w:p w:rsidR="00654190" w:rsidRDefault="00803D04">
      <w:pPr>
        <w:pStyle w:val="BodyText"/>
        <w:spacing w:line="206" w:lineRule="exact"/>
        <w:ind w:left="517"/>
      </w:pPr>
      <w:r>
        <w:rPr>
          <w:color w:val="231F20"/>
        </w:rPr>
        <w:t>Евидентирање промена својинских и других података.</w:t>
      </w:r>
    </w:p>
    <w:p w:rsidR="00654190" w:rsidRDefault="00803D04">
      <w:pPr>
        <w:pStyle w:val="BodyText"/>
        <w:spacing w:before="170"/>
        <w:ind w:left="121"/>
      </w:pPr>
      <w:r>
        <w:rPr>
          <w:color w:val="231F20"/>
        </w:rPr>
        <w:t>НАСТАВА У БЛОКУ</w:t>
      </w:r>
    </w:p>
    <w:p w:rsidR="00654190" w:rsidRDefault="00803D04">
      <w:pPr>
        <w:pStyle w:val="BodyText"/>
        <w:spacing w:before="113"/>
        <w:ind w:left="121" w:firstLine="396"/>
      </w:pPr>
      <w:r>
        <w:rPr>
          <w:color w:val="231F20"/>
        </w:rPr>
        <w:t>Упознавање организације и рада државних органа управе у којима се воде основне матичне евиденције грађана.</w:t>
      </w:r>
    </w:p>
    <w:p w:rsidR="00654190" w:rsidRDefault="00803D04">
      <w:pPr>
        <w:pStyle w:val="BodyText"/>
        <w:spacing w:line="206" w:lineRule="exact"/>
        <w:ind w:left="517"/>
      </w:pPr>
      <w:r>
        <w:rPr>
          <w:color w:val="231F20"/>
        </w:rPr>
        <w:t>Вођење матичних књига: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66"/>
        </w:tabs>
        <w:ind w:right="117" w:firstLine="396"/>
        <w:rPr>
          <w:sz w:val="18"/>
        </w:rPr>
      </w:pPr>
      <w:r>
        <w:rPr>
          <w:color w:val="231F20"/>
          <w:sz w:val="18"/>
        </w:rPr>
        <w:t>пријављивање уписа статусних промена (рођење, венчање, смрт);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53"/>
        </w:tabs>
        <w:spacing w:line="206" w:lineRule="exact"/>
        <w:ind w:left="652" w:hanging="135"/>
        <w:rPr>
          <w:sz w:val="18"/>
        </w:rPr>
      </w:pPr>
      <w:r>
        <w:rPr>
          <w:color w:val="231F20"/>
          <w:sz w:val="18"/>
        </w:rPr>
        <w:t>основни упис и посебни случајеви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уписа;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54"/>
        </w:tabs>
        <w:ind w:left="518" w:right="362" w:firstLine="0"/>
        <w:rPr>
          <w:sz w:val="18"/>
        </w:rPr>
      </w:pPr>
      <w:r>
        <w:rPr>
          <w:color w:val="231F20"/>
          <w:sz w:val="18"/>
        </w:rPr>
        <w:t>обрада конкретних случајева на практичним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примерима. Држављанство: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54"/>
        </w:tabs>
        <w:spacing w:line="206" w:lineRule="exact"/>
        <w:ind w:left="653" w:hanging="135"/>
        <w:rPr>
          <w:sz w:val="18"/>
        </w:rPr>
      </w:pPr>
      <w:r>
        <w:rPr>
          <w:color w:val="231F20"/>
          <w:sz w:val="18"/>
        </w:rPr>
        <w:t>вођење евиденције 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држављанству;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74"/>
        </w:tabs>
        <w:ind w:right="117" w:firstLine="396"/>
        <w:rPr>
          <w:sz w:val="18"/>
        </w:rPr>
      </w:pPr>
      <w:r>
        <w:rPr>
          <w:color w:val="231F20"/>
          <w:sz w:val="18"/>
        </w:rPr>
        <w:t>захтеви за стицање држављанств</w:t>
      </w:r>
      <w:r>
        <w:rPr>
          <w:color w:val="231F20"/>
          <w:sz w:val="18"/>
        </w:rPr>
        <w:t xml:space="preserve">а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>Србије и от­ пуст из држављанства; издавање уверења 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држављанству.</w:t>
      </w:r>
    </w:p>
    <w:p w:rsidR="00654190" w:rsidRDefault="00803D04">
      <w:pPr>
        <w:pStyle w:val="BodyText"/>
        <w:ind w:left="121" w:firstLine="396"/>
      </w:pPr>
      <w:r>
        <w:rPr>
          <w:color w:val="231F20"/>
        </w:rPr>
        <w:t>Поступак уписа код окружног привредног суда: регистар и обавезне евиденције.</w:t>
      </w:r>
    </w:p>
    <w:p w:rsidR="00654190" w:rsidRDefault="00803D04">
      <w:pPr>
        <w:pStyle w:val="BodyText"/>
        <w:ind w:left="121" w:firstLine="396"/>
      </w:pPr>
      <w:r>
        <w:rPr>
          <w:color w:val="231F20"/>
        </w:rPr>
        <w:t>Вођење земљишних књига и катастра. Вођење евиденција моторних возила.</w:t>
      </w:r>
    </w:p>
    <w:p w:rsidR="00654190" w:rsidRDefault="00803D04">
      <w:pPr>
        <w:pStyle w:val="BodyText"/>
        <w:ind w:left="121" w:right="116" w:firstLine="396"/>
        <w:jc w:val="both"/>
      </w:pPr>
      <w:r>
        <w:rPr>
          <w:color w:val="231F20"/>
        </w:rPr>
        <w:t xml:space="preserve">Самостално вођење службене и пословне кореспонденције,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>захтева, уверења, куцање потребних текстова, захтева, уверења.</w:t>
      </w:r>
    </w:p>
    <w:p w:rsidR="00654190" w:rsidRDefault="00803D04">
      <w:pPr>
        <w:pStyle w:val="BodyText"/>
        <w:spacing w:line="206" w:lineRule="exact"/>
        <w:ind w:left="519"/>
      </w:pPr>
      <w:r>
        <w:rPr>
          <w:color w:val="231F20"/>
        </w:rPr>
        <w:t>Евиденција у области рада: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54"/>
        </w:tabs>
        <w:spacing w:line="207" w:lineRule="exact"/>
        <w:ind w:left="653" w:hanging="135"/>
        <w:rPr>
          <w:sz w:val="18"/>
        </w:rPr>
      </w:pPr>
      <w:r>
        <w:rPr>
          <w:color w:val="231F20"/>
          <w:sz w:val="18"/>
        </w:rPr>
        <w:t>евидентирање запослених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лица;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54"/>
        </w:tabs>
        <w:ind w:left="653" w:hanging="135"/>
        <w:rPr>
          <w:sz w:val="18"/>
        </w:rPr>
      </w:pPr>
      <w:r>
        <w:rPr>
          <w:color w:val="231F20"/>
          <w:sz w:val="18"/>
        </w:rPr>
        <w:t>евидентирање незапослених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лица.</w:t>
      </w:r>
    </w:p>
    <w:p w:rsidR="00654190" w:rsidRDefault="00654190">
      <w:pPr>
        <w:rPr>
          <w:sz w:val="18"/>
        </w:rPr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1"/>
            <w:col w:w="5376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НАЧИН ОСТВАРИВАЊА ПРОГРАМА (УПУТСТВО)</w:t>
      </w:r>
    </w:p>
    <w:p w:rsidR="00654190" w:rsidRDefault="00803D04">
      <w:pPr>
        <w:pStyle w:val="BodyText"/>
        <w:spacing w:before="116" w:line="225" w:lineRule="auto"/>
        <w:ind w:left="119" w:right="38" w:firstLine="397"/>
        <w:jc w:val="both"/>
      </w:pPr>
      <w:r>
        <w:rPr>
          <w:color w:val="231F20"/>
        </w:rPr>
        <w:t xml:space="preserve">Програмски садржаји предмета основи матичне евиденције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оријентацио­ 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реализацију.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Наставник,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изради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оперативних планова, дефинише степен прораде</w:t>
      </w:r>
      <w:r>
        <w:rPr>
          <w:color w:val="231F20"/>
        </w:rPr>
        <w:t xml:space="preserve"> садржаја и динамику рада, во­ дећи рачуна да се не наруши целина наставног програма, односно да свака тема добије адекватан простор и да се планирани циљеви и задаци предмета остваре. При томе, треба имати у виду да фор­ мирање ставова и вредности, као и </w:t>
      </w:r>
      <w:r>
        <w:rPr>
          <w:color w:val="231F20"/>
        </w:rPr>
        <w:t xml:space="preserve">овладавање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велики број примера и коришћење информација из ра</w:t>
      </w:r>
      <w:r>
        <w:rPr>
          <w:color w:val="231F20"/>
        </w:rPr>
        <w:t>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25" w:lineRule="auto"/>
        <w:ind w:left="119" w:right="38" w:firstLine="397"/>
        <w:jc w:val="both"/>
      </w:pPr>
      <w:r>
        <w:rPr>
          <w:color w:val="231F20"/>
        </w:rPr>
        <w:t xml:space="preserve">Садржај (предмета) има природну везу са садржајима дру­ гих предметима као што су: основи права. Ученицима треба стал­ 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часове. Осим тога, ученицима треб</w:t>
      </w:r>
      <w:r>
        <w:rPr>
          <w:color w:val="231F20"/>
        </w:rPr>
        <w:t xml:space="preserve">а ука­ 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основи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поступака.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вредности и вештине стечене у оквиру наставе основи матичне евиденције добијају шири смисао и доприносе остваривању општих образов­ 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унапре­ 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</w:rPr>
        <w:t>.</w:t>
      </w:r>
    </w:p>
    <w:p w:rsidR="00654190" w:rsidRDefault="00803D04">
      <w:pPr>
        <w:pStyle w:val="BodyText"/>
        <w:spacing w:line="225" w:lineRule="auto"/>
        <w:ind w:left="118" w:right="3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</w:t>
      </w:r>
      <w:r>
        <w:rPr>
          <w:color w:val="231F20"/>
        </w:rPr>
        <w:t>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</w:t>
      </w:r>
      <w:r>
        <w:rPr>
          <w:color w:val="231F20"/>
        </w:rPr>
        <w:t>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25" w:lineRule="auto"/>
        <w:ind w:left="119"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</w:t>
      </w:r>
      <w:r>
        <w:rPr>
          <w:color w:val="231F20"/>
        </w:rPr>
        <w:t>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54"/>
        <w:ind w:left="284" w:right="206"/>
        <w:jc w:val="center"/>
      </w:pPr>
      <w:r>
        <w:rPr>
          <w:color w:val="231F20"/>
        </w:rPr>
        <w:t>ЛАТИНСКИ ЈЕЗИК</w:t>
      </w:r>
    </w:p>
    <w:p w:rsidR="00654190" w:rsidRDefault="00803D04">
      <w:pPr>
        <w:pStyle w:val="BodyText"/>
        <w:spacing w:before="157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25" w:lineRule="auto"/>
        <w:ind w:left="119"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учења предмета латински језик је овладавање стручном терминологијом и превођење реченица или лакшег оригиналног текста.</w:t>
      </w:r>
    </w:p>
    <w:p w:rsidR="00654190" w:rsidRDefault="00803D04">
      <w:pPr>
        <w:spacing w:line="190" w:lineRule="exact"/>
        <w:ind w:left="516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предмета су: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50"/>
        </w:tabs>
        <w:spacing w:before="4" w:line="225" w:lineRule="auto"/>
        <w:ind w:left="119" w:right="38" w:firstLine="398"/>
        <w:jc w:val="both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основних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граматичких,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првенствено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морфолошких знања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 xml:space="preserve">би ученици </w:t>
      </w:r>
      <w:r>
        <w:rPr>
          <w:color w:val="231F20"/>
          <w:spacing w:val="-3"/>
          <w:sz w:val="18"/>
        </w:rPr>
        <w:t xml:space="preserve">могли </w:t>
      </w:r>
      <w:r>
        <w:rPr>
          <w:color w:val="231F20"/>
          <w:sz w:val="18"/>
        </w:rPr>
        <w:t>правилно да прочитају и, уз помоћ речника,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преведу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једноставније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латинске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реченице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(сентенције,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де­ финиције), стручне термине 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скраћенице;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49"/>
        </w:tabs>
        <w:spacing w:line="225" w:lineRule="auto"/>
        <w:ind w:left="120" w:right="38" w:firstLine="396"/>
        <w:jc w:val="both"/>
        <w:rPr>
          <w:sz w:val="18"/>
        </w:rPr>
      </w:pPr>
      <w:r>
        <w:rPr>
          <w:color w:val="231F20"/>
          <w:sz w:val="18"/>
        </w:rPr>
        <w:t>овладавање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одређеним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фондом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интернационалних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речи,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по­ реклом из класичних језика, значајним за даље образовање и </w:t>
      </w:r>
      <w:r>
        <w:rPr>
          <w:color w:val="231F20"/>
          <w:spacing w:val="-3"/>
          <w:sz w:val="18"/>
        </w:rPr>
        <w:t>ш</w:t>
      </w:r>
      <w:r>
        <w:rPr>
          <w:color w:val="231F20"/>
          <w:spacing w:val="-3"/>
          <w:sz w:val="18"/>
        </w:rPr>
        <w:t xml:space="preserve">ко­ </w:t>
      </w:r>
      <w:r>
        <w:rPr>
          <w:color w:val="231F20"/>
          <w:sz w:val="18"/>
        </w:rPr>
        <w:t>ловање, те за утврђивање знања српског и страног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језика;</w:t>
      </w:r>
    </w:p>
    <w:p w:rsidR="00654190" w:rsidRDefault="00803D04">
      <w:pPr>
        <w:pStyle w:val="ListParagraph"/>
        <w:numPr>
          <w:ilvl w:val="0"/>
          <w:numId w:val="45"/>
        </w:numPr>
        <w:tabs>
          <w:tab w:val="left" w:pos="653"/>
        </w:tabs>
        <w:spacing w:line="196" w:lineRule="exact"/>
        <w:ind w:left="652" w:hanging="135"/>
        <w:rPr>
          <w:sz w:val="18"/>
        </w:rPr>
      </w:pPr>
      <w:r>
        <w:rPr>
          <w:color w:val="231F20"/>
          <w:sz w:val="18"/>
        </w:rPr>
        <w:t>допуњавање већ стечених знања о античкој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култури.</w:t>
      </w:r>
    </w:p>
    <w:p w:rsidR="00654190" w:rsidRDefault="00803D04">
      <w:pPr>
        <w:pStyle w:val="BodyText"/>
        <w:spacing w:before="157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6"/>
        <w:ind w:left="0"/>
        <w:rPr>
          <w:sz w:val="23"/>
        </w:rPr>
      </w:pPr>
    </w:p>
    <w:p w:rsidR="00654190" w:rsidRDefault="00803D04">
      <w:pPr>
        <w:pStyle w:val="Heading1"/>
        <w:spacing w:line="201" w:lineRule="exact"/>
        <w:ind w:left="285" w:right="205"/>
        <w:jc w:val="center"/>
      </w:pPr>
      <w:r>
        <w:rPr>
          <w:color w:val="231F20"/>
        </w:rPr>
        <w:t>II РАЗРЕД</w:t>
      </w:r>
    </w:p>
    <w:p w:rsidR="00654190" w:rsidRDefault="00803D04">
      <w:pPr>
        <w:pStyle w:val="BodyText"/>
        <w:spacing w:line="201" w:lineRule="exact"/>
        <w:ind w:left="285" w:right="205"/>
        <w:jc w:val="center"/>
      </w:pPr>
      <w:r>
        <w:rPr>
          <w:color w:val="231F20"/>
        </w:rPr>
        <w:t>(2 часа недељно, 72 часа годишње)</w:t>
      </w:r>
    </w:p>
    <w:p w:rsidR="00654190" w:rsidRDefault="00654190">
      <w:pPr>
        <w:pStyle w:val="BodyText"/>
        <w:spacing w:before="7"/>
        <w:ind w:left="0"/>
        <w:rPr>
          <w:sz w:val="16"/>
        </w:rPr>
      </w:pPr>
    </w:p>
    <w:p w:rsidR="00654190" w:rsidRDefault="00803D04">
      <w:pPr>
        <w:pStyle w:val="BodyText"/>
        <w:spacing w:before="1" w:line="225" w:lineRule="auto"/>
        <w:ind w:left="517"/>
      </w:pPr>
      <w:r>
        <w:rPr>
          <w:color w:val="231F20"/>
          <w:spacing w:val="-3"/>
        </w:rPr>
        <w:t xml:space="preserve">Латински </w:t>
      </w:r>
      <w:r>
        <w:rPr>
          <w:color w:val="231F20"/>
        </w:rPr>
        <w:t xml:space="preserve">језик и </w:t>
      </w:r>
      <w:r>
        <w:rPr>
          <w:color w:val="231F20"/>
          <w:spacing w:val="-3"/>
        </w:rPr>
        <w:t xml:space="preserve">његова распрострањеност. </w:t>
      </w:r>
      <w:r>
        <w:rPr>
          <w:color w:val="231F20"/>
          <w:spacing w:val="-4"/>
        </w:rPr>
        <w:t xml:space="preserve">Абецеда. </w:t>
      </w:r>
      <w:r>
        <w:rPr>
          <w:color w:val="231F20"/>
          <w:spacing w:val="-3"/>
        </w:rPr>
        <w:t xml:space="preserve">Изговор. </w:t>
      </w:r>
      <w:r>
        <w:rPr>
          <w:color w:val="231F20"/>
        </w:rPr>
        <w:t>Нагласак.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њихова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промена.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Категорије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номинал­</w:t>
      </w:r>
    </w:p>
    <w:p w:rsidR="00654190" w:rsidRDefault="00803D04">
      <w:pPr>
        <w:pStyle w:val="BodyText"/>
        <w:spacing w:line="422" w:lineRule="auto"/>
        <w:ind w:right="3150"/>
      </w:pPr>
      <w:r>
        <w:rPr>
          <w:color w:val="231F20"/>
        </w:rPr>
        <w:t>не и вербалне промене (3) ИМЕНА</w:t>
      </w:r>
    </w:p>
    <w:p w:rsidR="00654190" w:rsidRDefault="00803D04">
      <w:pPr>
        <w:pStyle w:val="BodyText"/>
        <w:spacing w:line="153" w:lineRule="exact"/>
        <w:ind w:left="517"/>
      </w:pPr>
      <w:r>
        <w:rPr>
          <w:color w:val="231F20"/>
        </w:rPr>
        <w:t>А – декливација именица и придева. (3)</w:t>
      </w:r>
    </w:p>
    <w:p w:rsidR="00654190" w:rsidRDefault="00803D04">
      <w:pPr>
        <w:pStyle w:val="BodyText"/>
        <w:spacing w:line="232" w:lineRule="auto"/>
        <w:ind w:right="38" w:firstLine="397"/>
        <w:jc w:val="both"/>
      </w:pPr>
      <w:r>
        <w:rPr>
          <w:color w:val="231F20"/>
        </w:rPr>
        <w:t>О – деклинација именица и придева. (5) Деклинација имени­ ца и придева консонантских и вокалске основе. (8)</w:t>
      </w:r>
    </w:p>
    <w:p w:rsidR="00654190" w:rsidRDefault="00803D04">
      <w:pPr>
        <w:pStyle w:val="BodyText"/>
        <w:spacing w:before="71" w:line="232" w:lineRule="auto"/>
        <w:ind w:left="516" w:right="3285"/>
      </w:pPr>
      <w:r>
        <w:br w:type="column"/>
      </w:r>
      <w:r>
        <w:rPr>
          <w:color w:val="231F20"/>
        </w:rPr>
        <w:t xml:space="preserve">U – деклинација. (2) E – деклинација. </w:t>
      </w:r>
      <w:r>
        <w:rPr>
          <w:color w:val="231F20"/>
        </w:rPr>
        <w:t>(1)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Најважнији изузеци у деклинацији. (2)</w:t>
      </w:r>
    </w:p>
    <w:p w:rsidR="00654190" w:rsidRDefault="00803D04">
      <w:pPr>
        <w:pStyle w:val="BodyText"/>
        <w:spacing w:before="2" w:line="232" w:lineRule="auto"/>
        <w:ind w:left="516"/>
      </w:pPr>
      <w:r>
        <w:rPr>
          <w:color w:val="231F20"/>
        </w:rPr>
        <w:t>Компарација придева. Описна и суплетивна компарација. (4) Заменице: личне, присвојне, повратне, показне, односне,</w:t>
      </w:r>
    </w:p>
    <w:p w:rsidR="00654190" w:rsidRDefault="00803D04">
      <w:pPr>
        <w:pStyle w:val="BodyText"/>
        <w:spacing w:line="201" w:lineRule="exact"/>
        <w:ind w:left="119"/>
      </w:pPr>
      <w:r>
        <w:rPr>
          <w:color w:val="231F20"/>
        </w:rPr>
        <w:t>упитне. (5)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Бројеви: основни, редни. (3)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ГЛАГОЛИ</w:t>
      </w:r>
    </w:p>
    <w:p w:rsidR="00654190" w:rsidRDefault="00803D04">
      <w:pPr>
        <w:pStyle w:val="BodyText"/>
        <w:spacing w:before="114" w:line="232" w:lineRule="auto"/>
        <w:ind w:left="119" w:right="118" w:firstLine="396"/>
        <w:jc w:val="both"/>
      </w:pPr>
      <w:r>
        <w:rPr>
          <w:color w:val="231F20"/>
        </w:rPr>
        <w:t>Индикатив времена презентске основе актива и пасива</w:t>
      </w:r>
      <w:r>
        <w:rPr>
          <w:color w:val="231F20"/>
        </w:rPr>
        <w:t xml:space="preserve"> гла­ гола свих конјугација (укључујући глаголе 3. конјугације на по). Индикатив времена презентске основе глагола еssе. Индикатив времена перфекатске основе глагола свих конјугација и глагола еssе. Партицип перфекта пасива. Индикатив времена сложених са п</w:t>
      </w:r>
      <w:r>
        <w:rPr>
          <w:color w:val="231F20"/>
        </w:rPr>
        <w:t>артиципом перфекта пасива и глаголом еssе. Сложенице глагола еssе, (18)</w:t>
      </w:r>
    </w:p>
    <w:p w:rsidR="00654190" w:rsidRDefault="00803D04">
      <w:pPr>
        <w:pStyle w:val="BodyText"/>
        <w:spacing w:before="7" w:line="232" w:lineRule="auto"/>
        <w:ind w:left="119" w:right="119" w:firstLine="397"/>
        <w:jc w:val="both"/>
      </w:pPr>
      <w:r>
        <w:rPr>
          <w:color w:val="231F20"/>
        </w:rPr>
        <w:t>Императив презента и футура актива глагола свих конјугаци­ ја и глагола еssе. (3)</w:t>
      </w:r>
    </w:p>
    <w:p w:rsidR="00654190" w:rsidRDefault="00803D04">
      <w:pPr>
        <w:pStyle w:val="BodyText"/>
        <w:spacing w:before="2" w:line="232" w:lineRule="auto"/>
        <w:ind w:left="119" w:right="118" w:firstLine="396"/>
        <w:jc w:val="both"/>
      </w:pPr>
      <w:r>
        <w:rPr>
          <w:color w:val="231F20"/>
        </w:rPr>
        <w:t>Значење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употреба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начина.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Конјунктив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презента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па­ сива </w:t>
      </w:r>
      <w:r>
        <w:rPr>
          <w:color w:val="231F20"/>
          <w:spacing w:val="-3"/>
        </w:rPr>
        <w:t xml:space="preserve">глагола </w:t>
      </w:r>
      <w:r>
        <w:rPr>
          <w:color w:val="231F20"/>
        </w:rPr>
        <w:t>свих конјугација. Конјунктив презента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 xml:space="preserve">глагола </w:t>
      </w:r>
      <w:r>
        <w:rPr>
          <w:color w:val="231F20"/>
        </w:rPr>
        <w:t>еssе.</w:t>
      </w:r>
    </w:p>
    <w:p w:rsidR="00654190" w:rsidRDefault="00803D04">
      <w:pPr>
        <w:pStyle w:val="ListParagraph"/>
        <w:numPr>
          <w:ilvl w:val="0"/>
          <w:numId w:val="44"/>
        </w:numPr>
        <w:tabs>
          <w:tab w:val="left" w:pos="383"/>
        </w:tabs>
        <w:spacing w:before="2" w:line="232" w:lineRule="auto"/>
        <w:ind w:right="118" w:firstLine="0"/>
        <w:rPr>
          <w:sz w:val="18"/>
        </w:rPr>
      </w:pPr>
      <w:r>
        <w:rPr>
          <w:color w:val="231F20"/>
          <w:sz w:val="18"/>
        </w:rPr>
        <w:t xml:space="preserve">Депонентни и и семидепонентни </w:t>
      </w:r>
      <w:r>
        <w:rPr>
          <w:color w:val="231F20"/>
          <w:spacing w:val="-3"/>
          <w:sz w:val="18"/>
        </w:rPr>
        <w:t xml:space="preserve">глаголи. </w:t>
      </w:r>
      <w:r>
        <w:rPr>
          <w:color w:val="231F20"/>
          <w:sz w:val="18"/>
        </w:rPr>
        <w:t>Императив презента пасива.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(2)</w:t>
      </w:r>
    </w:p>
    <w:p w:rsidR="00654190" w:rsidRDefault="00803D04">
      <w:pPr>
        <w:pStyle w:val="BodyText"/>
        <w:spacing w:before="2" w:line="232" w:lineRule="auto"/>
        <w:ind w:left="119" w:right="118" w:firstLine="396"/>
        <w:jc w:val="both"/>
      </w:pPr>
      <w:r>
        <w:rPr>
          <w:color w:val="231F20"/>
        </w:rPr>
        <w:t>Глаголска имена: партицип презента актива; герундив; ге­ рунд. (4)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НЕПРОМЕНЉИВЕ ВРСТЕ РЕЧИ</w:t>
      </w:r>
    </w:p>
    <w:p w:rsidR="00654190" w:rsidRDefault="00803D04">
      <w:pPr>
        <w:pStyle w:val="BodyText"/>
        <w:spacing w:before="108" w:line="204" w:lineRule="exact"/>
        <w:ind w:left="516"/>
      </w:pPr>
      <w:r>
        <w:rPr>
          <w:color w:val="231F20"/>
        </w:rPr>
        <w:t>Прилози (творба и компарација). (2)</w:t>
      </w:r>
    </w:p>
    <w:p w:rsidR="00654190" w:rsidRDefault="00803D04">
      <w:pPr>
        <w:pStyle w:val="BodyText"/>
        <w:spacing w:before="2" w:line="232" w:lineRule="auto"/>
        <w:ind w:left="119" w:right="118" w:firstLine="396"/>
        <w:jc w:val="both"/>
      </w:pPr>
      <w:r>
        <w:rPr>
          <w:color w:val="231F20"/>
        </w:rPr>
        <w:t>Писмени</w:t>
      </w:r>
      <w:r>
        <w:rPr>
          <w:color w:val="231F20"/>
        </w:rPr>
        <w:t xml:space="preserve"> задаци: у сваком полугодишту по један писмени за­ датак. (4)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9" w:right="118" w:firstLine="397"/>
        <w:jc w:val="both"/>
      </w:pPr>
      <w:r>
        <w:rPr>
          <w:color w:val="231F20"/>
        </w:rPr>
        <w:t xml:space="preserve">Програмски садржаји </w:t>
      </w:r>
      <w:r>
        <w:rPr>
          <w:color w:val="231F20"/>
          <w:spacing w:val="-3"/>
        </w:rPr>
        <w:t xml:space="preserve">латинског </w:t>
      </w:r>
      <w:r>
        <w:rPr>
          <w:color w:val="231F20"/>
        </w:rPr>
        <w:t xml:space="preserve">језика су организовани у те­ 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реа­ </w:t>
      </w:r>
      <w:r>
        <w:rPr>
          <w:color w:val="231F20"/>
          <w:spacing w:val="-3"/>
        </w:rPr>
        <w:t xml:space="preserve">лизацију. </w:t>
      </w:r>
      <w:r>
        <w:rPr>
          <w:color w:val="231F20"/>
        </w:rPr>
        <w:t>Наставник, при изради оперативних планова,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простор и да се планирани циљеви и задаци предмета остваре. При том</w:t>
      </w:r>
      <w:r>
        <w:rPr>
          <w:color w:val="231F20"/>
        </w:rPr>
        <w:t xml:space="preserve">е, треба имати у виду да формирање ставова и вредности, као и овладавање вештинама представља континуира­ 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</w:t>
      </w:r>
      <w:r>
        <w:rPr>
          <w:color w:val="231F20"/>
        </w:rPr>
        <w:t>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2" w:line="232" w:lineRule="auto"/>
        <w:ind w:left="119" w:right="118" w:firstLine="397"/>
        <w:jc w:val="both"/>
      </w:pPr>
      <w:r>
        <w:rPr>
          <w:color w:val="231F20"/>
        </w:rPr>
        <w:t>Садржај (предмета) има природну везу са садржајима дру­ гих предметима као што су: основи права. Ученицима треба стал­ но указивати на ту везу, и по могућности, са другим на</w:t>
      </w:r>
      <w:r>
        <w:rPr>
          <w:color w:val="231F20"/>
        </w:rPr>
        <w:t>ставницима организовати тематске часове. На тај начин знања, ставови, вред­ ности и вештине стечене у оквиру наставе латинског језика доби­ јају шири смисао и доприносе остваривању општих образовних и васпитних циљева, посебно оних који се односе на унапре</w:t>
      </w:r>
      <w:r>
        <w:rPr>
          <w:color w:val="231F20"/>
        </w:rPr>
        <w:t>ђивање когнитивног, емоционалног и социјалног развоја ученика.</w:t>
      </w:r>
    </w:p>
    <w:p w:rsidR="00654190" w:rsidRDefault="00803D04">
      <w:pPr>
        <w:pStyle w:val="BodyText"/>
        <w:spacing w:before="8" w:line="232" w:lineRule="auto"/>
        <w:ind w:left="118" w:right="11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</w:t>
      </w:r>
      <w:r>
        <w:rPr>
          <w:color w:val="231F20"/>
        </w:rPr>
        <w:t>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</w:t>
      </w:r>
      <w:r>
        <w:rPr>
          <w:color w:val="231F20"/>
        </w:rPr>
        <w:t>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10" w:line="232" w:lineRule="auto"/>
        <w:ind w:left="119" w:right="11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</w:t>
      </w:r>
      <w:r>
        <w:rPr>
          <w:color w:val="231F20"/>
        </w:rPr>
        <w:t>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Heading1"/>
        <w:spacing w:before="80"/>
        <w:ind w:left="582"/>
      </w:pPr>
      <w:r>
        <w:rPr>
          <w:color w:val="231F20"/>
        </w:rPr>
        <w:lastRenderedPageBreak/>
        <w:t>ПОСЛОВНА И СЛУЖБЕНА КОРЕСПОДЕНЦИЈА</w:t>
      </w:r>
    </w:p>
    <w:p w:rsidR="00654190" w:rsidRDefault="00654190">
      <w:pPr>
        <w:pStyle w:val="BodyText"/>
        <w:spacing w:before="1"/>
        <w:ind w:left="0"/>
        <w:rPr>
          <w:b/>
          <w:sz w:val="19"/>
        </w:rPr>
      </w:pPr>
    </w:p>
    <w:p w:rsidR="00654190" w:rsidRDefault="00803D04">
      <w:pPr>
        <w:ind w:left="120"/>
        <w:rPr>
          <w:b/>
          <w:sz w:val="18"/>
        </w:rPr>
      </w:pPr>
      <w:r>
        <w:rPr>
          <w:b/>
          <w:color w:val="231F20"/>
          <w:sz w:val="18"/>
        </w:rPr>
        <w:t>ЦИЉ И ЗАДАЦИ</w:t>
      </w:r>
    </w:p>
    <w:p w:rsidR="00654190" w:rsidRDefault="00803D04">
      <w:pPr>
        <w:pStyle w:val="BodyText"/>
        <w:spacing w:before="107" w:line="205" w:lineRule="exact"/>
        <w:ind w:left="517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</w:t>
      </w:r>
    </w:p>
    <w:p w:rsidR="00654190" w:rsidRDefault="00803D04">
      <w:pPr>
        <w:pStyle w:val="BodyText"/>
        <w:spacing w:before="1" w:line="235" w:lineRule="auto"/>
        <w:ind w:firstLine="39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наставне предмета пословна и службена кореспон­ денција у другом, трећем и четвртом разреду су: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1"/>
        </w:tabs>
        <w:spacing w:line="235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да ученици </w:t>
      </w:r>
      <w:r>
        <w:rPr>
          <w:color w:val="231F20"/>
          <w:spacing w:val="-3"/>
          <w:sz w:val="18"/>
        </w:rPr>
        <w:t xml:space="preserve">науче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>се обликују пословна писма и слу­ жбена акта, поштујући принципе да су садржајно тачна, писана службеним стилом, језички исправна и визуелно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запажена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89"/>
        </w:tabs>
        <w:spacing w:line="235" w:lineRule="auto"/>
        <w:ind w:right="39" w:firstLine="396"/>
        <w:rPr>
          <w:sz w:val="18"/>
        </w:rPr>
      </w:pPr>
      <w:r>
        <w:rPr>
          <w:color w:val="231F20"/>
          <w:sz w:val="18"/>
        </w:rPr>
        <w:t>да ученици савладају технику израде пословних писама, службених аката, докумената и формулара на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рачунару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5"/>
        </w:tabs>
        <w:spacing w:line="23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употреба интернета у циљу остваривања пословних и слу­ жбених циљева (купопродаја, иновације у области научних тех­ ничких и других области и делатности значајних за реализацију конкретних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циљева)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200" w:lineRule="exact"/>
        <w:ind w:left="652" w:hanging="135"/>
        <w:rPr>
          <w:sz w:val="18"/>
        </w:rPr>
      </w:pPr>
      <w:r>
        <w:rPr>
          <w:color w:val="231F20"/>
          <w:sz w:val="18"/>
        </w:rPr>
        <w:t>коришћење свих расположивих средстава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везе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6"/>
        </w:tabs>
        <w:spacing w:line="203" w:lineRule="exact"/>
        <w:ind w:left="675" w:hanging="158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навике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з</w:t>
      </w:r>
      <w:r>
        <w:rPr>
          <w:color w:val="231F20"/>
          <w:sz w:val="18"/>
        </w:rPr>
        <w:t>а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брзо,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тачно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благовремено</w:t>
      </w:r>
      <w:r>
        <w:rPr>
          <w:color w:val="231F20"/>
          <w:spacing w:val="23"/>
          <w:sz w:val="18"/>
        </w:rPr>
        <w:t xml:space="preserve"> </w:t>
      </w:r>
      <w:r>
        <w:rPr>
          <w:color w:val="231F20"/>
          <w:sz w:val="18"/>
        </w:rPr>
        <w:t>информи­</w:t>
      </w:r>
    </w:p>
    <w:p w:rsidR="00654190" w:rsidRDefault="00803D04">
      <w:pPr>
        <w:pStyle w:val="BodyText"/>
        <w:spacing w:line="203" w:lineRule="exact"/>
      </w:pPr>
      <w:r>
        <w:rPr>
          <w:color w:val="231F20"/>
        </w:rPr>
        <w:t>сање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color w:val="231F20"/>
          <w:sz w:val="18"/>
        </w:rPr>
        <w:t>познавање бонтона, пријем и опхођење са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странкама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9"/>
        </w:tabs>
        <w:spacing w:line="235" w:lineRule="auto"/>
        <w:ind w:left="121" w:right="38" w:firstLine="397"/>
        <w:rPr>
          <w:sz w:val="18"/>
        </w:rPr>
      </w:pPr>
      <w:r>
        <w:rPr>
          <w:color w:val="231F20"/>
          <w:sz w:val="18"/>
        </w:rPr>
        <w:t>кореспондирање са домаћим и страним пословним парт­ нерима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4"/>
        </w:tabs>
        <w:spacing w:line="201" w:lineRule="exact"/>
        <w:ind w:left="653" w:hanging="135"/>
        <w:rPr>
          <w:sz w:val="18"/>
        </w:rPr>
      </w:pPr>
      <w:r>
        <w:rPr>
          <w:color w:val="231F20"/>
          <w:sz w:val="18"/>
        </w:rPr>
        <w:t>кореспондирање у вези са радним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односима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0"/>
        </w:tabs>
        <w:spacing w:line="235" w:lineRule="auto"/>
        <w:ind w:left="121" w:right="38" w:firstLine="397"/>
        <w:rPr>
          <w:sz w:val="18"/>
        </w:rPr>
      </w:pPr>
      <w:r>
        <w:rPr>
          <w:color w:val="231F20"/>
          <w:sz w:val="18"/>
        </w:rPr>
        <w:t>способност добре организације у вези са припремом саста­ нака, семинара, службених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путовања.</w:t>
      </w:r>
    </w:p>
    <w:p w:rsidR="00654190" w:rsidRDefault="00654190">
      <w:pPr>
        <w:pStyle w:val="BodyText"/>
        <w:spacing w:before="4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2"/>
        <w:ind w:left="0"/>
        <w:rPr>
          <w:sz w:val="29"/>
        </w:rPr>
      </w:pPr>
    </w:p>
    <w:p w:rsidR="00654190" w:rsidRDefault="00803D04">
      <w:pPr>
        <w:pStyle w:val="Heading1"/>
        <w:numPr>
          <w:ilvl w:val="1"/>
          <w:numId w:val="44"/>
        </w:numPr>
        <w:tabs>
          <w:tab w:val="left" w:pos="2414"/>
        </w:tabs>
        <w:spacing w:line="205" w:lineRule="exact"/>
        <w:ind w:hanging="11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312" w:right="231"/>
        <w:jc w:val="center"/>
      </w:pPr>
      <w:r>
        <w:rPr>
          <w:color w:val="231F20"/>
        </w:rPr>
        <w:t>(1+3 часа недељно, 37+111 часова годишње)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УВОД (5+0)</w:t>
      </w:r>
    </w:p>
    <w:p w:rsidR="00654190" w:rsidRDefault="00803D04">
      <w:pPr>
        <w:pStyle w:val="BodyText"/>
        <w:spacing w:before="112" w:line="235" w:lineRule="auto"/>
        <w:ind w:left="518" w:right="2974" w:hanging="1"/>
      </w:pPr>
      <w:r>
        <w:rPr>
          <w:color w:val="231F20"/>
        </w:rPr>
        <w:t>савремена канцеларија циљ и задаци предмета</w:t>
      </w:r>
    </w:p>
    <w:p w:rsidR="00654190" w:rsidRDefault="00803D04">
      <w:pPr>
        <w:pStyle w:val="BodyText"/>
        <w:spacing w:line="235" w:lineRule="auto"/>
        <w:ind w:left="518" w:right="2079"/>
      </w:pPr>
      <w:r>
        <w:rPr>
          <w:color w:val="231F20"/>
        </w:rPr>
        <w:t>појам и развој средстава за писање коресподенција, појам и функција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ТЕХНИКА КУЦАЊА (9+32)</w:t>
      </w:r>
    </w:p>
    <w:p w:rsidR="00654190" w:rsidRDefault="00803D04">
      <w:pPr>
        <w:pStyle w:val="BodyText"/>
        <w:spacing w:before="113" w:line="235" w:lineRule="auto"/>
        <w:ind w:left="518" w:right="1348"/>
      </w:pPr>
      <w:r>
        <w:rPr>
          <w:color w:val="231F20"/>
        </w:rPr>
        <w:t>коришћење рачунара у кореспонденцији врсте програма за обраду текста</w:t>
      </w:r>
    </w:p>
    <w:p w:rsidR="00654190" w:rsidRDefault="00803D04">
      <w:pPr>
        <w:pStyle w:val="BodyText"/>
        <w:spacing w:line="201" w:lineRule="exact"/>
        <w:ind w:left="518"/>
      </w:pPr>
      <w:r>
        <w:rPr>
          <w:color w:val="231F20"/>
        </w:rPr>
        <w:t>врсте и облици тастатура</w:t>
      </w:r>
    </w:p>
    <w:p w:rsidR="00654190" w:rsidRDefault="00803D04">
      <w:pPr>
        <w:pStyle w:val="BodyText"/>
        <w:spacing w:before="1" w:line="235" w:lineRule="auto"/>
        <w:ind w:left="518" w:right="872" w:hanging="1"/>
      </w:pPr>
      <w:r>
        <w:rPr>
          <w:color w:val="231F20"/>
        </w:rPr>
        <w:t>тастатура – основна слова, бројеви и ознаке правила куцања</w:t>
      </w:r>
    </w:p>
    <w:p w:rsidR="00654190" w:rsidRDefault="00803D04">
      <w:pPr>
        <w:pStyle w:val="BodyText"/>
        <w:spacing w:line="201" w:lineRule="exact"/>
        <w:ind w:left="518"/>
      </w:pPr>
      <w:r>
        <w:rPr>
          <w:color w:val="231F20"/>
        </w:rPr>
        <w:t>техника слепо</w:t>
      </w:r>
      <w:r>
        <w:rPr>
          <w:color w:val="231F20"/>
        </w:rPr>
        <w:t>г куцања</w:t>
      </w:r>
    </w:p>
    <w:p w:rsidR="00654190" w:rsidRDefault="00803D04">
      <w:pPr>
        <w:pStyle w:val="BodyText"/>
        <w:spacing w:before="1" w:line="235" w:lineRule="auto"/>
        <w:ind w:left="518" w:right="2321" w:hanging="1"/>
      </w:pPr>
      <w:r>
        <w:rPr>
          <w:color w:val="231F20"/>
        </w:rPr>
        <w:t>правила система слепог куцања обрада слова</w:t>
      </w:r>
    </w:p>
    <w:p w:rsidR="00654190" w:rsidRDefault="00803D04">
      <w:pPr>
        <w:pStyle w:val="BodyText"/>
        <w:spacing w:line="201" w:lineRule="exact"/>
        <w:ind w:left="518"/>
      </w:pPr>
      <w:r>
        <w:rPr>
          <w:color w:val="231F20"/>
        </w:rPr>
        <w:t>обрада бројева</w:t>
      </w:r>
    </w:p>
    <w:p w:rsidR="00654190" w:rsidRDefault="00803D04">
      <w:pPr>
        <w:pStyle w:val="BodyText"/>
        <w:spacing w:line="196" w:lineRule="exact"/>
        <w:ind w:left="518"/>
      </w:pPr>
      <w:r>
        <w:rPr>
          <w:color w:val="231F20"/>
        </w:rPr>
        <w:t>знаци интерпункција</w:t>
      </w:r>
    </w:p>
    <w:p w:rsidR="00654190" w:rsidRDefault="00803D04">
      <w:pPr>
        <w:pStyle w:val="BodyText"/>
        <w:spacing w:before="85"/>
      </w:pPr>
      <w:r>
        <w:br w:type="column"/>
      </w:r>
      <w:r>
        <w:rPr>
          <w:color w:val="231F20"/>
        </w:rPr>
        <w:t>НАЧЕЛА ПОСЛОВНЕ КОРЕСПОНДЕНЦИЈЕ (8+22)</w:t>
      </w:r>
    </w:p>
    <w:p w:rsidR="00654190" w:rsidRDefault="00803D04">
      <w:pPr>
        <w:pStyle w:val="BodyText"/>
        <w:spacing w:before="112" w:line="232" w:lineRule="auto"/>
        <w:ind w:firstLine="396"/>
      </w:pPr>
      <w:r>
        <w:rPr>
          <w:color w:val="231F20"/>
        </w:rPr>
        <w:t>тачност, законитост и експедитивност у писању пословних писама</w:t>
      </w:r>
    </w:p>
    <w:p w:rsidR="00654190" w:rsidRDefault="00803D04">
      <w:pPr>
        <w:pStyle w:val="BodyText"/>
        <w:spacing w:line="228" w:lineRule="auto"/>
        <w:ind w:left="517" w:right="109"/>
      </w:pPr>
      <w:r>
        <w:rPr>
          <w:color w:val="231F20"/>
        </w:rPr>
        <w:t xml:space="preserve">писање писама службеним стилом и техничка обрада естетски изглед, </w:t>
      </w:r>
      <w:r>
        <w:rPr>
          <w:color w:val="231F20"/>
        </w:rPr>
        <w:t>формална и садржајна усклађеност послов­</w:t>
      </w:r>
    </w:p>
    <w:p w:rsidR="00654190" w:rsidRDefault="00803D04">
      <w:pPr>
        <w:pStyle w:val="BodyText"/>
        <w:spacing w:line="193" w:lineRule="exact"/>
      </w:pPr>
      <w:r>
        <w:rPr>
          <w:color w:val="231F20"/>
        </w:rPr>
        <w:t>ног писма</w:t>
      </w:r>
    </w:p>
    <w:p w:rsidR="00654190" w:rsidRDefault="00803D04">
      <w:pPr>
        <w:pStyle w:val="BodyText"/>
        <w:spacing w:line="196" w:lineRule="exact"/>
        <w:ind w:left="517"/>
      </w:pPr>
      <w:r>
        <w:rPr>
          <w:color w:val="231F20"/>
        </w:rPr>
        <w:t>чување пословне преписке</w:t>
      </w:r>
    </w:p>
    <w:p w:rsidR="00654190" w:rsidRDefault="00803D04">
      <w:pPr>
        <w:pStyle w:val="BodyText"/>
        <w:spacing w:before="1" w:line="228" w:lineRule="auto"/>
        <w:ind w:left="517" w:right="355"/>
      </w:pPr>
      <w:r>
        <w:rPr>
          <w:color w:val="231F20"/>
        </w:rPr>
        <w:t>стил и фразе које се користе у пословној кореспонденцији пословни бонтон у пословној кореспонденцији адресирање писаних пошиљки</w:t>
      </w:r>
    </w:p>
    <w:p w:rsidR="00654190" w:rsidRDefault="00803D04">
      <w:pPr>
        <w:pStyle w:val="BodyText"/>
        <w:spacing w:line="193" w:lineRule="exact"/>
        <w:ind w:left="517"/>
      </w:pPr>
      <w:r>
        <w:rPr>
          <w:color w:val="231F20"/>
        </w:rPr>
        <w:t>израда и рад са табелама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употреба интернета у пословној кореспонденцији.</w:t>
      </w:r>
    </w:p>
    <w:p w:rsidR="00654190" w:rsidRDefault="00803D04">
      <w:pPr>
        <w:pStyle w:val="Heading1"/>
        <w:numPr>
          <w:ilvl w:val="1"/>
          <w:numId w:val="44"/>
        </w:numPr>
        <w:tabs>
          <w:tab w:val="left" w:pos="2448"/>
        </w:tabs>
        <w:spacing w:before="160" w:line="202" w:lineRule="exact"/>
        <w:ind w:left="2447" w:hanging="18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2" w:lineRule="exact"/>
        <w:ind w:left="1000" w:right="999"/>
        <w:jc w:val="center"/>
      </w:pPr>
      <w:r>
        <w:rPr>
          <w:color w:val="231F20"/>
        </w:rPr>
        <w:t>(0+2 часа недељно, 0+72 часа годишње)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ТЕХНИЧКЕ ВЕЖБЕ (5)</w:t>
      </w:r>
    </w:p>
    <w:p w:rsidR="00654190" w:rsidRDefault="00803D04">
      <w:pPr>
        <w:pStyle w:val="BodyText"/>
        <w:spacing w:before="112" w:line="228" w:lineRule="auto"/>
        <w:ind w:left="517" w:right="1515"/>
      </w:pPr>
      <w:r>
        <w:rPr>
          <w:color w:val="231F20"/>
        </w:rPr>
        <w:t>Обнова вежби 10. прстног слепог куцања Техничке вежбе у различитим варијантама</w:t>
      </w:r>
    </w:p>
    <w:p w:rsidR="00654190" w:rsidRDefault="00803D04">
      <w:pPr>
        <w:pStyle w:val="BodyText"/>
        <w:spacing w:line="228" w:lineRule="auto"/>
        <w:ind w:firstLine="396"/>
      </w:pPr>
      <w:r>
        <w:rPr>
          <w:color w:val="231F20"/>
        </w:rPr>
        <w:t>Постепено ритмичко убрзавање и куцање без грешке (повези­ вање сл</w:t>
      </w:r>
      <w:r>
        <w:rPr>
          <w:color w:val="231F20"/>
        </w:rPr>
        <w:t>ова речи, реченица, бројева и знакова)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ПРЕПИСИ ТЕКСТОВА (8)</w:t>
      </w:r>
    </w:p>
    <w:p w:rsidR="00654190" w:rsidRDefault="00803D04">
      <w:pPr>
        <w:pStyle w:val="BodyText"/>
        <w:spacing w:before="103" w:line="202" w:lineRule="exact"/>
        <w:ind w:left="516"/>
      </w:pPr>
      <w:r>
        <w:rPr>
          <w:color w:val="231F20"/>
        </w:rPr>
        <w:t>Преписи обликованих текстова</w:t>
      </w:r>
    </w:p>
    <w:p w:rsidR="00654190" w:rsidRDefault="00803D04">
      <w:pPr>
        <w:pStyle w:val="BodyText"/>
        <w:spacing w:line="196" w:lineRule="exact"/>
        <w:ind w:left="516"/>
      </w:pPr>
      <w:r>
        <w:rPr>
          <w:color w:val="231F20"/>
        </w:rPr>
        <w:t>Преписи обликованих текстова на страним језицима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  <w:spacing w:val="-5"/>
        </w:rPr>
        <w:t xml:space="preserve">Преписи </w:t>
      </w:r>
      <w:r>
        <w:rPr>
          <w:color w:val="231F20"/>
          <w:spacing w:val="-6"/>
        </w:rPr>
        <w:t xml:space="preserve">обликованих текстова </w:t>
      </w:r>
      <w:r>
        <w:rPr>
          <w:color w:val="231F20"/>
        </w:rPr>
        <w:t xml:space="preserve">са </w:t>
      </w:r>
      <w:r>
        <w:rPr>
          <w:color w:val="231F20"/>
          <w:spacing w:val="-5"/>
        </w:rPr>
        <w:t>ограниченим временом израде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ЕСТЕТСКО ОБЛИКОВАЊЕ ТЕКСТОВА (5)</w:t>
      </w:r>
    </w:p>
    <w:p w:rsidR="00654190" w:rsidRDefault="00803D04">
      <w:pPr>
        <w:pStyle w:val="BodyText"/>
        <w:spacing w:before="111" w:line="228" w:lineRule="auto"/>
        <w:ind w:left="516" w:right="1714"/>
      </w:pPr>
      <w:r>
        <w:rPr>
          <w:color w:val="231F20"/>
        </w:rPr>
        <w:t>Израда текстова рађених по диктату Израда необликованих текстова Преобликовање текстова</w:t>
      </w:r>
    </w:p>
    <w:p w:rsidR="00654190" w:rsidRDefault="00803D04">
      <w:pPr>
        <w:pStyle w:val="BodyText"/>
        <w:spacing w:line="198" w:lineRule="exact"/>
        <w:ind w:left="517"/>
      </w:pPr>
      <w:r>
        <w:rPr>
          <w:color w:val="231F20"/>
        </w:rPr>
        <w:t>Такмичење у разреду – естетско обликовање текстова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САМОСТАЛНО ОБЛИКОВАЊЕ ТЕКСТОВА (10)</w:t>
      </w:r>
    </w:p>
    <w:p w:rsidR="00654190" w:rsidRDefault="00803D04">
      <w:pPr>
        <w:pStyle w:val="BodyText"/>
        <w:spacing w:before="111" w:line="228" w:lineRule="auto"/>
        <w:ind w:left="517" w:right="1515" w:hanging="1"/>
      </w:pPr>
      <w:r>
        <w:rPr>
          <w:color w:val="231F20"/>
        </w:rPr>
        <w:t>Обликовање текстова на матерњем језику Обликовање текстова на страним језицима Об</w:t>
      </w:r>
      <w:r>
        <w:rPr>
          <w:color w:val="231F20"/>
        </w:rPr>
        <w:t>ликовање текстова по диктату</w:t>
      </w:r>
    </w:p>
    <w:p w:rsidR="00654190" w:rsidRDefault="00803D04">
      <w:pPr>
        <w:pStyle w:val="BodyText"/>
        <w:spacing w:line="228" w:lineRule="auto"/>
        <w:ind w:left="517" w:right="115"/>
        <w:jc w:val="both"/>
      </w:pPr>
      <w:r>
        <w:rPr>
          <w:color w:val="231F20"/>
          <w:spacing w:val="-3"/>
        </w:rPr>
        <w:t xml:space="preserve">Америчка форма </w:t>
      </w:r>
      <w:r>
        <w:rPr>
          <w:color w:val="231F20"/>
          <w:spacing w:val="-4"/>
        </w:rPr>
        <w:t xml:space="preserve">обликовања </w:t>
      </w:r>
      <w:r>
        <w:rPr>
          <w:color w:val="231F20"/>
        </w:rPr>
        <w:t xml:space="preserve">– (шема, </w:t>
      </w:r>
      <w:r>
        <w:rPr>
          <w:color w:val="231F20"/>
          <w:spacing w:val="-4"/>
        </w:rPr>
        <w:t xml:space="preserve">необликовани </w:t>
      </w:r>
      <w:r>
        <w:rPr>
          <w:color w:val="231F20"/>
          <w:spacing w:val="-3"/>
        </w:rPr>
        <w:t xml:space="preserve">текстови) Француска </w:t>
      </w:r>
      <w:r>
        <w:rPr>
          <w:color w:val="231F20"/>
          <w:spacing w:val="-4"/>
        </w:rPr>
        <w:t xml:space="preserve">форма </w:t>
      </w:r>
      <w:r>
        <w:rPr>
          <w:color w:val="231F20"/>
          <w:spacing w:val="-5"/>
        </w:rPr>
        <w:t xml:space="preserve">обликовања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(шема, </w:t>
      </w:r>
      <w:r>
        <w:rPr>
          <w:color w:val="231F20"/>
          <w:spacing w:val="-5"/>
        </w:rPr>
        <w:t xml:space="preserve">необликовани </w:t>
      </w:r>
      <w:r>
        <w:rPr>
          <w:color w:val="231F20"/>
          <w:spacing w:val="-4"/>
        </w:rPr>
        <w:t xml:space="preserve">текстови) </w:t>
      </w:r>
      <w:r>
        <w:rPr>
          <w:color w:val="231F20"/>
        </w:rPr>
        <w:t>Преобликовање текстова</w:t>
      </w:r>
    </w:p>
    <w:p w:rsidR="00654190" w:rsidRDefault="00803D04">
      <w:pPr>
        <w:pStyle w:val="BodyText"/>
        <w:spacing w:before="161"/>
        <w:ind w:left="121"/>
      </w:pPr>
      <w:r>
        <w:rPr>
          <w:color w:val="231F20"/>
        </w:rPr>
        <w:t>ПОСЛОВНО ПИСМО (13)</w:t>
      </w:r>
    </w:p>
    <w:p w:rsidR="00654190" w:rsidRDefault="00803D04">
      <w:pPr>
        <w:pStyle w:val="BodyText"/>
        <w:spacing w:before="102" w:line="202" w:lineRule="exact"/>
        <w:ind w:left="518"/>
      </w:pPr>
      <w:r>
        <w:rPr>
          <w:color w:val="231F20"/>
        </w:rPr>
        <w:t>Појам, структура и примена</w:t>
      </w:r>
    </w:p>
    <w:p w:rsidR="00654190" w:rsidRDefault="00803D04">
      <w:pPr>
        <w:pStyle w:val="BodyText"/>
        <w:spacing w:line="196" w:lineRule="exact"/>
        <w:ind w:left="518"/>
      </w:pPr>
      <w:r>
        <w:rPr>
          <w:color w:val="231F20"/>
        </w:rPr>
        <w:t>Обликовање пословних писама (све форме)</w:t>
      </w:r>
    </w:p>
    <w:p w:rsidR="00654190" w:rsidRDefault="00803D04">
      <w:pPr>
        <w:pStyle w:val="BodyText"/>
        <w:spacing w:before="3" w:line="228" w:lineRule="auto"/>
        <w:ind w:left="121" w:right="109" w:firstLine="396"/>
      </w:pPr>
      <w:r>
        <w:rPr>
          <w:color w:val="231F20"/>
        </w:rPr>
        <w:t>Самостално обликовање пословних писама – естетски изглед и садржина</w:t>
      </w:r>
    </w:p>
    <w:p w:rsidR="00654190" w:rsidRDefault="00803D04">
      <w:pPr>
        <w:pStyle w:val="BodyText"/>
        <w:spacing w:line="193" w:lineRule="exact"/>
        <w:ind w:left="518"/>
      </w:pPr>
      <w:r>
        <w:rPr>
          <w:color w:val="231F20"/>
        </w:rPr>
        <w:t>Самостално обликовање пословних писама на страним јези­</w:t>
      </w:r>
    </w:p>
    <w:p w:rsidR="00654190" w:rsidRDefault="00803D04">
      <w:pPr>
        <w:pStyle w:val="BodyText"/>
        <w:spacing w:line="199" w:lineRule="exact"/>
        <w:ind w:left="121"/>
      </w:pPr>
      <w:r>
        <w:rPr>
          <w:color w:val="231F20"/>
        </w:rPr>
        <w:t>цима</w:t>
      </w:r>
    </w:p>
    <w:p w:rsidR="00654190" w:rsidRDefault="00654190">
      <w:pPr>
        <w:spacing w:line="199" w:lineRule="exact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3"/>
            <w:col w:w="5374"/>
          </w:cols>
        </w:sectPr>
      </w:pPr>
    </w:p>
    <w:p w:rsidR="00654190" w:rsidRDefault="00803D04">
      <w:pPr>
        <w:pStyle w:val="BodyText"/>
        <w:spacing w:before="174"/>
        <w:ind w:left="122"/>
      </w:pPr>
      <w:r>
        <w:rPr>
          <w:color w:val="231F20"/>
        </w:rPr>
        <w:t>САМОСТАЛНО ОБЛИКОВАЊЕ ТЕКСТОВА (8+32)</w:t>
      </w:r>
    </w:p>
    <w:p w:rsidR="00654190" w:rsidRDefault="00803D04">
      <w:pPr>
        <w:pStyle w:val="BodyText"/>
        <w:spacing w:before="113" w:line="235" w:lineRule="auto"/>
        <w:ind w:left="518" w:right="1751"/>
      </w:pPr>
      <w:r>
        <w:rPr>
          <w:color w:val="231F20"/>
        </w:rPr>
        <w:t xml:space="preserve">препис обликованих текстова самостално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 xml:space="preserve">текстова израда текстова из рукописа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>текстова на страном језику контрола тачности куцања</w:t>
      </w:r>
    </w:p>
    <w:p w:rsidR="00654190" w:rsidRDefault="00803D04">
      <w:pPr>
        <w:pStyle w:val="BodyText"/>
        <w:spacing w:line="202" w:lineRule="exact"/>
        <w:ind w:left="519"/>
      </w:pPr>
      <w:r>
        <w:rPr>
          <w:color w:val="231F20"/>
        </w:rPr>
        <w:t>контрола језичке исправности</w:t>
      </w:r>
    </w:p>
    <w:p w:rsidR="00654190" w:rsidRDefault="00803D04">
      <w:pPr>
        <w:pStyle w:val="BodyText"/>
        <w:spacing w:before="165"/>
        <w:ind w:left="122"/>
      </w:pPr>
      <w:r>
        <w:rPr>
          <w:color w:val="231F20"/>
        </w:rPr>
        <w:t>КОРЕСПОНДЕНЦИЈА (7+25)</w:t>
      </w:r>
    </w:p>
    <w:p w:rsidR="00654190" w:rsidRDefault="00803D04">
      <w:pPr>
        <w:pStyle w:val="BodyText"/>
        <w:spacing w:before="109" w:line="205" w:lineRule="exact"/>
        <w:ind w:left="518"/>
      </w:pPr>
      <w:r>
        <w:rPr>
          <w:color w:val="231F20"/>
        </w:rPr>
        <w:t>значај и врсте кореспонденције</w:t>
      </w:r>
    </w:p>
    <w:p w:rsidR="00654190" w:rsidRDefault="00803D04">
      <w:pPr>
        <w:pStyle w:val="BodyText"/>
        <w:spacing w:before="1" w:line="235" w:lineRule="auto"/>
        <w:ind w:left="122" w:firstLine="396"/>
      </w:pPr>
      <w:r>
        <w:rPr>
          <w:color w:val="231F20"/>
        </w:rPr>
        <w:t>комерцијални значај кореспонденције у систему савремених пословних веза</w:t>
      </w:r>
    </w:p>
    <w:p w:rsidR="00654190" w:rsidRDefault="00803D04">
      <w:pPr>
        <w:pStyle w:val="BodyText"/>
        <w:spacing w:before="1" w:line="232" w:lineRule="auto"/>
        <w:ind w:left="518" w:right="2721"/>
      </w:pPr>
      <w:r>
        <w:rPr>
          <w:color w:val="231F20"/>
        </w:rPr>
        <w:t>п</w:t>
      </w:r>
      <w:r>
        <w:rPr>
          <w:color w:val="231F20"/>
        </w:rPr>
        <w:t>ословна писма – преписи делови пословног писма</w:t>
      </w:r>
    </w:p>
    <w:p w:rsidR="00654190" w:rsidRDefault="00803D04">
      <w:pPr>
        <w:pStyle w:val="BodyText"/>
        <w:spacing w:line="232" w:lineRule="auto"/>
        <w:ind w:left="518" w:right="704"/>
      </w:pPr>
      <w:r>
        <w:rPr>
          <w:color w:val="231F20"/>
        </w:rPr>
        <w:t>пословна писма у пословној и службеној делатности јавне исправе у пословној и службеној делатности</w:t>
      </w:r>
    </w:p>
    <w:p w:rsidR="00654190" w:rsidRDefault="00803D04">
      <w:pPr>
        <w:pStyle w:val="BodyText"/>
        <w:spacing w:line="232" w:lineRule="auto"/>
        <w:ind w:left="122" w:right="9" w:firstLine="396"/>
      </w:pPr>
      <w:r>
        <w:rPr>
          <w:color w:val="231F20"/>
        </w:rPr>
        <w:t>пословна кореспонденција у предузећима, банкама и осталим организацијама</w:t>
      </w:r>
    </w:p>
    <w:p w:rsidR="00654190" w:rsidRDefault="00803D04">
      <w:pPr>
        <w:pStyle w:val="BodyText"/>
        <w:spacing w:before="1" w:line="228" w:lineRule="auto"/>
        <w:ind w:left="122" w:firstLine="396"/>
      </w:pPr>
      <w:r>
        <w:br w:type="column"/>
      </w:r>
      <w:r>
        <w:rPr>
          <w:color w:val="231F20"/>
        </w:rPr>
        <w:t>Примена пословних писама у пословној</w:t>
      </w:r>
      <w:r>
        <w:rPr>
          <w:color w:val="231F20"/>
        </w:rPr>
        <w:t xml:space="preserve"> коресподенцији предузећа, банака и осталим институцијама</w:t>
      </w:r>
    </w:p>
    <w:p w:rsidR="00654190" w:rsidRDefault="00803D04">
      <w:pPr>
        <w:pStyle w:val="BodyText"/>
        <w:spacing w:before="161"/>
        <w:ind w:left="122"/>
      </w:pPr>
      <w:r>
        <w:rPr>
          <w:color w:val="231F20"/>
        </w:rPr>
        <w:t>СЛУЖБЕНИ АКТ – ДОПИС (15)</w:t>
      </w:r>
    </w:p>
    <w:p w:rsidR="00654190" w:rsidRDefault="00803D04">
      <w:pPr>
        <w:pStyle w:val="BodyText"/>
        <w:spacing w:before="111" w:line="228" w:lineRule="auto"/>
        <w:ind w:left="519" w:right="1843"/>
      </w:pPr>
      <w:r>
        <w:rPr>
          <w:color w:val="231F20"/>
        </w:rPr>
        <w:t>Појам, структура и примена Обликовање дописа (све форме)</w:t>
      </w:r>
    </w:p>
    <w:p w:rsidR="00654190" w:rsidRDefault="00803D04">
      <w:pPr>
        <w:pStyle w:val="BodyText"/>
        <w:spacing w:line="228" w:lineRule="auto"/>
        <w:ind w:left="519" w:right="114" w:hanging="1"/>
      </w:pPr>
      <w:r>
        <w:rPr>
          <w:color w:val="231F20"/>
        </w:rPr>
        <w:t xml:space="preserve">Самостално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 xml:space="preserve">дописа – естетски </w:t>
      </w:r>
      <w:r>
        <w:rPr>
          <w:color w:val="231F20"/>
          <w:spacing w:val="-3"/>
        </w:rPr>
        <w:t xml:space="preserve">изглед </w:t>
      </w:r>
      <w:r>
        <w:rPr>
          <w:color w:val="231F20"/>
        </w:rPr>
        <w:t xml:space="preserve">и садржина Самостално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>дописа на страним језицима Примена дописа у службеној кореспонденцији</w:t>
      </w:r>
    </w:p>
    <w:p w:rsidR="00654190" w:rsidRDefault="00803D04">
      <w:pPr>
        <w:pStyle w:val="BodyText"/>
        <w:spacing w:before="160"/>
        <w:ind w:left="122"/>
      </w:pPr>
      <w:r>
        <w:rPr>
          <w:color w:val="231F20"/>
        </w:rPr>
        <w:t>ПРИМЕНА ИНТЕРНЕТА У КОРЕСПОНДЕНЦИЈИ (6)</w:t>
      </w:r>
    </w:p>
    <w:p w:rsidR="00654190" w:rsidRDefault="00803D04">
      <w:pPr>
        <w:pStyle w:val="BodyText"/>
        <w:spacing w:before="103" w:line="202" w:lineRule="exact"/>
        <w:ind w:left="519"/>
      </w:pPr>
      <w:r>
        <w:rPr>
          <w:color w:val="231F20"/>
        </w:rPr>
        <w:t>Појам и значај интернета</w:t>
      </w:r>
    </w:p>
    <w:p w:rsidR="00654190" w:rsidRDefault="00803D04">
      <w:pPr>
        <w:pStyle w:val="BodyText"/>
        <w:spacing w:line="202" w:lineRule="exact"/>
        <w:ind w:left="519"/>
      </w:pPr>
      <w:r>
        <w:rPr>
          <w:color w:val="231F20"/>
        </w:rPr>
        <w:t>Примена интернета у пословној и службеној кореспонденцији</w:t>
      </w:r>
    </w:p>
    <w:p w:rsidR="00654190" w:rsidRDefault="00803D04">
      <w:pPr>
        <w:pStyle w:val="BodyText"/>
        <w:spacing w:before="160"/>
        <w:ind w:left="122"/>
      </w:pPr>
      <w:r>
        <w:rPr>
          <w:color w:val="231F20"/>
        </w:rPr>
        <w:t>ИЗРАДА РАЧУНСКИХ И ТАБЕЛАРНИХ ПРЕГЛЕДА (10)</w:t>
      </w:r>
    </w:p>
    <w:p w:rsidR="00654190" w:rsidRDefault="00803D04">
      <w:pPr>
        <w:pStyle w:val="BodyText"/>
        <w:spacing w:before="103" w:line="204" w:lineRule="exact"/>
        <w:ind w:left="519"/>
      </w:pPr>
      <w:r>
        <w:rPr>
          <w:color w:val="231F20"/>
        </w:rPr>
        <w:t>Израда табела</w:t>
      </w:r>
    </w:p>
    <w:p w:rsidR="00654190" w:rsidRDefault="00803D04">
      <w:pPr>
        <w:pStyle w:val="BodyText"/>
        <w:spacing w:before="1" w:line="232" w:lineRule="auto"/>
        <w:ind w:left="122" w:firstLine="397"/>
      </w:pPr>
      <w:r>
        <w:rPr>
          <w:color w:val="231F20"/>
        </w:rPr>
        <w:t>Куцањ</w:t>
      </w:r>
      <w:r>
        <w:rPr>
          <w:color w:val="231F20"/>
        </w:rPr>
        <w:t>е различитих прегледа, извештаја са прецизним испи­ сивањем бројева (примена табулирања)</w:t>
      </w:r>
    </w:p>
    <w:p w:rsidR="00654190" w:rsidRDefault="00803D04">
      <w:pPr>
        <w:pStyle w:val="BodyText"/>
        <w:spacing w:line="201" w:lineRule="exact"/>
        <w:ind w:left="519"/>
      </w:pPr>
      <w:r>
        <w:rPr>
          <w:color w:val="231F20"/>
        </w:rPr>
        <w:t>Цртање табела и поупњавање образаца</w:t>
      </w:r>
    </w:p>
    <w:p w:rsidR="00654190" w:rsidRDefault="00654190">
      <w:pPr>
        <w:spacing w:line="201" w:lineRule="exact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Heading1"/>
        <w:numPr>
          <w:ilvl w:val="1"/>
          <w:numId w:val="44"/>
        </w:numPr>
        <w:tabs>
          <w:tab w:val="left" w:pos="2483"/>
        </w:tabs>
        <w:spacing w:before="80" w:line="204" w:lineRule="exact"/>
        <w:ind w:left="2482" w:hanging="255"/>
        <w:jc w:val="left"/>
      </w:pPr>
      <w:r>
        <w:rPr>
          <w:color w:val="231F20"/>
          <w:spacing w:val="-5"/>
        </w:rPr>
        <w:lastRenderedPageBreak/>
        <w:t>РАЗРЕД</w:t>
      </w:r>
    </w:p>
    <w:p w:rsidR="00654190" w:rsidRDefault="00803D04">
      <w:pPr>
        <w:pStyle w:val="BodyText"/>
        <w:spacing w:line="204" w:lineRule="exact"/>
        <w:ind w:left="1070"/>
      </w:pPr>
      <w:r>
        <w:rPr>
          <w:color w:val="231F20"/>
        </w:rPr>
        <w:t>(0+2 часа недељно, 0+68 часова годишње)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ТЕХНИЧКЕ ВЕЖБЕ (8)</w:t>
      </w:r>
    </w:p>
    <w:p w:rsidR="00654190" w:rsidRDefault="00803D04">
      <w:pPr>
        <w:pStyle w:val="BodyText"/>
        <w:spacing w:before="112"/>
        <w:ind w:right="-16" w:firstLine="396"/>
      </w:pPr>
      <w:r>
        <w:rPr>
          <w:color w:val="231F20"/>
        </w:rPr>
        <w:t>Израда ових вежби подстиче болу координацију покрета, ела­ стичност прстију, подстицање већих брзина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ПРЕПИСИ ОБЛИКОВАНИХ ТЕКСТОВА (8)</w:t>
      </w:r>
    </w:p>
    <w:p w:rsidR="00654190" w:rsidRDefault="00803D04">
      <w:pPr>
        <w:pStyle w:val="BodyText"/>
        <w:spacing w:before="112"/>
        <w:ind w:left="517" w:right="871"/>
      </w:pPr>
      <w:r>
        <w:rPr>
          <w:color w:val="231F20"/>
        </w:rPr>
        <w:t>Препис различитих текстова из разлитих области Препис текстова на метерњем и страним језицима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САМОСТАЛНО ОБЛИКОВАЊЕ ТЕКСТО</w:t>
      </w:r>
      <w:r>
        <w:rPr>
          <w:color w:val="231F20"/>
        </w:rPr>
        <w:t>ВА И АКАТА (10)</w:t>
      </w:r>
    </w:p>
    <w:p w:rsidR="00654190" w:rsidRDefault="00803D04">
      <w:pPr>
        <w:pStyle w:val="BodyText"/>
        <w:spacing w:before="112" w:line="206" w:lineRule="exact"/>
        <w:ind w:left="517"/>
      </w:pPr>
      <w:r>
        <w:rPr>
          <w:color w:val="231F20"/>
        </w:rPr>
        <w:t>Обликовање текстова</w:t>
      </w:r>
    </w:p>
    <w:p w:rsidR="00654190" w:rsidRDefault="00803D04">
      <w:pPr>
        <w:pStyle w:val="BodyText"/>
        <w:ind w:firstLine="397"/>
      </w:pPr>
      <w:r>
        <w:rPr>
          <w:color w:val="231F20"/>
        </w:rPr>
        <w:t>Обликовање записника, табела, решења норамативних аката, правилника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Обликовање службених аката – дописа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КОРИШЋЕЊЕ ИНТЕРНЕТА (8)</w:t>
      </w:r>
    </w:p>
    <w:p w:rsidR="00654190" w:rsidRDefault="00803D04">
      <w:pPr>
        <w:pStyle w:val="BodyText"/>
        <w:spacing w:before="112"/>
        <w:ind w:left="516"/>
      </w:pPr>
      <w:r>
        <w:rPr>
          <w:color w:val="231F20"/>
        </w:rPr>
        <w:t>Значај интернета у комуницирању пословних партнера Електронска пошта – кореспондирање у роми</w:t>
      </w:r>
      <w:r>
        <w:rPr>
          <w:color w:val="231F20"/>
        </w:rPr>
        <w:t xml:space="preserve"> отпреме писа­</w:t>
      </w:r>
    </w:p>
    <w:p w:rsidR="00654190" w:rsidRDefault="00803D04">
      <w:pPr>
        <w:pStyle w:val="BodyText"/>
        <w:spacing w:line="204" w:lineRule="exact"/>
        <w:ind w:left="119"/>
      </w:pPr>
      <w:r>
        <w:rPr>
          <w:color w:val="231F20"/>
        </w:rPr>
        <w:t>них порука, значајних за рад административних служби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ИЗРАДА ТАБЕЛА (7)</w:t>
      </w:r>
    </w:p>
    <w:p w:rsidR="00654190" w:rsidRDefault="00803D04">
      <w:pPr>
        <w:pStyle w:val="BodyText"/>
        <w:spacing w:before="112"/>
        <w:ind w:left="516"/>
      </w:pPr>
      <w:r>
        <w:rPr>
          <w:color w:val="231F20"/>
        </w:rPr>
        <w:t>Цртање сложенијих табела са елементима текстова и бројева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ПОСЛОВИ ОКО ПРИЈЕМА И ОПХОЂЕЊЕ СА СТРАНКАМА (4)</w:t>
      </w:r>
    </w:p>
    <w:p w:rsidR="00654190" w:rsidRDefault="00803D04">
      <w:pPr>
        <w:pStyle w:val="BodyText"/>
        <w:spacing w:before="112"/>
        <w:ind w:left="516"/>
      </w:pPr>
      <w:r>
        <w:rPr>
          <w:color w:val="231F20"/>
        </w:rPr>
        <w:t>Понашање и комуникација са странкама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КОРЕСПОНДЕНЦИЈА У ВЕЗИ СА Р</w:t>
      </w:r>
      <w:r>
        <w:rPr>
          <w:color w:val="231F20"/>
        </w:rPr>
        <w:t>АДНИМ ОДНОСИМА (23)</w:t>
      </w:r>
    </w:p>
    <w:p w:rsidR="00654190" w:rsidRDefault="00803D04">
      <w:pPr>
        <w:pStyle w:val="BodyText"/>
        <w:spacing w:before="112"/>
        <w:ind w:left="119" w:right="-12" w:firstLine="396"/>
      </w:pPr>
      <w:r>
        <w:rPr>
          <w:color w:val="231F20"/>
        </w:rPr>
        <w:t>Израда свих писаних састава који се сачињавају приликом за­ снивања радног односа (огласи, решења, пријаве, одлуке и др.)</w:t>
      </w:r>
    </w:p>
    <w:p w:rsidR="00654190" w:rsidRDefault="00803D04">
      <w:pPr>
        <w:pStyle w:val="BodyText"/>
        <w:spacing w:line="237" w:lineRule="auto"/>
        <w:ind w:left="516" w:right="784"/>
      </w:pPr>
      <w:r>
        <w:rPr>
          <w:color w:val="231F20"/>
        </w:rPr>
        <w:t>Израда решења о потреби заснивања радног односа Оглас ради попуњавања слободних радних места Пријава за заснивање радног односа</w:t>
      </w:r>
    </w:p>
    <w:p w:rsidR="00654190" w:rsidRDefault="00803D04">
      <w:pPr>
        <w:pStyle w:val="BodyText"/>
        <w:spacing w:line="206" w:lineRule="exact"/>
        <w:ind w:left="516"/>
      </w:pPr>
      <w:r>
        <w:rPr>
          <w:color w:val="231F20"/>
        </w:rPr>
        <w:t>Одлука о избору кандидата</w:t>
      </w:r>
    </w:p>
    <w:p w:rsidR="00654190" w:rsidRDefault="00803D04">
      <w:pPr>
        <w:pStyle w:val="BodyText"/>
        <w:spacing w:line="206" w:lineRule="exact"/>
        <w:ind w:left="516"/>
      </w:pPr>
      <w:r>
        <w:rPr>
          <w:color w:val="231F20"/>
        </w:rPr>
        <w:t>Обавештавање изабраног и неизабраних кандидата</w:t>
      </w:r>
    </w:p>
    <w:p w:rsidR="00654190" w:rsidRDefault="00803D04">
      <w:pPr>
        <w:pStyle w:val="BodyText"/>
        <w:ind w:right="38" w:firstLine="397"/>
        <w:jc w:val="both"/>
      </w:pPr>
      <w:r>
        <w:rPr>
          <w:color w:val="231F20"/>
        </w:rPr>
        <w:t xml:space="preserve">Решења о: заради, плаћеном </w:t>
      </w:r>
      <w:r>
        <w:rPr>
          <w:color w:val="231F20"/>
          <w:spacing w:val="-4"/>
        </w:rPr>
        <w:t xml:space="preserve">одсуству, </w:t>
      </w:r>
      <w:r>
        <w:rPr>
          <w:color w:val="231F20"/>
        </w:rPr>
        <w:t xml:space="preserve">годишњем </w:t>
      </w:r>
      <w:r>
        <w:rPr>
          <w:color w:val="231F20"/>
          <w:spacing w:val="-4"/>
        </w:rPr>
        <w:t xml:space="preserve">одмору, </w:t>
      </w:r>
      <w:r>
        <w:rPr>
          <w:color w:val="231F20"/>
        </w:rPr>
        <w:t>п</w:t>
      </w:r>
      <w:r>
        <w:rPr>
          <w:color w:val="231F20"/>
        </w:rPr>
        <w:t xml:space="preserve">о­ </w:t>
      </w:r>
      <w:r>
        <w:rPr>
          <w:color w:val="231F20"/>
          <w:spacing w:val="-3"/>
        </w:rPr>
        <w:t>родиљском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одсуству,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привременом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удаљавању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материјал­ ној одговорности запослених, престанку радног односа, исплати отпремнине, отказу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др.</w:t>
      </w:r>
    </w:p>
    <w:p w:rsidR="00654190" w:rsidRDefault="00803D04">
      <w:pPr>
        <w:pStyle w:val="Heading1"/>
        <w:numPr>
          <w:ilvl w:val="1"/>
          <w:numId w:val="44"/>
        </w:numPr>
        <w:tabs>
          <w:tab w:val="left" w:pos="2476"/>
        </w:tabs>
        <w:spacing w:before="163" w:line="206" w:lineRule="exact"/>
        <w:ind w:left="2475" w:hanging="242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1155"/>
      </w:pPr>
      <w:r>
        <w:rPr>
          <w:color w:val="231F20"/>
        </w:rPr>
        <w:t>(0+2 часа недељно, 0+64 часа годишње)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ТЕХНИЧКЕ ВЕЖБЕ (10)</w:t>
      </w:r>
    </w:p>
    <w:p w:rsidR="00654190" w:rsidRDefault="00803D04">
      <w:pPr>
        <w:pStyle w:val="BodyText"/>
        <w:spacing w:before="112"/>
        <w:ind w:right="38" w:firstLine="397"/>
        <w:jc w:val="both"/>
      </w:pPr>
      <w:r>
        <w:rPr>
          <w:color w:val="231F20"/>
        </w:rPr>
        <w:t xml:space="preserve">Израда ових вежби је са циљем стицања </w:t>
      </w:r>
      <w:r>
        <w:rPr>
          <w:color w:val="231F20"/>
        </w:rPr>
        <w:t>веће еластичности прстију, развијања добрих рефлекса, боље координације прстију, постизања веће брзине куцања и тачности.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ПРЕПИСИ ОБЛИКОВАНИХ ТЕКСТОВА (8)</w:t>
      </w:r>
    </w:p>
    <w:p w:rsidR="00654190" w:rsidRDefault="00803D04">
      <w:pPr>
        <w:pStyle w:val="BodyText"/>
        <w:spacing w:before="112"/>
        <w:ind w:firstLine="396"/>
      </w:pPr>
      <w:r>
        <w:rPr>
          <w:color w:val="231F20"/>
        </w:rPr>
        <w:t>Преписи текстова из правне области – примена правне тер­ минологије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САМОСТАЛНО ОБЛИКОВАЊЕ ТЕКСТОВА (1</w:t>
      </w:r>
      <w:r>
        <w:rPr>
          <w:color w:val="231F20"/>
        </w:rPr>
        <w:t>6)</w:t>
      </w:r>
    </w:p>
    <w:p w:rsidR="00654190" w:rsidRDefault="00803D04">
      <w:pPr>
        <w:pStyle w:val="BodyText"/>
        <w:spacing w:before="112"/>
        <w:ind w:left="119" w:right="38" w:firstLine="397"/>
        <w:jc w:val="both"/>
      </w:pP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>краћих и дужих састава из послвоне и службе­ не преписке (потврде, признанице, уверења, овлашћења, реверси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др.)</w:t>
      </w:r>
    </w:p>
    <w:p w:rsidR="00654190" w:rsidRDefault="00803D04">
      <w:pPr>
        <w:pStyle w:val="BodyText"/>
        <w:spacing w:line="237" w:lineRule="auto"/>
        <w:ind w:left="516" w:right="2518"/>
      </w:pPr>
      <w:r>
        <w:rPr>
          <w:color w:val="231F20"/>
        </w:rPr>
        <w:t>Израда текстова по диктату Израда великих табела</w:t>
      </w:r>
    </w:p>
    <w:p w:rsidR="00654190" w:rsidRDefault="00803D04">
      <w:pPr>
        <w:pStyle w:val="BodyText"/>
        <w:spacing w:before="167"/>
        <w:ind w:left="119" w:right="1256"/>
      </w:pPr>
      <w:r>
        <w:rPr>
          <w:color w:val="231F20"/>
        </w:rPr>
        <w:t>КОРЕСПОНДЕНЦИЈА У ВЕЗИ КУПОПРОДАЈЕ РОБЕ – ПРИМЕНА ИНТЕРНЕТА (18)</w:t>
      </w:r>
    </w:p>
    <w:p w:rsidR="00654190" w:rsidRDefault="00803D04">
      <w:pPr>
        <w:pStyle w:val="BodyText"/>
        <w:spacing w:before="111"/>
        <w:ind w:left="119" w:right="-9" w:firstLine="397"/>
      </w:pPr>
      <w:r>
        <w:rPr>
          <w:color w:val="231F20"/>
        </w:rPr>
        <w:t>Састављање понуда, уговора, отпремница, рачуна, записника, рекламација и других писаних састава у овој делатности</w:t>
      </w:r>
    </w:p>
    <w:p w:rsidR="00654190" w:rsidRDefault="00803D04">
      <w:pPr>
        <w:pStyle w:val="BodyText"/>
        <w:spacing w:before="79"/>
        <w:ind w:left="121"/>
      </w:pPr>
      <w:r>
        <w:br w:type="column"/>
      </w:r>
      <w:r>
        <w:rPr>
          <w:color w:val="231F20"/>
        </w:rPr>
        <w:t>ПРИПРЕМА САСТАНАКА И СЕМИНАРА (6)</w:t>
      </w:r>
    </w:p>
    <w:p w:rsidR="00654190" w:rsidRDefault="00803D04">
      <w:pPr>
        <w:pStyle w:val="BodyText"/>
        <w:spacing w:before="112" w:line="232" w:lineRule="auto"/>
        <w:ind w:left="121" w:right="119" w:firstLine="397"/>
        <w:jc w:val="both"/>
      </w:pPr>
      <w:r>
        <w:rPr>
          <w:color w:val="231F20"/>
        </w:rPr>
        <w:t>Припрема и реализација свих активности у вези са организо­ вањем семинара и састанака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ОРГАНИЗАЦИЈА СЛУЖБЕНИ</w:t>
      </w:r>
      <w:r>
        <w:rPr>
          <w:color w:val="231F20"/>
        </w:rPr>
        <w:t>Х ПУТОВАЊА (6)</w:t>
      </w:r>
    </w:p>
    <w:p w:rsidR="00654190" w:rsidRDefault="00803D04">
      <w:pPr>
        <w:pStyle w:val="BodyText"/>
        <w:spacing w:before="111" w:line="232" w:lineRule="auto"/>
        <w:ind w:left="121" w:right="119" w:firstLine="396"/>
        <w:jc w:val="both"/>
      </w:pPr>
      <w:r>
        <w:rPr>
          <w:color w:val="231F20"/>
        </w:rPr>
        <w:t>Предузимање свих потребних припрема за реализацију слу­ жбених путовања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2" w:lineRule="auto"/>
        <w:ind w:right="119" w:firstLine="397"/>
        <w:jc w:val="both"/>
      </w:pPr>
      <w:r>
        <w:rPr>
          <w:color w:val="231F20"/>
        </w:rPr>
        <w:t xml:space="preserve">Програмски садржаји пословна и службена коресподенција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оријентацио­ 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</w:t>
      </w:r>
      <w:r>
        <w:rPr>
          <w:color w:val="231F20"/>
        </w:rPr>
        <w:t>сова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реализацију.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Наставник,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изради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оперативних планова, дефинише степен прораде садржаја и динамику рада, во­ дећи рачуна да се не наруши целина наставног програма, односно да свака тема добије адекватан простор и да се планирани циљеви и задаци пр</w:t>
      </w:r>
      <w:r>
        <w:rPr>
          <w:color w:val="231F20"/>
        </w:rPr>
        <w:t xml:space="preserve">едмета остваре. При томе, треба имати у виду да фор­ мирање ставова и вредности, као и овладавање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</w:t>
      </w:r>
      <w:r>
        <w:rPr>
          <w:color w:val="231F20"/>
        </w:rPr>
        <w:t>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2" w:lineRule="auto"/>
        <w:ind w:right="120" w:firstLine="397"/>
        <w:jc w:val="both"/>
      </w:pPr>
      <w:r>
        <w:rPr>
          <w:color w:val="231F20"/>
        </w:rPr>
        <w:t>Садржај предмета има природну везу са садржајима других предметима као што су: основи права. Ученицима треба стално указивати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везу,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могућност</w:t>
      </w:r>
      <w:r>
        <w:rPr>
          <w:color w:val="231F20"/>
        </w:rPr>
        <w:t>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наставницима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ор­ ганизовати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часове.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тога,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ученицима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указивати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основи радног права. На тај начин знања, ставови, вредности и вештине стечене у оквиру наставе пословна и службена коресподенција до­ бијају шири смисао и доприносе остваривању општих образовних и васпитних циљева, посебно оних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унапређива­ 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2" w:lineRule="auto"/>
        <w:ind w:left="119" w:right="120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 xml:space="preserve">реализовати савременим наставним методама и средствима. У оквиру сваке програмске це­ лине, ученике треба оспособљавати за: самостално </w:t>
      </w:r>
      <w:r>
        <w:rPr>
          <w:color w:val="231F20"/>
        </w:rPr>
        <w:t xml:space="preserve">проналажење, систематизовање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визуелно опажање, поређење и успостављање веза између различитих садр­ жаја (нпр. повезивање садржаја предмета са свакодневним и</w:t>
      </w:r>
      <w:r>
        <w:rPr>
          <w:color w:val="231F20"/>
        </w:rPr>
        <w:t xml:space="preserve">ску­ ством, садржајима других предмета и др.); тимски рад; самопро­ цену; презентацију својих радова и групних пројеката и ефикасну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 xml:space="preserve">вербалну и писану </w:t>
      </w:r>
      <w:r>
        <w:rPr>
          <w:color w:val="231F20"/>
          <w:spacing w:val="-3"/>
        </w:rPr>
        <w:t xml:space="preserve">комуникацију. </w:t>
      </w:r>
      <w:r>
        <w:rPr>
          <w:color w:val="231F20"/>
        </w:rPr>
        <w:t xml:space="preserve">Остваривање програма захтева коришћење рачунара на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реализују часови вежб</w:t>
      </w:r>
      <w:r>
        <w:rPr>
          <w:color w:val="231F20"/>
        </w:rPr>
        <w:t>и дељењем одељења на две групе.</w:t>
      </w:r>
    </w:p>
    <w:p w:rsidR="00654190" w:rsidRDefault="00803D04">
      <w:pPr>
        <w:pStyle w:val="BodyText"/>
        <w:spacing w:line="232" w:lineRule="auto"/>
        <w:ind w:right="120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>треб</w:t>
      </w:r>
      <w:r>
        <w:rPr>
          <w:color w:val="231F20"/>
          <w:spacing w:val="-3"/>
        </w:rPr>
        <w:t xml:space="preserve">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55"/>
        <w:ind w:left="1569"/>
      </w:pPr>
      <w:r>
        <w:rPr>
          <w:color w:val="231F20"/>
        </w:rPr>
        <w:t>ОСНОВИ РАДНОГ ПРАВА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2" w:lineRule="auto"/>
        <w:ind w:right="11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наставног предмета основи радног права је стицање основних знања о радном </w:t>
      </w:r>
      <w:r>
        <w:rPr>
          <w:color w:val="231F20"/>
          <w:spacing w:val="-5"/>
        </w:rPr>
        <w:t xml:space="preserve">праву, </w:t>
      </w:r>
      <w:r>
        <w:rPr>
          <w:color w:val="231F20"/>
        </w:rPr>
        <w:t>правима и обавезама послодаваца и запослених, социјално, пензијско и инвалидско осигурање, као овладавање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вештинама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формирањем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вредносних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ставова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до­ приносе развоју пр</w:t>
      </w:r>
      <w:r>
        <w:rPr>
          <w:color w:val="231F20"/>
        </w:rPr>
        <w:t xml:space="preserve">авне свести за даље </w:t>
      </w:r>
      <w:r>
        <w:rPr>
          <w:color w:val="231F20"/>
          <w:spacing w:val="-2"/>
        </w:rPr>
        <w:t xml:space="preserve">школовање, </w:t>
      </w:r>
      <w:r>
        <w:rPr>
          <w:color w:val="231F20"/>
        </w:rPr>
        <w:t>живот 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рад.</w:t>
      </w:r>
    </w:p>
    <w:p w:rsidR="00654190" w:rsidRDefault="00803D04">
      <w:pPr>
        <w:pStyle w:val="BodyText"/>
        <w:spacing w:line="197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основи радног права су да ученици: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стекну основна знања о радном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праву;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радног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81"/>
        </w:tabs>
        <w:spacing w:before="1" w:line="232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198" w:lineRule="exact"/>
        <w:ind w:left="652" w:hanging="135"/>
        <w:rPr>
          <w:sz w:val="18"/>
        </w:rPr>
      </w:pPr>
      <w:r>
        <w:rPr>
          <w:color w:val="231F20"/>
          <w:sz w:val="18"/>
        </w:rPr>
        <w:t>упозна</w:t>
      </w:r>
      <w:r>
        <w:rPr>
          <w:color w:val="231F20"/>
          <w:sz w:val="18"/>
        </w:rPr>
        <w:t>ју карактеристике радног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разумеју основна права и обавезе запослених и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послодавца;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упознају систем социјалног осигурања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запослених;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86"/>
        </w:tabs>
        <w:spacing w:before="2" w:line="232" w:lineRule="auto"/>
        <w:ind w:right="120" w:firstLine="397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разумеју </w:t>
      </w:r>
      <w:r>
        <w:rPr>
          <w:color w:val="231F20"/>
          <w:spacing w:val="-5"/>
          <w:sz w:val="18"/>
        </w:rPr>
        <w:t xml:space="preserve">принципе функционисања система </w:t>
      </w:r>
      <w:r>
        <w:rPr>
          <w:color w:val="231F20"/>
          <w:spacing w:val="-6"/>
          <w:sz w:val="18"/>
        </w:rPr>
        <w:t>пензијско­инва­ лидског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осигурања;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0"/>
            <w:col w:w="5378"/>
          </w:cols>
        </w:sectPr>
      </w:pP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9"/>
        </w:tabs>
        <w:spacing w:before="88" w:line="232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lastRenderedPageBreak/>
        <w:t>овладају вештинама вођења евиденција из области радних односа;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6"/>
        </w:tabs>
        <w:spacing w:line="235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9"/>
        </w:tabs>
        <w:spacing w:line="235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</w:t>
      </w:r>
      <w:r>
        <w:rPr>
          <w:color w:val="231F20"/>
          <w:sz w:val="18"/>
        </w:rPr>
        <w:t>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3"/>
        </w:tabs>
        <w:spacing w:line="235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5"/>
        </w:tabs>
        <w:spacing w:line="235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</w:t>
      </w:r>
      <w:r>
        <w:rPr>
          <w:color w:val="231F20"/>
          <w:sz w:val="18"/>
        </w:rPr>
        <w:t xml:space="preserve">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7"/>
        </w:tabs>
        <w:spacing w:line="235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702"/>
        </w:tabs>
        <w:spacing w:before="1" w:line="235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5"/>
        </w:tabs>
        <w:spacing w:line="235" w:lineRule="auto"/>
        <w:ind w:left="121" w:right="39" w:firstLine="396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42"/>
        </w:numPr>
        <w:tabs>
          <w:tab w:val="left" w:pos="2449"/>
        </w:tabs>
        <w:spacing w:line="205" w:lineRule="exact"/>
        <w:ind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1324" w:right="1244"/>
        <w:jc w:val="center"/>
      </w:pPr>
      <w:r>
        <w:rPr>
          <w:color w:val="231F20"/>
        </w:rPr>
        <w:t>(2 часа недељно, 72 часа годишње)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УВОД (6)</w:t>
      </w:r>
    </w:p>
    <w:p w:rsidR="00654190" w:rsidRDefault="00803D04">
      <w:pPr>
        <w:pStyle w:val="BodyText"/>
        <w:spacing w:before="113" w:line="235" w:lineRule="auto"/>
        <w:ind w:left="518"/>
      </w:pPr>
      <w:r>
        <w:rPr>
          <w:color w:val="231F20"/>
        </w:rPr>
        <w:t>Појам радног права. Предмет и садржина. Настанак и развој. Место и значај радног права у правном систему у Републици</w:t>
      </w:r>
    </w:p>
    <w:p w:rsidR="00654190" w:rsidRDefault="00803D04">
      <w:pPr>
        <w:pStyle w:val="BodyText"/>
        <w:spacing w:line="204" w:lineRule="exact"/>
        <w:ind w:left="121"/>
      </w:pPr>
      <w:r>
        <w:rPr>
          <w:color w:val="231F20"/>
        </w:rPr>
        <w:t>Србији.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ИЗВОРИ РАДНОГ ПРАВА (6)</w:t>
      </w:r>
    </w:p>
    <w:p w:rsidR="00654190" w:rsidRDefault="00803D04">
      <w:pPr>
        <w:pStyle w:val="BodyText"/>
        <w:spacing w:before="113" w:line="235" w:lineRule="auto"/>
        <w:ind w:left="518" w:right="1860"/>
      </w:pPr>
      <w:r>
        <w:rPr>
          <w:color w:val="231F20"/>
        </w:rPr>
        <w:t>Појам и подела извора радног права. Акти органа државне власти.</w:t>
      </w:r>
    </w:p>
    <w:p w:rsidR="00654190" w:rsidRDefault="00803D04">
      <w:pPr>
        <w:pStyle w:val="BodyText"/>
        <w:spacing w:before="1" w:line="235" w:lineRule="auto"/>
        <w:ind w:left="121" w:right="39" w:firstLine="396"/>
        <w:jc w:val="both"/>
      </w:pPr>
      <w:r>
        <w:rPr>
          <w:color w:val="231F20"/>
        </w:rPr>
        <w:t>Садржај и ниво закључивања колективних угов</w:t>
      </w:r>
      <w:r>
        <w:rPr>
          <w:color w:val="231F20"/>
        </w:rPr>
        <w:t>ора (Услови и начин закључивања, заједничке основе за закључивање колектив­ них уговора, процедура колективног преговарања, закључивања, измене и допуне колективног уговора).</w:t>
      </w:r>
    </w:p>
    <w:p w:rsidR="00654190" w:rsidRDefault="00803D04">
      <w:pPr>
        <w:pStyle w:val="BodyText"/>
        <w:spacing w:line="235" w:lineRule="auto"/>
        <w:ind w:left="121" w:right="39" w:firstLine="396"/>
        <w:jc w:val="both"/>
      </w:pPr>
      <w:r>
        <w:rPr>
          <w:color w:val="231F20"/>
          <w:spacing w:val="-3"/>
        </w:rPr>
        <w:t xml:space="preserve">Аутономна </w:t>
      </w:r>
      <w:r>
        <w:rPr>
          <w:color w:val="231F20"/>
        </w:rPr>
        <w:t>акта (општи акти привредног друштва, установа, државног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послодаваца,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колективни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уговори).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Међународни извори радног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РАДНИ ОДНОС (20)</w:t>
      </w:r>
    </w:p>
    <w:p w:rsidR="00654190" w:rsidRDefault="00803D04">
      <w:pPr>
        <w:pStyle w:val="BodyText"/>
        <w:spacing w:before="109" w:line="205" w:lineRule="exact"/>
        <w:ind w:left="518"/>
      </w:pPr>
      <w:r>
        <w:rPr>
          <w:color w:val="231F20"/>
        </w:rPr>
        <w:t>Радни однос као предмет радног права. Појам радног односа.</w:t>
      </w:r>
    </w:p>
    <w:p w:rsidR="00654190" w:rsidRDefault="00803D04">
      <w:pPr>
        <w:pStyle w:val="BodyText"/>
        <w:spacing w:line="203" w:lineRule="exact"/>
        <w:ind w:left="122"/>
      </w:pPr>
      <w:r>
        <w:rPr>
          <w:color w:val="231F20"/>
        </w:rPr>
        <w:t>Настанак и развој.</w:t>
      </w:r>
    </w:p>
    <w:p w:rsidR="00654190" w:rsidRDefault="00803D04">
      <w:pPr>
        <w:pStyle w:val="BodyText"/>
        <w:spacing w:before="2" w:line="235" w:lineRule="auto"/>
        <w:ind w:left="121" w:right="39" w:firstLine="397"/>
        <w:jc w:val="both"/>
      </w:pPr>
      <w:r>
        <w:rPr>
          <w:color w:val="231F20"/>
        </w:rPr>
        <w:t>Карактеристике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уређивања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радног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држави,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привред­ ном друштву банкама и другим финанси</w:t>
      </w:r>
      <w:r>
        <w:rPr>
          <w:color w:val="231F20"/>
        </w:rPr>
        <w:t xml:space="preserve">јским организацијама, ор­ ганизацијама за осигурање, </w:t>
      </w:r>
      <w:r>
        <w:rPr>
          <w:color w:val="231F20"/>
          <w:spacing w:val="-3"/>
        </w:rPr>
        <w:t xml:space="preserve">здравству, школству </w:t>
      </w:r>
      <w:r>
        <w:rPr>
          <w:color w:val="231F20"/>
        </w:rPr>
        <w:t>и</w:t>
      </w:r>
      <w:r>
        <w:rPr>
          <w:color w:val="231F20"/>
        </w:rPr>
        <w:t xml:space="preserve"> </w:t>
      </w:r>
      <w:r>
        <w:rPr>
          <w:color w:val="231F20"/>
        </w:rPr>
        <w:t>сл.).</w:t>
      </w:r>
    </w:p>
    <w:p w:rsidR="00654190" w:rsidRDefault="00803D04">
      <w:pPr>
        <w:pStyle w:val="BodyText"/>
        <w:spacing w:line="235" w:lineRule="auto"/>
        <w:ind w:left="121" w:right="39" w:firstLine="396"/>
        <w:jc w:val="both"/>
      </w:pPr>
      <w:r>
        <w:rPr>
          <w:color w:val="231F20"/>
        </w:rPr>
        <w:t>Рад ван радног односа (уговор о делу, волонтерски и допун­ ски рад и уговор о привременим и повременим пословима).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ЗАСНИВАЊЕ РАДНОГ ОДНОСА (20)</w:t>
      </w:r>
    </w:p>
    <w:p w:rsidR="00654190" w:rsidRDefault="00803D04">
      <w:pPr>
        <w:pStyle w:val="BodyText"/>
        <w:spacing w:before="113" w:line="235" w:lineRule="auto"/>
        <w:ind w:left="121" w:right="39" w:firstLine="396"/>
        <w:jc w:val="both"/>
      </w:pPr>
      <w:r>
        <w:rPr>
          <w:color w:val="231F20"/>
        </w:rPr>
        <w:t>Услови за заснивање радног односа (општи услов, посебни услови, документација о испуњавању услова за запошљавање – уверења, решења и одлуке).</w:t>
      </w:r>
    </w:p>
    <w:p w:rsidR="00654190" w:rsidRDefault="00803D04">
      <w:pPr>
        <w:pStyle w:val="BodyText"/>
        <w:spacing w:line="202" w:lineRule="exact"/>
        <w:ind w:left="518"/>
      </w:pPr>
      <w:r>
        <w:rPr>
          <w:color w:val="231F20"/>
        </w:rPr>
        <w:t>Појам, врсте и степена стручне спреме.</w:t>
      </w:r>
    </w:p>
    <w:p w:rsidR="00654190" w:rsidRDefault="00803D04">
      <w:pPr>
        <w:pStyle w:val="BodyText"/>
        <w:spacing w:before="1" w:line="235" w:lineRule="auto"/>
        <w:ind w:left="122" w:right="38" w:firstLine="396"/>
        <w:jc w:val="both"/>
      </w:pPr>
      <w:r>
        <w:rPr>
          <w:color w:val="231F20"/>
        </w:rPr>
        <w:t xml:space="preserve">Начин заснивања радног односа (одлука о потреби заснива­ ња радног односа, </w:t>
      </w:r>
      <w:r>
        <w:rPr>
          <w:color w:val="231F20"/>
        </w:rPr>
        <w:t xml:space="preserve">пријављивање слободних радних места, јавно оглашавање, поступак избора кандидата, преузимање </w:t>
      </w:r>
      <w:r>
        <w:rPr>
          <w:color w:val="231F20"/>
          <w:spacing w:val="-3"/>
        </w:rPr>
        <w:t xml:space="preserve">запосленог, </w:t>
      </w:r>
      <w:r>
        <w:rPr>
          <w:color w:val="231F20"/>
        </w:rPr>
        <w:t>ступање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запошљавање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инвалидних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лица,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пробни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прет­ </w:t>
      </w:r>
      <w:r>
        <w:rPr>
          <w:color w:val="231F20"/>
          <w:spacing w:val="-3"/>
        </w:rPr>
        <w:t xml:space="preserve">ходна </w:t>
      </w:r>
      <w:r>
        <w:rPr>
          <w:color w:val="231F20"/>
        </w:rPr>
        <w:t>провера радних</w:t>
      </w:r>
      <w:r>
        <w:rPr>
          <w:color w:val="231F20"/>
        </w:rPr>
        <w:t xml:space="preserve"> </w:t>
      </w:r>
      <w:r>
        <w:rPr>
          <w:color w:val="231F20"/>
        </w:rPr>
        <w:t>способности).</w:t>
      </w:r>
    </w:p>
    <w:p w:rsidR="00654190" w:rsidRDefault="00803D04">
      <w:pPr>
        <w:pStyle w:val="BodyText"/>
        <w:spacing w:before="1" w:line="235" w:lineRule="auto"/>
        <w:ind w:left="519" w:right="36"/>
      </w:pPr>
      <w:r>
        <w:rPr>
          <w:color w:val="231F20"/>
          <w:spacing w:val="-5"/>
        </w:rPr>
        <w:t xml:space="preserve">Приправници (радни однос, приправнички </w:t>
      </w:r>
      <w:r>
        <w:rPr>
          <w:color w:val="231F20"/>
          <w:spacing w:val="-4"/>
        </w:rPr>
        <w:t xml:space="preserve">стаж, </w:t>
      </w:r>
      <w:r>
        <w:rPr>
          <w:color w:val="231F20"/>
          <w:spacing w:val="-5"/>
        </w:rPr>
        <w:t xml:space="preserve">стручни </w:t>
      </w:r>
      <w:r>
        <w:rPr>
          <w:color w:val="231F20"/>
          <w:spacing w:val="-5"/>
        </w:rPr>
        <w:t xml:space="preserve">испит). </w:t>
      </w:r>
      <w:r>
        <w:rPr>
          <w:color w:val="231F20"/>
        </w:rPr>
        <w:t xml:space="preserve">Појам, елементи и карактеристике уговора о </w:t>
      </w:r>
      <w:r>
        <w:rPr>
          <w:color w:val="231F20"/>
          <w:spacing w:val="-4"/>
        </w:rPr>
        <w:t>раду.</w:t>
      </w:r>
    </w:p>
    <w:p w:rsidR="00654190" w:rsidRDefault="00803D04">
      <w:pPr>
        <w:pStyle w:val="BodyText"/>
        <w:spacing w:before="1" w:line="235" w:lineRule="auto"/>
        <w:ind w:left="122" w:right="38" w:firstLine="396"/>
        <w:jc w:val="both"/>
      </w:pPr>
      <w:r>
        <w:rPr>
          <w:color w:val="231F20"/>
        </w:rPr>
        <w:t>Трајање радног односа (на неодрећено време, на одређено време).</w:t>
      </w:r>
    </w:p>
    <w:p w:rsidR="00654190" w:rsidRDefault="00803D04">
      <w:pPr>
        <w:pStyle w:val="BodyText"/>
        <w:spacing w:before="2" w:line="232" w:lineRule="auto"/>
        <w:ind w:left="122" w:right="38" w:firstLine="396"/>
        <w:jc w:val="both"/>
      </w:pPr>
      <w:r>
        <w:rPr>
          <w:color w:val="231F20"/>
        </w:rPr>
        <w:t>Трајање радног односа запослених лица са посебним овла­ шћењима и одговорностима, именованих функционера на избор­ ним функцијама и постављених лица.</w:t>
      </w:r>
    </w:p>
    <w:p w:rsidR="00654190" w:rsidRDefault="00803D04">
      <w:pPr>
        <w:pStyle w:val="BodyText"/>
        <w:spacing w:before="80"/>
      </w:pPr>
      <w:r>
        <w:br w:type="column"/>
      </w:r>
      <w:r>
        <w:rPr>
          <w:color w:val="231F20"/>
        </w:rPr>
        <w:t>РАДНА КЊИЖИЦА (1)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BodyText"/>
        <w:spacing w:before="1"/>
      </w:pPr>
      <w:r>
        <w:rPr>
          <w:color w:val="231F20"/>
        </w:rPr>
        <w:t>РАСПОРЕЂИВАЊЕ РАДНИКА (8)</w:t>
      </w:r>
    </w:p>
    <w:p w:rsidR="00654190" w:rsidRDefault="00803D04">
      <w:pPr>
        <w:pStyle w:val="BodyText"/>
        <w:spacing w:before="108" w:line="205" w:lineRule="exact"/>
        <w:ind w:left="517"/>
      </w:pPr>
      <w:r>
        <w:rPr>
          <w:color w:val="231F20"/>
        </w:rPr>
        <w:t>Појам, принципи и врсте.</w:t>
      </w:r>
    </w:p>
    <w:p w:rsidR="00654190" w:rsidRDefault="00803D04">
      <w:pPr>
        <w:pStyle w:val="BodyText"/>
        <w:spacing w:before="1" w:line="235" w:lineRule="auto"/>
        <w:ind w:right="116" w:firstLine="397"/>
        <w:jc w:val="both"/>
      </w:pPr>
      <w:r>
        <w:rPr>
          <w:color w:val="231F20"/>
        </w:rPr>
        <w:t xml:space="preserve">Распоређивање радника за </w:t>
      </w:r>
      <w:r>
        <w:rPr>
          <w:color w:val="231F20"/>
          <w:spacing w:val="-3"/>
        </w:rPr>
        <w:t xml:space="preserve">кога </w:t>
      </w:r>
      <w:r>
        <w:rPr>
          <w:color w:val="231F20"/>
        </w:rPr>
        <w:t>се ут</w:t>
      </w:r>
      <w:r>
        <w:rPr>
          <w:color w:val="231F20"/>
        </w:rPr>
        <w:t>врди да нема потребна знања и способности за извршење послова радног места или да не остварује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предвиђене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резултате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(поступак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утврђивање,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 xml:space="preserve">ји спроводи поступак, органи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решава 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приговору).</w:t>
      </w:r>
    </w:p>
    <w:p w:rsidR="00654190" w:rsidRDefault="00803D04">
      <w:pPr>
        <w:pStyle w:val="BodyText"/>
        <w:spacing w:line="235" w:lineRule="auto"/>
        <w:ind w:right="160" w:firstLine="397"/>
      </w:pPr>
      <w:r>
        <w:rPr>
          <w:color w:val="231F20"/>
        </w:rPr>
        <w:t>Распоређивање радника на рад у друго радно место (</w:t>
      </w:r>
      <w:r>
        <w:rPr>
          <w:color w:val="231F20"/>
        </w:rPr>
        <w:t>услови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поступак).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Упућивање на рад код другог послодавца.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ПРЕСТАНАК ПОТРЕБЕ ЗА РАДОМ ЗАПОСЛЕНИХ (11)</w:t>
      </w:r>
    </w:p>
    <w:p w:rsidR="00654190" w:rsidRDefault="00803D04">
      <w:pPr>
        <w:pStyle w:val="BodyText"/>
        <w:spacing w:before="113" w:line="235" w:lineRule="auto"/>
        <w:ind w:left="517" w:right="1714"/>
      </w:pPr>
      <w:r>
        <w:rPr>
          <w:color w:val="231F20"/>
        </w:rPr>
        <w:t>Програм (примена и остваривање права) Улога синдиката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Права радника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Права посебних категорија радника</w:t>
      </w:r>
    </w:p>
    <w:p w:rsidR="00654190" w:rsidRDefault="00803D04">
      <w:pPr>
        <w:pStyle w:val="BodyText"/>
        <w:spacing w:before="1" w:line="235" w:lineRule="auto"/>
        <w:ind w:firstLine="396"/>
      </w:pPr>
      <w:r>
        <w:rPr>
          <w:color w:val="231F20"/>
        </w:rPr>
        <w:t>Критеријуми за одређивање радника за чијим је радом пре­ стала потреба.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42"/>
        </w:numPr>
        <w:tabs>
          <w:tab w:val="left" w:pos="2483"/>
        </w:tabs>
        <w:spacing w:line="205" w:lineRule="exact"/>
        <w:ind w:left="2482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1000" w:right="999"/>
        <w:jc w:val="center"/>
      </w:pPr>
      <w:r>
        <w:rPr>
          <w:color w:val="231F20"/>
        </w:rPr>
        <w:t>(2 часа недељно, 68 часова годишње)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ПРАВА, ОБАВЕЗЕ И ОДГОВОРНОСТИ (2)</w:t>
      </w:r>
    </w:p>
    <w:p w:rsidR="00654190" w:rsidRDefault="00803D04">
      <w:pPr>
        <w:pStyle w:val="BodyText"/>
        <w:spacing w:before="112" w:line="235" w:lineRule="auto"/>
        <w:ind w:right="116" w:firstLine="397"/>
        <w:jc w:val="both"/>
      </w:pPr>
      <w:r>
        <w:rPr>
          <w:color w:val="231F20"/>
        </w:rPr>
        <w:t xml:space="preserve">Утврђивање права, обавезе и одговорности радника (начин и поступак остваривања, органи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одлучују о правима, органи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ји одлучују о приговору).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РАДНО ВРЕМЕ (4)</w:t>
      </w:r>
    </w:p>
    <w:p w:rsidR="00654190" w:rsidRDefault="00803D04">
      <w:pPr>
        <w:pStyle w:val="BodyText"/>
        <w:spacing w:before="108" w:line="205" w:lineRule="exact"/>
        <w:ind w:left="517"/>
      </w:pPr>
      <w:r>
        <w:rPr>
          <w:color w:val="231F20"/>
        </w:rPr>
        <w:t>Појам и врста радног времена.</w:t>
      </w:r>
    </w:p>
    <w:p w:rsidR="00654190" w:rsidRDefault="00803D04">
      <w:pPr>
        <w:pStyle w:val="BodyText"/>
        <w:spacing w:before="1" w:line="235" w:lineRule="auto"/>
        <w:ind w:firstLine="396"/>
      </w:pPr>
      <w:r>
        <w:rPr>
          <w:color w:val="231F20"/>
        </w:rPr>
        <w:t>Пуно и непуно радно време. Скраћено радно време. Време краће од пуног радног времена.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Рад дужи од пуног радног времена – прековремени рад.</w:t>
      </w:r>
    </w:p>
    <w:p w:rsidR="00654190" w:rsidRDefault="00803D04">
      <w:pPr>
        <w:pStyle w:val="BodyText"/>
        <w:spacing w:before="1" w:line="235" w:lineRule="auto"/>
        <w:ind w:right="116" w:firstLine="396"/>
        <w:jc w:val="both"/>
      </w:pPr>
      <w:r>
        <w:rPr>
          <w:color w:val="231F20"/>
        </w:rPr>
        <w:t>Једнократ</w:t>
      </w:r>
      <w:r>
        <w:rPr>
          <w:color w:val="231F20"/>
        </w:rPr>
        <w:t>но и двократно радно време. Дневно радно време и ноћно време (ноћни рад). Распоред радног времена и прерасподе­ ла радног времена (одлука послодавца; руководиоцу у државном органу и сл.).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ОДМОРИ И ОДСУСТВА (6)</w:t>
      </w:r>
    </w:p>
    <w:p w:rsidR="00654190" w:rsidRDefault="00803D04">
      <w:pPr>
        <w:pStyle w:val="BodyText"/>
        <w:spacing w:before="108" w:line="205" w:lineRule="exact"/>
        <w:ind w:left="517"/>
      </w:pPr>
      <w:r>
        <w:rPr>
          <w:color w:val="231F20"/>
        </w:rPr>
        <w:t>Појам и значај одмора.</w:t>
      </w:r>
    </w:p>
    <w:p w:rsidR="00654190" w:rsidRDefault="00803D04">
      <w:pPr>
        <w:pStyle w:val="BodyText"/>
        <w:spacing w:before="2" w:line="235" w:lineRule="auto"/>
        <w:ind w:firstLine="397"/>
      </w:pPr>
      <w:r>
        <w:rPr>
          <w:color w:val="231F20"/>
        </w:rPr>
        <w:t>Одмор у току дана. Одмо</w:t>
      </w:r>
      <w:r>
        <w:rPr>
          <w:color w:val="231F20"/>
        </w:rPr>
        <w:t>р између два радна дана. Седмични одмор. Одмор за државне празнике.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Годишњи одмор.</w:t>
      </w:r>
    </w:p>
    <w:p w:rsidR="00654190" w:rsidRDefault="00803D04">
      <w:pPr>
        <w:pStyle w:val="BodyText"/>
        <w:spacing w:before="1" w:line="235" w:lineRule="auto"/>
        <w:ind w:right="101" w:firstLine="396"/>
      </w:pPr>
      <w:r>
        <w:rPr>
          <w:color w:val="231F20"/>
        </w:rPr>
        <w:t>Одсуства – врста и услови остваривања одсуствовања. Миро­ вање радног односа.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ЗАШТИТА ПРАВА ЗАПОСЛЕНИХ (6)</w:t>
      </w:r>
    </w:p>
    <w:p w:rsidR="00654190" w:rsidRDefault="00803D04">
      <w:pPr>
        <w:pStyle w:val="BodyText"/>
        <w:spacing w:before="108" w:line="205" w:lineRule="exact"/>
        <w:ind w:left="517"/>
      </w:pPr>
      <w:r>
        <w:rPr>
          <w:color w:val="231F20"/>
        </w:rPr>
        <w:t>Обавеза заштите запослених</w:t>
      </w:r>
    </w:p>
    <w:p w:rsidR="00654190" w:rsidRDefault="00803D04">
      <w:pPr>
        <w:pStyle w:val="BodyText"/>
        <w:spacing w:before="1" w:line="235" w:lineRule="auto"/>
        <w:ind w:left="517" w:right="1571" w:hanging="1"/>
      </w:pPr>
      <w:r>
        <w:rPr>
          <w:color w:val="231F20"/>
        </w:rPr>
        <w:t>Обавеза доношења акта о заштити на раду Заштита здравља грађана</w:t>
      </w:r>
    </w:p>
    <w:p w:rsidR="00654190" w:rsidRDefault="00803D04">
      <w:pPr>
        <w:pStyle w:val="BodyText"/>
        <w:spacing w:line="235" w:lineRule="auto"/>
        <w:ind w:right="106" w:firstLine="397"/>
      </w:pPr>
      <w:r>
        <w:rPr>
          <w:color w:val="231F20"/>
        </w:rPr>
        <w:t>Право на посебну заштиту: жена – породиља, омладине и ин­ валида.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ПРАВО НА ЗАРАДЕ И НАКНАДЕ (12)</w:t>
      </w:r>
    </w:p>
    <w:p w:rsidR="00654190" w:rsidRDefault="00803D04">
      <w:pPr>
        <w:pStyle w:val="BodyText"/>
        <w:spacing w:before="112" w:line="235" w:lineRule="auto"/>
        <w:ind w:left="517" w:right="355"/>
      </w:pPr>
      <w:r>
        <w:rPr>
          <w:color w:val="231F20"/>
        </w:rPr>
        <w:t>Регулисање, висина и исплата зарада и накнада. Утврђивање цене рада.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Гарантована зарада.</w:t>
      </w:r>
    </w:p>
    <w:p w:rsidR="00654190" w:rsidRDefault="00803D04">
      <w:pPr>
        <w:pStyle w:val="BodyText"/>
        <w:spacing w:before="1" w:line="235" w:lineRule="auto"/>
        <w:ind w:left="517" w:right="355" w:hanging="1"/>
      </w:pPr>
      <w:r>
        <w:rPr>
          <w:color w:val="231F20"/>
        </w:rPr>
        <w:t>Зарада</w:t>
      </w:r>
      <w:r>
        <w:rPr>
          <w:color w:val="231F20"/>
        </w:rPr>
        <w:t xml:space="preserve"> на основу оправдања односно привређивања. Накнада зарада и друга примања.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ОДГОВОРНОСТ ЗАПОСЛЕНИХ (10)</w:t>
      </w:r>
    </w:p>
    <w:p w:rsidR="00654190" w:rsidRDefault="00803D04">
      <w:pPr>
        <w:pStyle w:val="BodyText"/>
        <w:spacing w:before="112" w:line="235" w:lineRule="auto"/>
        <w:ind w:left="517" w:right="1515"/>
      </w:pPr>
      <w:r>
        <w:rPr>
          <w:color w:val="231F20"/>
        </w:rPr>
        <w:t>Појам одговорности запослених Дисциплинске мере. Дисциплински органи</w:t>
      </w:r>
    </w:p>
    <w:p w:rsidR="00654190" w:rsidRDefault="00654190">
      <w:pPr>
        <w:spacing w:line="235" w:lineRule="auto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4" w:space="122"/>
            <w:col w:w="5374"/>
          </w:cols>
        </w:sectPr>
      </w:pPr>
    </w:p>
    <w:p w:rsidR="00654190" w:rsidRDefault="00803D04">
      <w:pPr>
        <w:pStyle w:val="BodyText"/>
        <w:spacing w:before="83" w:line="199" w:lineRule="exact"/>
        <w:ind w:left="517"/>
      </w:pPr>
      <w:r>
        <w:rPr>
          <w:color w:val="231F20"/>
        </w:rPr>
        <w:lastRenderedPageBreak/>
        <w:t>Дисциплински поступак</w:t>
      </w:r>
    </w:p>
    <w:p w:rsidR="00654190" w:rsidRDefault="00803D04">
      <w:pPr>
        <w:pStyle w:val="BodyText"/>
        <w:spacing w:before="3" w:line="223" w:lineRule="auto"/>
        <w:ind w:left="516" w:right="283"/>
      </w:pPr>
      <w:r>
        <w:rPr>
          <w:color w:val="231F20"/>
        </w:rPr>
        <w:t>Застарелост покретања и вођења дисциплинског поступка Повреда радних обавеза</w:t>
      </w:r>
    </w:p>
    <w:p w:rsidR="00654190" w:rsidRDefault="00803D04">
      <w:pPr>
        <w:pStyle w:val="BodyText"/>
        <w:spacing w:line="197" w:lineRule="exact"/>
        <w:ind w:left="516"/>
      </w:pPr>
      <w:r>
        <w:rPr>
          <w:color w:val="231F20"/>
        </w:rPr>
        <w:t>Удаљење запосленог</w:t>
      </w:r>
    </w:p>
    <w:p w:rsidR="00654190" w:rsidRDefault="00803D04">
      <w:pPr>
        <w:pStyle w:val="BodyText"/>
        <w:spacing w:before="157"/>
      </w:pPr>
      <w:r>
        <w:rPr>
          <w:color w:val="231F20"/>
        </w:rPr>
        <w:t>МАТЕРИЈАЛНА ОДГОВОРНОСТ (8)</w:t>
      </w:r>
    </w:p>
    <w:p w:rsidR="00654190" w:rsidRDefault="00803D04">
      <w:pPr>
        <w:pStyle w:val="BodyText"/>
        <w:spacing w:before="111" w:line="223" w:lineRule="auto"/>
        <w:ind w:left="516" w:right="2242"/>
        <w:jc w:val="both"/>
      </w:pPr>
      <w:r>
        <w:rPr>
          <w:color w:val="231F20"/>
        </w:rPr>
        <w:t>Појам материјалне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одговорности Врсте материјалне одговорности Подела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одговорности</w:t>
      </w:r>
    </w:p>
    <w:p w:rsidR="00654190" w:rsidRDefault="00803D04">
      <w:pPr>
        <w:pStyle w:val="BodyText"/>
        <w:spacing w:before="2" w:line="223" w:lineRule="auto"/>
        <w:ind w:left="516" w:right="1114"/>
      </w:pPr>
      <w:r>
        <w:rPr>
          <w:color w:val="231F20"/>
        </w:rPr>
        <w:t>Утврђивање штете, паушалан износ штете Поступак пред судом</w:t>
      </w:r>
    </w:p>
    <w:p w:rsidR="00654190" w:rsidRDefault="00803D04">
      <w:pPr>
        <w:pStyle w:val="BodyText"/>
        <w:spacing w:line="197" w:lineRule="exact"/>
        <w:ind w:left="516"/>
      </w:pPr>
      <w:r>
        <w:rPr>
          <w:color w:val="231F20"/>
        </w:rPr>
        <w:t>Ослобађање од накнаде штете</w:t>
      </w:r>
    </w:p>
    <w:p w:rsidR="00654190" w:rsidRDefault="00803D04">
      <w:pPr>
        <w:pStyle w:val="BodyText"/>
        <w:spacing w:before="156"/>
        <w:ind w:left="119"/>
      </w:pPr>
      <w:r>
        <w:rPr>
          <w:color w:val="231F20"/>
        </w:rPr>
        <w:t>ПРЕСТАНАК РАДНОГ ОДНОСА (10)</w:t>
      </w:r>
    </w:p>
    <w:p w:rsidR="00654190" w:rsidRDefault="00803D04">
      <w:pPr>
        <w:pStyle w:val="BodyText"/>
        <w:spacing w:before="112" w:line="223" w:lineRule="auto"/>
        <w:ind w:left="516" w:right="1970"/>
      </w:pPr>
      <w:r>
        <w:rPr>
          <w:color w:val="231F20"/>
        </w:rPr>
        <w:t>Појам престанка радног односа Случајеви престанка радног односа: по вољи радника</w:t>
      </w:r>
    </w:p>
    <w:p w:rsidR="00654190" w:rsidRDefault="00803D04">
      <w:pPr>
        <w:pStyle w:val="BodyText"/>
        <w:spacing w:before="1" w:line="223" w:lineRule="auto"/>
        <w:ind w:left="516" w:right="3037" w:hanging="1"/>
      </w:pPr>
      <w:r>
        <w:rPr>
          <w:color w:val="231F20"/>
        </w:rPr>
        <w:t>отказом послодавца споразумни престанак по сили закона Отка</w:t>
      </w:r>
      <w:r>
        <w:rPr>
          <w:color w:val="231F20"/>
        </w:rPr>
        <w:t>зни рок</w:t>
      </w:r>
    </w:p>
    <w:p w:rsidR="00654190" w:rsidRDefault="00803D04">
      <w:pPr>
        <w:pStyle w:val="BodyText"/>
        <w:spacing w:before="161"/>
        <w:ind w:left="119"/>
      </w:pPr>
      <w:r>
        <w:rPr>
          <w:color w:val="231F20"/>
        </w:rPr>
        <w:t>ЗАШТИТА ПРАВА ЗАПОСЛЕНИХ (10)</w:t>
      </w:r>
    </w:p>
    <w:p w:rsidR="00654190" w:rsidRDefault="00803D04">
      <w:pPr>
        <w:pStyle w:val="BodyText"/>
        <w:spacing w:before="112" w:line="223" w:lineRule="auto"/>
        <w:ind w:left="516" w:right="1970"/>
      </w:pPr>
      <w:r>
        <w:rPr>
          <w:color w:val="231F20"/>
        </w:rPr>
        <w:t>Облици заштите права запослених Заштита код суда</w:t>
      </w:r>
    </w:p>
    <w:p w:rsidR="00654190" w:rsidRDefault="00803D04">
      <w:pPr>
        <w:pStyle w:val="BodyText"/>
        <w:spacing w:before="1" w:line="223" w:lineRule="auto"/>
        <w:ind w:left="516" w:right="1114" w:hanging="1"/>
      </w:pPr>
      <w:r>
        <w:rPr>
          <w:color w:val="231F20"/>
        </w:rPr>
        <w:t>Арбитража за мирно решавање радних спорова Права радника на информисање</w:t>
      </w:r>
    </w:p>
    <w:p w:rsidR="00654190" w:rsidRDefault="00803D04">
      <w:pPr>
        <w:pStyle w:val="BodyText"/>
        <w:spacing w:before="1" w:line="223" w:lineRule="auto"/>
        <w:ind w:left="119" w:right="32" w:firstLine="396"/>
      </w:pPr>
      <w:r>
        <w:rPr>
          <w:color w:val="231F20"/>
        </w:rPr>
        <w:t>Незапослена лица (остваривање права, осигурање, права рад­ ника на штрајк)</w:t>
      </w:r>
    </w:p>
    <w:p w:rsidR="00654190" w:rsidRDefault="00654190">
      <w:pPr>
        <w:pStyle w:val="BodyText"/>
        <w:spacing w:before="9"/>
        <w:ind w:left="0"/>
      </w:pPr>
    </w:p>
    <w:p w:rsidR="00654190" w:rsidRDefault="00803D04">
      <w:pPr>
        <w:pStyle w:val="BodyText"/>
        <w:spacing w:before="1"/>
        <w:ind w:left="11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4"/>
        <w:ind w:left="0"/>
        <w:rPr>
          <w:sz w:val="28"/>
        </w:rPr>
      </w:pPr>
    </w:p>
    <w:p w:rsidR="00654190" w:rsidRDefault="00803D04">
      <w:pPr>
        <w:pStyle w:val="Heading1"/>
        <w:numPr>
          <w:ilvl w:val="0"/>
          <w:numId w:val="42"/>
        </w:numPr>
        <w:tabs>
          <w:tab w:val="left" w:pos="2476"/>
        </w:tabs>
        <w:spacing w:line="200" w:lineRule="exact"/>
        <w:ind w:left="2475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0" w:lineRule="exact"/>
        <w:ind w:left="613"/>
      </w:pPr>
      <w:r>
        <w:rPr>
          <w:color w:val="231F20"/>
        </w:rPr>
        <w:t>(3 часа недељно, 96 часова годишње, 30 часова блока)</w:t>
      </w:r>
    </w:p>
    <w:p w:rsidR="00654190" w:rsidRDefault="00803D04">
      <w:pPr>
        <w:pStyle w:val="BodyText"/>
        <w:spacing w:before="156"/>
      </w:pPr>
      <w:r>
        <w:rPr>
          <w:color w:val="231F20"/>
        </w:rPr>
        <w:t xml:space="preserve">ПОЈАМ И ПРЕДМЕТ </w:t>
      </w:r>
      <w:r>
        <w:rPr>
          <w:color w:val="231F20"/>
          <w:spacing w:val="-8"/>
        </w:rPr>
        <w:t xml:space="preserve">ПРАВА </w:t>
      </w:r>
      <w:r>
        <w:rPr>
          <w:color w:val="231F20"/>
        </w:rPr>
        <w:t xml:space="preserve">НА СОЦИЈАЛНО </w:t>
      </w:r>
      <w:r>
        <w:rPr>
          <w:color w:val="231F20"/>
          <w:spacing w:val="-3"/>
        </w:rPr>
        <w:t xml:space="preserve">ОСИГУРАЊЕ </w:t>
      </w:r>
      <w:r>
        <w:rPr>
          <w:color w:val="231F20"/>
        </w:rPr>
        <w:t>(6)</w:t>
      </w:r>
    </w:p>
    <w:p w:rsidR="00654190" w:rsidRDefault="00803D04">
      <w:pPr>
        <w:pStyle w:val="BodyText"/>
        <w:spacing w:before="100" w:line="200" w:lineRule="exact"/>
        <w:ind w:left="516"/>
      </w:pPr>
      <w:r>
        <w:rPr>
          <w:color w:val="231F20"/>
        </w:rPr>
        <w:t>Појам  социјалног  осигурања.  Гране  социјалног осигурања.</w:t>
      </w:r>
    </w:p>
    <w:p w:rsidR="00654190" w:rsidRDefault="00803D04">
      <w:pPr>
        <w:pStyle w:val="BodyText"/>
        <w:spacing w:line="200" w:lineRule="exact"/>
        <w:ind w:left="119"/>
      </w:pPr>
      <w:r>
        <w:rPr>
          <w:color w:val="231F20"/>
        </w:rPr>
        <w:t>Извори права за социјално осигурање</w:t>
      </w:r>
    </w:p>
    <w:p w:rsidR="00654190" w:rsidRDefault="00803D04">
      <w:pPr>
        <w:pStyle w:val="BodyText"/>
        <w:spacing w:before="156"/>
        <w:ind w:left="119"/>
      </w:pPr>
      <w:r>
        <w:rPr>
          <w:color w:val="231F20"/>
        </w:rPr>
        <w:t>ОСИГУРАНИЦИ – ОСИГУРАНА ЛИЦА (5)</w:t>
      </w:r>
    </w:p>
    <w:p w:rsidR="00654190" w:rsidRDefault="00803D04">
      <w:pPr>
        <w:pStyle w:val="BodyText"/>
        <w:spacing w:before="100"/>
        <w:ind w:left="516"/>
      </w:pPr>
      <w:r>
        <w:rPr>
          <w:color w:val="231F20"/>
        </w:rPr>
        <w:t>Осигураник,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корисн</w:t>
      </w:r>
      <w:r>
        <w:rPr>
          <w:color w:val="231F20"/>
          <w:spacing w:val="-3"/>
        </w:rPr>
        <w:t>ик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права.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Појам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осигураних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ризика</w:t>
      </w:r>
    </w:p>
    <w:p w:rsidR="00654190" w:rsidRDefault="00803D04">
      <w:pPr>
        <w:pStyle w:val="BodyText"/>
        <w:spacing w:before="156"/>
        <w:ind w:left="119"/>
      </w:pPr>
      <w:r>
        <w:rPr>
          <w:color w:val="231F20"/>
        </w:rPr>
        <w:t>ПРАВО НА ЗДРАВСТВЕНО ОСИГУРАЊЕ (10)</w:t>
      </w:r>
    </w:p>
    <w:p w:rsidR="00654190" w:rsidRDefault="00803D04">
      <w:pPr>
        <w:pStyle w:val="BodyText"/>
        <w:spacing w:before="111" w:line="223" w:lineRule="auto"/>
        <w:ind w:left="119" w:firstLine="396"/>
      </w:pPr>
      <w:r>
        <w:rPr>
          <w:color w:val="231F20"/>
        </w:rPr>
        <w:t>Здравствена заштита, здравствена делатност и здравствене установе.</w:t>
      </w:r>
    </w:p>
    <w:p w:rsidR="00654190" w:rsidRDefault="00803D04">
      <w:pPr>
        <w:pStyle w:val="BodyText"/>
        <w:spacing w:before="2" w:line="223" w:lineRule="auto"/>
        <w:ind w:left="119" w:right="38" w:firstLine="396"/>
        <w:jc w:val="both"/>
      </w:pPr>
      <w:r>
        <w:rPr>
          <w:color w:val="231F20"/>
        </w:rPr>
        <w:t xml:space="preserve">Осигураници.  Осигурана  лица  чланови  породице.  Појам  и функције здравственог осигурања. </w:t>
      </w:r>
      <w:r>
        <w:rPr>
          <w:color w:val="231F20"/>
          <w:spacing w:val="-3"/>
        </w:rPr>
        <w:t xml:space="preserve">Управљање </w:t>
      </w:r>
      <w:r>
        <w:rPr>
          <w:color w:val="231F20"/>
        </w:rPr>
        <w:t>осигураника у области здравствене заштите здравственог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осигурања.</w:t>
      </w:r>
    </w:p>
    <w:p w:rsidR="00654190" w:rsidRDefault="00803D04">
      <w:pPr>
        <w:pStyle w:val="BodyText"/>
        <w:spacing w:before="1" w:line="223" w:lineRule="auto"/>
        <w:ind w:left="119" w:firstLine="396"/>
      </w:pPr>
      <w:r>
        <w:rPr>
          <w:color w:val="231F20"/>
        </w:rPr>
        <w:t>Обезбеђење средстава за здравствену заштиту здравствено осигурање.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ОСНОВА ПРАВА ИЗ ЗДРАВСТВЕНОГ ОСИГУРАЊА (10)</w:t>
      </w:r>
    </w:p>
    <w:p w:rsidR="00654190" w:rsidRDefault="00803D04">
      <w:pPr>
        <w:pStyle w:val="BodyText"/>
        <w:spacing w:before="111" w:line="223" w:lineRule="auto"/>
        <w:ind w:left="119" w:firstLine="396"/>
      </w:pPr>
      <w:r>
        <w:rPr>
          <w:color w:val="231F20"/>
        </w:rPr>
        <w:t>Основна обележја и видови, специфична права. Здравствена заштита. Обим и садржа</w:t>
      </w:r>
      <w:r>
        <w:rPr>
          <w:color w:val="231F20"/>
        </w:rPr>
        <w:t>ј.</w:t>
      </w:r>
    </w:p>
    <w:p w:rsidR="00654190" w:rsidRDefault="00803D04">
      <w:pPr>
        <w:pStyle w:val="BodyText"/>
        <w:spacing w:before="2" w:line="223" w:lineRule="auto"/>
        <w:ind w:left="516" w:hanging="1"/>
      </w:pPr>
      <w:r>
        <w:rPr>
          <w:color w:val="231F20"/>
        </w:rPr>
        <w:t>Накнада зараде за време привремене спречености за рад. Накнада путних трошкова у вези са коришћењем здравстве­</w:t>
      </w:r>
    </w:p>
    <w:p w:rsidR="00654190" w:rsidRDefault="00803D04">
      <w:pPr>
        <w:pStyle w:val="BodyText"/>
        <w:spacing w:line="190" w:lineRule="exact"/>
        <w:ind w:left="119"/>
      </w:pPr>
      <w:r>
        <w:rPr>
          <w:color w:val="231F20"/>
        </w:rPr>
        <w:t>ног осигурања.</w:t>
      </w:r>
    </w:p>
    <w:p w:rsidR="00654190" w:rsidRDefault="00803D04">
      <w:pPr>
        <w:pStyle w:val="BodyText"/>
        <w:spacing w:before="5" w:line="223" w:lineRule="auto"/>
        <w:ind w:left="516" w:right="33"/>
      </w:pPr>
      <w:r>
        <w:rPr>
          <w:color w:val="231F20"/>
        </w:rPr>
        <w:t>Здравствена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заштита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осигураних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иностранству. Упућивање </w:t>
      </w:r>
      <w:r>
        <w:rPr>
          <w:color w:val="231F20"/>
        </w:rPr>
        <w:t>на лечење у иностранство. Лично учешће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осигу­</w:t>
      </w:r>
    </w:p>
    <w:p w:rsidR="00654190" w:rsidRDefault="00803D04">
      <w:pPr>
        <w:pStyle w:val="BodyText"/>
        <w:spacing w:line="197" w:lineRule="exact"/>
        <w:ind w:left="119"/>
      </w:pPr>
      <w:r>
        <w:rPr>
          <w:color w:val="231F20"/>
        </w:rPr>
        <w:t>раника у трошковима здравствене заштите (врста, учешће и сл.).</w:t>
      </w:r>
    </w:p>
    <w:p w:rsidR="00654190" w:rsidRDefault="00803D04">
      <w:pPr>
        <w:pStyle w:val="BodyText"/>
        <w:spacing w:before="168" w:line="223" w:lineRule="auto"/>
        <w:ind w:left="119" w:right="89"/>
      </w:pPr>
      <w:r>
        <w:rPr>
          <w:color w:val="231F20"/>
        </w:rPr>
        <w:t>НАЧЕЛА ПЕНЗИЈСКОГ И ИНВАЛИДСКОГ ОСИГУРАЊА ПРАВО ИЗ ПЕНЗИЈСКОГ И ИНВАЛИДСКОГ ОСИГУРАЊА (3)</w:t>
      </w:r>
    </w:p>
    <w:p w:rsidR="00654190" w:rsidRDefault="00654190">
      <w:pPr>
        <w:pStyle w:val="BodyText"/>
        <w:spacing w:before="4"/>
        <w:ind w:left="0"/>
        <w:rPr>
          <w:sz w:val="24"/>
        </w:rPr>
      </w:pPr>
    </w:p>
    <w:p w:rsidR="00654190" w:rsidRDefault="00803D04">
      <w:pPr>
        <w:pStyle w:val="BodyText"/>
        <w:spacing w:before="1"/>
        <w:ind w:left="119"/>
      </w:pPr>
      <w:r>
        <w:rPr>
          <w:color w:val="231F20"/>
        </w:rPr>
        <w:t>ПРАВО ИЗ ПЕНЗИЈСКОГ И ИНВАЛИДСКОГ ОСИГУРАЊА (4)</w:t>
      </w:r>
    </w:p>
    <w:p w:rsidR="00654190" w:rsidRDefault="00803D04">
      <w:pPr>
        <w:pStyle w:val="BodyText"/>
        <w:spacing w:before="112" w:line="232" w:lineRule="auto"/>
        <w:ind w:left="516" w:right="3037"/>
      </w:pPr>
      <w:r>
        <w:rPr>
          <w:color w:val="231F20"/>
        </w:rPr>
        <w:t>Основна права. Регулисање права.</w:t>
      </w:r>
    </w:p>
    <w:p w:rsidR="00654190" w:rsidRDefault="00803D04">
      <w:pPr>
        <w:pStyle w:val="BodyText"/>
        <w:spacing w:before="86" w:line="232" w:lineRule="auto"/>
        <w:ind w:left="119" w:right="119" w:firstLine="396"/>
        <w:jc w:val="both"/>
      </w:pPr>
      <w:r>
        <w:br w:type="column"/>
      </w:r>
      <w:r>
        <w:rPr>
          <w:color w:val="231F20"/>
        </w:rPr>
        <w:t>Управљање осигураника у области пензијског и инвалидског осигурања.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Обезбеђење средстава за пензијско и инвалидско осигурање.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ОСНОВНА ПРАВА (15)</w:t>
      </w:r>
    </w:p>
    <w:p w:rsidR="00654190" w:rsidRDefault="00803D04">
      <w:pPr>
        <w:pStyle w:val="BodyText"/>
        <w:spacing w:before="113" w:line="235" w:lineRule="auto"/>
        <w:ind w:left="119" w:right="118" w:firstLine="396"/>
        <w:jc w:val="both"/>
      </w:pPr>
      <w:r>
        <w:rPr>
          <w:color w:val="231F20"/>
        </w:rPr>
        <w:t>Пензијски стаж (појам, врсте и значај). Право на старосну пензију. Право на породичну пензију.</w:t>
      </w:r>
    </w:p>
    <w:p w:rsidR="00654190" w:rsidRDefault="00803D04">
      <w:pPr>
        <w:pStyle w:val="BodyText"/>
        <w:spacing w:before="1" w:line="235" w:lineRule="auto"/>
        <w:ind w:left="516" w:right="1112" w:hanging="1"/>
      </w:pPr>
      <w:r>
        <w:rPr>
          <w:color w:val="231F20"/>
        </w:rPr>
        <w:t>Право иа новчану</w:t>
      </w:r>
      <w:r>
        <w:rPr>
          <w:color w:val="231F20"/>
        </w:rPr>
        <w:t xml:space="preserve"> накнаду за телесно оштећење. Појам инвалидности.</w:t>
      </w:r>
    </w:p>
    <w:p w:rsidR="00654190" w:rsidRDefault="00803D04">
      <w:pPr>
        <w:pStyle w:val="BodyText"/>
        <w:spacing w:before="1" w:line="235" w:lineRule="auto"/>
        <w:ind w:left="516" w:right="2122"/>
      </w:pPr>
      <w:r>
        <w:rPr>
          <w:color w:val="231F20"/>
        </w:rPr>
        <w:t>Појам и категорије инвалида рада. Право по основу инвалидности. Право ни инвалидску пензију.</w:t>
      </w:r>
    </w:p>
    <w:p w:rsidR="00654190" w:rsidRDefault="00803D04">
      <w:pPr>
        <w:pStyle w:val="BodyText"/>
        <w:spacing w:before="1" w:line="235" w:lineRule="auto"/>
        <w:ind w:left="516"/>
      </w:pPr>
      <w:r>
        <w:rPr>
          <w:color w:val="231F20"/>
        </w:rPr>
        <w:t>Право на преквалификацију, односно доквалификацију. Усклађивање пензија и новчаних накнада.</w:t>
      </w:r>
    </w:p>
    <w:p w:rsidR="00654190" w:rsidRDefault="00803D04">
      <w:pPr>
        <w:pStyle w:val="BodyText"/>
        <w:spacing w:before="171" w:line="235" w:lineRule="auto"/>
        <w:ind w:left="119" w:right="666" w:hanging="1"/>
      </w:pPr>
      <w:r>
        <w:rPr>
          <w:color w:val="231F20"/>
          <w:spacing w:val="-5"/>
        </w:rPr>
        <w:t xml:space="preserve">ПРАВО </w:t>
      </w:r>
      <w:r>
        <w:rPr>
          <w:color w:val="231F20"/>
        </w:rPr>
        <w:t xml:space="preserve">ПО </w:t>
      </w:r>
      <w:r>
        <w:rPr>
          <w:color w:val="231F20"/>
          <w:spacing w:val="-3"/>
        </w:rPr>
        <w:t xml:space="preserve">ОСНОВУ </w:t>
      </w:r>
      <w:r>
        <w:rPr>
          <w:color w:val="231F20"/>
        </w:rPr>
        <w:t>ИЗМЕН</w:t>
      </w:r>
      <w:r>
        <w:rPr>
          <w:color w:val="231F20"/>
        </w:rPr>
        <w:t xml:space="preserve">Е </w:t>
      </w:r>
      <w:r>
        <w:rPr>
          <w:color w:val="231F20"/>
          <w:spacing w:val="-6"/>
        </w:rPr>
        <w:t xml:space="preserve">РАДНЕ </w:t>
      </w:r>
      <w:r>
        <w:rPr>
          <w:color w:val="231F20"/>
        </w:rPr>
        <w:t xml:space="preserve">СПОСОБНОСТИ И ОПАСНОСТИ </w:t>
      </w:r>
      <w:r>
        <w:rPr>
          <w:color w:val="231F20"/>
          <w:spacing w:val="-5"/>
        </w:rPr>
        <w:t xml:space="preserve">ОД </w:t>
      </w:r>
      <w:r>
        <w:rPr>
          <w:color w:val="231F20"/>
        </w:rPr>
        <w:t>НАСТУПАЊА ИНВАЛИДНОСТИ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(5)</w:t>
      </w:r>
    </w:p>
    <w:p w:rsidR="00654190" w:rsidRDefault="00803D04">
      <w:pPr>
        <w:pStyle w:val="BodyText"/>
        <w:spacing w:before="111"/>
        <w:ind w:left="516"/>
      </w:pPr>
      <w:r>
        <w:rPr>
          <w:color w:val="231F20"/>
        </w:rPr>
        <w:t>(Појам, врсте и услови остваривања)</w:t>
      </w:r>
    </w:p>
    <w:p w:rsidR="00654190" w:rsidRDefault="00803D04">
      <w:pPr>
        <w:pStyle w:val="BodyText"/>
        <w:spacing w:before="169" w:line="235" w:lineRule="auto"/>
        <w:ind w:left="119" w:right="816"/>
      </w:pPr>
      <w:r>
        <w:rPr>
          <w:color w:val="231F20"/>
        </w:rPr>
        <w:t>ОСТАЛА ПРАВА ИЗ ПЕНЗИЈСКОГ И ИНВАЛИДСКОГ ОСИГУРАЊА (10)</w:t>
      </w:r>
    </w:p>
    <w:p w:rsidR="00654190" w:rsidRDefault="00803D04">
      <w:pPr>
        <w:pStyle w:val="BodyText"/>
        <w:spacing w:before="111" w:line="205" w:lineRule="exact"/>
        <w:ind w:left="516"/>
      </w:pPr>
      <w:r>
        <w:rPr>
          <w:color w:val="231F20"/>
        </w:rPr>
        <w:t>Право на помоћ и негу</w:t>
      </w:r>
    </w:p>
    <w:p w:rsidR="00654190" w:rsidRDefault="00803D04">
      <w:pPr>
        <w:pStyle w:val="BodyText"/>
        <w:spacing w:before="2" w:line="235" w:lineRule="auto"/>
        <w:ind w:left="516" w:right="904"/>
      </w:pPr>
      <w:r>
        <w:rPr>
          <w:color w:val="231F20"/>
        </w:rPr>
        <w:t>Право на накнаду за набавку специјалног помагала Право по основу телесног оштећења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Право за случај смрти</w:t>
      </w:r>
    </w:p>
    <w:p w:rsidR="00654190" w:rsidRDefault="00803D04">
      <w:pPr>
        <w:pStyle w:val="BodyText"/>
        <w:spacing w:line="205" w:lineRule="exact"/>
        <w:ind w:left="516"/>
      </w:pPr>
      <w:r>
        <w:rPr>
          <w:color w:val="231F20"/>
        </w:rPr>
        <w:t>Право на накнаду погребних трошкова</w:t>
      </w:r>
    </w:p>
    <w:p w:rsidR="00654190" w:rsidRDefault="00803D04">
      <w:pPr>
        <w:pStyle w:val="BodyText"/>
        <w:spacing w:before="169" w:line="235" w:lineRule="auto"/>
        <w:ind w:left="119" w:right="201"/>
      </w:pPr>
      <w:r>
        <w:rPr>
          <w:color w:val="231F20"/>
        </w:rPr>
        <w:t>ОСТВАРИВАЊЕ ПРАВА ИЗ ПЕНЗИЈСКОГ И ИНВАЛИДСКОГ ОСИГУРАЊА (28)</w:t>
      </w:r>
    </w:p>
    <w:p w:rsidR="00654190" w:rsidRDefault="00803D04">
      <w:pPr>
        <w:pStyle w:val="BodyText"/>
        <w:spacing w:before="114" w:line="235" w:lineRule="auto"/>
        <w:ind w:left="119" w:right="118" w:firstLine="396"/>
        <w:jc w:val="both"/>
      </w:pPr>
      <w:r>
        <w:rPr>
          <w:color w:val="231F20"/>
        </w:rPr>
        <w:t>Надлежни органи за остваривање права из пензијског и и</w:t>
      </w:r>
      <w:r>
        <w:rPr>
          <w:color w:val="231F20"/>
        </w:rPr>
        <w:t>н­ валидског осигурања. Захтев за покретање поступка. Поступак по захтеву.</w:t>
      </w:r>
    </w:p>
    <w:p w:rsidR="00654190" w:rsidRDefault="00803D04">
      <w:pPr>
        <w:pStyle w:val="BodyText"/>
        <w:spacing w:before="2" w:line="235" w:lineRule="auto"/>
        <w:ind w:right="118" w:firstLine="396"/>
        <w:jc w:val="both"/>
      </w:pPr>
      <w:r>
        <w:rPr>
          <w:color w:val="231F20"/>
        </w:rPr>
        <w:t>Одлучивање о правима из социјалног осигурања. Ревизија – жалба. Управни спор. Обнављање поступка.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Остваривање права код послодавца.</w:t>
      </w:r>
    </w:p>
    <w:p w:rsidR="00654190" w:rsidRDefault="00803D04">
      <w:pPr>
        <w:pStyle w:val="BodyText"/>
        <w:spacing w:before="1" w:line="235" w:lineRule="auto"/>
        <w:ind w:right="117" w:firstLine="396"/>
        <w:jc w:val="both"/>
      </w:pPr>
      <w:r>
        <w:rPr>
          <w:color w:val="231F20"/>
        </w:rPr>
        <w:t>Пензијско и инвалидско осигурање пољопривредника.</w:t>
      </w:r>
      <w:r>
        <w:rPr>
          <w:color w:val="231F20"/>
        </w:rPr>
        <w:t xml:space="preserve"> Пен­ зијско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инвалидско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осигурање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приватних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предузетника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само­ стално обављају привредну и другу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делатност.</w:t>
      </w:r>
    </w:p>
    <w:p w:rsidR="00654190" w:rsidRDefault="00803D04">
      <w:pPr>
        <w:pStyle w:val="BodyText"/>
        <w:spacing w:before="168" w:line="205" w:lineRule="exact"/>
        <w:ind w:left="1859"/>
      </w:pPr>
      <w:r>
        <w:rPr>
          <w:color w:val="231F20"/>
        </w:rPr>
        <w:t>НАСТАВА У БЛОКУ</w:t>
      </w:r>
    </w:p>
    <w:p w:rsidR="00654190" w:rsidRDefault="00803D04">
      <w:pPr>
        <w:pStyle w:val="BodyText"/>
        <w:spacing w:before="1" w:line="235" w:lineRule="auto"/>
        <w:ind w:right="117" w:firstLine="396"/>
        <w:jc w:val="both"/>
      </w:pPr>
      <w:r>
        <w:rPr>
          <w:color w:val="231F20"/>
        </w:rPr>
        <w:t>Израда свих аката у поступку остваривања права из социјал­ ног осигурања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5" w:lineRule="auto"/>
        <w:ind w:right="117" w:firstLine="397"/>
        <w:jc w:val="both"/>
      </w:pPr>
      <w:r>
        <w:rPr>
          <w:color w:val="231F20"/>
        </w:rPr>
        <w:t>Програмски садржаји основи радног права су организовани у тематске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3"/>
        </w:rPr>
        <w:t xml:space="preserve">ализацију. </w:t>
      </w:r>
      <w:r>
        <w:rPr>
          <w:color w:val="231F20"/>
        </w:rPr>
        <w:t>Наставник, при изради оперативних планова, дефинише степен прораде садржаја и динамику рада, водећи рачуна да се не нар</w:t>
      </w:r>
      <w:r>
        <w:rPr>
          <w:color w:val="231F20"/>
        </w:rPr>
        <w:t>уши целина наставног програма, односно да свака тема добије адекватан простор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континуира­ ни процес и р</w:t>
      </w:r>
      <w:r>
        <w:rPr>
          <w:color w:val="231F20"/>
        </w:rPr>
        <w:t xml:space="preserve">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4" w:line="235" w:lineRule="auto"/>
        <w:ind w:left="119" w:right="117" w:firstLine="397"/>
        <w:jc w:val="both"/>
      </w:pPr>
      <w:r>
        <w:rPr>
          <w:color w:val="231F20"/>
        </w:rPr>
        <w:t xml:space="preserve">Садржај (предмета) има природну везу са садржајима других предметима као што су: основи матичне евиденције. Основи прав­ них поступака.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часо­ ве.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Оси</w:t>
      </w: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тога,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ученицима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указивати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 :основи правних поступака. На тај начин знања, ставови, вредности и вештине стечене у оквиру наставе основи радног права добијају шири смисао и доприносе остваривању</w:t>
      </w:r>
      <w:r>
        <w:rPr>
          <w:color w:val="231F20"/>
        </w:rPr>
        <w:t xml:space="preserve">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ученика.</w:t>
      </w:r>
    </w:p>
    <w:p w:rsidR="00654190" w:rsidRDefault="00654190">
      <w:pPr>
        <w:spacing w:line="235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1" w:space="123"/>
            <w:col w:w="5376"/>
          </w:cols>
        </w:sectPr>
      </w:pPr>
    </w:p>
    <w:p w:rsidR="00654190" w:rsidRDefault="00803D04">
      <w:pPr>
        <w:pStyle w:val="BodyText"/>
        <w:spacing w:before="89" w:line="230" w:lineRule="auto"/>
        <w:ind w:right="38" w:firstLine="396"/>
        <w:jc w:val="both"/>
      </w:pPr>
      <w:r>
        <w:rPr>
          <w:color w:val="231F20"/>
        </w:rPr>
        <w:lastRenderedPageBreak/>
        <w:t>Садржаје програма је неопходно реализовати савременим наставним методама и средствима. У окв</w:t>
      </w:r>
      <w:r>
        <w:rPr>
          <w:color w:val="231F20"/>
        </w:rPr>
        <w:t xml:space="preserve">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</w:t>
      </w:r>
      <w:r>
        <w:rPr>
          <w:color w:val="231F20"/>
        </w:rPr>
        <w:t>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30" w:lineRule="auto"/>
        <w:ind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>процењу</w:t>
      </w:r>
      <w:r>
        <w:rPr>
          <w:color w:val="231F20"/>
          <w:spacing w:val="-4"/>
        </w:rPr>
        <w:t xml:space="preserve">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57"/>
        <w:ind w:left="1194"/>
      </w:pPr>
      <w:r>
        <w:rPr>
          <w:color w:val="231F20"/>
        </w:rPr>
        <w:t>ОСНОВИ ПРАВНИХ ПОСТУПАКА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30" w:lineRule="auto"/>
        <w:ind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наставног предмета Основи правних поступака је сти­ цање основних знања о управном, кривичном и грађанском по­ </w:t>
      </w:r>
      <w:r>
        <w:rPr>
          <w:color w:val="231F20"/>
          <w:spacing w:val="-4"/>
        </w:rPr>
        <w:t xml:space="preserve">ступку, </w:t>
      </w:r>
      <w:r>
        <w:rPr>
          <w:color w:val="231F20"/>
        </w:rPr>
        <w:t>као и овладавање вештинама и формирањем вредносних ставова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доприносе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развоју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правне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свести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даљи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живот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рад.</w:t>
      </w:r>
    </w:p>
    <w:p w:rsidR="00654190" w:rsidRDefault="00803D04">
      <w:pPr>
        <w:pStyle w:val="BodyText"/>
        <w:spacing w:line="193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</w:t>
      </w:r>
      <w:r>
        <w:rPr>
          <w:color w:val="231F20"/>
        </w:rPr>
        <w:t>ог промета су да ученици: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5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стекну основна знања о управном, кривичном и грађанском поступку;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194" w:lineRule="exact"/>
        <w:ind w:left="652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процесног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права;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8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процесне радње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се предузимају у различитим видовима правних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поступака;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0"/>
        </w:tabs>
        <w:spacing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упознају друштвене норме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регулишу управни, кривич­ ни и грађански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поступак;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81"/>
        </w:tabs>
        <w:spacing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194" w:lineRule="exact"/>
        <w:ind w:left="652" w:hanging="135"/>
        <w:rPr>
          <w:sz w:val="18"/>
        </w:rPr>
      </w:pPr>
      <w:r>
        <w:rPr>
          <w:color w:val="231F20"/>
          <w:sz w:val="18"/>
        </w:rPr>
        <w:t>упознају карактеристике појединих врста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поступака;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43"/>
        </w:tabs>
        <w:spacing w:line="198" w:lineRule="exact"/>
        <w:ind w:left="642" w:hanging="126"/>
        <w:rPr>
          <w:sz w:val="18"/>
        </w:rPr>
      </w:pPr>
      <w:r>
        <w:rPr>
          <w:color w:val="231F20"/>
          <w:spacing w:val="-5"/>
          <w:sz w:val="18"/>
        </w:rPr>
        <w:t xml:space="preserve">упознају </w:t>
      </w:r>
      <w:r>
        <w:rPr>
          <w:color w:val="231F20"/>
          <w:spacing w:val="-6"/>
          <w:sz w:val="18"/>
        </w:rPr>
        <w:t xml:space="preserve">начине </w:t>
      </w:r>
      <w:r>
        <w:rPr>
          <w:color w:val="231F20"/>
          <w:spacing w:val="-5"/>
          <w:sz w:val="18"/>
        </w:rPr>
        <w:t xml:space="preserve">извршења </w:t>
      </w:r>
      <w:r>
        <w:rPr>
          <w:color w:val="231F20"/>
          <w:sz w:val="18"/>
        </w:rPr>
        <w:t xml:space="preserve">у </w:t>
      </w:r>
      <w:r>
        <w:rPr>
          <w:color w:val="231F20"/>
          <w:spacing w:val="-5"/>
          <w:sz w:val="18"/>
        </w:rPr>
        <w:t>различитим правним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5"/>
          <w:sz w:val="18"/>
        </w:rPr>
        <w:t>поступцима;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6"/>
        </w:tabs>
        <w:spacing w:line="230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8"/>
        </w:tabs>
        <w:spacing w:line="230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3"/>
        </w:tabs>
        <w:spacing w:line="230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5"/>
        </w:tabs>
        <w:spacing w:line="230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6"/>
        </w:tabs>
        <w:spacing w:line="230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>унапреде способ</w:t>
      </w:r>
      <w:r>
        <w:rPr>
          <w:color w:val="231F20"/>
          <w:sz w:val="18"/>
        </w:rPr>
        <w:t>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702"/>
        </w:tabs>
        <w:spacing w:line="230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4"/>
        </w:tabs>
        <w:spacing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</w:t>
      </w:r>
      <w:r>
        <w:rPr>
          <w:color w:val="231F20"/>
          <w:sz w:val="18"/>
        </w:rPr>
        <w:t>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5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41"/>
        </w:numPr>
        <w:tabs>
          <w:tab w:val="left" w:pos="2484"/>
        </w:tabs>
        <w:spacing w:line="202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2" w:lineRule="exact"/>
        <w:ind w:left="312" w:right="232"/>
        <w:jc w:val="center"/>
      </w:pPr>
      <w:r>
        <w:rPr>
          <w:color w:val="231F20"/>
        </w:rPr>
        <w:t>(3+1 час недељно, 102 + 34 часа годишње, 30 часова у блоку)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УВОД (3)</w:t>
      </w:r>
    </w:p>
    <w:p w:rsidR="00654190" w:rsidRDefault="00803D04">
      <w:pPr>
        <w:pStyle w:val="BodyText"/>
        <w:spacing w:before="112" w:line="230" w:lineRule="auto"/>
        <w:ind w:left="517" w:right="2079"/>
      </w:pPr>
      <w:r>
        <w:rPr>
          <w:color w:val="231F20"/>
        </w:rPr>
        <w:t>Формално и материјално право Појам и значај управног поступка</w:t>
      </w:r>
    </w:p>
    <w:p w:rsidR="00654190" w:rsidRDefault="00803D04">
      <w:pPr>
        <w:pStyle w:val="BodyText"/>
        <w:spacing w:line="230" w:lineRule="auto"/>
        <w:ind w:right="38" w:firstLine="396"/>
        <w:jc w:val="both"/>
      </w:pPr>
      <w:r>
        <w:rPr>
          <w:color w:val="231F20"/>
        </w:rPr>
        <w:t>Врсте правних поступака (разлике између управних и суд­ ских поступака)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ОСНОВИ УПРАВНОГ ПОСТУПКА (3)</w:t>
      </w:r>
    </w:p>
    <w:p w:rsidR="00654190" w:rsidRDefault="00803D04">
      <w:pPr>
        <w:pStyle w:val="BodyText"/>
        <w:spacing w:before="112" w:line="232" w:lineRule="auto"/>
        <w:ind w:left="517" w:right="872"/>
      </w:pPr>
      <w:r>
        <w:rPr>
          <w:color w:val="231F20"/>
        </w:rPr>
        <w:t>Појам, значај и врсте управног поступка Обавезност примене ЗУП­а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Појам управне ствари</w:t>
      </w:r>
    </w:p>
    <w:p w:rsidR="00654190" w:rsidRDefault="00803D04">
      <w:pPr>
        <w:pStyle w:val="BodyText"/>
        <w:spacing w:before="78"/>
        <w:ind w:left="119"/>
      </w:pPr>
      <w:r>
        <w:br w:type="column"/>
      </w:r>
      <w:r>
        <w:rPr>
          <w:color w:val="231F20"/>
        </w:rPr>
        <w:t>НАДЛЕЖНОСТ ЗА ВОЂЕЊЕ УПРАВНОГ ПОСТУПКА (4)</w:t>
      </w:r>
    </w:p>
    <w:p w:rsidR="00654190" w:rsidRDefault="00803D04">
      <w:pPr>
        <w:pStyle w:val="BodyText"/>
        <w:spacing w:before="107" w:line="200" w:lineRule="exact"/>
        <w:ind w:left="516"/>
      </w:pPr>
      <w:r>
        <w:rPr>
          <w:color w:val="231F20"/>
        </w:rPr>
        <w:t>Појам и значај надлежност</w:t>
      </w:r>
      <w:r>
        <w:rPr>
          <w:color w:val="231F20"/>
        </w:rPr>
        <w:t>и</w:t>
      </w:r>
    </w:p>
    <w:p w:rsidR="00654190" w:rsidRDefault="00803D04">
      <w:pPr>
        <w:pStyle w:val="BodyText"/>
        <w:spacing w:before="5" w:line="223" w:lineRule="auto"/>
        <w:ind w:left="516" w:right="817" w:hanging="1"/>
      </w:pPr>
      <w:r>
        <w:rPr>
          <w:color w:val="231F20"/>
        </w:rPr>
        <w:t>Врсте надлежности: стварна, месна и функционална Сукоб надлежности</w:t>
      </w:r>
    </w:p>
    <w:p w:rsidR="00654190" w:rsidRDefault="00803D04">
      <w:pPr>
        <w:pStyle w:val="BodyText"/>
        <w:spacing w:line="195" w:lineRule="exact"/>
        <w:ind w:left="516"/>
      </w:pPr>
      <w:r>
        <w:rPr>
          <w:color w:val="231F20"/>
        </w:rPr>
        <w:t>Правна помоћ</w:t>
      </w:r>
    </w:p>
    <w:p w:rsidR="00654190" w:rsidRDefault="00803D04">
      <w:pPr>
        <w:pStyle w:val="BodyText"/>
        <w:spacing w:before="167" w:line="223" w:lineRule="auto"/>
        <w:ind w:left="119" w:right="295"/>
      </w:pPr>
      <w:r>
        <w:rPr>
          <w:color w:val="231F20"/>
        </w:rPr>
        <w:t>СЛУЖБЕНО ЛИЦЕ ОВЛАШЋЕНО ЗА ВОЂЕЊЕ ПОСТУПКА И РЕШАВАЊЕ (2)</w:t>
      </w:r>
    </w:p>
    <w:p w:rsidR="00654190" w:rsidRDefault="00803D04">
      <w:pPr>
        <w:pStyle w:val="BodyText"/>
        <w:spacing w:before="114" w:line="223" w:lineRule="auto"/>
        <w:ind w:left="516" w:right="3628"/>
      </w:pPr>
      <w:r>
        <w:rPr>
          <w:color w:val="231F20"/>
        </w:rPr>
        <w:t>Појам и облици Изузеће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СТРАНКЕ И ЊИХОВО ЗАСТУПАЊЕ (5)</w:t>
      </w:r>
    </w:p>
    <w:p w:rsidR="00654190" w:rsidRDefault="00803D04">
      <w:pPr>
        <w:pStyle w:val="BodyText"/>
        <w:spacing w:before="99" w:line="200" w:lineRule="exact"/>
        <w:ind w:left="516"/>
      </w:pPr>
      <w:r>
        <w:rPr>
          <w:color w:val="231F20"/>
        </w:rPr>
        <w:t>Појам и врсте странака</w:t>
      </w:r>
    </w:p>
    <w:p w:rsidR="00654190" w:rsidRDefault="00803D04">
      <w:pPr>
        <w:pStyle w:val="BodyText"/>
        <w:spacing w:before="4" w:line="223" w:lineRule="auto"/>
        <w:ind w:left="516" w:right="295" w:hanging="1"/>
      </w:pPr>
      <w:r>
        <w:rPr>
          <w:color w:val="231F20"/>
        </w:rPr>
        <w:t>Страначка легитимација, страначка и процесна способност Странке с дипломатским имунитетом</w:t>
      </w:r>
    </w:p>
    <w:p w:rsidR="00654190" w:rsidRDefault="00803D04">
      <w:pPr>
        <w:pStyle w:val="BodyText"/>
        <w:spacing w:line="195" w:lineRule="exact"/>
        <w:ind w:left="516"/>
      </w:pPr>
      <w:r>
        <w:rPr>
          <w:color w:val="231F20"/>
        </w:rPr>
        <w:t>Заступници странака</w:t>
      </w:r>
    </w:p>
    <w:p w:rsidR="00654190" w:rsidRDefault="00803D04">
      <w:pPr>
        <w:pStyle w:val="BodyText"/>
        <w:spacing w:before="156"/>
        <w:ind w:left="119"/>
      </w:pPr>
      <w:r>
        <w:rPr>
          <w:color w:val="231F20"/>
        </w:rPr>
        <w:t>ОПШТЕЊЕ ОРГАНА И СТРАНАКА (6)</w:t>
      </w:r>
    </w:p>
    <w:p w:rsidR="00654190" w:rsidRDefault="00803D04">
      <w:pPr>
        <w:pStyle w:val="BodyText"/>
        <w:spacing w:before="111" w:line="223" w:lineRule="auto"/>
        <w:ind w:left="516" w:right="4076"/>
      </w:pPr>
      <w:r>
        <w:rPr>
          <w:color w:val="231F20"/>
        </w:rPr>
        <w:t>Поднесци Позивање</w:t>
      </w:r>
    </w:p>
    <w:p w:rsidR="00654190" w:rsidRDefault="00803D04">
      <w:pPr>
        <w:pStyle w:val="BodyText"/>
        <w:spacing w:line="188" w:lineRule="exact"/>
        <w:ind w:left="516"/>
      </w:pPr>
      <w:r>
        <w:rPr>
          <w:color w:val="231F20"/>
        </w:rPr>
        <w:t>Записник и забелешка на спису</w:t>
      </w:r>
    </w:p>
    <w:p w:rsidR="00654190" w:rsidRDefault="00803D04">
      <w:pPr>
        <w:pStyle w:val="BodyText"/>
        <w:spacing w:before="4" w:line="223" w:lineRule="auto"/>
        <w:ind w:left="516" w:right="114" w:hanging="1"/>
      </w:pPr>
      <w:r>
        <w:rPr>
          <w:color w:val="231F20"/>
        </w:rPr>
        <w:t>Разгледање списа и обавештавање о току поступка Достављање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 xml:space="preserve">РОКОВИ И </w:t>
      </w:r>
      <w:r>
        <w:rPr>
          <w:color w:val="231F20"/>
        </w:rPr>
        <w:t>ПОВРАЋАЈ У ПРЕЂАШЊЕ СТАЊЕ (2)</w:t>
      </w:r>
    </w:p>
    <w:p w:rsidR="00654190" w:rsidRDefault="00803D04">
      <w:pPr>
        <w:pStyle w:val="BodyText"/>
        <w:spacing w:before="111" w:line="223" w:lineRule="auto"/>
        <w:ind w:left="516" w:right="1843" w:hanging="1"/>
      </w:pPr>
      <w:r>
        <w:rPr>
          <w:color w:val="231F20"/>
        </w:rPr>
        <w:t>Појам, врсте и рачунање рокова Повраћај у пређашње стање</w:t>
      </w:r>
    </w:p>
    <w:p w:rsidR="00654190" w:rsidRDefault="00803D04">
      <w:pPr>
        <w:pStyle w:val="BodyText"/>
        <w:spacing w:before="170" w:line="223" w:lineRule="auto"/>
        <w:ind w:right="817"/>
      </w:pPr>
      <w:r>
        <w:rPr>
          <w:color w:val="231F20"/>
        </w:rPr>
        <w:t>ПОКРЕТАЊЕ УПРАВНОГ ПОСТУПКА И ЗАХТЕВИ СТРАНКЕ (5)</w:t>
      </w:r>
    </w:p>
    <w:p w:rsidR="00654190" w:rsidRDefault="00803D04">
      <w:pPr>
        <w:pStyle w:val="BodyText"/>
        <w:spacing w:before="102" w:line="200" w:lineRule="exact"/>
        <w:ind w:left="516"/>
      </w:pPr>
      <w:r>
        <w:rPr>
          <w:color w:val="231F20"/>
        </w:rPr>
        <w:t>Фазе редовног тока управног поступка</w:t>
      </w:r>
    </w:p>
    <w:p w:rsidR="00654190" w:rsidRDefault="00803D04">
      <w:pPr>
        <w:pStyle w:val="BodyText"/>
        <w:spacing w:before="4" w:line="223" w:lineRule="auto"/>
        <w:ind w:left="516"/>
      </w:pPr>
      <w:r>
        <w:rPr>
          <w:color w:val="231F20"/>
        </w:rPr>
        <w:t>Покретање поступка: официјелна и страначка максима Промене у покренутом поступку: спајање више ствари у је­</w:t>
      </w:r>
    </w:p>
    <w:p w:rsidR="00654190" w:rsidRDefault="00803D04">
      <w:pPr>
        <w:pStyle w:val="BodyText"/>
        <w:spacing w:line="195" w:lineRule="exact"/>
      </w:pPr>
      <w:r>
        <w:rPr>
          <w:color w:val="231F20"/>
        </w:rPr>
        <w:t>дан поступак, измене захтева, одустанак од захтева, поравнање</w:t>
      </w:r>
    </w:p>
    <w:p w:rsidR="00654190" w:rsidRDefault="00803D04">
      <w:pPr>
        <w:pStyle w:val="BodyText"/>
        <w:spacing w:before="156"/>
      </w:pPr>
      <w:r>
        <w:rPr>
          <w:color w:val="231F20"/>
        </w:rPr>
        <w:t>ПОСТУПАК ДО ДОНОШЕЊА РЕШЕЊА (7)</w:t>
      </w:r>
    </w:p>
    <w:p w:rsidR="00654190" w:rsidRDefault="00803D04">
      <w:pPr>
        <w:pStyle w:val="BodyText"/>
        <w:spacing w:before="111" w:line="223" w:lineRule="auto"/>
        <w:ind w:left="517" w:right="1109" w:hanging="1"/>
      </w:pPr>
      <w:r>
        <w:rPr>
          <w:color w:val="231F20"/>
        </w:rPr>
        <w:t>Појам и задаци поступка до доношења решења Овлашћења с</w:t>
      </w:r>
      <w:r>
        <w:rPr>
          <w:color w:val="231F20"/>
        </w:rPr>
        <w:t>лужбеног лица, права и дужности Скраћени поступак и посебни испитни поступак Претходно питање</w:t>
      </w:r>
    </w:p>
    <w:p w:rsidR="00654190" w:rsidRDefault="00803D04">
      <w:pPr>
        <w:pStyle w:val="BodyText"/>
        <w:spacing w:line="196" w:lineRule="exact"/>
        <w:ind w:left="517"/>
      </w:pPr>
      <w:r>
        <w:rPr>
          <w:color w:val="231F20"/>
        </w:rPr>
        <w:t>Усмена расправа</w:t>
      </w:r>
    </w:p>
    <w:p w:rsidR="00654190" w:rsidRDefault="00803D04">
      <w:pPr>
        <w:pStyle w:val="BodyText"/>
        <w:spacing w:before="156"/>
      </w:pPr>
      <w:r>
        <w:rPr>
          <w:color w:val="231F20"/>
        </w:rPr>
        <w:t>ДОКАЗИВАЊЕ И ДОКАЗНА СРЕДСТВА (5)</w:t>
      </w:r>
    </w:p>
    <w:p w:rsidR="00654190" w:rsidRDefault="00803D04">
      <w:pPr>
        <w:pStyle w:val="BodyText"/>
        <w:spacing w:before="99" w:line="200" w:lineRule="exact"/>
        <w:ind w:left="517"/>
      </w:pPr>
      <w:r>
        <w:rPr>
          <w:color w:val="231F20"/>
        </w:rPr>
        <w:t>Предмет доказивања: спорне чињенице</w:t>
      </w:r>
    </w:p>
    <w:p w:rsidR="00654190" w:rsidRDefault="00803D04">
      <w:pPr>
        <w:pStyle w:val="BodyText"/>
        <w:spacing w:before="4" w:line="223" w:lineRule="auto"/>
        <w:ind w:firstLine="396"/>
      </w:pPr>
      <w:r>
        <w:rPr>
          <w:color w:val="231F20"/>
        </w:rPr>
        <w:t>Појам и врсте законских претпоставки, неспорне и ноторне чињенице</w:t>
      </w:r>
    </w:p>
    <w:p w:rsidR="00654190" w:rsidRDefault="00803D04">
      <w:pPr>
        <w:pStyle w:val="BodyText"/>
        <w:spacing w:line="188" w:lineRule="exact"/>
        <w:ind w:left="517"/>
      </w:pPr>
      <w:r>
        <w:rPr>
          <w:color w:val="231F20"/>
        </w:rPr>
        <w:t>Терет и по</w:t>
      </w:r>
      <w:r>
        <w:rPr>
          <w:color w:val="231F20"/>
        </w:rPr>
        <w:t>ступак доказивања</w:t>
      </w:r>
    </w:p>
    <w:p w:rsidR="00654190" w:rsidRDefault="00803D04">
      <w:pPr>
        <w:pStyle w:val="BodyText"/>
        <w:spacing w:before="5" w:line="223" w:lineRule="auto"/>
        <w:ind w:left="121" w:firstLine="396"/>
      </w:pPr>
      <w:r>
        <w:rPr>
          <w:color w:val="231F20"/>
        </w:rPr>
        <w:t>Појам и врсте доказних средстава: исправе, сведоци, изјава странке, вештаци, увиђај</w:t>
      </w:r>
    </w:p>
    <w:p w:rsidR="00654190" w:rsidRDefault="00803D04">
      <w:pPr>
        <w:pStyle w:val="BodyText"/>
        <w:spacing w:line="195" w:lineRule="exact"/>
        <w:ind w:left="518"/>
      </w:pPr>
      <w:r>
        <w:rPr>
          <w:color w:val="231F20"/>
        </w:rPr>
        <w:t>Обезбеђивање доказа</w:t>
      </w:r>
    </w:p>
    <w:p w:rsidR="00654190" w:rsidRDefault="00803D04">
      <w:pPr>
        <w:pStyle w:val="BodyText"/>
        <w:spacing w:before="155"/>
        <w:ind w:left="121"/>
      </w:pPr>
      <w:r>
        <w:rPr>
          <w:color w:val="231F20"/>
        </w:rPr>
        <w:t>РЕШАВАЊЕ И РЕШЕЊЕ (7)</w:t>
      </w:r>
    </w:p>
    <w:p w:rsidR="00654190" w:rsidRDefault="00803D04">
      <w:pPr>
        <w:pStyle w:val="BodyText"/>
        <w:spacing w:before="99" w:line="200" w:lineRule="exact"/>
        <w:ind w:left="518"/>
      </w:pPr>
      <w:r>
        <w:rPr>
          <w:color w:val="231F20"/>
        </w:rPr>
        <w:t>Појам, значај и форма решења</w:t>
      </w:r>
    </w:p>
    <w:p w:rsidR="00654190" w:rsidRDefault="00803D04">
      <w:pPr>
        <w:pStyle w:val="BodyText"/>
        <w:spacing w:before="5" w:line="223" w:lineRule="auto"/>
        <w:ind w:left="518" w:right="713"/>
      </w:pPr>
      <w:r>
        <w:rPr>
          <w:color w:val="231F20"/>
        </w:rPr>
        <w:t>Рок за доношење решења и „ћутање администрације” Врсте решења</w:t>
      </w:r>
    </w:p>
    <w:p w:rsidR="00654190" w:rsidRDefault="00803D04">
      <w:pPr>
        <w:pStyle w:val="BodyText"/>
        <w:spacing w:line="195" w:lineRule="exact"/>
        <w:ind w:left="518"/>
      </w:pPr>
      <w:r>
        <w:rPr>
          <w:color w:val="231F20"/>
        </w:rPr>
        <w:t>Закључак (појам, врсте и форма)</w:t>
      </w:r>
    </w:p>
    <w:p w:rsidR="00654190" w:rsidRDefault="00803D04">
      <w:pPr>
        <w:pStyle w:val="BodyText"/>
        <w:spacing w:before="167" w:line="223" w:lineRule="auto"/>
        <w:ind w:left="121" w:right="1306"/>
      </w:pPr>
      <w:r>
        <w:rPr>
          <w:color w:val="231F20"/>
        </w:rPr>
        <w:t>ОДРЖАВАЊЕ РЕДА И ТРОШКОВИ УПРАВНОГ ПОСТУПКА (2)</w:t>
      </w:r>
    </w:p>
    <w:p w:rsidR="00654190" w:rsidRDefault="00803D04">
      <w:pPr>
        <w:pStyle w:val="BodyText"/>
        <w:spacing w:before="114" w:line="223" w:lineRule="auto"/>
        <w:ind w:left="121" w:firstLine="396"/>
      </w:pPr>
      <w:r>
        <w:rPr>
          <w:color w:val="231F20"/>
        </w:rPr>
        <w:t>Старање о одржавању реда, нарушавање реда и примена санкција</w:t>
      </w:r>
    </w:p>
    <w:p w:rsidR="00654190" w:rsidRDefault="00803D04">
      <w:pPr>
        <w:pStyle w:val="BodyText"/>
        <w:spacing w:line="195" w:lineRule="exact"/>
        <w:ind w:left="518"/>
      </w:pPr>
      <w:r>
        <w:rPr>
          <w:color w:val="231F20"/>
        </w:rPr>
        <w:t>Појам и врсте трошкова управног поступка</w:t>
      </w:r>
    </w:p>
    <w:p w:rsidR="00654190" w:rsidRDefault="00803D04">
      <w:pPr>
        <w:pStyle w:val="BodyText"/>
        <w:spacing w:before="156"/>
        <w:ind w:left="121"/>
      </w:pPr>
      <w:r>
        <w:rPr>
          <w:color w:val="231F20"/>
        </w:rPr>
        <w:t>ПРАВНА СРЕДСТВА (10)</w:t>
      </w:r>
    </w:p>
    <w:p w:rsidR="00654190" w:rsidRDefault="00803D04">
      <w:pPr>
        <w:pStyle w:val="BodyText"/>
        <w:spacing w:before="112" w:line="232" w:lineRule="auto"/>
        <w:ind w:left="518" w:right="1843" w:hanging="1"/>
      </w:pPr>
      <w:r>
        <w:rPr>
          <w:color w:val="231F20"/>
        </w:rPr>
        <w:t xml:space="preserve">Појам и врсте правних средстава Жалба (појам, форма, </w:t>
      </w:r>
      <w:r>
        <w:rPr>
          <w:color w:val="231F20"/>
        </w:rPr>
        <w:t>домашај и рок)</w:t>
      </w:r>
    </w:p>
    <w:p w:rsidR="00654190" w:rsidRDefault="00803D04">
      <w:pPr>
        <w:pStyle w:val="BodyText"/>
        <w:spacing w:line="201" w:lineRule="exact"/>
        <w:ind w:left="518"/>
      </w:pPr>
      <w:r>
        <w:rPr>
          <w:color w:val="231F20"/>
        </w:rPr>
        <w:t>Органи надлежни за решавање по жалби</w:t>
      </w:r>
    </w:p>
    <w:p w:rsidR="00654190" w:rsidRDefault="00654190">
      <w:pPr>
        <w:spacing w:line="201" w:lineRule="exact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63" w:line="204" w:lineRule="exact"/>
        <w:ind w:left="517"/>
      </w:pPr>
      <w:r>
        <w:rPr>
          <w:color w:val="231F20"/>
        </w:rPr>
        <w:lastRenderedPageBreak/>
        <w:t>Дејства жалбе</w:t>
      </w:r>
    </w:p>
    <w:p w:rsidR="00654190" w:rsidRDefault="00803D04">
      <w:pPr>
        <w:pStyle w:val="BodyText"/>
        <w:spacing w:before="2" w:line="232" w:lineRule="auto"/>
        <w:ind w:firstLine="396"/>
      </w:pPr>
      <w:r>
        <w:rPr>
          <w:color w:val="231F20"/>
        </w:rPr>
        <w:t>Рад првостепеног органа по жалби (одбацивање жалбе, заме­ на ранијег решења новим)</w:t>
      </w:r>
    </w:p>
    <w:p w:rsidR="00654190" w:rsidRDefault="00803D04">
      <w:pPr>
        <w:pStyle w:val="BodyText"/>
        <w:spacing w:line="232" w:lineRule="auto"/>
        <w:ind w:firstLine="396"/>
      </w:pPr>
      <w:r>
        <w:rPr>
          <w:color w:val="231F20"/>
        </w:rPr>
        <w:t>Решавање другостепеног органа по жалби (одбијање жалбе, измена и поништавање првос</w:t>
      </w:r>
      <w:r>
        <w:rPr>
          <w:color w:val="231F20"/>
        </w:rPr>
        <w:t>тепеног решења)</w:t>
      </w:r>
    </w:p>
    <w:p w:rsidR="00654190" w:rsidRDefault="00803D04">
      <w:pPr>
        <w:pStyle w:val="BodyText"/>
        <w:spacing w:before="1" w:line="232" w:lineRule="auto"/>
        <w:ind w:right="28" w:firstLine="396"/>
      </w:pPr>
      <w:r>
        <w:rPr>
          <w:color w:val="231F20"/>
        </w:rPr>
        <w:t>Рок за доношење решења и жалби у случају „ћутања админи­ страције”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ОСНОВНА НАЧЕЛА У УПРАВНОМ ПОСТУПКУ (5)</w:t>
      </w:r>
    </w:p>
    <w:p w:rsidR="00654190" w:rsidRDefault="00803D04">
      <w:pPr>
        <w:pStyle w:val="BodyText"/>
        <w:spacing w:before="113" w:line="232" w:lineRule="auto"/>
        <w:ind w:left="517" w:right="2667"/>
      </w:pPr>
      <w:r>
        <w:rPr>
          <w:color w:val="231F20"/>
        </w:rPr>
        <w:t>Начело законитости Начело материјалне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истине</w:t>
      </w:r>
    </w:p>
    <w:p w:rsidR="00654190" w:rsidRDefault="00803D04">
      <w:pPr>
        <w:pStyle w:val="BodyText"/>
        <w:spacing w:line="232" w:lineRule="auto"/>
        <w:ind w:left="518" w:right="951" w:hanging="1"/>
      </w:pPr>
      <w:r>
        <w:rPr>
          <w:color w:val="231F20"/>
        </w:rPr>
        <w:t>Заштита права грађана и заштита јавног интереса Начело двостепености</w:t>
      </w:r>
    </w:p>
    <w:p w:rsidR="00654190" w:rsidRDefault="00803D04">
      <w:pPr>
        <w:pStyle w:val="BodyText"/>
        <w:spacing w:before="1" w:line="232" w:lineRule="auto"/>
        <w:ind w:left="518" w:right="2251" w:hanging="1"/>
      </w:pPr>
      <w:r>
        <w:rPr>
          <w:color w:val="231F20"/>
        </w:rPr>
        <w:t>Начело саслушања странке Остала начела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ИЗВРШЕЊЕ У УПРАВНОМ ПОСТУПКУ (6)</w:t>
      </w:r>
    </w:p>
    <w:p w:rsidR="00654190" w:rsidRDefault="00803D04">
      <w:pPr>
        <w:pStyle w:val="BodyText"/>
        <w:spacing w:before="113" w:line="232" w:lineRule="auto"/>
        <w:ind w:left="518" w:right="1860"/>
      </w:pPr>
      <w:r>
        <w:rPr>
          <w:color w:val="231F20"/>
        </w:rPr>
        <w:t>Појам и врсте извршења Обустављање и одлагање извршења</w:t>
      </w:r>
    </w:p>
    <w:p w:rsidR="00654190" w:rsidRDefault="00803D04">
      <w:pPr>
        <w:pStyle w:val="BodyText"/>
        <w:spacing w:line="232" w:lineRule="auto"/>
        <w:ind w:left="518"/>
      </w:pPr>
      <w:r>
        <w:rPr>
          <w:color w:val="231F20"/>
        </w:rPr>
        <w:t>Административно извршење ради испуњења обавеза Административно извршење ради обезбеђивања извршења</w:t>
      </w:r>
    </w:p>
    <w:p w:rsidR="00654190" w:rsidRDefault="00803D04">
      <w:pPr>
        <w:pStyle w:val="BodyText"/>
        <w:spacing w:line="203" w:lineRule="exact"/>
      </w:pPr>
      <w:r>
        <w:rPr>
          <w:color w:val="231F20"/>
        </w:rPr>
        <w:t>обавеза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УПРАВНИ СПОРОВИ (9)</w:t>
      </w:r>
    </w:p>
    <w:p w:rsidR="00654190" w:rsidRDefault="00803D04">
      <w:pPr>
        <w:pStyle w:val="BodyText"/>
        <w:spacing w:before="112" w:line="232" w:lineRule="auto"/>
        <w:ind w:left="518" w:right="1405" w:hanging="1"/>
      </w:pPr>
      <w:r>
        <w:rPr>
          <w:color w:val="231F20"/>
        </w:rPr>
        <w:t>По</w:t>
      </w:r>
      <w:r>
        <w:rPr>
          <w:color w:val="231F20"/>
        </w:rPr>
        <w:t>јам и врсте судске контроле рада управе Појам, врсте и предмет управног спора</w:t>
      </w:r>
    </w:p>
    <w:p w:rsidR="00654190" w:rsidRDefault="00803D04">
      <w:pPr>
        <w:pStyle w:val="BodyText"/>
        <w:spacing w:before="1" w:line="232" w:lineRule="auto"/>
        <w:ind w:left="518" w:right="544" w:hanging="1"/>
      </w:pPr>
      <w:r>
        <w:rPr>
          <w:color w:val="231F20"/>
        </w:rPr>
        <w:t>Странке у управном спору и надлежност за решавање Тужба и поступак по тужби</w:t>
      </w:r>
    </w:p>
    <w:p w:rsidR="00654190" w:rsidRDefault="00803D04">
      <w:pPr>
        <w:pStyle w:val="BodyText"/>
        <w:spacing w:line="200" w:lineRule="exact"/>
        <w:ind w:left="518"/>
      </w:pPr>
      <w:r>
        <w:rPr>
          <w:color w:val="231F20"/>
        </w:rPr>
        <w:t>Правна средства у управном спору</w:t>
      </w:r>
    </w:p>
    <w:p w:rsidR="00654190" w:rsidRDefault="00803D04">
      <w:pPr>
        <w:pStyle w:val="BodyText"/>
        <w:spacing w:line="204" w:lineRule="exact"/>
        <w:ind w:left="518"/>
      </w:pPr>
      <w:r>
        <w:rPr>
          <w:color w:val="231F20"/>
        </w:rPr>
        <w:t>Обавезност пресуда донетих у управним споровима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ПРЕКРШАЈНИ ПОСТУПАК (21)</w:t>
      </w:r>
    </w:p>
    <w:p w:rsidR="00654190" w:rsidRDefault="00803D04">
      <w:pPr>
        <w:pStyle w:val="BodyText"/>
        <w:spacing w:before="112" w:line="232" w:lineRule="auto"/>
        <w:ind w:left="121" w:firstLine="396"/>
      </w:pPr>
      <w:r>
        <w:rPr>
          <w:color w:val="231F20"/>
        </w:rPr>
        <w:t>Појам, врсте прекршаја и разликовање прекршаја од других деликата</w:t>
      </w:r>
    </w:p>
    <w:p w:rsidR="00654190" w:rsidRDefault="00803D04">
      <w:pPr>
        <w:pStyle w:val="BodyText"/>
        <w:spacing w:line="200" w:lineRule="exact"/>
        <w:ind w:left="518"/>
      </w:pPr>
      <w:r>
        <w:rPr>
          <w:color w:val="231F20"/>
        </w:rPr>
        <w:t>Начела прекршајног поступка</w:t>
      </w:r>
    </w:p>
    <w:p w:rsidR="00654190" w:rsidRDefault="00803D04">
      <w:pPr>
        <w:pStyle w:val="BodyText"/>
        <w:spacing w:before="2" w:line="232" w:lineRule="auto"/>
        <w:ind w:left="122" w:firstLine="396"/>
      </w:pPr>
      <w:r>
        <w:rPr>
          <w:color w:val="231F20"/>
        </w:rPr>
        <w:t>Радња извршења прекршаја, услови и посебни случајеви од­ говорности за прекршај</w:t>
      </w:r>
    </w:p>
    <w:p w:rsidR="00654190" w:rsidRDefault="00803D04">
      <w:pPr>
        <w:pStyle w:val="BodyText"/>
        <w:spacing w:before="1" w:line="232" w:lineRule="auto"/>
        <w:ind w:left="518" w:right="1405" w:hanging="1"/>
      </w:pPr>
      <w:r>
        <w:rPr>
          <w:color w:val="231F20"/>
        </w:rPr>
        <w:t>Прекршајне казне и заштитне мере Прекршајна одговорност м</w:t>
      </w:r>
      <w:r>
        <w:rPr>
          <w:color w:val="231F20"/>
        </w:rPr>
        <w:t>алолетника</w:t>
      </w:r>
    </w:p>
    <w:p w:rsidR="00654190" w:rsidRDefault="00803D04">
      <w:pPr>
        <w:pStyle w:val="BodyText"/>
        <w:spacing w:before="1" w:line="232" w:lineRule="auto"/>
        <w:ind w:left="518" w:right="836"/>
      </w:pPr>
      <w:r>
        <w:rPr>
          <w:color w:val="231F20"/>
        </w:rPr>
        <w:t>Органи надлежни за вођење прекршајног поступка Окривљени и бранилац окривљеног</w:t>
      </w:r>
    </w:p>
    <w:p w:rsidR="00654190" w:rsidRDefault="00803D04">
      <w:pPr>
        <w:pStyle w:val="BodyText"/>
        <w:spacing w:line="232" w:lineRule="auto"/>
        <w:ind w:left="518" w:right="2667"/>
      </w:pPr>
      <w:r>
        <w:rPr>
          <w:color w:val="231F20"/>
        </w:rPr>
        <w:t>Јавни тужилац и оштећени Покретање поступка</w:t>
      </w:r>
    </w:p>
    <w:p w:rsidR="00654190" w:rsidRDefault="00803D04">
      <w:pPr>
        <w:pStyle w:val="BodyText"/>
        <w:spacing w:before="1" w:line="232" w:lineRule="auto"/>
        <w:ind w:left="518" w:right="544"/>
      </w:pPr>
      <w:r>
        <w:rPr>
          <w:color w:val="231F20"/>
        </w:rPr>
        <w:t>Мере за обезбеђење присуства окривљеног Саслушање окривљеног и сведока, увиђај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вештачење </w:t>
      </w:r>
      <w:r>
        <w:rPr>
          <w:color w:val="231F20"/>
          <w:spacing w:val="-5"/>
        </w:rPr>
        <w:t xml:space="preserve">Ток </w:t>
      </w:r>
      <w:r>
        <w:rPr>
          <w:color w:val="231F20"/>
        </w:rPr>
        <w:t>претреса 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пресуда</w:t>
      </w:r>
    </w:p>
    <w:p w:rsidR="00654190" w:rsidRDefault="00803D04">
      <w:pPr>
        <w:pStyle w:val="BodyText"/>
        <w:spacing w:before="1" w:line="232" w:lineRule="auto"/>
        <w:ind w:left="519" w:right="2251" w:hanging="1"/>
      </w:pPr>
      <w:r>
        <w:rPr>
          <w:color w:val="231F20"/>
        </w:rPr>
        <w:t xml:space="preserve">Жалба и </w:t>
      </w:r>
      <w:r>
        <w:rPr>
          <w:color w:val="231F20"/>
        </w:rPr>
        <w:t>поступак по жалби Застарелост гоњења и извршења</w:t>
      </w:r>
    </w:p>
    <w:p w:rsidR="00654190" w:rsidRDefault="00803D04">
      <w:pPr>
        <w:pStyle w:val="BodyText"/>
        <w:spacing w:before="165" w:line="204" w:lineRule="exact"/>
        <w:ind w:left="2385"/>
      </w:pPr>
      <w:r>
        <w:rPr>
          <w:color w:val="231F20"/>
        </w:rPr>
        <w:t>ВЕЖБЕ</w:t>
      </w:r>
    </w:p>
    <w:p w:rsidR="00654190" w:rsidRDefault="00803D04">
      <w:pPr>
        <w:pStyle w:val="BodyText"/>
        <w:spacing w:line="201" w:lineRule="exact"/>
        <w:ind w:left="519"/>
      </w:pPr>
      <w:r>
        <w:rPr>
          <w:color w:val="231F20"/>
        </w:rPr>
        <w:t>Захтев за покретање управног поступка</w:t>
      </w:r>
    </w:p>
    <w:p w:rsidR="00654190" w:rsidRDefault="00803D04">
      <w:pPr>
        <w:pStyle w:val="BodyText"/>
        <w:spacing w:before="2" w:line="232" w:lineRule="auto"/>
        <w:ind w:left="519" w:right="760"/>
      </w:pPr>
      <w:r>
        <w:rPr>
          <w:color w:val="231F20"/>
        </w:rPr>
        <w:t>Позиви странкама и другим учесницима у поступку Закључак о изузећу службеног лица</w:t>
      </w:r>
    </w:p>
    <w:p w:rsidR="00654190" w:rsidRDefault="00803D04">
      <w:pPr>
        <w:pStyle w:val="BodyText"/>
        <w:spacing w:before="1" w:line="232" w:lineRule="auto"/>
        <w:ind w:left="519" w:right="912" w:hanging="1"/>
      </w:pPr>
      <w:r>
        <w:rPr>
          <w:color w:val="231F20"/>
        </w:rPr>
        <w:t>Закључак о спајању више ствари у један поступак Записник са усмене расправе</w:t>
      </w:r>
    </w:p>
    <w:p w:rsidR="00654190" w:rsidRDefault="00803D04">
      <w:pPr>
        <w:pStyle w:val="BodyText"/>
        <w:spacing w:line="232" w:lineRule="auto"/>
        <w:ind w:left="519" w:right="2251"/>
      </w:pPr>
      <w:r>
        <w:rPr>
          <w:color w:val="231F20"/>
        </w:rPr>
        <w:t>Решење о главној ствари Делимично и допунско решење Негативно и позитивно решење Оптерећујуће решење</w:t>
      </w:r>
    </w:p>
    <w:p w:rsidR="00654190" w:rsidRDefault="00803D04">
      <w:pPr>
        <w:pStyle w:val="BodyText"/>
        <w:spacing w:before="1" w:line="232" w:lineRule="auto"/>
        <w:ind w:left="122" w:firstLine="396"/>
      </w:pPr>
      <w:r>
        <w:rPr>
          <w:color w:val="231F20"/>
        </w:rPr>
        <w:t>Жалба на првостепено решење и у случају „ћутања админи­ страције”</w:t>
      </w:r>
    </w:p>
    <w:p w:rsidR="00654190" w:rsidRDefault="00803D04">
      <w:pPr>
        <w:pStyle w:val="BodyText"/>
        <w:spacing w:before="1" w:line="232" w:lineRule="auto"/>
        <w:ind w:left="519" w:right="1860" w:hanging="1"/>
      </w:pPr>
      <w:r>
        <w:rPr>
          <w:color w:val="231F20"/>
        </w:rPr>
        <w:t>Другостепена решења по жалби Тужба за покретање управног спора Пријава о учињеном прекрша</w:t>
      </w:r>
      <w:r>
        <w:rPr>
          <w:color w:val="231F20"/>
        </w:rPr>
        <w:t>ју Позивање у прекршајном поступку</w:t>
      </w:r>
    </w:p>
    <w:p w:rsidR="00654190" w:rsidRDefault="00803D04">
      <w:pPr>
        <w:pStyle w:val="BodyText"/>
        <w:spacing w:before="1" w:line="232" w:lineRule="auto"/>
        <w:ind w:left="519" w:right="1599" w:hanging="1"/>
      </w:pPr>
      <w:r>
        <w:rPr>
          <w:color w:val="231F20"/>
        </w:rPr>
        <w:t>Записник о току прекршајног поступка Решење у прекршајном поступку Пресуда у прекршајном поступку</w:t>
      </w:r>
    </w:p>
    <w:p w:rsidR="00654190" w:rsidRDefault="00803D04">
      <w:pPr>
        <w:pStyle w:val="BodyText"/>
        <w:spacing w:before="66"/>
        <w:ind w:left="1822" w:right="1819"/>
        <w:jc w:val="center"/>
      </w:pPr>
      <w:r>
        <w:br w:type="column"/>
      </w:r>
      <w:r>
        <w:rPr>
          <w:color w:val="231F20"/>
        </w:rPr>
        <w:t>НАСТАВА У БЛОКУ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ПОКРЕТАЊЕ И ТОК УПРАВНОГ ПОСТУПКА</w:t>
      </w:r>
    </w:p>
    <w:p w:rsidR="00654190" w:rsidRDefault="00803D04">
      <w:pPr>
        <w:pStyle w:val="BodyText"/>
        <w:spacing w:before="111" w:line="235" w:lineRule="auto"/>
        <w:ind w:left="517" w:hanging="1"/>
      </w:pPr>
      <w:r>
        <w:rPr>
          <w:color w:val="231F20"/>
        </w:rPr>
        <w:t xml:space="preserve">Израда захтева странке за покретање управног поступка Доношење закључка </w:t>
      </w:r>
      <w:r>
        <w:rPr>
          <w:color w:val="231F20"/>
        </w:rPr>
        <w:t>о покретању управног поступка по слу­</w:t>
      </w:r>
    </w:p>
    <w:p w:rsidR="00654190" w:rsidRDefault="00803D04">
      <w:pPr>
        <w:pStyle w:val="BodyText"/>
        <w:spacing w:line="202" w:lineRule="exact"/>
      </w:pPr>
      <w:r>
        <w:rPr>
          <w:color w:val="231F20"/>
        </w:rPr>
        <w:t>жбеној дужности</w:t>
      </w:r>
    </w:p>
    <w:p w:rsidR="00654190" w:rsidRDefault="00803D04">
      <w:pPr>
        <w:pStyle w:val="BodyText"/>
        <w:spacing w:before="1" w:line="235" w:lineRule="auto"/>
        <w:ind w:right="112" w:firstLine="396"/>
      </w:pPr>
      <w:r>
        <w:rPr>
          <w:color w:val="231F20"/>
        </w:rPr>
        <w:t>Израда позива за странке, сведока, вештака и друге учеснике у поступку</w:t>
      </w:r>
    </w:p>
    <w:p w:rsidR="00654190" w:rsidRDefault="00803D04">
      <w:pPr>
        <w:pStyle w:val="BodyText"/>
        <w:spacing w:before="1" w:line="235" w:lineRule="auto"/>
        <w:ind w:left="517" w:right="737"/>
      </w:pPr>
      <w:r>
        <w:rPr>
          <w:color w:val="231F20"/>
        </w:rPr>
        <w:t>Доношење позитивног решења по захтеву странке Доношење негативног решења</w:t>
      </w:r>
    </w:p>
    <w:p w:rsidR="00654190" w:rsidRDefault="00803D04">
      <w:pPr>
        <w:pStyle w:val="BodyText"/>
        <w:spacing w:line="235" w:lineRule="auto"/>
        <w:ind w:left="516" w:right="2241"/>
      </w:pPr>
      <w:r>
        <w:rPr>
          <w:color w:val="231F20"/>
        </w:rPr>
        <w:t>Доношење оптерећујућег решења Уручење решења странци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Израда жалби</w:t>
      </w:r>
    </w:p>
    <w:p w:rsidR="00654190" w:rsidRDefault="00803D04">
      <w:pPr>
        <w:pStyle w:val="BodyText"/>
        <w:spacing w:before="1" w:line="235" w:lineRule="auto"/>
        <w:ind w:left="517" w:right="49" w:hanging="1"/>
      </w:pPr>
      <w:r>
        <w:rPr>
          <w:color w:val="231F20"/>
        </w:rPr>
        <w:t>Поступак по жалби и рад првостепеног органа поводом жалбе Доношење решења о одбацивању жалбе</w:t>
      </w:r>
    </w:p>
    <w:p w:rsidR="00654190" w:rsidRDefault="00803D04">
      <w:pPr>
        <w:pStyle w:val="BodyText"/>
        <w:spacing w:before="1" w:line="235" w:lineRule="auto"/>
        <w:ind w:left="517" w:right="1683" w:hanging="1"/>
      </w:pPr>
      <w:r>
        <w:rPr>
          <w:color w:val="231F20"/>
        </w:rPr>
        <w:t>Доношење решења о одбијању жалбе Доношење другостепених решења Израда замолнице за правну помоћ Одлучивање о трошковима поступка Примена ванредних пра</w:t>
      </w:r>
      <w:r>
        <w:rPr>
          <w:color w:val="231F20"/>
        </w:rPr>
        <w:t>вних средстава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Поступак по тужби за покретање управног спора</w:t>
      </w:r>
    </w:p>
    <w:p w:rsidR="00654190" w:rsidRDefault="00803D04">
      <w:pPr>
        <w:pStyle w:val="Heading1"/>
        <w:numPr>
          <w:ilvl w:val="0"/>
          <w:numId w:val="41"/>
        </w:numPr>
        <w:tabs>
          <w:tab w:val="left" w:pos="2477"/>
        </w:tabs>
        <w:spacing w:before="166" w:line="205" w:lineRule="exact"/>
        <w:ind w:left="2476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432"/>
      </w:pPr>
      <w:r>
        <w:rPr>
          <w:color w:val="231F20"/>
        </w:rPr>
        <w:t>(3+1 час недељно, 96+32 часа годишње, 30 часова у блоку)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ОСНОВИ КРИВИЧНОГ ПОСТУПКА (30)</w:t>
      </w:r>
    </w:p>
    <w:p w:rsidR="00654190" w:rsidRDefault="00803D04">
      <w:pPr>
        <w:pStyle w:val="BodyText"/>
        <w:spacing w:before="113" w:line="235" w:lineRule="auto"/>
        <w:ind w:left="517" w:right="1683"/>
      </w:pPr>
      <w:r>
        <w:rPr>
          <w:color w:val="231F20"/>
        </w:rPr>
        <w:t>Појам и значај кривичног поступка Специфична начела кривичног поступка</w:t>
      </w:r>
    </w:p>
    <w:p w:rsidR="00654190" w:rsidRDefault="00803D04">
      <w:pPr>
        <w:pStyle w:val="BodyText"/>
        <w:spacing w:line="235" w:lineRule="auto"/>
        <w:ind w:firstLine="396"/>
      </w:pPr>
      <w:r>
        <w:rPr>
          <w:color w:val="231F20"/>
        </w:rPr>
        <w:t>Стадијуми извршења кривичног дела и њихова одређеност у закону</w:t>
      </w:r>
    </w:p>
    <w:p w:rsidR="00654190" w:rsidRDefault="00803D04">
      <w:pPr>
        <w:pStyle w:val="BodyText"/>
        <w:spacing w:before="1" w:line="235" w:lineRule="auto"/>
        <w:ind w:left="517" w:right="981"/>
      </w:pPr>
      <w:r>
        <w:rPr>
          <w:color w:val="231F20"/>
        </w:rPr>
        <w:t>Основи који искључују постојање кривичног дела Елементи кривичне одговорности</w:t>
      </w:r>
    </w:p>
    <w:p w:rsidR="00654190" w:rsidRDefault="00803D04">
      <w:pPr>
        <w:pStyle w:val="BodyText"/>
        <w:spacing w:line="235" w:lineRule="auto"/>
        <w:ind w:firstLine="397"/>
      </w:pPr>
      <w:r>
        <w:rPr>
          <w:color w:val="231F20"/>
        </w:rPr>
        <w:t>Субјекти кривичног поступка (суд, тужилац, окривљени и други учесници у кривичном поступку)</w:t>
      </w:r>
    </w:p>
    <w:p w:rsidR="00654190" w:rsidRDefault="00803D04">
      <w:pPr>
        <w:pStyle w:val="BodyText"/>
        <w:spacing w:before="1" w:line="235" w:lineRule="auto"/>
        <w:ind w:firstLine="396"/>
      </w:pPr>
      <w:r>
        <w:rPr>
          <w:color w:val="231F20"/>
        </w:rPr>
        <w:t>Покретање и ток кривичн</w:t>
      </w:r>
      <w:r>
        <w:rPr>
          <w:color w:val="231F20"/>
        </w:rPr>
        <w:t>ог поступка (кривична пријава, ис­ трага, оптужница, главни претрес, пресуда, жалбени поступак)</w:t>
      </w:r>
    </w:p>
    <w:p w:rsidR="00654190" w:rsidRDefault="00803D04">
      <w:pPr>
        <w:pStyle w:val="BodyText"/>
        <w:spacing w:line="235" w:lineRule="auto"/>
        <w:ind w:firstLine="396"/>
      </w:pPr>
      <w:r>
        <w:rPr>
          <w:color w:val="231F20"/>
        </w:rPr>
        <w:t>Правне последице осуде, рехабилитација, брисање осуде и давање података из казнене евиденције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Евиденције и чување документације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ОСНОВИ ГРАЂАНСКОГ ПОСТУПКА (30)</w:t>
      </w:r>
    </w:p>
    <w:p w:rsidR="00654190" w:rsidRDefault="00803D04">
      <w:pPr>
        <w:pStyle w:val="BodyText"/>
        <w:spacing w:before="110" w:line="205" w:lineRule="exact"/>
        <w:ind w:left="517"/>
      </w:pPr>
      <w:r>
        <w:rPr>
          <w:color w:val="231F20"/>
        </w:rPr>
        <w:t>Појам грађанског поступка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Специфична начела грађанског поступка</w:t>
      </w:r>
    </w:p>
    <w:p w:rsidR="00654190" w:rsidRDefault="00803D04">
      <w:pPr>
        <w:pStyle w:val="BodyText"/>
        <w:spacing w:before="1" w:line="235" w:lineRule="auto"/>
        <w:ind w:left="517" w:hanging="1"/>
      </w:pPr>
      <w:r>
        <w:rPr>
          <w:color w:val="231F20"/>
        </w:rPr>
        <w:t>Преглед спорова који се решавају у грађанском поступку Надлежност судова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Странке у парничном поступку</w:t>
      </w:r>
    </w:p>
    <w:p w:rsidR="00654190" w:rsidRDefault="00803D04">
      <w:pPr>
        <w:pStyle w:val="BodyText"/>
        <w:spacing w:before="1" w:line="235" w:lineRule="auto"/>
        <w:ind w:right="112" w:firstLine="396"/>
      </w:pPr>
      <w:r>
        <w:rPr>
          <w:color w:val="231F20"/>
          <w:spacing w:val="-8"/>
        </w:rPr>
        <w:t xml:space="preserve">Ток </w:t>
      </w:r>
      <w:r>
        <w:rPr>
          <w:color w:val="231F20"/>
          <w:spacing w:val="-4"/>
        </w:rPr>
        <w:t xml:space="preserve">парничног поступка </w:t>
      </w:r>
      <w:r>
        <w:rPr>
          <w:color w:val="231F20"/>
          <w:spacing w:val="-5"/>
        </w:rPr>
        <w:t xml:space="preserve">(тужба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поднесци, </w:t>
      </w:r>
      <w:r>
        <w:rPr>
          <w:color w:val="231F20"/>
          <w:spacing w:val="-5"/>
        </w:rPr>
        <w:t xml:space="preserve">главна </w:t>
      </w:r>
      <w:r>
        <w:rPr>
          <w:color w:val="231F20"/>
          <w:spacing w:val="-4"/>
        </w:rPr>
        <w:t xml:space="preserve">расправа, </w:t>
      </w:r>
      <w:r>
        <w:rPr>
          <w:color w:val="231F20"/>
          <w:spacing w:val="-3"/>
        </w:rPr>
        <w:t xml:space="preserve">за­ </w:t>
      </w:r>
      <w:r>
        <w:rPr>
          <w:color w:val="231F20"/>
          <w:spacing w:val="-4"/>
        </w:rPr>
        <w:t xml:space="preserve">писници, доношење </w:t>
      </w:r>
      <w:r>
        <w:rPr>
          <w:color w:val="231F20"/>
          <w:spacing w:val="-5"/>
        </w:rPr>
        <w:t xml:space="preserve">одлука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 xml:space="preserve">пресуде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решења, жалбени поступак)</w:t>
      </w:r>
    </w:p>
    <w:p w:rsidR="00654190" w:rsidRDefault="00803D04">
      <w:pPr>
        <w:pStyle w:val="BodyText"/>
        <w:spacing w:before="1" w:line="235" w:lineRule="auto"/>
        <w:ind w:left="517" w:right="737"/>
      </w:pPr>
      <w:r>
        <w:rPr>
          <w:color w:val="231F20"/>
        </w:rPr>
        <w:t>Посебни поступак у споровима утврђивања очинства Издавање платног налога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ОСНОВИ ВАНПАРНИЧНОГ ПОСТУПКА (18)</w:t>
      </w:r>
    </w:p>
    <w:p w:rsidR="00654190" w:rsidRDefault="00803D04">
      <w:pPr>
        <w:pStyle w:val="BodyText"/>
        <w:spacing w:before="113" w:line="235" w:lineRule="auto"/>
        <w:ind w:left="517" w:right="1683"/>
      </w:pPr>
      <w:r>
        <w:rPr>
          <w:color w:val="231F20"/>
        </w:rPr>
        <w:t>Појам и значај ванпарничног поступка Органи надлежни за вођење поступка Странке и други учесници</w:t>
      </w:r>
    </w:p>
    <w:p w:rsidR="00654190" w:rsidRDefault="00803D04">
      <w:pPr>
        <w:pStyle w:val="BodyText"/>
        <w:spacing w:line="235" w:lineRule="auto"/>
        <w:ind w:left="517" w:right="2241"/>
      </w:pPr>
      <w:r>
        <w:rPr>
          <w:color w:val="231F20"/>
        </w:rPr>
        <w:t>Покретање и ток поступка Доказивање и доказна средства Пресуде и решења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ОСНОВИ ИЗВРШНОГ ПОСТУПКА (18)</w:t>
      </w:r>
    </w:p>
    <w:p w:rsidR="00654190" w:rsidRDefault="00803D04">
      <w:pPr>
        <w:pStyle w:val="BodyText"/>
        <w:spacing w:before="112" w:line="235" w:lineRule="auto"/>
        <w:ind w:left="517" w:right="1778"/>
      </w:pPr>
      <w:r>
        <w:rPr>
          <w:color w:val="231F20"/>
        </w:rPr>
        <w:t>Појам и значај извршног поступка Врсте извршења</w:t>
      </w:r>
    </w:p>
    <w:p w:rsidR="00654190" w:rsidRDefault="00803D04">
      <w:pPr>
        <w:pStyle w:val="BodyText"/>
        <w:spacing w:before="1" w:line="235" w:lineRule="auto"/>
        <w:ind w:left="517" w:right="790"/>
      </w:pPr>
      <w:r>
        <w:rPr>
          <w:color w:val="231F20"/>
        </w:rPr>
        <w:t>Органи надлежни за спровођење извршног поступка Поступак при извршењу</w:t>
      </w:r>
    </w:p>
    <w:p w:rsidR="00654190" w:rsidRDefault="00803D04">
      <w:pPr>
        <w:pStyle w:val="BodyText"/>
        <w:spacing w:before="2" w:line="232" w:lineRule="auto"/>
        <w:ind w:left="517" w:right="3024"/>
      </w:pPr>
      <w:r>
        <w:rPr>
          <w:color w:val="231F20"/>
        </w:rPr>
        <w:t>Жалбени поступак Поступак по приговору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Мере обезбеђења, привремене мере</w:t>
      </w:r>
    </w:p>
    <w:p w:rsidR="00654190" w:rsidRDefault="00654190">
      <w:pPr>
        <w:spacing w:line="203" w:lineRule="exact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4" w:space="124"/>
            <w:col w:w="5372"/>
          </w:cols>
        </w:sectPr>
      </w:pPr>
    </w:p>
    <w:p w:rsidR="00654190" w:rsidRDefault="00803D04">
      <w:pPr>
        <w:pStyle w:val="BodyText"/>
        <w:spacing w:before="83" w:line="202" w:lineRule="exact"/>
        <w:ind w:left="310" w:right="232"/>
        <w:jc w:val="center"/>
      </w:pPr>
      <w:r>
        <w:rPr>
          <w:color w:val="231F20"/>
        </w:rPr>
        <w:lastRenderedPageBreak/>
        <w:t>ВЕЖБЕ</w:t>
      </w:r>
    </w:p>
    <w:p w:rsidR="00654190" w:rsidRDefault="00803D04">
      <w:pPr>
        <w:pStyle w:val="BodyText"/>
        <w:spacing w:before="3" w:line="228" w:lineRule="auto"/>
        <w:ind w:left="517" w:right="2614"/>
      </w:pPr>
      <w:r>
        <w:rPr>
          <w:color w:val="231F20"/>
        </w:rPr>
        <w:t>Кривична пријава и истрага Оптужни акти</w:t>
      </w:r>
    </w:p>
    <w:p w:rsidR="00654190" w:rsidRDefault="00803D04">
      <w:pPr>
        <w:pStyle w:val="BodyText"/>
        <w:spacing w:line="196" w:lineRule="exact"/>
        <w:ind w:left="517"/>
      </w:pPr>
      <w:r>
        <w:rPr>
          <w:color w:val="231F20"/>
        </w:rPr>
        <w:t>Пресуда</w:t>
      </w:r>
    </w:p>
    <w:p w:rsidR="00654190" w:rsidRDefault="00803D04">
      <w:pPr>
        <w:pStyle w:val="BodyText"/>
        <w:spacing w:line="198" w:lineRule="exact"/>
        <w:ind w:left="517"/>
      </w:pPr>
      <w:r>
        <w:rPr>
          <w:color w:val="231F20"/>
        </w:rPr>
        <w:t>Жалба у кривичном поступку</w:t>
      </w:r>
    </w:p>
    <w:p w:rsidR="00654190" w:rsidRDefault="00803D04">
      <w:pPr>
        <w:pStyle w:val="BodyText"/>
        <w:spacing w:before="4" w:line="228" w:lineRule="auto"/>
        <w:ind w:left="517"/>
      </w:pPr>
      <w:r>
        <w:rPr>
          <w:color w:val="231F20"/>
        </w:rPr>
        <w:t>Позивање странака и других учесника у кривичном поступку Записник (форма, садржина)</w:t>
      </w:r>
    </w:p>
    <w:p w:rsidR="00654190" w:rsidRDefault="00803D04">
      <w:pPr>
        <w:pStyle w:val="BodyText"/>
        <w:spacing w:before="2" w:line="228" w:lineRule="auto"/>
        <w:ind w:right="39" w:firstLine="396"/>
        <w:jc w:val="both"/>
      </w:pPr>
      <w:r>
        <w:rPr>
          <w:color w:val="231F20"/>
        </w:rPr>
        <w:t>Позивање странака, сведока и других учесника у парничном поступку</w:t>
      </w:r>
    </w:p>
    <w:p w:rsidR="00654190" w:rsidRDefault="00803D04">
      <w:pPr>
        <w:pStyle w:val="BodyText"/>
        <w:spacing w:before="2" w:line="228" w:lineRule="auto"/>
        <w:ind w:left="517" w:right="2079"/>
      </w:pPr>
      <w:r>
        <w:rPr>
          <w:color w:val="231F20"/>
        </w:rPr>
        <w:t>Тужба у парничном поступку Одлуке у парничном поступку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Жалба и приговор у извршном поступку</w:t>
      </w:r>
    </w:p>
    <w:p w:rsidR="00654190" w:rsidRDefault="00803D04">
      <w:pPr>
        <w:pStyle w:val="BodyText"/>
        <w:spacing w:before="161" w:line="202" w:lineRule="exact"/>
        <w:ind w:left="311" w:right="232"/>
        <w:jc w:val="center"/>
      </w:pPr>
      <w:r>
        <w:rPr>
          <w:color w:val="231F20"/>
        </w:rPr>
        <w:t>НАСТАВА У БЛОК</w:t>
      </w:r>
      <w:r>
        <w:rPr>
          <w:color w:val="231F20"/>
        </w:rPr>
        <w:t>У</w:t>
      </w:r>
    </w:p>
    <w:p w:rsidR="00654190" w:rsidRDefault="00803D04">
      <w:pPr>
        <w:pStyle w:val="BodyText"/>
        <w:spacing w:before="4" w:line="228" w:lineRule="auto"/>
        <w:ind w:right="39" w:firstLine="397"/>
        <w:jc w:val="both"/>
      </w:pPr>
      <w:r>
        <w:rPr>
          <w:color w:val="231F20"/>
        </w:rPr>
        <w:t>Покретање и ток једног кривичног поступка (обликовање свих аката у прописаној форми: кривичне пријаве, оптужнице, за­ писника, пресуде и жалбе).</w:t>
      </w:r>
    </w:p>
    <w:p w:rsidR="00654190" w:rsidRDefault="00803D04">
      <w:pPr>
        <w:pStyle w:val="BodyText"/>
        <w:spacing w:before="3" w:line="228" w:lineRule="auto"/>
        <w:ind w:right="39" w:firstLine="396"/>
        <w:jc w:val="both"/>
      </w:pPr>
      <w:r>
        <w:rPr>
          <w:color w:val="231F20"/>
        </w:rPr>
        <w:t>Формирање једног досијеа у прекршајном поступку и обли­ ковање свих аката: позива, записника, решења.</w:t>
      </w:r>
    </w:p>
    <w:p w:rsidR="00654190" w:rsidRDefault="00803D04">
      <w:pPr>
        <w:pStyle w:val="BodyText"/>
        <w:spacing w:before="2" w:line="228" w:lineRule="auto"/>
        <w:ind w:left="70" w:right="39" w:firstLine="396"/>
        <w:jc w:val="right"/>
      </w:pPr>
      <w:r>
        <w:rPr>
          <w:color w:val="231F20"/>
          <w:spacing w:val="-4"/>
        </w:rPr>
        <w:t xml:space="preserve">Израда </w:t>
      </w:r>
      <w:r>
        <w:rPr>
          <w:color w:val="231F20"/>
          <w:spacing w:val="-4"/>
        </w:rPr>
        <w:t xml:space="preserve">позива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странке, </w:t>
      </w:r>
      <w:r>
        <w:rPr>
          <w:color w:val="231F20"/>
          <w:spacing w:val="-5"/>
        </w:rPr>
        <w:t xml:space="preserve">сведоке, </w:t>
      </w:r>
      <w:r>
        <w:rPr>
          <w:color w:val="231F20"/>
          <w:spacing w:val="-4"/>
        </w:rPr>
        <w:t xml:space="preserve">вештаке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једном </w:t>
      </w:r>
      <w:r>
        <w:rPr>
          <w:color w:val="231F20"/>
          <w:spacing w:val="-4"/>
        </w:rPr>
        <w:t>парничном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поступку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формирање: </w:t>
      </w:r>
      <w:r>
        <w:rPr>
          <w:color w:val="231F20"/>
          <w:spacing w:val="-5"/>
        </w:rPr>
        <w:t xml:space="preserve">тужбе, пресуде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жалбе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>прописаном</w:t>
      </w:r>
      <w:r>
        <w:rPr>
          <w:color w:val="231F20"/>
          <w:spacing w:val="-8"/>
        </w:rPr>
        <w:t xml:space="preserve"> облику.</w:t>
      </w:r>
      <w:r>
        <w:rPr>
          <w:color w:val="231F20"/>
        </w:rPr>
        <w:t xml:space="preserve"> Покретање ванпарничног поступка, прикупљање доказа, из­</w:t>
      </w:r>
    </w:p>
    <w:p w:rsidR="00654190" w:rsidRDefault="00803D04">
      <w:pPr>
        <w:pStyle w:val="BodyText"/>
        <w:spacing w:line="197" w:lineRule="exact"/>
      </w:pPr>
      <w:r>
        <w:rPr>
          <w:color w:val="231F20"/>
        </w:rPr>
        <w:t>рада пресуде и решења – обрада једног предмета.</w:t>
      </w:r>
    </w:p>
    <w:p w:rsidR="00654190" w:rsidRDefault="00803D04">
      <w:pPr>
        <w:pStyle w:val="BodyText"/>
        <w:spacing w:before="3" w:line="228" w:lineRule="auto"/>
        <w:ind w:left="121" w:right="38" w:firstLine="396"/>
        <w:jc w:val="both"/>
      </w:pPr>
      <w:r>
        <w:rPr>
          <w:color w:val="231F20"/>
        </w:rPr>
        <w:t>Израда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потребних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аката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једном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примеру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принудног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из­ вршења.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28" w:lineRule="auto"/>
        <w:ind w:right="38" w:firstLine="396"/>
        <w:jc w:val="both"/>
      </w:pPr>
      <w:r>
        <w:rPr>
          <w:color w:val="231F20"/>
        </w:rPr>
        <w:t>Програмски садржаји Основа правних поступака су органи­ зовани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ча­ сова за реализацију. Наставник, при изради оперативних планова, дефинише степен прораде садржаја и динамику рада, водећи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рачу­ на да се не наруши целина наставног програма, односно да свака тема добије адекватан простор и да се планирани циљеви и зада­</w:t>
      </w:r>
      <w:r>
        <w:rPr>
          <w:color w:val="231F20"/>
        </w:rPr>
        <w:t xml:space="preserve"> ци предмета остваре. При томе, треба имати у виду да формира­ ње ставова и вредности, као и овладавање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целокуп­ них активности на свим часовима психологије што захтева већу партиц</w:t>
      </w:r>
      <w:r>
        <w:rPr>
          <w:color w:val="231F20"/>
        </w:rPr>
        <w:t>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2" w:line="228" w:lineRule="auto"/>
        <w:ind w:left="52" w:right="38" w:firstLine="397"/>
        <w:jc w:val="right"/>
      </w:pPr>
      <w:r>
        <w:rPr>
          <w:color w:val="231F20"/>
          <w:spacing w:val="-3"/>
        </w:rPr>
        <w:t xml:space="preserve">Садржај предмета Основи правних поступака има </w:t>
      </w:r>
      <w:r>
        <w:rPr>
          <w:color w:val="231F20"/>
          <w:spacing w:val="-4"/>
        </w:rPr>
        <w:t>природну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везу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садржајима других </w:t>
      </w:r>
      <w:r>
        <w:rPr>
          <w:color w:val="231F20"/>
          <w:spacing w:val="-4"/>
        </w:rPr>
        <w:t xml:space="preserve">предметима </w:t>
      </w:r>
      <w:r>
        <w:rPr>
          <w:color w:val="231F20"/>
          <w:spacing w:val="-3"/>
        </w:rPr>
        <w:t xml:space="preserve">као што </w:t>
      </w:r>
      <w:r>
        <w:rPr>
          <w:color w:val="231F20"/>
          <w:spacing w:val="-4"/>
        </w:rPr>
        <w:t xml:space="preserve">су: </w:t>
      </w:r>
      <w:r>
        <w:rPr>
          <w:color w:val="231F20"/>
          <w:spacing w:val="-3"/>
        </w:rPr>
        <w:t>Основи права,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Државно уређење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Основи </w:t>
      </w:r>
      <w:r>
        <w:rPr>
          <w:color w:val="231F20"/>
          <w:spacing w:val="-4"/>
        </w:rPr>
        <w:t>мат</w:t>
      </w:r>
      <w:r>
        <w:rPr>
          <w:color w:val="231F20"/>
          <w:spacing w:val="-4"/>
        </w:rPr>
        <w:t xml:space="preserve">ичне </w:t>
      </w:r>
      <w:r>
        <w:rPr>
          <w:color w:val="231F20"/>
          <w:spacing w:val="-3"/>
        </w:rPr>
        <w:t xml:space="preserve">евиденције. Ученицима </w:t>
      </w:r>
      <w:r>
        <w:rPr>
          <w:color w:val="231F20"/>
        </w:rPr>
        <w:t xml:space="preserve">треба </w:t>
      </w:r>
      <w:r>
        <w:rPr>
          <w:color w:val="231F20"/>
          <w:spacing w:val="-2"/>
        </w:rPr>
        <w:t xml:space="preserve">стално </w:t>
      </w:r>
      <w:r>
        <w:rPr>
          <w:color w:val="231F20"/>
          <w:spacing w:val="-4"/>
        </w:rPr>
        <w:t xml:space="preserve">указивати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ту </w:t>
      </w:r>
      <w:r>
        <w:rPr>
          <w:color w:val="231F20"/>
          <w:spacing w:val="-7"/>
        </w:rPr>
        <w:t xml:space="preserve">везу, </w:t>
      </w:r>
      <w:r>
        <w:rPr>
          <w:color w:val="231F20"/>
        </w:rPr>
        <w:t xml:space="preserve">и по </w:t>
      </w:r>
      <w:r>
        <w:rPr>
          <w:color w:val="231F20"/>
          <w:spacing w:val="-3"/>
        </w:rPr>
        <w:t xml:space="preserve">могућности,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другим наставни­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цима </w:t>
      </w:r>
      <w:r>
        <w:rPr>
          <w:color w:val="231F20"/>
          <w:spacing w:val="-4"/>
        </w:rPr>
        <w:t xml:space="preserve">организовати тематске </w:t>
      </w:r>
      <w:r>
        <w:rPr>
          <w:color w:val="231F20"/>
          <w:spacing w:val="-3"/>
        </w:rPr>
        <w:t xml:space="preserve">часове. </w:t>
      </w:r>
      <w:r>
        <w:rPr>
          <w:color w:val="231F20"/>
        </w:rPr>
        <w:t xml:space="preserve">На тај </w:t>
      </w:r>
      <w:r>
        <w:rPr>
          <w:color w:val="231F20"/>
          <w:spacing w:val="-4"/>
        </w:rPr>
        <w:t xml:space="preserve">начин </w:t>
      </w:r>
      <w:r>
        <w:rPr>
          <w:color w:val="231F20"/>
          <w:spacing w:val="-3"/>
        </w:rPr>
        <w:t>знања, ставови,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вредности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вештине </w:t>
      </w:r>
      <w:r>
        <w:rPr>
          <w:color w:val="231F20"/>
          <w:spacing w:val="-4"/>
        </w:rPr>
        <w:t xml:space="preserve">стечене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оквиру наставе Основи правних </w:t>
      </w:r>
      <w:r>
        <w:rPr>
          <w:color w:val="231F20"/>
        </w:rPr>
        <w:t xml:space="preserve">по­ </w:t>
      </w:r>
      <w:r>
        <w:rPr>
          <w:color w:val="231F20"/>
          <w:spacing w:val="-4"/>
        </w:rPr>
        <w:t xml:space="preserve">ступака </w:t>
      </w:r>
      <w:r>
        <w:rPr>
          <w:color w:val="231F20"/>
          <w:spacing w:val="-3"/>
        </w:rPr>
        <w:t xml:space="preserve">добијају шири смисао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доприносе остваривању општих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образовних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васпитних циљева, </w:t>
      </w:r>
      <w:r>
        <w:rPr>
          <w:color w:val="231F20"/>
        </w:rPr>
        <w:t xml:space="preserve">посебно </w:t>
      </w:r>
      <w:r>
        <w:rPr>
          <w:color w:val="231F20"/>
          <w:spacing w:val="-3"/>
        </w:rPr>
        <w:t xml:space="preserve">оних </w:t>
      </w:r>
      <w:r>
        <w:rPr>
          <w:color w:val="231F20"/>
          <w:spacing w:val="-5"/>
        </w:rPr>
        <w:t xml:space="preserve">који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односе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уна­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пређивање </w:t>
      </w:r>
      <w:r>
        <w:rPr>
          <w:color w:val="231F20"/>
          <w:spacing w:val="-6"/>
        </w:rPr>
        <w:t xml:space="preserve">когнитивног, </w:t>
      </w:r>
      <w:r>
        <w:rPr>
          <w:color w:val="231F20"/>
          <w:spacing w:val="-3"/>
        </w:rPr>
        <w:t xml:space="preserve">емоционалног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социјалног развоја ученика.</w:t>
      </w:r>
      <w:r>
        <w:rPr>
          <w:color w:val="231F20"/>
        </w:rPr>
        <w:t xml:space="preserve"> 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реализовати савременим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наставним методама и средствима. У оквиру сваке програмске це­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лине, ученике треба оспособљавати за: самостално проналажење,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систематизовање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опажање</w:t>
      </w:r>
      <w:r>
        <w:rPr>
          <w:color w:val="231F20"/>
        </w:rPr>
        <w:t>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цену; презентацију својих радова и групних пројеката и ефикасну</w:t>
      </w:r>
    </w:p>
    <w:p w:rsidR="00654190" w:rsidRDefault="00803D04">
      <w:pPr>
        <w:pStyle w:val="BodyText"/>
        <w:spacing w:before="9" w:line="202" w:lineRule="exact"/>
      </w:pPr>
      <w:r>
        <w:rPr>
          <w:color w:val="231F20"/>
        </w:rPr>
        <w:t>визуелну, ве</w:t>
      </w:r>
      <w:r>
        <w:rPr>
          <w:color w:val="231F20"/>
        </w:rPr>
        <w:t>рбалну и писану комуникацију.</w:t>
      </w:r>
    </w:p>
    <w:p w:rsidR="00654190" w:rsidRDefault="00803D04">
      <w:pPr>
        <w:pStyle w:val="BodyText"/>
        <w:spacing w:before="4" w:line="228" w:lineRule="auto"/>
        <w:ind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8"/>
        <w:ind w:left="1274"/>
      </w:pPr>
      <w:r>
        <w:rPr>
          <w:color w:val="231F20"/>
        </w:rPr>
        <w:t>ПОСЛОВИ ПРАВНОГ ПРОМЕТА</w:t>
      </w:r>
    </w:p>
    <w:p w:rsidR="00654190" w:rsidRDefault="00803D04">
      <w:pPr>
        <w:pStyle w:val="BodyText"/>
        <w:spacing w:before="161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21"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послови правног промета је стица­ ње систематизованог знања из области послова правног промета,</w:t>
      </w:r>
    </w:p>
    <w:p w:rsidR="00654190" w:rsidRDefault="00803D04">
      <w:pPr>
        <w:pStyle w:val="BodyText"/>
        <w:spacing w:before="88" w:line="228" w:lineRule="auto"/>
        <w:ind w:right="116"/>
        <w:jc w:val="both"/>
      </w:pPr>
      <w:r>
        <w:br w:type="column"/>
      </w:r>
      <w:r>
        <w:rPr>
          <w:color w:val="231F20"/>
        </w:rPr>
        <w:t>овладавање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вештинама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формирањем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вредносних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ставова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до­ приносе развоју писмености </w:t>
      </w:r>
      <w:r>
        <w:rPr>
          <w:color w:val="231F20"/>
          <w:spacing w:val="-2"/>
        </w:rPr>
        <w:t xml:space="preserve">неопходне </w:t>
      </w:r>
      <w:r>
        <w:rPr>
          <w:color w:val="231F20"/>
        </w:rPr>
        <w:t xml:space="preserve">за даље </w:t>
      </w:r>
      <w:r>
        <w:rPr>
          <w:color w:val="231F20"/>
          <w:spacing w:val="-2"/>
        </w:rPr>
        <w:t xml:space="preserve">школовање, </w:t>
      </w:r>
      <w:r>
        <w:rPr>
          <w:color w:val="231F20"/>
        </w:rPr>
        <w:t>живот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савремен</w:t>
      </w:r>
      <w:r>
        <w:rPr>
          <w:color w:val="231F20"/>
        </w:rPr>
        <w:t>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друштву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овладају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методама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техникама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при­ мене прописа у извршавању послова правног промета у условима тржишне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привреде.</w:t>
      </w:r>
    </w:p>
    <w:p w:rsidR="00654190" w:rsidRDefault="00803D04">
      <w:pPr>
        <w:pStyle w:val="BodyText"/>
        <w:spacing w:line="188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9"/>
        </w:tabs>
        <w:spacing w:before="4"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стекну основна знања из области промета роба и услуга у условима робне и тржишне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привреде;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0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упознају значај правне, моралне и материјалне одговорно­ сти учесника у правном промету за извршавање права и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обавеза;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191" w:lineRule="exact"/>
        <w:ind w:left="652" w:hanging="135"/>
        <w:rPr>
          <w:sz w:val="18"/>
        </w:rPr>
      </w:pPr>
      <w:r>
        <w:rPr>
          <w:color w:val="231F20"/>
          <w:sz w:val="18"/>
        </w:rPr>
        <w:t>разумеју значај правног посла као вољне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радње;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195" w:lineRule="exact"/>
        <w:ind w:left="652" w:hanging="135"/>
        <w:rPr>
          <w:sz w:val="18"/>
        </w:rPr>
      </w:pPr>
      <w:r>
        <w:rPr>
          <w:color w:val="231F20"/>
          <w:sz w:val="18"/>
        </w:rPr>
        <w:t>разликују врсте правних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49"/>
        </w:tabs>
        <w:spacing w:line="195" w:lineRule="exact"/>
        <w:ind w:left="648" w:hanging="131"/>
        <w:rPr>
          <w:sz w:val="18"/>
        </w:rPr>
      </w:pPr>
      <w:r>
        <w:rPr>
          <w:color w:val="231F20"/>
          <w:sz w:val="18"/>
        </w:rPr>
        <w:t>стекну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ништавости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рушљивости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line="195" w:lineRule="exact"/>
        <w:ind w:left="652" w:hanging="135"/>
        <w:rPr>
          <w:sz w:val="18"/>
        </w:rPr>
      </w:pPr>
      <w:r>
        <w:rPr>
          <w:color w:val="231F20"/>
          <w:sz w:val="18"/>
        </w:rPr>
        <w:t>упознају различите врсте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уговора;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6"/>
        </w:tabs>
        <w:spacing w:before="4"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9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3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правни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промет;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5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унапреде стратегије и технике успешног учења и развијају самоефикасност и позитивне ставове према учењу и образова</w:t>
      </w:r>
      <w:r>
        <w:rPr>
          <w:color w:val="231F20"/>
          <w:sz w:val="18"/>
        </w:rPr>
        <w:t xml:space="preserve">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7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702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2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значај правног промета, одговорности и обавеза у </w:t>
      </w:r>
      <w:r>
        <w:rPr>
          <w:color w:val="231F20"/>
          <w:spacing w:val="-3"/>
          <w:sz w:val="18"/>
        </w:rPr>
        <w:t>свакодневн</w:t>
      </w:r>
      <w:r>
        <w:rPr>
          <w:color w:val="231F20"/>
          <w:spacing w:val="-3"/>
          <w:sz w:val="18"/>
        </w:rPr>
        <w:t xml:space="preserve">ом </w:t>
      </w:r>
      <w:r>
        <w:rPr>
          <w:color w:val="231F20"/>
          <w:sz w:val="18"/>
        </w:rPr>
        <w:t>животу при заснивању правног односа ради промета роба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услуга;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0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 друштву засноване на основним правним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начелима.</w:t>
      </w:r>
    </w:p>
    <w:p w:rsidR="00654190" w:rsidRDefault="00803D04">
      <w:pPr>
        <w:pStyle w:val="BodyText"/>
        <w:spacing w:before="160"/>
        <w:jc w:val="both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6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40"/>
        </w:numPr>
        <w:tabs>
          <w:tab w:val="left" w:pos="2483"/>
        </w:tabs>
        <w:spacing w:before="1" w:line="201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1" w:lineRule="exact"/>
        <w:ind w:left="667" w:right="666"/>
        <w:jc w:val="center"/>
      </w:pPr>
      <w:r>
        <w:rPr>
          <w:color w:val="231F20"/>
        </w:rPr>
        <w:t>(2 часа недељно, 68 часова годишње)</w:t>
      </w:r>
    </w:p>
    <w:p w:rsidR="00654190" w:rsidRDefault="00803D04">
      <w:pPr>
        <w:pStyle w:val="BodyText"/>
        <w:spacing w:before="157"/>
        <w:jc w:val="both"/>
      </w:pPr>
      <w:r>
        <w:rPr>
          <w:color w:val="231F20"/>
        </w:rPr>
        <w:t>О ПРАВНОМ ПРОМЕТУ УОПШТЕ (3)</w:t>
      </w:r>
    </w:p>
    <w:p w:rsidR="00654190" w:rsidRDefault="00803D04">
      <w:pPr>
        <w:pStyle w:val="BodyText"/>
        <w:spacing w:before="111" w:line="225" w:lineRule="auto"/>
        <w:ind w:right="117" w:firstLine="396"/>
        <w:jc w:val="both"/>
      </w:pPr>
      <w:r>
        <w:rPr>
          <w:color w:val="231F20"/>
        </w:rPr>
        <w:t>Појам правног промета и разграничења. Економски и правни промет – међусобни односи.</w:t>
      </w:r>
    </w:p>
    <w:p w:rsidR="00654190" w:rsidRDefault="00803D04">
      <w:pPr>
        <w:pStyle w:val="BodyText"/>
        <w:spacing w:line="197" w:lineRule="exact"/>
        <w:ind w:left="517"/>
      </w:pPr>
      <w:r>
        <w:rPr>
          <w:color w:val="231F20"/>
        </w:rPr>
        <w:t>Карактеристике правног промета.</w:t>
      </w:r>
    </w:p>
    <w:p w:rsidR="00654190" w:rsidRDefault="00803D04">
      <w:pPr>
        <w:pStyle w:val="BodyText"/>
        <w:spacing w:before="158"/>
        <w:jc w:val="both"/>
      </w:pPr>
      <w:r>
        <w:rPr>
          <w:color w:val="231F20"/>
        </w:rPr>
        <w:t>ОБЈЕКТИ ПРАВНОГ ПРОМЕТА (4)</w:t>
      </w:r>
    </w:p>
    <w:p w:rsidR="00654190" w:rsidRDefault="00803D04">
      <w:pPr>
        <w:pStyle w:val="BodyText"/>
        <w:spacing w:before="101" w:line="201" w:lineRule="exact"/>
        <w:ind w:left="517"/>
      </w:pPr>
      <w:r>
        <w:rPr>
          <w:color w:val="231F20"/>
        </w:rPr>
        <w:t>Појам објекта. Појам и подела ствари.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Људске радње, лична добра и производи људског</w:t>
      </w:r>
      <w:r>
        <w:rPr>
          <w:color w:val="231F20"/>
        </w:rPr>
        <w:t xml:space="preserve"> духа.</w:t>
      </w:r>
    </w:p>
    <w:p w:rsidR="00654190" w:rsidRDefault="00803D04">
      <w:pPr>
        <w:pStyle w:val="BodyText"/>
        <w:spacing w:before="158"/>
        <w:jc w:val="both"/>
      </w:pPr>
      <w:r>
        <w:rPr>
          <w:color w:val="231F20"/>
        </w:rPr>
        <w:t>СТИЦАЊЕ И ПРЕСТАНАК ПРАВА (8)</w:t>
      </w:r>
    </w:p>
    <w:p w:rsidR="00654190" w:rsidRDefault="00803D04">
      <w:pPr>
        <w:pStyle w:val="BodyText"/>
        <w:spacing w:before="111" w:line="225" w:lineRule="auto"/>
        <w:ind w:right="117" w:firstLine="397"/>
        <w:jc w:val="both"/>
      </w:pPr>
      <w:r>
        <w:rPr>
          <w:color w:val="231F20"/>
        </w:rPr>
        <w:t xml:space="preserve">Основи и </w:t>
      </w:r>
      <w:r>
        <w:rPr>
          <w:color w:val="231F20"/>
          <w:spacing w:val="-2"/>
        </w:rPr>
        <w:t xml:space="preserve">начини </w:t>
      </w:r>
      <w:r>
        <w:rPr>
          <w:color w:val="231F20"/>
        </w:rPr>
        <w:t xml:space="preserve">стицања права. Оригинерно и деривативно стицање права. </w:t>
      </w:r>
      <w:r>
        <w:rPr>
          <w:color w:val="231F20"/>
          <w:spacing w:val="-3"/>
        </w:rPr>
        <w:t xml:space="preserve">Универзална </w:t>
      </w:r>
      <w:r>
        <w:rPr>
          <w:color w:val="231F20"/>
        </w:rPr>
        <w:t xml:space="preserve">и сингуларна сукцесија. </w:t>
      </w:r>
      <w:r>
        <w:rPr>
          <w:color w:val="231F20"/>
          <w:spacing w:val="-3"/>
        </w:rPr>
        <w:t xml:space="preserve">Транслатив­ </w:t>
      </w:r>
      <w:r>
        <w:rPr>
          <w:color w:val="231F20"/>
        </w:rPr>
        <w:t>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конститутивни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пренос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Престанак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(појам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врсте).</w:t>
      </w:r>
    </w:p>
    <w:p w:rsidR="00654190" w:rsidRDefault="00803D04">
      <w:pPr>
        <w:pStyle w:val="BodyText"/>
        <w:spacing w:before="170" w:line="225" w:lineRule="auto"/>
        <w:ind w:right="483"/>
      </w:pPr>
      <w:r>
        <w:rPr>
          <w:color w:val="231F20"/>
        </w:rPr>
        <w:t>ПОЈАМ ПРАВНОГ ПОСЛА – ПРАВНИ ПОСАО</w:t>
      </w:r>
      <w:r>
        <w:rPr>
          <w:color w:val="231F20"/>
        </w:rPr>
        <w:t xml:space="preserve"> И ПРАВНА РАДЊА (16)</w:t>
      </w:r>
    </w:p>
    <w:p w:rsidR="00654190" w:rsidRDefault="00803D04">
      <w:pPr>
        <w:pStyle w:val="BodyText"/>
        <w:spacing w:before="113" w:line="225" w:lineRule="auto"/>
        <w:ind w:left="517" w:right="1200"/>
      </w:pPr>
      <w:r>
        <w:rPr>
          <w:color w:val="231F20"/>
        </w:rPr>
        <w:t>Правни послови као средства правног промета. Воља као правна чињеница.</w:t>
      </w:r>
    </w:p>
    <w:p w:rsidR="00654190" w:rsidRDefault="00803D04">
      <w:pPr>
        <w:pStyle w:val="BodyText"/>
        <w:spacing w:line="225" w:lineRule="auto"/>
        <w:ind w:left="517" w:right="295"/>
      </w:pPr>
      <w:r>
        <w:rPr>
          <w:color w:val="231F20"/>
        </w:rPr>
        <w:t>Слобода воље и њена ограничења у правном промету. Изјава ваље као особина правно релевантне воље.</w:t>
      </w:r>
    </w:p>
    <w:p w:rsidR="00654190" w:rsidRDefault="00803D04">
      <w:pPr>
        <w:pStyle w:val="BodyText"/>
        <w:spacing w:line="225" w:lineRule="auto"/>
        <w:ind w:left="517" w:right="1575" w:hanging="1"/>
      </w:pPr>
      <w:r>
        <w:rPr>
          <w:color w:val="231F20"/>
        </w:rPr>
        <w:t>Изјава и стварна воља – менталне резерве. Непосредна и посредна изјава воље.</w:t>
      </w:r>
    </w:p>
    <w:p w:rsidR="00654190" w:rsidRDefault="00803D04">
      <w:pPr>
        <w:pStyle w:val="BodyText"/>
        <w:spacing w:line="225" w:lineRule="auto"/>
        <w:ind w:left="517" w:right="2481"/>
      </w:pPr>
      <w:r>
        <w:rPr>
          <w:color w:val="231F20"/>
        </w:rPr>
        <w:t>Прећутна изјава воље, ћутање. Недостаци воље.</w:t>
      </w:r>
    </w:p>
    <w:p w:rsidR="00654190" w:rsidRDefault="00803D04">
      <w:pPr>
        <w:pStyle w:val="BodyText"/>
        <w:spacing w:line="422" w:lineRule="auto"/>
        <w:ind w:right="2481" w:firstLine="396"/>
      </w:pPr>
      <w:r>
        <w:rPr>
          <w:color w:val="231F20"/>
        </w:rPr>
        <w:t>Кауза (циљ) правног посла. ВРСТА ПРАВНИХ ПОСЛОВА (6)</w:t>
      </w:r>
    </w:p>
    <w:p w:rsidR="00654190" w:rsidRDefault="00803D04">
      <w:pPr>
        <w:pStyle w:val="BodyText"/>
        <w:spacing w:line="154" w:lineRule="exact"/>
        <w:ind w:left="517"/>
      </w:pPr>
      <w:r>
        <w:rPr>
          <w:color w:val="231F20"/>
        </w:rPr>
        <w:t>Једнострани и двострани. Доброчини и теретни.</w:t>
      </w:r>
    </w:p>
    <w:p w:rsidR="00654190" w:rsidRDefault="00803D04">
      <w:pPr>
        <w:pStyle w:val="BodyText"/>
        <w:spacing w:line="232" w:lineRule="auto"/>
        <w:ind w:right="117" w:firstLine="396"/>
        <w:jc w:val="both"/>
      </w:pPr>
      <w:r>
        <w:rPr>
          <w:color w:val="231F20"/>
        </w:rPr>
        <w:t>Формални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неформални.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Реални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консенсуални.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Каузални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апстрактни. Послови inter­vivos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mortis­causa.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МОДИФИКАЦИЈЕ ПРАВНИХ ПОСЛОВА (2)</w:t>
      </w:r>
    </w:p>
    <w:p w:rsidR="00654190" w:rsidRDefault="00803D04">
      <w:pPr>
        <w:pStyle w:val="BodyText"/>
        <w:spacing w:before="107"/>
        <w:ind w:left="517"/>
      </w:pPr>
      <w:r>
        <w:rPr>
          <w:color w:val="231F20"/>
        </w:rPr>
        <w:t>Условни и рок.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НЕВАЖНОСТ ПОСЛОВА (3)</w:t>
      </w:r>
    </w:p>
    <w:p w:rsidR="00654190" w:rsidRDefault="00803D04">
      <w:pPr>
        <w:pStyle w:val="BodyText"/>
        <w:spacing w:before="112" w:line="232" w:lineRule="auto"/>
        <w:ind w:left="119" w:right="22" w:firstLine="396"/>
      </w:pPr>
      <w:r>
        <w:rPr>
          <w:color w:val="231F20"/>
        </w:rPr>
        <w:t>Основна подела – ништави и рушљиви. Појам, врсте и после­ дица ништавих правних послова.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Појам, врсте и последице рушљивих правних послова.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О УГОВОРИМА УОПШТЕ (8)</w:t>
      </w:r>
    </w:p>
    <w:p w:rsidR="00654190" w:rsidRDefault="00803D04">
      <w:pPr>
        <w:pStyle w:val="BodyText"/>
        <w:spacing w:before="108" w:line="204" w:lineRule="exact"/>
        <w:ind w:left="516"/>
      </w:pPr>
      <w:r>
        <w:rPr>
          <w:color w:val="231F20"/>
        </w:rPr>
        <w:t>Основна начела уговорног права. Врсте уговора.</w:t>
      </w:r>
    </w:p>
    <w:p w:rsidR="00654190" w:rsidRDefault="00803D04">
      <w:pPr>
        <w:pStyle w:val="BodyText"/>
        <w:spacing w:before="2" w:line="232" w:lineRule="auto"/>
        <w:ind w:left="119" w:firstLine="397"/>
      </w:pPr>
      <w:r>
        <w:rPr>
          <w:color w:val="231F20"/>
        </w:rPr>
        <w:t>Општи услови за настанак уговора – сагласност воља, пред­ мет и основ.</w:t>
      </w:r>
    </w:p>
    <w:p w:rsidR="00654190" w:rsidRDefault="00803D04">
      <w:pPr>
        <w:pStyle w:val="BodyText"/>
        <w:spacing w:line="232" w:lineRule="auto"/>
        <w:ind w:left="119" w:right="5" w:firstLine="396"/>
      </w:pPr>
      <w:r>
        <w:rPr>
          <w:color w:val="231F20"/>
        </w:rPr>
        <w:t>Посебни услови – форма, дозвола и одобрење. Тумачење уго­ вора. Дејства уговора.</w:t>
      </w:r>
    </w:p>
    <w:p w:rsidR="00654190" w:rsidRDefault="00803D04">
      <w:pPr>
        <w:pStyle w:val="BodyText"/>
        <w:spacing w:line="232" w:lineRule="auto"/>
        <w:ind w:left="119" w:firstLine="397"/>
      </w:pPr>
      <w:r>
        <w:rPr>
          <w:color w:val="231F20"/>
        </w:rPr>
        <w:t>Престанак уговора – раскид и поништење. Послови платног промета и инструменти плаћања.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УГОВОР О ПРОДАЈИ (18)</w:t>
      </w:r>
    </w:p>
    <w:p w:rsidR="00654190" w:rsidRDefault="00803D04">
      <w:pPr>
        <w:pStyle w:val="BodyText"/>
        <w:spacing w:before="113" w:line="232" w:lineRule="auto"/>
        <w:ind w:left="118" w:right="38" w:firstLine="397"/>
        <w:jc w:val="both"/>
      </w:pPr>
      <w:r>
        <w:rPr>
          <w:color w:val="231F20"/>
        </w:rPr>
        <w:t>Појам и битни елементи. Предмет продавчеве обавезе. Пред­ мет купч</w:t>
      </w:r>
      <w:r>
        <w:rPr>
          <w:color w:val="231F20"/>
        </w:rPr>
        <w:t>еве обавезе. Својства уговора о продаји. Начин закључи­ вања. Дејство и обавезе уговорних страна. Прелаз ризика за слу­ чајну пропаст и оштећење ствари.</w:t>
      </w:r>
    </w:p>
    <w:p w:rsidR="00654190" w:rsidRDefault="00803D04">
      <w:pPr>
        <w:pStyle w:val="BodyText"/>
        <w:spacing w:line="232" w:lineRule="auto"/>
        <w:ind w:left="118" w:firstLine="397"/>
      </w:pPr>
      <w:r>
        <w:rPr>
          <w:color w:val="231F20"/>
        </w:rPr>
        <w:t>Одговорност странака у случају неиспуњења или неуредног испуњења уговора о продаји.</w:t>
      </w:r>
    </w:p>
    <w:p w:rsidR="00654190" w:rsidRDefault="00803D04">
      <w:pPr>
        <w:pStyle w:val="BodyText"/>
        <w:spacing w:line="232" w:lineRule="auto"/>
        <w:ind w:left="117" w:firstLine="397"/>
      </w:pPr>
      <w:r>
        <w:rPr>
          <w:color w:val="231F20"/>
        </w:rPr>
        <w:t>Неуредност у изврше</w:t>
      </w:r>
      <w:r>
        <w:rPr>
          <w:color w:val="231F20"/>
        </w:rPr>
        <w:t>њу продавчевих обавеза. Неуредност у извршењу купчевих обавеза.</w:t>
      </w:r>
    </w:p>
    <w:p w:rsidR="00654190" w:rsidRDefault="00803D04">
      <w:pPr>
        <w:pStyle w:val="BodyText"/>
        <w:spacing w:line="232" w:lineRule="auto"/>
        <w:ind w:left="117" w:right="21" w:firstLine="396"/>
      </w:pPr>
      <w:r>
        <w:rPr>
          <w:color w:val="231F20"/>
        </w:rPr>
        <w:t>Посебне врсте и модалитети уговора о продаји. Међународна продаја.</w:t>
      </w:r>
    </w:p>
    <w:p w:rsidR="00654190" w:rsidRDefault="00803D04">
      <w:pPr>
        <w:pStyle w:val="Heading1"/>
        <w:numPr>
          <w:ilvl w:val="0"/>
          <w:numId w:val="40"/>
        </w:numPr>
        <w:tabs>
          <w:tab w:val="left" w:pos="2474"/>
        </w:tabs>
        <w:spacing w:before="166" w:line="204" w:lineRule="exact"/>
        <w:ind w:left="2473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4" w:lineRule="exact"/>
        <w:ind w:left="1317" w:right="1242"/>
        <w:jc w:val="center"/>
      </w:pPr>
      <w:r>
        <w:rPr>
          <w:color w:val="231F20"/>
        </w:rPr>
        <w:t>(2 часа недељно, 64 часа годишње)</w:t>
      </w:r>
    </w:p>
    <w:p w:rsidR="00654190" w:rsidRDefault="00803D04">
      <w:pPr>
        <w:pStyle w:val="BodyText"/>
        <w:spacing w:before="164"/>
        <w:ind w:left="117"/>
      </w:pPr>
      <w:r>
        <w:rPr>
          <w:color w:val="231F20"/>
        </w:rPr>
        <w:t>УГОВОР О ПРЕВОЗУ (7)</w:t>
      </w:r>
    </w:p>
    <w:p w:rsidR="00654190" w:rsidRDefault="00803D04">
      <w:pPr>
        <w:pStyle w:val="BodyText"/>
        <w:spacing w:before="107" w:line="204" w:lineRule="exact"/>
        <w:ind w:left="514"/>
      </w:pPr>
      <w:r>
        <w:rPr>
          <w:color w:val="231F20"/>
        </w:rPr>
        <w:t>Појам и значај.</w:t>
      </w:r>
    </w:p>
    <w:p w:rsidR="00654190" w:rsidRDefault="00803D04">
      <w:pPr>
        <w:pStyle w:val="BodyText"/>
        <w:spacing w:before="2" w:line="232" w:lineRule="auto"/>
        <w:ind w:left="118" w:right="36" w:firstLine="396"/>
      </w:pPr>
      <w:r>
        <w:rPr>
          <w:color w:val="231F20"/>
        </w:rPr>
        <w:t>Предаја ствари и товарни лист, Пошиљалац и превозник. Од­ нос превозника и примаоца. Одговорност превозника.</w:t>
      </w:r>
    </w:p>
    <w:p w:rsidR="00654190" w:rsidRDefault="00803D04">
      <w:pPr>
        <w:pStyle w:val="BodyText"/>
        <w:spacing w:before="165"/>
        <w:ind w:left="117"/>
      </w:pPr>
      <w:r>
        <w:rPr>
          <w:color w:val="231F20"/>
        </w:rPr>
        <w:t>УСКЛАДИШТЕЊЕ (7)</w:t>
      </w:r>
    </w:p>
    <w:p w:rsidR="00654190" w:rsidRDefault="00803D04">
      <w:pPr>
        <w:pStyle w:val="BodyText"/>
        <w:spacing w:before="108" w:line="204" w:lineRule="exact"/>
        <w:ind w:left="514"/>
      </w:pPr>
      <w:r>
        <w:rPr>
          <w:color w:val="231F20"/>
        </w:rPr>
        <w:t>Појам, врсте ускладиштења.</w:t>
      </w:r>
    </w:p>
    <w:p w:rsidR="00654190" w:rsidRDefault="00803D04">
      <w:pPr>
        <w:pStyle w:val="BodyText"/>
        <w:spacing w:before="2" w:line="232" w:lineRule="auto"/>
        <w:ind w:left="514" w:right="1115"/>
      </w:pPr>
      <w:r>
        <w:rPr>
          <w:color w:val="231F20"/>
        </w:rPr>
        <w:t>Потраживање ускладиштара и право залоге. Недостаци при пријему робе на ускладиштење. Складишница. Залож</w:t>
      </w:r>
      <w:r>
        <w:rPr>
          <w:color w:val="231F20"/>
        </w:rPr>
        <w:t>ница.</w:t>
      </w:r>
    </w:p>
    <w:p w:rsidR="00654190" w:rsidRDefault="00803D04">
      <w:pPr>
        <w:pStyle w:val="BodyText"/>
        <w:spacing w:before="165"/>
        <w:ind w:left="117"/>
      </w:pPr>
      <w:r>
        <w:rPr>
          <w:color w:val="231F20"/>
        </w:rPr>
        <w:t>УГОВОР О КОМИСИОНУ (7)</w:t>
      </w:r>
    </w:p>
    <w:p w:rsidR="00654190" w:rsidRDefault="00803D04">
      <w:pPr>
        <w:pStyle w:val="BodyText"/>
        <w:spacing w:before="112" w:line="232" w:lineRule="auto"/>
        <w:ind w:left="117" w:firstLine="396"/>
      </w:pPr>
      <w:r>
        <w:rPr>
          <w:color w:val="231F20"/>
        </w:rPr>
        <w:t>Појам и значај. Обавезе комисионара. Обавезе комитета. Ка­ рактеристике заложеног права. Однос према трећим лицима.</w:t>
      </w:r>
    </w:p>
    <w:p w:rsidR="00654190" w:rsidRDefault="00803D04">
      <w:pPr>
        <w:pStyle w:val="BodyText"/>
        <w:spacing w:before="166"/>
        <w:ind w:left="117"/>
      </w:pPr>
      <w:r>
        <w:rPr>
          <w:color w:val="231F20"/>
        </w:rPr>
        <w:t>УГОВОР О ОТПРЕМАЊУ (ШПЕДИЦИЈА) (7)</w:t>
      </w:r>
    </w:p>
    <w:p w:rsidR="00654190" w:rsidRDefault="00803D04">
      <w:pPr>
        <w:pStyle w:val="BodyText"/>
        <w:spacing w:before="107" w:line="204" w:lineRule="exact"/>
        <w:ind w:left="514"/>
      </w:pPr>
      <w:r>
        <w:rPr>
          <w:color w:val="231F20"/>
        </w:rPr>
        <w:t>Појам и значај. Обавезе отпремника. Обавезе налогодавца.</w:t>
      </w:r>
    </w:p>
    <w:p w:rsidR="00654190" w:rsidRDefault="00803D04">
      <w:pPr>
        <w:pStyle w:val="BodyText"/>
        <w:spacing w:line="204" w:lineRule="exact"/>
        <w:ind w:left="117"/>
      </w:pPr>
      <w:r>
        <w:rPr>
          <w:color w:val="231F20"/>
        </w:rPr>
        <w:t>Опасне ствари и дра</w:t>
      </w:r>
      <w:r>
        <w:rPr>
          <w:color w:val="231F20"/>
        </w:rPr>
        <w:t>гоцености.</w:t>
      </w:r>
    </w:p>
    <w:p w:rsidR="00654190" w:rsidRDefault="00803D04">
      <w:pPr>
        <w:pStyle w:val="BodyText"/>
        <w:spacing w:before="164"/>
        <w:ind w:left="117"/>
      </w:pPr>
      <w:r>
        <w:rPr>
          <w:color w:val="231F20"/>
        </w:rPr>
        <w:t>УГОВОР О ОРГАНИЗОВАЊУ ПУТОВАЊА (7)</w:t>
      </w:r>
    </w:p>
    <w:p w:rsidR="00654190" w:rsidRDefault="00803D04">
      <w:pPr>
        <w:pStyle w:val="BodyText"/>
        <w:spacing w:before="107" w:line="204" w:lineRule="exact"/>
        <w:ind w:left="513"/>
      </w:pPr>
      <w:r>
        <w:rPr>
          <w:color w:val="231F20"/>
        </w:rPr>
        <w:t>Појам и врсте.</w:t>
      </w:r>
    </w:p>
    <w:p w:rsidR="00654190" w:rsidRDefault="00803D04">
      <w:pPr>
        <w:pStyle w:val="BodyText"/>
        <w:spacing w:line="204" w:lineRule="exact"/>
        <w:ind w:left="513"/>
      </w:pPr>
      <w:r>
        <w:rPr>
          <w:color w:val="231F20"/>
        </w:rPr>
        <w:t>Обавезе организатора путовања. Обавезе путника.</w:t>
      </w:r>
    </w:p>
    <w:p w:rsidR="00654190" w:rsidRDefault="00803D04">
      <w:pPr>
        <w:pStyle w:val="BodyText"/>
        <w:spacing w:before="169" w:line="232" w:lineRule="auto"/>
        <w:ind w:left="116" w:right="283"/>
      </w:pPr>
      <w:r>
        <w:rPr>
          <w:color w:val="231F20"/>
        </w:rPr>
        <w:t>УГОВОР О АНГАЖОВАЊУ УГОСТИТЕЉСКИХ КАПАЦИТЕТА (7)</w:t>
      </w:r>
    </w:p>
    <w:p w:rsidR="00654190" w:rsidRDefault="00803D04">
      <w:pPr>
        <w:pStyle w:val="BodyText"/>
        <w:spacing w:before="114" w:line="232" w:lineRule="auto"/>
        <w:ind w:left="116" w:firstLine="396"/>
      </w:pPr>
      <w:r>
        <w:rPr>
          <w:color w:val="231F20"/>
        </w:rPr>
        <w:t>Појам и значај. Обавезе туристичких агенција. Обавезе уго­ ститеља. Одустајање од уговора.</w:t>
      </w:r>
    </w:p>
    <w:p w:rsidR="00654190" w:rsidRDefault="00803D04">
      <w:pPr>
        <w:pStyle w:val="BodyText"/>
        <w:spacing w:before="165"/>
        <w:ind w:left="116"/>
      </w:pPr>
      <w:r>
        <w:rPr>
          <w:color w:val="231F20"/>
        </w:rPr>
        <w:t>УГОВОР О ОСИГУРАЊУ (10)</w:t>
      </w:r>
    </w:p>
    <w:p w:rsidR="00654190" w:rsidRDefault="00803D04">
      <w:pPr>
        <w:pStyle w:val="BodyText"/>
        <w:spacing w:before="112" w:line="232" w:lineRule="auto"/>
        <w:ind w:left="116" w:right="29" w:firstLine="396"/>
      </w:pPr>
      <w:r>
        <w:rPr>
          <w:color w:val="231F20"/>
        </w:rPr>
        <w:t>Појам, значај, осигурани случај. Закључење уговора. Обавезе осигураника и осигурача.</w:t>
      </w:r>
    </w:p>
    <w:p w:rsidR="00654190" w:rsidRDefault="00803D04">
      <w:pPr>
        <w:pStyle w:val="BodyText"/>
        <w:spacing w:before="1" w:line="232" w:lineRule="auto"/>
        <w:ind w:left="513" w:right="858"/>
      </w:pPr>
      <w:r>
        <w:rPr>
          <w:color w:val="231F20"/>
        </w:rPr>
        <w:t>Трајање осигурања. Осигурање имовине. Осигурање лица и живота у корист трећег лица.</w:t>
      </w:r>
    </w:p>
    <w:p w:rsidR="00654190" w:rsidRDefault="00803D04">
      <w:pPr>
        <w:pStyle w:val="BodyText"/>
        <w:spacing w:before="63"/>
        <w:ind w:left="118"/>
      </w:pPr>
      <w:r>
        <w:br w:type="column"/>
      </w:r>
      <w:r>
        <w:rPr>
          <w:color w:val="231F20"/>
        </w:rPr>
        <w:t>ОСТАЛЕ ВРСТЕ УГОВОРА (12)</w:t>
      </w:r>
    </w:p>
    <w:p w:rsidR="00654190" w:rsidRDefault="00803D04">
      <w:pPr>
        <w:pStyle w:val="BodyText"/>
        <w:spacing w:before="113" w:line="232" w:lineRule="auto"/>
        <w:ind w:left="118" w:right="122" w:firstLine="396"/>
        <w:jc w:val="both"/>
      </w:pPr>
      <w:r>
        <w:rPr>
          <w:color w:val="231F20"/>
          <w:spacing w:val="-4"/>
        </w:rPr>
        <w:t xml:space="preserve">Уговор </w:t>
      </w:r>
      <w:r>
        <w:rPr>
          <w:color w:val="231F20"/>
        </w:rPr>
        <w:t xml:space="preserve">о: размени, </w:t>
      </w:r>
      <w:r>
        <w:rPr>
          <w:color w:val="231F20"/>
          <w:spacing w:val="-4"/>
        </w:rPr>
        <w:t xml:space="preserve">зајму, закупу, </w:t>
      </w:r>
      <w:r>
        <w:rPr>
          <w:color w:val="231F20"/>
          <w:spacing w:val="-5"/>
        </w:rPr>
        <w:t xml:space="preserve">делу, </w:t>
      </w:r>
      <w:r>
        <w:rPr>
          <w:color w:val="231F20"/>
          <w:spacing w:val="-3"/>
        </w:rPr>
        <w:t xml:space="preserve">грађењу, </w:t>
      </w:r>
      <w:r>
        <w:rPr>
          <w:color w:val="231F20"/>
        </w:rPr>
        <w:t>лиценци, бан­ карски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новчани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депозити,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уговор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сефу: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обавезе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уговор­ них страна, врсте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уговора.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7" w:right="122" w:firstLine="397"/>
        <w:jc w:val="both"/>
      </w:pPr>
      <w:r>
        <w:rPr>
          <w:color w:val="231F20"/>
        </w:rPr>
        <w:t xml:space="preserve">Програмски садржаји предмета послови правног промета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</w:t>
      </w:r>
      <w:r>
        <w:rPr>
          <w:color w:val="231F20"/>
        </w:rPr>
        <w:t xml:space="preserve">е наведен оријентациони број часова за реализацију. Наставник, при изради оперативних планова, дефинише степен прораде садржаја и динамику рада, во­ дећи рачуна да се не наруши целина наставног програма, односно да свака тема добије адекватан простор и да </w:t>
      </w:r>
      <w:r>
        <w:rPr>
          <w:color w:val="231F20"/>
        </w:rPr>
        <w:t xml:space="preserve">се планирани циљеви и задаци предмета остваре. При томе, треба имати у виду да фор­ мирање ставова и вредности, као и овладавање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2" w:line="232" w:lineRule="auto"/>
        <w:ind w:left="116" w:right="123" w:firstLine="397"/>
        <w:jc w:val="both"/>
      </w:pPr>
      <w:r>
        <w:rPr>
          <w:color w:val="231F20"/>
        </w:rPr>
        <w:t>Садржај (предмета) има природну везу са садржајима дру­ гих предметима као што су: Основи права и државно уређење. Учениц</w:t>
      </w:r>
      <w:r>
        <w:rPr>
          <w:color w:val="231F20"/>
        </w:rPr>
        <w:t xml:space="preserve">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могућности,  са другим наставницима организовати тематске часове. Осим то­ га, ученицима треба указивати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Основи правних поступака. На тај начин знања, ста</w:t>
      </w:r>
      <w:r>
        <w:rPr>
          <w:color w:val="231F20"/>
        </w:rPr>
        <w:t xml:space="preserve">вови, вредности и вештине стечене у оквиру наставе по­ слови правног промета добијају шири смисао и доприносе оства­ 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со­ цијалног развоја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</w:rPr>
        <w:t>ченика.</w:t>
      </w:r>
    </w:p>
    <w:p w:rsidR="00654190" w:rsidRDefault="00803D04">
      <w:pPr>
        <w:pStyle w:val="BodyText"/>
        <w:spacing w:before="11" w:line="232" w:lineRule="auto"/>
        <w:ind w:left="116" w:right="123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11" w:line="232" w:lineRule="auto"/>
        <w:ind w:left="117" w:right="123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</w:t>
      </w:r>
      <w:r>
        <w:rPr>
          <w:color w:val="231F20"/>
        </w:rPr>
        <w:t xml:space="preserve">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2"/>
        <w:ind w:left="920"/>
      </w:pPr>
      <w:r>
        <w:rPr>
          <w:color w:val="231F20"/>
        </w:rPr>
        <w:t>ОСНОВИ РЕТОРИКЕ И БЕСЕДНИШТВА</w:t>
      </w:r>
    </w:p>
    <w:p w:rsidR="00654190" w:rsidRDefault="00803D04">
      <w:pPr>
        <w:pStyle w:val="BodyText"/>
        <w:spacing w:before="165"/>
        <w:ind w:left="117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17" w:right="123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наставе предмета – основи реторике и беседништва је да ученици прошире општу </w:t>
      </w:r>
      <w:r>
        <w:rPr>
          <w:color w:val="231F20"/>
          <w:spacing w:val="-3"/>
        </w:rPr>
        <w:t xml:space="preserve">културу </w:t>
      </w:r>
      <w:r>
        <w:rPr>
          <w:color w:val="231F20"/>
        </w:rPr>
        <w:t xml:space="preserve">и развију вештину држања го­ вора, да </w:t>
      </w:r>
      <w:r>
        <w:rPr>
          <w:color w:val="231F20"/>
          <w:spacing w:val="-3"/>
        </w:rPr>
        <w:t xml:space="preserve">науче </w:t>
      </w:r>
      <w:r>
        <w:rPr>
          <w:color w:val="231F20"/>
        </w:rPr>
        <w:t>да држе пажњу слушалаца говором заснованог на етичким, естетским и логичким принципима.</w:t>
      </w:r>
    </w:p>
    <w:p w:rsidR="00654190" w:rsidRDefault="00803D04">
      <w:pPr>
        <w:spacing w:line="203" w:lineRule="exact"/>
        <w:ind w:left="514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6"/>
        </w:tabs>
        <w:spacing w:before="2" w:line="232" w:lineRule="auto"/>
        <w:ind w:left="117" w:right="123" w:firstLine="397"/>
        <w:jc w:val="both"/>
        <w:rPr>
          <w:sz w:val="18"/>
        </w:rPr>
      </w:pPr>
      <w:r>
        <w:rPr>
          <w:color w:val="231F20"/>
          <w:sz w:val="18"/>
        </w:rPr>
        <w:t>упознавање истор</w:t>
      </w:r>
      <w:r>
        <w:rPr>
          <w:color w:val="231F20"/>
          <w:sz w:val="18"/>
        </w:rPr>
        <w:t xml:space="preserve">ијата реторике и беседништва и посебно развоја </w:t>
      </w:r>
      <w:r>
        <w:rPr>
          <w:color w:val="231F20"/>
          <w:spacing w:val="-4"/>
          <w:sz w:val="18"/>
        </w:rPr>
        <w:t>судског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беседништва,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73"/>
        </w:tabs>
        <w:spacing w:before="2" w:line="232" w:lineRule="auto"/>
        <w:ind w:left="117" w:right="123" w:firstLine="397"/>
        <w:jc w:val="both"/>
        <w:rPr>
          <w:sz w:val="18"/>
        </w:rPr>
      </w:pPr>
      <w:r>
        <w:rPr>
          <w:color w:val="231F20"/>
          <w:sz w:val="18"/>
        </w:rPr>
        <w:t>неговање правилног говора, и указивање на значај преци­ зности издржавања, особито у правној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струци,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47"/>
        </w:tabs>
        <w:spacing w:before="2" w:line="232" w:lineRule="auto"/>
        <w:ind w:left="117" w:right="123" w:firstLine="397"/>
        <w:jc w:val="both"/>
        <w:rPr>
          <w:sz w:val="18"/>
        </w:rPr>
      </w:pPr>
      <w:r>
        <w:rPr>
          <w:color w:val="231F20"/>
          <w:sz w:val="18"/>
        </w:rPr>
        <w:t>развијање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смисла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тачно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ефектно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формулисање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сопстве­ них мисли и припремање за што успешније друштвено </w:t>
      </w:r>
      <w:r>
        <w:rPr>
          <w:color w:val="231F20"/>
          <w:spacing w:val="-3"/>
          <w:sz w:val="18"/>
        </w:rPr>
        <w:t xml:space="preserve">комуници­ </w:t>
      </w:r>
      <w:r>
        <w:rPr>
          <w:color w:val="231F20"/>
          <w:sz w:val="18"/>
        </w:rPr>
        <w:t>рање,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65"/>
        </w:tabs>
        <w:spacing w:before="3" w:line="232" w:lineRule="auto"/>
        <w:ind w:left="117" w:right="123" w:firstLine="397"/>
        <w:jc w:val="both"/>
        <w:rPr>
          <w:sz w:val="18"/>
        </w:rPr>
      </w:pPr>
      <w:r>
        <w:rPr>
          <w:color w:val="231F20"/>
          <w:sz w:val="18"/>
        </w:rPr>
        <w:t>неговање способности убедљивог аргументовања различи­ тих ставова и критичког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мишљења,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3"/>
        </w:tabs>
        <w:spacing w:before="2" w:line="232" w:lineRule="auto"/>
        <w:ind w:left="117" w:right="123" w:firstLine="397"/>
        <w:jc w:val="both"/>
        <w:rPr>
          <w:sz w:val="18"/>
        </w:rPr>
      </w:pPr>
      <w:r>
        <w:rPr>
          <w:color w:val="231F20"/>
          <w:sz w:val="18"/>
        </w:rPr>
        <w:t>упознавање одређених реторичких правила и оспособљава­ ње за практично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примењивање,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50"/>
        </w:tabs>
        <w:spacing w:line="201" w:lineRule="exact"/>
        <w:ind w:left="649" w:hanging="135"/>
        <w:rPr>
          <w:sz w:val="18"/>
        </w:rPr>
      </w:pPr>
      <w:r>
        <w:rPr>
          <w:color w:val="231F20"/>
          <w:sz w:val="18"/>
        </w:rPr>
        <w:t>развијање способности логичког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закључивања,</w:t>
      </w:r>
    </w:p>
    <w:p w:rsidR="00654190" w:rsidRDefault="00803D04">
      <w:pPr>
        <w:pStyle w:val="ListParagraph"/>
        <w:numPr>
          <w:ilvl w:val="0"/>
          <w:numId w:val="43"/>
        </w:numPr>
        <w:tabs>
          <w:tab w:val="left" w:pos="647"/>
        </w:tabs>
        <w:spacing w:line="204" w:lineRule="exact"/>
        <w:ind w:left="646" w:hanging="132"/>
        <w:rPr>
          <w:sz w:val="18"/>
        </w:rPr>
      </w:pPr>
      <w:r>
        <w:rPr>
          <w:color w:val="231F20"/>
          <w:sz w:val="18"/>
        </w:rPr>
        <w:t>проширивање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опште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културе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допуњавање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стечених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знања.</w:t>
      </w:r>
    </w:p>
    <w:p w:rsidR="00654190" w:rsidRDefault="00654190">
      <w:pPr>
        <w:spacing w:line="204" w:lineRule="exact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1" w:space="120"/>
            <w:col w:w="5379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САДРЖАЈИ ПРОГРАМА</w:t>
      </w:r>
    </w:p>
    <w:p w:rsidR="00654190" w:rsidRDefault="00654190">
      <w:pPr>
        <w:pStyle w:val="BodyText"/>
        <w:spacing w:before="1"/>
        <w:ind w:left="0"/>
        <w:rPr>
          <w:sz w:val="24"/>
        </w:rPr>
      </w:pPr>
    </w:p>
    <w:p w:rsidR="00654190" w:rsidRDefault="00803D04">
      <w:pPr>
        <w:pStyle w:val="Heading1"/>
        <w:spacing w:before="1" w:line="203" w:lineRule="exact"/>
        <w:ind w:left="1320" w:right="1240"/>
        <w:jc w:val="center"/>
      </w:pPr>
      <w:r>
        <w:rPr>
          <w:color w:val="231F20"/>
        </w:rPr>
        <w:t>IV РАЗРЕД</w:t>
      </w:r>
    </w:p>
    <w:p w:rsidR="00654190" w:rsidRDefault="00803D04">
      <w:pPr>
        <w:pStyle w:val="BodyText"/>
        <w:spacing w:line="203" w:lineRule="exact"/>
        <w:ind w:left="1320" w:right="1240"/>
        <w:jc w:val="center"/>
      </w:pPr>
      <w:r>
        <w:rPr>
          <w:color w:val="231F20"/>
        </w:rPr>
        <w:t>(2 часа недељно, 64 часа годишње)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ПРЕДМЕТ И ЊЕГОВИ ОПШТИ ПОЈМОВИ (4)</w:t>
      </w:r>
    </w:p>
    <w:p w:rsidR="00654190" w:rsidRDefault="00803D04">
      <w:pPr>
        <w:pStyle w:val="BodyText"/>
        <w:spacing w:before="113" w:line="230" w:lineRule="auto"/>
        <w:ind w:left="119" w:right="38" w:firstLine="397"/>
        <w:jc w:val="both"/>
      </w:pPr>
      <w:r>
        <w:rPr>
          <w:color w:val="231F20"/>
        </w:rPr>
        <w:t>Појам реторике. Значај и друштвена улога реторике Беседни­ штво и демократија.</w:t>
      </w:r>
    </w:p>
    <w:p w:rsidR="00654190" w:rsidRDefault="00803D04">
      <w:pPr>
        <w:pStyle w:val="BodyText"/>
        <w:spacing w:before="2" w:line="230" w:lineRule="auto"/>
        <w:ind w:left="119" w:right="38" w:firstLine="397"/>
        <w:jc w:val="both"/>
      </w:pPr>
      <w:r>
        <w:rPr>
          <w:color w:val="231F20"/>
        </w:rPr>
        <w:t>Врсте беседништва. Судско (форензично) беседништво. По­ литичко (делиберативно) беседништво. Свечано (епидеиктичко) беседништво. Остали облици беседништва.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 xml:space="preserve">ИСТОРИЈА БЕСЕДНИШТВА </w:t>
      </w:r>
      <w:r>
        <w:rPr>
          <w:color w:val="231F20"/>
        </w:rPr>
        <w:t>И РЕТОРИКЕ (12)</w:t>
      </w:r>
    </w:p>
    <w:p w:rsidR="00654190" w:rsidRDefault="00803D04">
      <w:pPr>
        <w:pStyle w:val="BodyText"/>
        <w:spacing w:before="106" w:line="203" w:lineRule="exact"/>
        <w:ind w:left="516"/>
      </w:pPr>
      <w:r>
        <w:rPr>
          <w:color w:val="231F20"/>
        </w:rPr>
        <w:t>Почеци и развој реторике – Стари Исток.</w:t>
      </w:r>
    </w:p>
    <w:p w:rsidR="00654190" w:rsidRDefault="00803D04">
      <w:pPr>
        <w:pStyle w:val="BodyText"/>
        <w:spacing w:before="3" w:line="230" w:lineRule="auto"/>
        <w:ind w:left="118" w:right="38" w:firstLine="397"/>
        <w:jc w:val="both"/>
      </w:pPr>
      <w:r>
        <w:rPr>
          <w:color w:val="231F20"/>
          <w:spacing w:val="-3"/>
        </w:rPr>
        <w:t xml:space="preserve">Античко </w:t>
      </w:r>
      <w:r>
        <w:rPr>
          <w:color w:val="231F20"/>
          <w:spacing w:val="-4"/>
        </w:rPr>
        <w:t xml:space="preserve">грчко </w:t>
      </w:r>
      <w:r>
        <w:rPr>
          <w:color w:val="231F20"/>
        </w:rPr>
        <w:t xml:space="preserve">беседништво. Рађање реторике на Сицилији – </w:t>
      </w:r>
      <w:r>
        <w:rPr>
          <w:color w:val="231F20"/>
          <w:spacing w:val="-3"/>
        </w:rPr>
        <w:t xml:space="preserve">Коракс </w:t>
      </w:r>
      <w:r>
        <w:rPr>
          <w:color w:val="231F20"/>
        </w:rPr>
        <w:t xml:space="preserve">и Тисија. Настанак </w:t>
      </w:r>
      <w:r>
        <w:rPr>
          <w:color w:val="231F20"/>
          <w:spacing w:val="-3"/>
        </w:rPr>
        <w:t xml:space="preserve">атинског </w:t>
      </w:r>
      <w:r>
        <w:rPr>
          <w:color w:val="231F20"/>
        </w:rPr>
        <w:t xml:space="preserve">беседништва. Александријски канон десеторице говорника. Процват </w:t>
      </w:r>
      <w:r>
        <w:rPr>
          <w:color w:val="231F20"/>
          <w:spacing w:val="-4"/>
        </w:rPr>
        <w:t xml:space="preserve">судског </w:t>
      </w:r>
      <w:r>
        <w:rPr>
          <w:color w:val="231F20"/>
        </w:rPr>
        <w:t xml:space="preserve">говора у </w:t>
      </w:r>
      <w:r>
        <w:rPr>
          <w:color w:val="231F20"/>
          <w:spacing w:val="-3"/>
        </w:rPr>
        <w:t xml:space="preserve">Атини: </w:t>
      </w:r>
      <w:r>
        <w:rPr>
          <w:color w:val="231F20"/>
        </w:rPr>
        <w:t xml:space="preserve">Ан­ </w:t>
      </w:r>
      <w:r>
        <w:rPr>
          <w:color w:val="231F20"/>
          <w:spacing w:val="-3"/>
        </w:rPr>
        <w:t xml:space="preserve">тифонт, </w:t>
      </w:r>
      <w:r>
        <w:rPr>
          <w:color w:val="231F20"/>
        </w:rPr>
        <w:t xml:space="preserve">Лисија, </w:t>
      </w:r>
      <w:r>
        <w:rPr>
          <w:color w:val="231F20"/>
          <w:spacing w:val="-3"/>
        </w:rPr>
        <w:t xml:space="preserve">Исократ, </w:t>
      </w:r>
      <w:r>
        <w:rPr>
          <w:color w:val="231F20"/>
        </w:rPr>
        <w:t xml:space="preserve">Исеј, Демостен. Професионални писци </w:t>
      </w:r>
      <w:r>
        <w:rPr>
          <w:color w:val="231F20"/>
          <w:spacing w:val="-3"/>
        </w:rPr>
        <w:t xml:space="preserve">судских </w:t>
      </w:r>
      <w:r>
        <w:rPr>
          <w:color w:val="231F20"/>
        </w:rPr>
        <w:t>говора – логографи. Први уџбеници реторике. Аристотел. Софистичка реторика</w:t>
      </w:r>
    </w:p>
    <w:p w:rsidR="00654190" w:rsidRDefault="00803D04">
      <w:pPr>
        <w:pStyle w:val="BodyText"/>
        <w:spacing w:before="6" w:line="230" w:lineRule="auto"/>
        <w:ind w:left="117" w:right="39" w:firstLine="397"/>
        <w:jc w:val="both"/>
      </w:pPr>
      <w:r>
        <w:rPr>
          <w:color w:val="231F20"/>
        </w:rPr>
        <w:t>Реторика и беседништво у Риму. Грчко наслеђе. Друштвене околности које су погодовале развитку реторике и беседништва у Риму. Суд</w:t>
      </w:r>
      <w:r>
        <w:rPr>
          <w:color w:val="231F20"/>
        </w:rPr>
        <w:t>ски и политички говор. Школовање беседника. Катон. Цицерон, Квинтилијан.</w:t>
      </w:r>
    </w:p>
    <w:p w:rsidR="00654190" w:rsidRDefault="00803D04">
      <w:pPr>
        <w:pStyle w:val="BodyText"/>
        <w:spacing w:before="4" w:line="230" w:lineRule="auto"/>
        <w:ind w:left="117" w:right="40" w:firstLine="397"/>
        <w:jc w:val="both"/>
      </w:pPr>
      <w:r>
        <w:rPr>
          <w:color w:val="231F20"/>
        </w:rPr>
        <w:t xml:space="preserve">Средњовековно беседништво. </w:t>
      </w:r>
      <w:r>
        <w:rPr>
          <w:color w:val="231F20"/>
          <w:spacing w:val="-5"/>
        </w:rPr>
        <w:t xml:space="preserve">Улога </w:t>
      </w:r>
      <w:r>
        <w:rPr>
          <w:color w:val="231F20"/>
        </w:rPr>
        <w:t>хришћанске цркве. Вр­ 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духовних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беседа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Јован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Златоусти.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Августинова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реторика.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Рене­ сансна реторика. </w:t>
      </w:r>
      <w:r>
        <w:rPr>
          <w:color w:val="231F20"/>
          <w:spacing w:val="-3"/>
        </w:rPr>
        <w:t xml:space="preserve">Политичко </w:t>
      </w:r>
      <w:r>
        <w:rPr>
          <w:color w:val="231F20"/>
        </w:rPr>
        <w:t xml:space="preserve">говорништво буржоаских револуција. </w:t>
      </w:r>
      <w:r>
        <w:rPr>
          <w:color w:val="231F20"/>
          <w:spacing w:val="-3"/>
        </w:rPr>
        <w:t xml:space="preserve">Судски </w:t>
      </w:r>
      <w:r>
        <w:rPr>
          <w:color w:val="231F20"/>
        </w:rPr>
        <w:t xml:space="preserve">говор у англосаксонском </w:t>
      </w:r>
      <w:r>
        <w:rPr>
          <w:color w:val="231F20"/>
          <w:spacing w:val="-5"/>
        </w:rPr>
        <w:t>праву.</w:t>
      </w:r>
    </w:p>
    <w:p w:rsidR="00654190" w:rsidRDefault="00803D04">
      <w:pPr>
        <w:pStyle w:val="BodyText"/>
        <w:spacing w:before="166"/>
        <w:ind w:left="117"/>
      </w:pPr>
      <w:r>
        <w:rPr>
          <w:color w:val="231F20"/>
        </w:rPr>
        <w:t>ОСОБИНЕ БЕСЕДЕ (12)</w:t>
      </w:r>
    </w:p>
    <w:p w:rsidR="00654190" w:rsidRDefault="00803D04">
      <w:pPr>
        <w:pStyle w:val="BodyText"/>
        <w:spacing w:before="113" w:line="230" w:lineRule="auto"/>
        <w:ind w:left="117" w:right="40" w:firstLine="396"/>
        <w:jc w:val="both"/>
      </w:pPr>
      <w:r>
        <w:rPr>
          <w:color w:val="231F20"/>
        </w:rPr>
        <w:t>Основне одлике добре беседе, предмет и циљ беседе. Струк­ туирање беседе. Античка петодеоба. Увод (exordium) и његови неопходни елементи. Излагање (expositio) – основни задаци и нео­ пходни делови. Закључак (conclusio) и његове главне карактери­ стике.</w:t>
      </w:r>
    </w:p>
    <w:p w:rsidR="00654190" w:rsidRDefault="00803D04">
      <w:pPr>
        <w:pStyle w:val="BodyText"/>
        <w:spacing w:before="5" w:line="230" w:lineRule="auto"/>
        <w:ind w:left="117" w:right="39" w:firstLine="396"/>
        <w:jc w:val="both"/>
      </w:pPr>
      <w:r>
        <w:rPr>
          <w:color w:val="231F20"/>
        </w:rPr>
        <w:t>Вод</w:t>
      </w:r>
      <w:r>
        <w:rPr>
          <w:color w:val="231F20"/>
        </w:rPr>
        <w:t>ећа мисао беседе. Економија аргумената. Дужина беседе. Припремање беседе. Писани говор и говор eh tempore. Значај до­ брих бележака (основне тезе беседе). Мисаони концепт екс темпо­ рарне беседе.</w:t>
      </w:r>
    </w:p>
    <w:p w:rsidR="00654190" w:rsidRDefault="00803D04">
      <w:pPr>
        <w:pStyle w:val="BodyText"/>
        <w:spacing w:before="3" w:line="230" w:lineRule="auto"/>
        <w:ind w:left="118" w:right="39" w:firstLine="396"/>
        <w:jc w:val="both"/>
      </w:pPr>
      <w:r>
        <w:rPr>
          <w:color w:val="231F20"/>
        </w:rPr>
        <w:t xml:space="preserve">Стилске особине беседе. Јасноћа изражавање. Правилан и чист </w:t>
      </w:r>
      <w:r>
        <w:rPr>
          <w:color w:val="231F20"/>
        </w:rPr>
        <w:t>говор. Избор речи. Фигуре речи и фигуре мисли.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ОСОБИНЕ ГОВОРНИКА (6)</w:t>
      </w:r>
    </w:p>
    <w:p w:rsidR="00654190" w:rsidRDefault="00803D04">
      <w:pPr>
        <w:pStyle w:val="BodyText"/>
        <w:spacing w:before="106" w:line="203" w:lineRule="exact"/>
        <w:ind w:left="514"/>
      </w:pPr>
      <w:r>
        <w:rPr>
          <w:color w:val="231F20"/>
        </w:rPr>
        <w:t>Спољашње особине. Изглед беседника. Глас и његов значај.</w:t>
      </w:r>
    </w:p>
    <w:p w:rsidR="00654190" w:rsidRDefault="00803D04">
      <w:pPr>
        <w:pStyle w:val="BodyText"/>
        <w:spacing w:line="200" w:lineRule="exact"/>
        <w:ind w:left="117"/>
      </w:pPr>
      <w:r>
        <w:rPr>
          <w:color w:val="231F20"/>
        </w:rPr>
        <w:t>Дикција и модулација гласа. Гестикулација.</w:t>
      </w:r>
    </w:p>
    <w:p w:rsidR="00654190" w:rsidRDefault="00803D04">
      <w:pPr>
        <w:pStyle w:val="BodyText"/>
        <w:spacing w:before="3" w:line="230" w:lineRule="auto"/>
        <w:ind w:left="117" w:right="39" w:firstLine="396"/>
        <w:jc w:val="both"/>
      </w:pPr>
      <w:r>
        <w:rPr>
          <w:color w:val="231F20"/>
        </w:rPr>
        <w:t>Духовне особине. Интелигенција и елоквенција. Познавање предмета беседе. Морална својст</w:t>
      </w:r>
      <w:r>
        <w:rPr>
          <w:color w:val="231F20"/>
        </w:rPr>
        <w:t>ва говорника. Убеђеност говор­ ника. Меморија. Самосавлађивање. Контролисање треме и страха.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ОСОБИНЕ СЛУШАЛАЦА (4)</w:t>
      </w:r>
    </w:p>
    <w:p w:rsidR="00654190" w:rsidRDefault="00803D04">
      <w:pPr>
        <w:pStyle w:val="BodyText"/>
        <w:spacing w:before="113" w:line="230" w:lineRule="auto"/>
        <w:ind w:left="118" w:right="38" w:firstLine="396"/>
        <w:jc w:val="both"/>
      </w:pPr>
      <w:r>
        <w:rPr>
          <w:color w:val="231F20"/>
        </w:rPr>
        <w:t xml:space="preserve">Врсте </w:t>
      </w:r>
      <w:r>
        <w:rPr>
          <w:color w:val="231F20"/>
          <w:spacing w:val="-3"/>
        </w:rPr>
        <w:t xml:space="preserve">аудиторијума. </w:t>
      </w:r>
      <w:r>
        <w:rPr>
          <w:color w:val="231F20"/>
        </w:rPr>
        <w:t xml:space="preserve">Анонимни и познати слушаоци. </w:t>
      </w:r>
      <w:r>
        <w:rPr>
          <w:color w:val="231F20"/>
          <w:spacing w:val="-3"/>
        </w:rPr>
        <w:t xml:space="preserve">Хомоге­ </w:t>
      </w:r>
      <w:r>
        <w:rPr>
          <w:color w:val="231F20"/>
        </w:rPr>
        <w:t xml:space="preserve">ни и разнородни </w:t>
      </w:r>
      <w:r>
        <w:rPr>
          <w:color w:val="231F20"/>
          <w:spacing w:val="-3"/>
        </w:rPr>
        <w:t xml:space="preserve">аудиторијум. </w:t>
      </w:r>
      <w:r>
        <w:rPr>
          <w:color w:val="231F20"/>
        </w:rPr>
        <w:t xml:space="preserve">Мали и масовни </w:t>
      </w:r>
      <w:r>
        <w:rPr>
          <w:color w:val="231F20"/>
          <w:spacing w:val="-3"/>
        </w:rPr>
        <w:t xml:space="preserve">аудиторијум. </w:t>
      </w:r>
      <w:r>
        <w:rPr>
          <w:color w:val="231F20"/>
        </w:rPr>
        <w:t>Осо­ бине и понашање масовн</w:t>
      </w:r>
      <w:r>
        <w:rPr>
          <w:color w:val="231F20"/>
        </w:rPr>
        <w:t xml:space="preserve">ог </w:t>
      </w:r>
      <w:r>
        <w:rPr>
          <w:color w:val="231F20"/>
          <w:spacing w:val="-3"/>
        </w:rPr>
        <w:t xml:space="preserve">аудиторијума. </w:t>
      </w:r>
      <w:r>
        <w:rPr>
          <w:color w:val="231F20"/>
        </w:rPr>
        <w:t xml:space="preserve">Прилагођавање беседе специфичностима </w:t>
      </w:r>
      <w:r>
        <w:rPr>
          <w:color w:val="231F20"/>
          <w:spacing w:val="-3"/>
        </w:rPr>
        <w:t xml:space="preserve">аудиторијума. </w:t>
      </w:r>
      <w:r>
        <w:rPr>
          <w:color w:val="231F20"/>
        </w:rPr>
        <w:t xml:space="preserve">Одржавање пажње </w:t>
      </w:r>
      <w:r>
        <w:rPr>
          <w:color w:val="231F20"/>
          <w:spacing w:val="-3"/>
        </w:rPr>
        <w:t xml:space="preserve">аудиторијума </w:t>
      </w:r>
      <w:r>
        <w:rPr>
          <w:color w:val="231F20"/>
        </w:rPr>
        <w:t>(досетке, реторска питања, илустрација, статистички подаци, шок</w:t>
      </w:r>
    </w:p>
    <w:p w:rsidR="00654190" w:rsidRDefault="00803D04">
      <w:pPr>
        <w:pStyle w:val="BodyText"/>
        <w:spacing w:line="205" w:lineRule="exact"/>
        <w:ind w:left="119"/>
      </w:pPr>
      <w:r>
        <w:rPr>
          <w:color w:val="231F20"/>
        </w:rPr>
        <w:t>– техника). Реакција аудиторијума.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СУДСКО БЕСЕДНИШТВО (6)</w:t>
      </w:r>
    </w:p>
    <w:p w:rsidR="00654190" w:rsidRDefault="00803D04">
      <w:pPr>
        <w:pStyle w:val="BodyText"/>
        <w:spacing w:before="111" w:line="232" w:lineRule="auto"/>
        <w:ind w:left="118" w:right="38" w:firstLine="397"/>
        <w:jc w:val="both"/>
      </w:pPr>
      <w:r>
        <w:rPr>
          <w:color w:val="231F20"/>
        </w:rPr>
        <w:t>Посебни захтеви (пет делова говора). Добро познавање прав­ ног система и предмета. Познавање говорничке вештине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употре­ ба разноврсних реторских средстава. Логички и технички методи. Силогизам. Ентимем. Аргумент из </w:t>
      </w:r>
      <w:r>
        <w:rPr>
          <w:color w:val="231F20"/>
          <w:spacing w:val="-4"/>
        </w:rPr>
        <w:t xml:space="preserve">вероватног. </w:t>
      </w:r>
      <w:r>
        <w:rPr>
          <w:color w:val="231F20"/>
        </w:rPr>
        <w:t>Питања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одговори. Општа ме</w:t>
      </w:r>
      <w:r>
        <w:rPr>
          <w:color w:val="231F20"/>
        </w:rPr>
        <w:t xml:space="preserve">ста. Позивање на општепознате чињенице или ауторита­ тивне изворе. Избегавање непријатних тема. </w:t>
      </w:r>
      <w:r>
        <w:rPr>
          <w:color w:val="231F20"/>
          <w:spacing w:val="-4"/>
        </w:rPr>
        <w:t xml:space="preserve">Говор </w:t>
      </w:r>
      <w:r>
        <w:rPr>
          <w:color w:val="231F20"/>
        </w:rPr>
        <w:t>ван предмета. Антиципирање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противничких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аргумената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предупређива­ ње.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Изреке.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правичност.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сведо­ цима, </w:t>
      </w:r>
      <w:r>
        <w:rPr>
          <w:color w:val="231F20"/>
          <w:spacing w:val="-5"/>
        </w:rPr>
        <w:t>закону,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уговорима.</w:t>
      </w:r>
    </w:p>
    <w:p w:rsidR="00654190" w:rsidRDefault="00803D04">
      <w:pPr>
        <w:pStyle w:val="BodyText"/>
        <w:spacing w:before="65"/>
        <w:ind w:left="119"/>
      </w:pPr>
      <w:r>
        <w:br w:type="column"/>
      </w:r>
      <w:r>
        <w:rPr>
          <w:color w:val="231F20"/>
        </w:rPr>
        <w:t>ПРИМЕРИ НАЈБОЉИХ БЕСЕДА (7)</w:t>
      </w:r>
    </w:p>
    <w:p w:rsidR="00654190" w:rsidRDefault="00803D04">
      <w:pPr>
        <w:pStyle w:val="BodyText"/>
        <w:spacing w:before="117" w:line="228" w:lineRule="auto"/>
        <w:ind w:left="119" w:right="120" w:firstLine="396"/>
        <w:jc w:val="both"/>
      </w:pPr>
      <w:r>
        <w:rPr>
          <w:color w:val="231F20"/>
        </w:rPr>
        <w:t>Анализа најбољих беседа, свих врста. Уочавање склопа бесе­ де. Вежбање гласовних способности, изградња стила.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ВЕЖБЕ (10)</w:t>
      </w:r>
    </w:p>
    <w:p w:rsidR="00654190" w:rsidRDefault="00803D04">
      <w:pPr>
        <w:pStyle w:val="BodyText"/>
        <w:spacing w:before="111" w:line="228" w:lineRule="auto"/>
        <w:ind w:left="119" w:right="119" w:firstLine="396"/>
        <w:jc w:val="both"/>
      </w:pPr>
      <w:r>
        <w:rPr>
          <w:color w:val="231F20"/>
        </w:rPr>
        <w:t xml:space="preserve">Сваки ученик треба да на вежбама припреми и изговори не­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 xml:space="preserve">беседа на задату </w:t>
      </w:r>
      <w:r>
        <w:rPr>
          <w:color w:val="231F20"/>
          <w:spacing w:val="-4"/>
        </w:rPr>
        <w:t xml:space="preserve">тему, </w:t>
      </w:r>
      <w:r>
        <w:rPr>
          <w:color w:val="231F20"/>
        </w:rPr>
        <w:t>импровиз</w:t>
      </w:r>
      <w:r>
        <w:rPr>
          <w:color w:val="231F20"/>
        </w:rPr>
        <w:t>ује говор одређеним пово­ дом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(прослава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школе,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рођендан,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матурско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вече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сл.),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оцењује и анализира говор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други ученици одржали,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итд.</w:t>
      </w:r>
    </w:p>
    <w:p w:rsidR="00654190" w:rsidRDefault="00803D04">
      <w:pPr>
        <w:pStyle w:val="BodyText"/>
        <w:spacing w:before="158"/>
        <w:ind w:left="119"/>
      </w:pPr>
      <w:r>
        <w:rPr>
          <w:color w:val="231F20"/>
        </w:rPr>
        <w:t>ЈАВНИ НАСТУП (3)</w:t>
      </w:r>
    </w:p>
    <w:p w:rsidR="00654190" w:rsidRDefault="00803D04">
      <w:pPr>
        <w:pStyle w:val="BodyText"/>
        <w:spacing w:before="102"/>
        <w:ind w:left="516"/>
      </w:pPr>
      <w:r>
        <w:rPr>
          <w:color w:val="231F20"/>
        </w:rPr>
        <w:t>Говор за медије. Интервјуи.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0" w:line="228" w:lineRule="auto"/>
        <w:ind w:left="118" w:right="119" w:firstLine="397"/>
        <w:jc w:val="both"/>
      </w:pPr>
      <w:r>
        <w:rPr>
          <w:color w:val="231F20"/>
        </w:rPr>
        <w:t xml:space="preserve">Програмски садржаји основи </w:t>
      </w:r>
      <w:r>
        <w:rPr>
          <w:color w:val="231F20"/>
        </w:rPr>
        <w:t xml:space="preserve">реторике и беседништва су ор­ 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оријентациони број часова за реализацију. Наставник, при изради оперативних планова, дефинише степен прораде садржаја и динамику рада, во­ дећи рачуна да се не наруши целина наст</w:t>
      </w:r>
      <w:r>
        <w:rPr>
          <w:color w:val="231F20"/>
        </w:rPr>
        <w:t xml:space="preserve">авног програма, односно да свака тема добије адекватан простор и да се планирани циљеви и задаци предмета остваре. При томе, треба имати у виду да фор­ мирање ставова и вредности, као и овладавање вештинама пред­ ставља континуирани процес и резултат је </w:t>
      </w:r>
      <w:r>
        <w:rPr>
          <w:color w:val="231F20"/>
          <w:spacing w:val="-3"/>
        </w:rPr>
        <w:t>ку</w:t>
      </w:r>
      <w:r>
        <w:rPr>
          <w:color w:val="231F20"/>
          <w:spacing w:val="-3"/>
        </w:rPr>
        <w:t xml:space="preserve">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181" w:lineRule="exact"/>
        <w:ind w:left="515"/>
      </w:pPr>
      <w:r>
        <w:rPr>
          <w:color w:val="231F20"/>
        </w:rPr>
        <w:t>Садржај (предмета) има природну везу са садржајима других</w:t>
      </w:r>
    </w:p>
    <w:p w:rsidR="00654190" w:rsidRDefault="00803D04">
      <w:pPr>
        <w:pStyle w:val="BodyText"/>
        <w:spacing w:before="3" w:line="228" w:lineRule="auto"/>
        <w:ind w:left="117" w:right="121" w:firstLine="1"/>
        <w:jc w:val="both"/>
      </w:pPr>
      <w:r>
        <w:rPr>
          <w:color w:val="231F20"/>
        </w:rPr>
        <w:t>предметима као што су: српски језик и књижевност. Ученицима треба стално указивати на ту везу, и по могућности, са другим на­ ставницима организовати тематске часове. Осим тога, ученицима треба указивати и на везу са предметима које ће тек изучавати као шт</w:t>
      </w:r>
      <w:r>
        <w:rPr>
          <w:color w:val="231F20"/>
        </w:rPr>
        <w:t>о су: основи правних поступака. На тај начин знања, ставови, вредности и вештине стечене у оквиру наставе основи реторике и беседништва добијају шири смисао и доприносе остваривању оп­ штих образовних и васпитних циљева, посебно оних који се одно­ се на ун</w:t>
      </w:r>
      <w:r>
        <w:rPr>
          <w:color w:val="231F20"/>
        </w:rPr>
        <w:t>апређивање когнитивног, емоционалног и социјалног раз­ воја ученика.</w:t>
      </w:r>
    </w:p>
    <w:p w:rsidR="00654190" w:rsidRDefault="00803D04">
      <w:pPr>
        <w:pStyle w:val="BodyText"/>
        <w:spacing w:line="228" w:lineRule="auto"/>
        <w:ind w:left="117" w:right="121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</w:t>
      </w:r>
      <w:r>
        <w:rPr>
          <w:color w:val="231F20"/>
        </w:rPr>
        <w:t>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</w:t>
      </w:r>
      <w:r>
        <w:rPr>
          <w:color w:val="231F20"/>
        </w:rPr>
        <w:t>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28" w:lineRule="auto"/>
        <w:ind w:left="117" w:right="121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</w:t>
      </w:r>
      <w:r>
        <w:rPr>
          <w:color w:val="231F20"/>
          <w:spacing w:val="-5"/>
        </w:rPr>
        <w:t>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</w:t>
      </w:r>
      <w:r>
        <w:rPr>
          <w:color w:val="231F20"/>
          <w:spacing w:val="-5"/>
        </w:rPr>
        <w:t>ајућу аргументацију.</w:t>
      </w:r>
    </w:p>
    <w:p w:rsidR="00654190" w:rsidRDefault="00803D04">
      <w:pPr>
        <w:pStyle w:val="Heading1"/>
        <w:spacing w:before="136"/>
        <w:ind w:left="997" w:right="1000"/>
        <w:jc w:val="center"/>
      </w:pPr>
      <w:r>
        <w:rPr>
          <w:color w:val="231F20"/>
        </w:rPr>
        <w:t>БИРОТЕХНИКА</w:t>
      </w:r>
    </w:p>
    <w:p w:rsidR="00654190" w:rsidRDefault="00803D04">
      <w:pPr>
        <w:pStyle w:val="BodyText"/>
        <w:spacing w:before="159"/>
        <w:ind w:left="117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0" w:line="228" w:lineRule="auto"/>
        <w:ind w:left="118" w:right="121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 Биротехника је упознавање ученика 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појмовима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терминологијом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административно­кан­ целаријском пословању и са значајем предмета у савременом по­ </w:t>
      </w:r>
      <w:r>
        <w:rPr>
          <w:color w:val="231F20"/>
          <w:spacing w:val="-3"/>
        </w:rPr>
        <w:t>словању.</w:t>
      </w:r>
    </w:p>
    <w:p w:rsidR="00654190" w:rsidRDefault="00803D04">
      <w:pPr>
        <w:spacing w:line="189" w:lineRule="exact"/>
        <w:ind w:left="515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предмета су: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62"/>
        </w:tabs>
        <w:spacing w:before="3" w:line="228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упознавање ученика са условима рада, канцеларијским по­ трошним. материјалом, савременом </w:t>
      </w:r>
      <w:r>
        <w:rPr>
          <w:color w:val="231F20"/>
          <w:spacing w:val="-3"/>
          <w:sz w:val="18"/>
        </w:rPr>
        <w:t xml:space="preserve">техником </w:t>
      </w:r>
      <w:r>
        <w:rPr>
          <w:color w:val="231F20"/>
          <w:sz w:val="18"/>
        </w:rPr>
        <w:t>и принципима рада при обављању административно­канцеларијских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50"/>
        </w:tabs>
        <w:spacing w:line="193" w:lineRule="exact"/>
        <w:ind w:left="649" w:hanging="134"/>
        <w:rPr>
          <w:sz w:val="18"/>
        </w:rPr>
      </w:pPr>
      <w:r>
        <w:rPr>
          <w:color w:val="231F20"/>
          <w:sz w:val="18"/>
        </w:rPr>
        <w:t>упознавање средстава евиденције и система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класификације;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76"/>
        </w:tabs>
        <w:spacing w:before="3" w:line="232" w:lineRule="auto"/>
        <w:ind w:right="121" w:firstLine="397"/>
        <w:jc w:val="both"/>
        <w:rPr>
          <w:sz w:val="18"/>
        </w:rPr>
      </w:pPr>
      <w:r>
        <w:rPr>
          <w:color w:val="231F20"/>
          <w:sz w:val="18"/>
        </w:rPr>
        <w:t>упознавањ</w:t>
      </w:r>
      <w:r>
        <w:rPr>
          <w:color w:val="231F20"/>
          <w:sz w:val="18"/>
        </w:rPr>
        <w:t>е начина пријема, евидентирања и администра­ тивно­техничке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обраде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текуће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поште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органима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управе,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организа­ цијама и другим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институцијама;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1" w:space="122"/>
            <w:col w:w="5377"/>
          </w:cols>
        </w:sectPr>
      </w:pPr>
    </w:p>
    <w:p w:rsidR="00654190" w:rsidRDefault="00803D04">
      <w:pPr>
        <w:pStyle w:val="ListParagraph"/>
        <w:numPr>
          <w:ilvl w:val="0"/>
          <w:numId w:val="39"/>
        </w:numPr>
        <w:tabs>
          <w:tab w:val="left" w:pos="653"/>
        </w:tabs>
        <w:spacing w:before="69" w:line="230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lastRenderedPageBreak/>
        <w:t>упознавање са разним средствима везе и мећусобног спора­ зумевања, односно са средствима савремене канцеларијске меха­ низације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аутоматизације;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63"/>
        </w:tabs>
        <w:spacing w:line="228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развијање смисла за проналажење нових </w:t>
      </w:r>
      <w:r>
        <w:rPr>
          <w:color w:val="231F20"/>
          <w:spacing w:val="-4"/>
          <w:sz w:val="18"/>
        </w:rPr>
        <w:t xml:space="preserve">метода </w:t>
      </w:r>
      <w:r>
        <w:rPr>
          <w:color w:val="231F20"/>
          <w:sz w:val="18"/>
        </w:rPr>
        <w:t>и могућно­ сти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употребе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савремених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средстава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рада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биротехничких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z w:val="18"/>
        </w:rPr>
        <w:t>ређаја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при </w:t>
      </w:r>
      <w:r>
        <w:rPr>
          <w:color w:val="231F20"/>
          <w:spacing w:val="-3"/>
          <w:sz w:val="18"/>
        </w:rPr>
        <w:t xml:space="preserve">извршавању </w:t>
      </w:r>
      <w:r>
        <w:rPr>
          <w:color w:val="231F20"/>
          <w:sz w:val="18"/>
        </w:rPr>
        <w:t xml:space="preserve">свих </w:t>
      </w:r>
      <w:r>
        <w:rPr>
          <w:color w:val="231F20"/>
          <w:spacing w:val="-3"/>
          <w:sz w:val="18"/>
        </w:rPr>
        <w:t xml:space="preserve">административних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>биротехничких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76"/>
        </w:tabs>
        <w:spacing w:line="228" w:lineRule="auto"/>
        <w:ind w:left="119" w:right="38" w:firstLine="398"/>
        <w:jc w:val="both"/>
        <w:rPr>
          <w:sz w:val="18"/>
        </w:rPr>
      </w:pPr>
      <w:r>
        <w:rPr>
          <w:color w:val="231F20"/>
          <w:sz w:val="18"/>
        </w:rPr>
        <w:t xml:space="preserve">подстицање,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 xml:space="preserve">ученика, уредности, тачности, рационал­ ности, самоиницијативности и одговорности у </w:t>
      </w:r>
      <w:r>
        <w:rPr>
          <w:color w:val="231F20"/>
          <w:spacing w:val="-4"/>
          <w:sz w:val="18"/>
        </w:rPr>
        <w:t xml:space="preserve">раду, </w:t>
      </w:r>
      <w:r>
        <w:rPr>
          <w:color w:val="231F20"/>
          <w:sz w:val="18"/>
        </w:rPr>
        <w:t xml:space="preserve">уз развијање пословне и техничке </w:t>
      </w:r>
      <w:r>
        <w:rPr>
          <w:color w:val="231F20"/>
          <w:spacing w:val="-3"/>
          <w:sz w:val="18"/>
        </w:rPr>
        <w:t xml:space="preserve">културе </w:t>
      </w:r>
      <w:r>
        <w:rPr>
          <w:color w:val="231F20"/>
          <w:sz w:val="18"/>
        </w:rPr>
        <w:t>и стварање позитивног односа према раду као извору свих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вредности.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9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38"/>
        </w:numPr>
        <w:tabs>
          <w:tab w:val="left" w:pos="2448"/>
        </w:tabs>
        <w:spacing w:line="202" w:lineRule="exact"/>
        <w:ind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2" w:lineRule="exact"/>
        <w:ind w:left="285" w:right="206"/>
        <w:jc w:val="center"/>
      </w:pPr>
      <w:r>
        <w:rPr>
          <w:color w:val="231F20"/>
        </w:rPr>
        <w:t>(2 часа недељно, 72 часа годишње, 30 часова наставе у блоку)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ОСНОВНИ ПОЈМОВИ, ПОЈАМ, ЗНАЧАЈ И ПОДЕЛА (2)</w:t>
      </w:r>
    </w:p>
    <w:p w:rsidR="00654190" w:rsidRDefault="00803D04">
      <w:pPr>
        <w:pStyle w:val="BodyText"/>
        <w:spacing w:before="111" w:line="228" w:lineRule="auto"/>
        <w:ind w:left="516"/>
      </w:pPr>
      <w:r>
        <w:rPr>
          <w:color w:val="231F20"/>
        </w:rPr>
        <w:t xml:space="preserve">Појам административног и канцеларијског пословања Основна </w:t>
      </w:r>
      <w:r>
        <w:rPr>
          <w:color w:val="231F20"/>
        </w:rPr>
        <w:t>терминологија у канцеларијској пракси Карактеристике савременог канцеларијског пословања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УСЛОВИ ПОТРЕБНИ ЗА РАД У КАНЦЕЛАРИЈИ (2)</w:t>
      </w:r>
    </w:p>
    <w:p w:rsidR="00654190" w:rsidRDefault="00803D04">
      <w:pPr>
        <w:pStyle w:val="BodyText"/>
        <w:spacing w:before="111" w:line="228" w:lineRule="auto"/>
        <w:ind w:right="34" w:firstLine="396"/>
      </w:pPr>
      <w:r>
        <w:rPr>
          <w:color w:val="231F20"/>
        </w:rPr>
        <w:t>Основни услови за рад у савременој канцеларији (просторни, физикални, климатски и биротехнички).</w:t>
      </w:r>
    </w:p>
    <w:p w:rsidR="00654190" w:rsidRDefault="00803D04">
      <w:pPr>
        <w:pStyle w:val="BodyText"/>
        <w:spacing w:line="228" w:lineRule="auto"/>
        <w:ind w:left="119" w:firstLine="396"/>
      </w:pPr>
      <w:r>
        <w:rPr>
          <w:color w:val="231F20"/>
        </w:rPr>
        <w:t>Секундарни услови рада (хигијенски, технички, утицај боја, утицај музике, и друго).</w:t>
      </w:r>
    </w:p>
    <w:p w:rsidR="00654190" w:rsidRDefault="00803D04">
      <w:pPr>
        <w:pStyle w:val="BodyText"/>
        <w:spacing w:before="1" w:line="228" w:lineRule="auto"/>
        <w:ind w:left="119" w:right="-8" w:firstLine="396"/>
      </w:pPr>
      <w:r>
        <w:rPr>
          <w:color w:val="231F20"/>
        </w:rPr>
        <w:t>Примена савремених метода при извршавању канцеларијских задатака.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Рационализација канцеларијских послова.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КАНЦЕЛАРИЈСКИ ПОТРОШНИ МАТЕРИЈАЛ И ПРИБОР (3)</w:t>
      </w:r>
    </w:p>
    <w:p w:rsidR="00654190" w:rsidRDefault="00803D04">
      <w:pPr>
        <w:pStyle w:val="BodyText"/>
        <w:spacing w:before="112" w:line="228" w:lineRule="auto"/>
        <w:ind w:left="516" w:hanging="1"/>
      </w:pPr>
      <w:r>
        <w:rPr>
          <w:color w:val="231F20"/>
        </w:rPr>
        <w:t>Појам,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значај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</w:t>
      </w:r>
      <w:r>
        <w:rPr>
          <w:color w:val="231F20"/>
        </w:rPr>
        <w:t>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канцеларијског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материјала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прибора Врсте: хартија, потрошни материјали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праве </w:t>
      </w:r>
      <w:r>
        <w:rPr>
          <w:color w:val="231F20"/>
          <w:spacing w:val="-3"/>
        </w:rPr>
        <w:t>од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харти­</w:t>
      </w:r>
    </w:p>
    <w:p w:rsidR="00654190" w:rsidRDefault="00803D04">
      <w:pPr>
        <w:pStyle w:val="BodyText"/>
        <w:spacing w:line="199" w:lineRule="exact"/>
        <w:ind w:left="119"/>
      </w:pPr>
      <w:r>
        <w:rPr>
          <w:color w:val="231F20"/>
        </w:rPr>
        <w:t>је, дискете, печати, жигови, штамбиљи, писаљке и остало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ЕВИДЕНЦИЈЕ – ПОЈАМ, ВРСТЕ И СРЕДСТВА (2)</w:t>
      </w:r>
    </w:p>
    <w:p w:rsidR="00654190" w:rsidRDefault="00803D04">
      <w:pPr>
        <w:pStyle w:val="BodyText"/>
        <w:spacing w:before="112" w:line="228" w:lineRule="auto"/>
        <w:ind w:left="119" w:right="34" w:firstLine="396"/>
      </w:pPr>
      <w:r>
        <w:rPr>
          <w:color w:val="231F20"/>
        </w:rPr>
        <w:t>Појам евиденција и врсте (отворена, кадровска, календар, де­ журство, преглед обавеза за одређени временски период)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Појам и значај евиденционих средстава (књига, картотека)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КЛАСИФИКАЦИЈА, ПОЈАМ, СИСТЕМИ И ПРИМЕНА (3)</w:t>
      </w:r>
    </w:p>
    <w:p w:rsidR="00654190" w:rsidRDefault="00803D04">
      <w:pPr>
        <w:pStyle w:val="BodyText"/>
        <w:spacing w:before="112" w:line="228" w:lineRule="auto"/>
        <w:ind w:left="516" w:right="1347"/>
      </w:pPr>
      <w:r>
        <w:rPr>
          <w:color w:val="231F20"/>
        </w:rPr>
        <w:t>Појам, системи и значај класификација К</w:t>
      </w:r>
      <w:r>
        <w:rPr>
          <w:color w:val="231F20"/>
        </w:rPr>
        <w:t>ласификациони системи (врсте и примена)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Појам, значај и примена децималног система класифицирања</w:t>
      </w:r>
    </w:p>
    <w:p w:rsidR="00654190" w:rsidRDefault="00803D04">
      <w:pPr>
        <w:pStyle w:val="BodyText"/>
        <w:spacing w:before="168" w:line="228" w:lineRule="auto"/>
        <w:ind w:left="119" w:right="84"/>
      </w:pPr>
      <w:r>
        <w:rPr>
          <w:color w:val="231F20"/>
        </w:rPr>
        <w:t>РАДНИ ПОСТУПАК СА ПОШТОМ И АКТИМА У ОРГАНИМА УПРАВЕ И УСТАНОВАМА (30)</w:t>
      </w:r>
    </w:p>
    <w:p w:rsidR="00654190" w:rsidRDefault="00803D04">
      <w:pPr>
        <w:pStyle w:val="BodyText"/>
        <w:spacing w:before="113" w:line="228" w:lineRule="auto"/>
        <w:ind w:left="119" w:right="9" w:firstLine="396"/>
      </w:pPr>
      <w:r>
        <w:rPr>
          <w:color w:val="231F20"/>
        </w:rPr>
        <w:t>Појам радних места и значај (пријемна канцеларија, писарни­ ца и архива)</w:t>
      </w:r>
    </w:p>
    <w:p w:rsidR="00654190" w:rsidRDefault="00803D04">
      <w:pPr>
        <w:pStyle w:val="BodyText"/>
        <w:spacing w:before="1" w:line="228" w:lineRule="auto"/>
        <w:ind w:left="119" w:firstLine="397"/>
      </w:pPr>
      <w:r>
        <w:rPr>
          <w:color w:val="231F20"/>
        </w:rPr>
        <w:t>Основни појмови у административним канцеларијским по­ словима (акт, омот списа, досије, предмет и сл.)</w:t>
      </w:r>
    </w:p>
    <w:p w:rsidR="00654190" w:rsidRDefault="00803D04">
      <w:pPr>
        <w:pStyle w:val="BodyText"/>
        <w:spacing w:line="194" w:lineRule="exact"/>
        <w:ind w:left="516"/>
      </w:pPr>
      <w:r>
        <w:rPr>
          <w:color w:val="231F20"/>
        </w:rPr>
        <w:t>Основне фазе у раду са поштом и актима</w:t>
      </w:r>
    </w:p>
    <w:p w:rsidR="00654190" w:rsidRDefault="00803D04">
      <w:pPr>
        <w:pStyle w:val="BodyText"/>
        <w:spacing w:before="3" w:line="228" w:lineRule="auto"/>
        <w:ind w:left="516"/>
      </w:pPr>
      <w:r>
        <w:rPr>
          <w:color w:val="231F20"/>
        </w:rPr>
        <w:t>Пријем, отварање, преглед и распоређивање поште и аката Евидентирање аката</w:t>
      </w:r>
    </w:p>
    <w:p w:rsidR="00654190" w:rsidRDefault="00803D04">
      <w:pPr>
        <w:pStyle w:val="BodyText"/>
        <w:spacing w:line="228" w:lineRule="auto"/>
        <w:ind w:left="119" w:firstLine="396"/>
      </w:pPr>
      <w:r>
        <w:rPr>
          <w:color w:val="231F20"/>
        </w:rPr>
        <w:t>Коришћење књига приликом завођења (дело</w:t>
      </w:r>
      <w:r>
        <w:rPr>
          <w:color w:val="231F20"/>
        </w:rPr>
        <w:t>водник, попис аката, регистар, интерна доставна књига и др.)</w:t>
      </w:r>
    </w:p>
    <w:p w:rsidR="00654190" w:rsidRDefault="00803D04">
      <w:pPr>
        <w:pStyle w:val="BodyText"/>
        <w:spacing w:line="228" w:lineRule="auto"/>
        <w:ind w:left="516" w:hanging="1"/>
      </w:pPr>
      <w:r>
        <w:rPr>
          <w:color w:val="231F20"/>
        </w:rPr>
        <w:t>Појам и примена класичног деловодника и начин вођења Значај пописа аката и регистра</w:t>
      </w:r>
    </w:p>
    <w:p w:rsidR="00654190" w:rsidRDefault="00803D04">
      <w:pPr>
        <w:pStyle w:val="BodyText"/>
        <w:spacing w:line="228" w:lineRule="auto"/>
        <w:ind w:left="516" w:right="2469"/>
      </w:pPr>
      <w:r>
        <w:rPr>
          <w:color w:val="231F20"/>
        </w:rPr>
        <w:t>Обрада – решавање аката Отпремање или достава аката</w:t>
      </w:r>
    </w:p>
    <w:p w:rsidR="00654190" w:rsidRDefault="00803D04">
      <w:pPr>
        <w:pStyle w:val="BodyText"/>
        <w:spacing w:line="194" w:lineRule="exact"/>
        <w:ind w:left="516"/>
      </w:pPr>
      <w:r>
        <w:rPr>
          <w:color w:val="231F20"/>
        </w:rPr>
        <w:t>Архивирање – појам, значај и евиденција</w:t>
      </w:r>
    </w:p>
    <w:p w:rsidR="00654190" w:rsidRDefault="00803D04">
      <w:pPr>
        <w:pStyle w:val="BodyText"/>
        <w:spacing w:before="4" w:line="228" w:lineRule="auto"/>
        <w:ind w:left="119" w:firstLine="396"/>
      </w:pPr>
      <w:r>
        <w:rPr>
          <w:color w:val="231F20"/>
        </w:rPr>
        <w:t xml:space="preserve">Архивско пословање </w:t>
      </w:r>
      <w:r>
        <w:rPr>
          <w:color w:val="231F20"/>
        </w:rPr>
        <w:t>– значај, основни појмови, одабир ар­ хивске грађе, смештај, чување и одржавање</w:t>
      </w:r>
    </w:p>
    <w:p w:rsidR="00654190" w:rsidRDefault="00803D04">
      <w:pPr>
        <w:pStyle w:val="BodyText"/>
        <w:spacing w:line="228" w:lineRule="auto"/>
        <w:ind w:left="119" w:right="31" w:firstLine="396"/>
      </w:pPr>
      <w:r>
        <w:rPr>
          <w:color w:val="231F20"/>
        </w:rPr>
        <w:t>Канцеларијско пословање у органима управе по систему кар­ тотеке и вођење скраћеног деловодника</w:t>
      </w:r>
    </w:p>
    <w:p w:rsidR="00654190" w:rsidRDefault="00803D04">
      <w:pPr>
        <w:pStyle w:val="BodyText"/>
        <w:spacing w:line="228" w:lineRule="auto"/>
        <w:ind w:left="516"/>
      </w:pPr>
      <w:r>
        <w:rPr>
          <w:color w:val="231F20"/>
        </w:rPr>
        <w:t>Јединствена класификација предмета по материји Евидентирање премета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Формирање деловодног броја или броја предмета</w:t>
      </w:r>
    </w:p>
    <w:p w:rsidR="00654190" w:rsidRDefault="00803D04">
      <w:pPr>
        <w:pStyle w:val="BodyText"/>
        <w:spacing w:before="65" w:line="201" w:lineRule="exact"/>
        <w:ind w:left="519"/>
      </w:pPr>
      <w:r>
        <w:br w:type="column"/>
      </w:r>
      <w:r>
        <w:rPr>
          <w:color w:val="231F20"/>
          <w:spacing w:val="-3"/>
        </w:rPr>
        <w:t xml:space="preserve">Обрада предмета (административно </w:t>
      </w:r>
      <w:r>
        <w:rPr>
          <w:color w:val="231F20"/>
          <w:spacing w:val="-4"/>
        </w:rPr>
        <w:t xml:space="preserve">техничка </w:t>
      </w:r>
      <w:r>
        <w:rPr>
          <w:color w:val="231F20"/>
          <w:spacing w:val="-3"/>
        </w:rPr>
        <w:t>обрада предмета)</w:t>
      </w:r>
    </w:p>
    <w:p w:rsidR="00654190" w:rsidRDefault="00803D04">
      <w:pPr>
        <w:pStyle w:val="BodyText"/>
        <w:spacing w:before="4" w:line="225" w:lineRule="auto"/>
        <w:ind w:left="122" w:right="119" w:firstLine="396"/>
        <w:jc w:val="both"/>
      </w:pPr>
      <w:r>
        <w:rPr>
          <w:color w:val="231F20"/>
        </w:rPr>
        <w:t>Отпремање поште на различите начине, враћање предмета писарници и развођење поште</w:t>
      </w:r>
    </w:p>
    <w:p w:rsidR="00654190" w:rsidRDefault="00803D04">
      <w:pPr>
        <w:pStyle w:val="BodyText"/>
        <w:spacing w:line="196" w:lineRule="exact"/>
        <w:ind w:left="519"/>
      </w:pPr>
      <w:r>
        <w:rPr>
          <w:color w:val="231F20"/>
        </w:rPr>
        <w:t>Овера потписа, рукописа и преписа</w:t>
      </w:r>
    </w:p>
    <w:p w:rsidR="00654190" w:rsidRDefault="00803D04">
      <w:pPr>
        <w:pStyle w:val="BodyText"/>
        <w:spacing w:before="167" w:line="225" w:lineRule="auto"/>
        <w:ind w:left="121"/>
      </w:pPr>
      <w:r>
        <w:rPr>
          <w:color w:val="231F20"/>
        </w:rPr>
        <w:t>КАНЦЕЛАРИЈСКА МЕХАНИЗАЦИЈА И АУТОМ</w:t>
      </w:r>
      <w:r>
        <w:rPr>
          <w:color w:val="231F20"/>
        </w:rPr>
        <w:t>АТИЗАЦИЈА КАО ОСНОВНИ НОСИЛАЦ КАНЦЕЛАРИЈСКЕ РАЦИОНАЛИ­ ЗАЦИЈЕ (32)</w:t>
      </w:r>
    </w:p>
    <w:p w:rsidR="00654190" w:rsidRDefault="00803D04">
      <w:pPr>
        <w:pStyle w:val="BodyText"/>
        <w:spacing w:before="112" w:line="225" w:lineRule="auto"/>
        <w:ind w:left="518"/>
      </w:pPr>
      <w:r>
        <w:rPr>
          <w:color w:val="231F20"/>
        </w:rPr>
        <w:t>Појам и значај канцеларијске механизације и аутоматизације Уређаји који се користе за писање</w:t>
      </w:r>
    </w:p>
    <w:p w:rsidR="00654190" w:rsidRDefault="00803D04">
      <w:pPr>
        <w:pStyle w:val="BodyText"/>
        <w:spacing w:line="189" w:lineRule="exact"/>
        <w:ind w:left="518"/>
      </w:pPr>
      <w:r>
        <w:rPr>
          <w:color w:val="231F20"/>
        </w:rPr>
        <w:t>Апарати за обраду поште и аката</w:t>
      </w:r>
    </w:p>
    <w:p w:rsidR="00654190" w:rsidRDefault="00803D04">
      <w:pPr>
        <w:pStyle w:val="BodyText"/>
        <w:spacing w:before="4" w:line="225" w:lineRule="auto"/>
        <w:ind w:left="121" w:right="120" w:firstLine="397"/>
        <w:jc w:val="both"/>
      </w:pPr>
      <w:r>
        <w:rPr>
          <w:color w:val="231F20"/>
        </w:rPr>
        <w:t xml:space="preserve">Средства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се користе у поступку репрографије аката и до­ кум</w:t>
      </w:r>
      <w:r>
        <w:rPr>
          <w:color w:val="231F20"/>
        </w:rPr>
        <w:t>ентације</w:t>
      </w:r>
    </w:p>
    <w:p w:rsidR="00654190" w:rsidRDefault="00803D04">
      <w:pPr>
        <w:pStyle w:val="BodyText"/>
        <w:spacing w:line="225" w:lineRule="auto"/>
        <w:ind w:left="517" w:right="578"/>
      </w:pPr>
      <w:r>
        <w:rPr>
          <w:color w:val="231F20"/>
        </w:rPr>
        <w:t>Појам и значај средстава комуницирања – врсте Уређаји за снимање и њихов значај</w:t>
      </w:r>
    </w:p>
    <w:p w:rsidR="00654190" w:rsidRDefault="00803D04">
      <w:pPr>
        <w:pStyle w:val="BodyText"/>
        <w:spacing w:line="189" w:lineRule="exact"/>
        <w:ind w:left="517"/>
      </w:pPr>
      <w:r>
        <w:rPr>
          <w:color w:val="231F20"/>
        </w:rPr>
        <w:t>Значај мобилне телефоније</w:t>
      </w:r>
    </w:p>
    <w:p w:rsidR="00654190" w:rsidRDefault="00803D04">
      <w:pPr>
        <w:pStyle w:val="BodyText"/>
        <w:spacing w:before="2" w:line="225" w:lineRule="auto"/>
        <w:ind w:left="517"/>
      </w:pPr>
      <w:r>
        <w:rPr>
          <w:color w:val="231F20"/>
        </w:rPr>
        <w:t>Појам и значај интернета као новог облика комуницирања Употреба персоналних рачунара у реализацији канцелариј­</w:t>
      </w:r>
    </w:p>
    <w:p w:rsidR="00654190" w:rsidRDefault="00803D04">
      <w:pPr>
        <w:pStyle w:val="BodyText"/>
        <w:spacing w:line="189" w:lineRule="exact"/>
      </w:pPr>
      <w:r>
        <w:rPr>
          <w:color w:val="231F20"/>
        </w:rPr>
        <w:t>ских задатака</w:t>
      </w:r>
    </w:p>
    <w:p w:rsidR="00654190" w:rsidRDefault="00803D04">
      <w:pPr>
        <w:pStyle w:val="BodyText"/>
        <w:spacing w:before="4" w:line="225" w:lineRule="auto"/>
        <w:ind w:left="121" w:right="120" w:firstLine="396"/>
        <w:jc w:val="both"/>
      </w:pPr>
      <w:r>
        <w:rPr>
          <w:color w:val="231F20"/>
        </w:rPr>
        <w:t>Коришћење разноврсних програма у реализацији канцелариј­ ских задатака</w:t>
      </w:r>
    </w:p>
    <w:p w:rsidR="00654190" w:rsidRDefault="00803D04">
      <w:pPr>
        <w:pStyle w:val="BodyText"/>
        <w:spacing w:before="159" w:line="201" w:lineRule="exact"/>
        <w:ind w:left="1860"/>
      </w:pPr>
      <w:r>
        <w:rPr>
          <w:color w:val="231F20"/>
        </w:rPr>
        <w:t>НАСТАВА У БЛОКУ</w:t>
      </w:r>
    </w:p>
    <w:p w:rsidR="00654190" w:rsidRDefault="00803D04">
      <w:pPr>
        <w:pStyle w:val="BodyText"/>
        <w:spacing w:before="3" w:line="225" w:lineRule="auto"/>
        <w:ind w:right="120" w:firstLine="397"/>
        <w:jc w:val="both"/>
      </w:pPr>
      <w:r>
        <w:rPr>
          <w:color w:val="231F20"/>
        </w:rPr>
        <w:t>Упознавање рада и организације рада у административним и другим установама и предузећима</w:t>
      </w:r>
    </w:p>
    <w:p w:rsidR="00654190" w:rsidRDefault="00803D04">
      <w:pPr>
        <w:pStyle w:val="BodyText"/>
        <w:spacing w:line="225" w:lineRule="auto"/>
        <w:ind w:left="517" w:right="117"/>
      </w:pPr>
      <w:r>
        <w:rPr>
          <w:color w:val="231F20"/>
        </w:rPr>
        <w:t xml:space="preserve">Рад са поштом и актима (фазе у раду са поштом и актима) </w:t>
      </w:r>
      <w:r>
        <w:rPr>
          <w:color w:val="231F20"/>
          <w:spacing w:val="-5"/>
        </w:rPr>
        <w:t xml:space="preserve">Значај деловодника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дру</w:t>
      </w:r>
      <w:r>
        <w:rPr>
          <w:color w:val="231F20"/>
          <w:spacing w:val="-4"/>
        </w:rPr>
        <w:t xml:space="preserve">гих књига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установама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предузећима </w:t>
      </w:r>
      <w:r>
        <w:rPr>
          <w:color w:val="231F20"/>
        </w:rPr>
        <w:t>Админстратвно­техничка обрада докумената</w:t>
      </w:r>
    </w:p>
    <w:p w:rsidR="00654190" w:rsidRDefault="00803D04">
      <w:pPr>
        <w:pStyle w:val="BodyText"/>
        <w:spacing w:line="225" w:lineRule="auto"/>
        <w:ind w:left="517"/>
      </w:pPr>
      <w:r>
        <w:rPr>
          <w:color w:val="231F20"/>
        </w:rPr>
        <w:t>Употреба канцеларијске механизације и аутоматизације Оспособљавање за рад и коришћење нове техничке опреме,</w:t>
      </w:r>
    </w:p>
    <w:p w:rsidR="00654190" w:rsidRDefault="00803D04">
      <w:pPr>
        <w:pStyle w:val="BodyText"/>
        <w:spacing w:line="196" w:lineRule="exact"/>
      </w:pPr>
      <w:r>
        <w:rPr>
          <w:color w:val="231F20"/>
        </w:rPr>
        <w:t>употреба нових технологија у канцеларијским пословима</w:t>
      </w:r>
    </w:p>
    <w:p w:rsidR="00654190" w:rsidRDefault="00803D04">
      <w:pPr>
        <w:pStyle w:val="BodyText"/>
        <w:spacing w:before="155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0" w:line="225" w:lineRule="auto"/>
        <w:ind w:right="120" w:firstLine="397"/>
        <w:jc w:val="both"/>
      </w:pPr>
      <w:r>
        <w:rPr>
          <w:color w:val="231F20"/>
        </w:rPr>
        <w:t>Програмски садржаји предмета су организовани у тематске целине за које је наведен оријентациони број часова за реализаци­ ју. Наставник, при изради оперативних планова, дефинише степен прораде садржаја и динамику рада,</w:t>
      </w:r>
      <w:r>
        <w:rPr>
          <w:color w:val="231F20"/>
        </w:rPr>
        <w:t xml:space="preserve"> водећи рачуна да се не наруши целина наставног програма, односно да свака тема добије адеква­ тан простор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</w:t>
      </w:r>
      <w:r>
        <w:rPr>
          <w:color w:val="231F20"/>
        </w:rPr>
        <w:t>вља континуирани процес и резултат је кумулативног 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line="225" w:lineRule="auto"/>
        <w:ind w:left="119" w:right="121" w:firstLine="397"/>
        <w:jc w:val="both"/>
      </w:pPr>
      <w:r>
        <w:rPr>
          <w:color w:val="231F20"/>
        </w:rPr>
        <w:t>Садржај (пред</w:t>
      </w:r>
      <w:r>
        <w:rPr>
          <w:color w:val="231F20"/>
        </w:rPr>
        <w:t xml:space="preserve">мета) има природну везу са садржајима дру­ гих предметима као што су: српски језик и књижевност. Ученици­ 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</w:rPr>
        <w:t>ештине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ре­ торике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беседништва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доприносе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оствари­ 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социјал­ ног развоја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25" w:lineRule="auto"/>
        <w:ind w:left="119" w:right="121" w:firstLine="396"/>
        <w:jc w:val="both"/>
      </w:pPr>
      <w:r>
        <w:rPr>
          <w:color w:val="231F20"/>
        </w:rPr>
        <w:t>Садрж</w:t>
      </w:r>
      <w:r>
        <w:rPr>
          <w:color w:val="231F20"/>
        </w:rPr>
        <w:t>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</w:t>
      </w:r>
      <w:r>
        <w:rPr>
          <w:color w:val="231F20"/>
        </w:rPr>
        <w:t>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</w:t>
      </w:r>
      <w:r>
        <w:rPr>
          <w:color w:val="231F20"/>
        </w:rPr>
        <w:t>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30" w:lineRule="auto"/>
        <w:ind w:left="119" w:right="121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</w:t>
      </w:r>
      <w:r>
        <w:rPr>
          <w:color w:val="231F20"/>
        </w:rPr>
        <w:t>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654190">
      <w:pPr>
        <w:spacing w:line="230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19"/>
            <w:col w:w="5379"/>
          </w:cols>
        </w:sectPr>
      </w:pPr>
    </w:p>
    <w:p w:rsidR="00654190" w:rsidRDefault="00803D04">
      <w:pPr>
        <w:pStyle w:val="Heading1"/>
        <w:spacing w:before="80"/>
        <w:ind w:left="1372"/>
      </w:pPr>
      <w:r>
        <w:rPr>
          <w:color w:val="231F20"/>
        </w:rPr>
        <w:lastRenderedPageBreak/>
        <w:t>СЕКРЕТАРСКО ПОСЛОВАЊЕ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0" w:lineRule="auto"/>
        <w:ind w:right="3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  <w:spacing w:val="-3"/>
        </w:rPr>
        <w:t xml:space="preserve">овог предмета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образовни профил правни техничар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припремање ученика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успешно обављање послова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укључивање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рад, </w:t>
      </w:r>
      <w:r>
        <w:rPr>
          <w:color w:val="231F20"/>
        </w:rPr>
        <w:t xml:space="preserve">тј. </w:t>
      </w:r>
      <w:r>
        <w:rPr>
          <w:color w:val="231F20"/>
          <w:spacing w:val="-3"/>
        </w:rPr>
        <w:t xml:space="preserve">припрема ученика </w:t>
      </w:r>
      <w:r>
        <w:rPr>
          <w:color w:val="231F20"/>
        </w:rPr>
        <w:t xml:space="preserve">за самостално </w:t>
      </w:r>
      <w:r>
        <w:rPr>
          <w:color w:val="231F20"/>
          <w:spacing w:val="-3"/>
        </w:rPr>
        <w:t xml:space="preserve">обављање радних </w:t>
      </w:r>
      <w:r>
        <w:rPr>
          <w:color w:val="231F20"/>
          <w:spacing w:val="-4"/>
        </w:rPr>
        <w:t>задатака.</w:t>
      </w:r>
    </w:p>
    <w:p w:rsidR="00654190" w:rsidRDefault="00803D04">
      <w:pPr>
        <w:spacing w:line="196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53"/>
        </w:tabs>
        <w:spacing w:line="199" w:lineRule="exact"/>
        <w:ind w:left="652" w:hanging="135"/>
        <w:rPr>
          <w:sz w:val="18"/>
        </w:rPr>
      </w:pPr>
      <w:r>
        <w:rPr>
          <w:color w:val="231F20"/>
          <w:spacing w:val="-3"/>
          <w:sz w:val="18"/>
        </w:rPr>
        <w:t xml:space="preserve">тумачење </w:t>
      </w:r>
      <w:r>
        <w:rPr>
          <w:color w:val="231F20"/>
          <w:sz w:val="18"/>
        </w:rPr>
        <w:t>општих појмова 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кореспонденцији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51"/>
        </w:tabs>
        <w:spacing w:before="3" w:line="230" w:lineRule="auto"/>
        <w:ind w:left="121" w:right="38" w:firstLine="396"/>
        <w:rPr>
          <w:sz w:val="18"/>
        </w:rPr>
      </w:pPr>
      <w:r>
        <w:rPr>
          <w:color w:val="231F20"/>
          <w:sz w:val="18"/>
        </w:rPr>
        <w:t>усвајање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норми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владања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понашања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обављању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послова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 задатака и опхођење према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странкама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54"/>
        </w:tabs>
        <w:spacing w:line="196" w:lineRule="exact"/>
        <w:ind w:left="653" w:hanging="135"/>
        <w:rPr>
          <w:sz w:val="18"/>
        </w:rPr>
      </w:pPr>
      <w:r>
        <w:rPr>
          <w:color w:val="231F20"/>
          <w:sz w:val="18"/>
        </w:rPr>
        <w:t>усвајање пословне културе и пословног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бонто</w:t>
      </w:r>
      <w:r>
        <w:rPr>
          <w:color w:val="231F20"/>
          <w:sz w:val="18"/>
        </w:rPr>
        <w:t>на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89"/>
        </w:tabs>
        <w:spacing w:before="3" w:line="230" w:lineRule="auto"/>
        <w:ind w:left="121" w:right="38" w:firstLine="397"/>
        <w:rPr>
          <w:sz w:val="18"/>
        </w:rPr>
      </w:pPr>
      <w:r>
        <w:rPr>
          <w:color w:val="231F20"/>
          <w:sz w:val="18"/>
        </w:rPr>
        <w:t>оспособљавање ученика за примену правилних облика и форми разних поднесака, писама, дописа, решења 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слично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65"/>
        </w:tabs>
        <w:spacing w:line="230" w:lineRule="auto"/>
        <w:ind w:left="121" w:right="38" w:firstLine="397"/>
        <w:rPr>
          <w:sz w:val="18"/>
        </w:rPr>
      </w:pPr>
      <w:r>
        <w:rPr>
          <w:color w:val="231F20"/>
          <w:sz w:val="18"/>
        </w:rPr>
        <w:t>оспособљавање ученика за техничке припреме и организо­ вање састанака, службених путовања, семинара, саветовања и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др.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54"/>
        </w:tabs>
        <w:spacing w:line="196" w:lineRule="exact"/>
        <w:ind w:left="653" w:hanging="135"/>
        <w:rPr>
          <w:sz w:val="18"/>
        </w:rPr>
      </w:pPr>
      <w:r>
        <w:rPr>
          <w:color w:val="231F20"/>
          <w:sz w:val="18"/>
        </w:rPr>
        <w:t>оспособљавање ученика за самостално вођење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записника</w:t>
      </w:r>
    </w:p>
    <w:p w:rsidR="00654190" w:rsidRDefault="00803D04">
      <w:pPr>
        <w:pStyle w:val="ListParagraph"/>
        <w:numPr>
          <w:ilvl w:val="0"/>
          <w:numId w:val="39"/>
        </w:numPr>
        <w:tabs>
          <w:tab w:val="left" w:pos="665"/>
        </w:tabs>
        <w:spacing w:before="2" w:line="230" w:lineRule="auto"/>
        <w:ind w:left="121" w:right="38" w:firstLine="397"/>
        <w:rPr>
          <w:sz w:val="18"/>
        </w:rPr>
      </w:pPr>
      <w:r>
        <w:rPr>
          <w:color w:val="231F20"/>
          <w:sz w:val="18"/>
        </w:rPr>
        <w:t xml:space="preserve">развијање смисла за уредност, </w:t>
      </w:r>
      <w:r>
        <w:rPr>
          <w:color w:val="231F20"/>
          <w:spacing w:val="-3"/>
          <w:sz w:val="18"/>
        </w:rPr>
        <w:t xml:space="preserve">тачност, </w:t>
      </w:r>
      <w:r>
        <w:rPr>
          <w:color w:val="231F20"/>
          <w:sz w:val="18"/>
        </w:rPr>
        <w:t>рационалност и са­ моиницијативу 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раду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38"/>
        </w:numPr>
        <w:tabs>
          <w:tab w:val="left" w:pos="2485"/>
        </w:tabs>
        <w:spacing w:line="203" w:lineRule="exact"/>
        <w:ind w:left="2484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7" w:lineRule="auto"/>
        <w:ind w:left="121" w:firstLine="311"/>
      </w:pPr>
      <w:r>
        <w:rPr>
          <w:color w:val="231F20"/>
        </w:rPr>
        <w:t>(1+1 час недељно, 34+34 часа годишње, 30 часова у блоку) ТЕОРИЈА</w:t>
      </w:r>
    </w:p>
    <w:p w:rsidR="00654190" w:rsidRDefault="00803D04">
      <w:pPr>
        <w:pStyle w:val="BodyText"/>
        <w:spacing w:before="110"/>
        <w:ind w:left="121"/>
      </w:pPr>
      <w:r>
        <w:rPr>
          <w:color w:val="231F20"/>
        </w:rPr>
        <w:t>УВОДНИ ДЕО (1)</w:t>
      </w:r>
    </w:p>
    <w:p w:rsidR="00654190" w:rsidRDefault="00803D04">
      <w:pPr>
        <w:pStyle w:val="BodyText"/>
        <w:spacing w:before="112" w:line="230" w:lineRule="auto"/>
        <w:ind w:left="121" w:right="6" w:firstLine="396"/>
      </w:pPr>
      <w:r>
        <w:rPr>
          <w:color w:val="231F20"/>
          <w:spacing w:val="-3"/>
        </w:rPr>
        <w:t xml:space="preserve">Упознавање </w:t>
      </w:r>
      <w:r>
        <w:rPr>
          <w:color w:val="231F20"/>
        </w:rPr>
        <w:t>ученика</w:t>
      </w:r>
      <w:r>
        <w:rPr>
          <w:color w:val="231F20"/>
        </w:rPr>
        <w:t xml:space="preserve"> са планом, програмом, циљевима и зада­ цима предмета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ОПШТИ ПОЈМОВИ О СЕКРЕТАРСКОМ ПОСЛОВАЊУ (3)</w:t>
      </w:r>
    </w:p>
    <w:p w:rsidR="00654190" w:rsidRDefault="00803D04">
      <w:pPr>
        <w:pStyle w:val="BodyText"/>
        <w:spacing w:before="112" w:line="230" w:lineRule="auto"/>
        <w:ind w:left="518" w:right="1348" w:hanging="1"/>
      </w:pPr>
      <w:r>
        <w:rPr>
          <w:color w:val="231F20"/>
        </w:rPr>
        <w:t>Појам и развој секретарског пословања Ближе обележје секретарског пословања Циљ и значај секретарског пословања</w:t>
      </w:r>
    </w:p>
    <w:p w:rsidR="00654190" w:rsidRDefault="00803D04">
      <w:pPr>
        <w:pStyle w:val="BodyText"/>
        <w:spacing w:before="163"/>
        <w:ind w:left="122"/>
      </w:pPr>
      <w:r>
        <w:rPr>
          <w:color w:val="231F20"/>
        </w:rPr>
        <w:t>ЛИЧНОСТ ПОСЛОВНОГ СЕКРЕТАРА (7)</w:t>
      </w:r>
    </w:p>
    <w:p w:rsidR="00654190" w:rsidRDefault="00803D04">
      <w:pPr>
        <w:pStyle w:val="BodyText"/>
        <w:spacing w:before="105" w:line="203" w:lineRule="exact"/>
        <w:ind w:left="518"/>
      </w:pPr>
      <w:r>
        <w:rPr>
          <w:color w:val="231F20"/>
        </w:rPr>
        <w:t>Појам и улога пословног секретара</w:t>
      </w:r>
    </w:p>
    <w:p w:rsidR="00654190" w:rsidRDefault="00803D04">
      <w:pPr>
        <w:pStyle w:val="BodyText"/>
        <w:spacing w:before="3" w:line="230" w:lineRule="auto"/>
        <w:ind w:left="121" w:firstLine="396"/>
      </w:pPr>
      <w:r>
        <w:rPr>
          <w:color w:val="231F20"/>
        </w:rPr>
        <w:t>Профил секретара, његови послови и дијапазон општих зна­ ња и специфичних вештина</w:t>
      </w:r>
    </w:p>
    <w:p w:rsidR="00654190" w:rsidRDefault="00803D04">
      <w:pPr>
        <w:pStyle w:val="BodyText"/>
        <w:spacing w:line="230" w:lineRule="auto"/>
        <w:ind w:left="518"/>
      </w:pPr>
      <w:r>
        <w:rPr>
          <w:color w:val="231F20"/>
        </w:rPr>
        <w:t>Опште карактеристике у психофизичком развитку личности Карактерне особине пословног секретара</w:t>
      </w:r>
    </w:p>
    <w:p w:rsidR="00654190" w:rsidRDefault="00803D04">
      <w:pPr>
        <w:pStyle w:val="BodyText"/>
        <w:spacing w:line="200" w:lineRule="exact"/>
        <w:ind w:left="518"/>
      </w:pPr>
      <w:r>
        <w:rPr>
          <w:color w:val="231F20"/>
        </w:rPr>
        <w:t>Стручне, мотивационе и радне особине пословног</w:t>
      </w:r>
      <w:r>
        <w:rPr>
          <w:color w:val="231F20"/>
        </w:rPr>
        <w:t xml:space="preserve"> секретара</w:t>
      </w:r>
    </w:p>
    <w:p w:rsidR="00654190" w:rsidRDefault="00803D04">
      <w:pPr>
        <w:pStyle w:val="BodyText"/>
        <w:spacing w:before="162"/>
        <w:ind w:left="121"/>
      </w:pPr>
      <w:r>
        <w:rPr>
          <w:color w:val="231F20"/>
        </w:rPr>
        <w:t>СВАКОДНЕВНИ ПОСЛОВИ СЕКРЕТАРА (7)</w:t>
      </w:r>
    </w:p>
    <w:p w:rsidR="00654190" w:rsidRDefault="00803D04">
      <w:pPr>
        <w:pStyle w:val="BodyText"/>
        <w:spacing w:before="111" w:line="230" w:lineRule="auto"/>
        <w:ind w:left="518" w:right="872" w:hanging="1"/>
      </w:pPr>
      <w:r>
        <w:rPr>
          <w:color w:val="231F20"/>
        </w:rPr>
        <w:t>Основне дужности и подела секретарских послова Јутарњи обилазак и преглед просторија</w:t>
      </w:r>
    </w:p>
    <w:p w:rsidR="00654190" w:rsidRDefault="00803D04">
      <w:pPr>
        <w:pStyle w:val="BodyText"/>
        <w:spacing w:line="196" w:lineRule="exact"/>
        <w:ind w:left="518"/>
      </w:pPr>
      <w:r>
        <w:rPr>
          <w:color w:val="231F20"/>
        </w:rPr>
        <w:t>Јутарњи договор са руководиоцем (реферисање)</w:t>
      </w:r>
    </w:p>
    <w:p w:rsidR="00654190" w:rsidRDefault="00803D04">
      <w:pPr>
        <w:pStyle w:val="BodyText"/>
        <w:spacing w:before="3" w:line="230" w:lineRule="auto"/>
        <w:ind w:left="121" w:firstLine="396"/>
      </w:pPr>
      <w:r>
        <w:rPr>
          <w:color w:val="231F20"/>
        </w:rPr>
        <w:t>Планирање радног дана и састављање дневног распореда по­ слова</w:t>
      </w:r>
    </w:p>
    <w:p w:rsidR="00654190" w:rsidRDefault="00803D04">
      <w:pPr>
        <w:pStyle w:val="BodyText"/>
        <w:spacing w:line="230" w:lineRule="auto"/>
        <w:ind w:left="519" w:right="1348" w:hanging="1"/>
      </w:pPr>
      <w:r>
        <w:rPr>
          <w:color w:val="231F20"/>
        </w:rPr>
        <w:t>Послови и задаци у</w:t>
      </w:r>
      <w:r>
        <w:rPr>
          <w:color w:val="231F20"/>
        </w:rPr>
        <w:t xml:space="preserve"> вези са текућом поштом Радни поступак у вези са текућом поштом</w:t>
      </w:r>
    </w:p>
    <w:p w:rsidR="00654190" w:rsidRDefault="00803D04">
      <w:pPr>
        <w:pStyle w:val="BodyText"/>
        <w:spacing w:line="230" w:lineRule="auto"/>
        <w:ind w:left="519" w:right="261"/>
      </w:pPr>
      <w:r>
        <w:rPr>
          <w:color w:val="231F20"/>
        </w:rPr>
        <w:t>Мање важни (ситнији или домаћински) послови секретара Специфичне дужности секретара и начела у раду</w:t>
      </w:r>
    </w:p>
    <w:p w:rsidR="00654190" w:rsidRDefault="00803D04">
      <w:pPr>
        <w:pStyle w:val="BodyText"/>
        <w:spacing w:before="163"/>
        <w:ind w:left="122"/>
      </w:pPr>
      <w:r>
        <w:rPr>
          <w:color w:val="231F20"/>
        </w:rPr>
        <w:t>ПОВРЕМЕНИ ПОСЛОВИ СЕКРЕТАРА (6)</w:t>
      </w:r>
    </w:p>
    <w:p w:rsidR="00654190" w:rsidRDefault="00803D04">
      <w:pPr>
        <w:pStyle w:val="BodyText"/>
        <w:spacing w:before="106" w:line="203" w:lineRule="exact"/>
        <w:ind w:left="519"/>
      </w:pPr>
      <w:r>
        <w:rPr>
          <w:color w:val="231F20"/>
        </w:rPr>
        <w:t>Општи осврт на повремене послове</w:t>
      </w:r>
    </w:p>
    <w:p w:rsidR="00654190" w:rsidRDefault="00803D04">
      <w:pPr>
        <w:pStyle w:val="BodyText"/>
        <w:spacing w:before="2" w:line="230" w:lineRule="auto"/>
        <w:ind w:left="519" w:right="1653" w:hanging="1"/>
      </w:pPr>
      <w:r>
        <w:rPr>
          <w:color w:val="231F20"/>
        </w:rPr>
        <w:t>а) Организовање разних врста састанака припрема службеног састанка</w:t>
      </w:r>
    </w:p>
    <w:p w:rsidR="00654190" w:rsidRDefault="00803D04">
      <w:pPr>
        <w:pStyle w:val="BodyText"/>
        <w:spacing w:line="230" w:lineRule="auto"/>
        <w:ind w:left="519" w:right="3115"/>
      </w:pPr>
      <w:r>
        <w:rPr>
          <w:color w:val="231F20"/>
        </w:rPr>
        <w:t>вођење састанка доношење закључака</w:t>
      </w:r>
    </w:p>
    <w:p w:rsidR="00654190" w:rsidRDefault="00803D04">
      <w:pPr>
        <w:pStyle w:val="BodyText"/>
        <w:spacing w:line="230" w:lineRule="auto"/>
        <w:ind w:left="519" w:right="1423"/>
      </w:pPr>
      <w:r>
        <w:rPr>
          <w:color w:val="231F20"/>
        </w:rPr>
        <w:t>вођење записника на службеном састанку б) Врсте записника</w:t>
      </w:r>
    </w:p>
    <w:p w:rsidR="00654190" w:rsidRDefault="00803D04">
      <w:pPr>
        <w:pStyle w:val="BodyText"/>
        <w:spacing w:line="230" w:lineRule="auto"/>
        <w:ind w:left="519" w:right="2205"/>
      </w:pPr>
      <w:r>
        <w:rPr>
          <w:color w:val="231F20"/>
        </w:rPr>
        <w:t>обични (класични) записник стенографски или пуни записник сажети или скраћени записник</w:t>
      </w:r>
    </w:p>
    <w:p w:rsidR="00654190" w:rsidRDefault="00803D04">
      <w:pPr>
        <w:pStyle w:val="BodyText"/>
        <w:spacing w:line="232" w:lineRule="auto"/>
        <w:ind w:left="518"/>
      </w:pPr>
      <w:r>
        <w:rPr>
          <w:color w:val="231F20"/>
        </w:rPr>
        <w:t>в) Органи</w:t>
      </w:r>
      <w:r>
        <w:rPr>
          <w:color w:val="231F20"/>
        </w:rPr>
        <w:t>зовање службених путовања у земљи и ван ње послови после службеног путовања</w:t>
      </w:r>
    </w:p>
    <w:p w:rsidR="00654190" w:rsidRDefault="00803D04">
      <w:pPr>
        <w:pStyle w:val="BodyText"/>
        <w:spacing w:before="86"/>
        <w:ind w:left="121"/>
      </w:pPr>
      <w:r>
        <w:br w:type="column"/>
      </w:r>
      <w:r>
        <w:rPr>
          <w:color w:val="231F20"/>
        </w:rPr>
        <w:t>ПОСЛОВНА КУЛТУРА И ПОСЛОВНИ БОНТОН (8)</w:t>
      </w:r>
    </w:p>
    <w:p w:rsidR="00654190" w:rsidRDefault="00803D04">
      <w:pPr>
        <w:pStyle w:val="BodyText"/>
        <w:spacing w:before="112" w:line="232" w:lineRule="auto"/>
        <w:ind w:left="517" w:right="781"/>
      </w:pPr>
      <w:r>
        <w:rPr>
          <w:color w:val="231F20"/>
        </w:rPr>
        <w:t>Запошљавање пословног секретара и ступање на рад Понашање пословног секретара на радном месту Однос пословног секретара према директору</w:t>
      </w:r>
    </w:p>
    <w:p w:rsidR="00654190" w:rsidRDefault="00803D04">
      <w:pPr>
        <w:pStyle w:val="BodyText"/>
        <w:spacing w:line="235" w:lineRule="auto"/>
        <w:ind w:left="517" w:right="114"/>
      </w:pPr>
      <w:r>
        <w:rPr>
          <w:color w:val="231F20"/>
        </w:rPr>
        <w:t>Однос пословног секретара према осталим запосленима Пријем странака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Обављање телефонских разговора</w:t>
      </w:r>
    </w:p>
    <w:p w:rsidR="00654190" w:rsidRDefault="00803D04">
      <w:pPr>
        <w:pStyle w:val="BodyText"/>
        <w:spacing w:before="1" w:line="235" w:lineRule="auto"/>
        <w:ind w:left="517" w:hanging="1"/>
      </w:pPr>
      <w:r>
        <w:rPr>
          <w:color w:val="231F20"/>
        </w:rPr>
        <w:t>Долазак пословног секретара на посао и одлазак са посла Излазак из канцеларије у вези посла</w:t>
      </w:r>
    </w:p>
    <w:p w:rsidR="00654190" w:rsidRDefault="00803D04">
      <w:pPr>
        <w:pStyle w:val="BodyText"/>
        <w:spacing w:line="235" w:lineRule="auto"/>
        <w:ind w:left="517" w:right="1219" w:hanging="1"/>
      </w:pPr>
      <w:r>
        <w:rPr>
          <w:color w:val="231F20"/>
        </w:rPr>
        <w:t>Ословљавање мећу запосленима у канцеларији Лични изглед и одевање на послу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Брига за одржавање здравља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Важни елементи у познавању бонтона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ОСНОВНА СРЕДСТВА ПОСЛОВНЕ КОМУНИКАЦИЈЕ (2)</w:t>
      </w:r>
    </w:p>
    <w:p w:rsidR="00654190" w:rsidRDefault="00654190">
      <w:pPr>
        <w:pStyle w:val="BodyText"/>
        <w:spacing w:before="6"/>
        <w:ind w:left="0"/>
        <w:rPr>
          <w:sz w:val="24"/>
        </w:rPr>
      </w:pPr>
    </w:p>
    <w:p w:rsidR="00654190" w:rsidRDefault="00803D04">
      <w:pPr>
        <w:pStyle w:val="BodyText"/>
        <w:spacing w:line="235" w:lineRule="auto"/>
        <w:ind w:right="129"/>
      </w:pPr>
      <w:r>
        <w:rPr>
          <w:color w:val="231F20"/>
        </w:rPr>
        <w:t>АДМИНИСТРАТИВНО­ТЕХНИЧКА ФУНКЦИЈА ПОСЛОВНОГ СЕКРЕТАРА У ВЕЗИ СА СКУПОВИМА (</w:t>
      </w:r>
      <w:r>
        <w:rPr>
          <w:color w:val="231F20"/>
        </w:rPr>
        <w:t>3)</w:t>
      </w:r>
    </w:p>
    <w:p w:rsidR="00654190" w:rsidRDefault="00803D04">
      <w:pPr>
        <w:pStyle w:val="BodyText"/>
        <w:spacing w:before="113" w:line="235" w:lineRule="auto"/>
        <w:ind w:left="517" w:right="3628"/>
      </w:pPr>
      <w:r>
        <w:rPr>
          <w:color w:val="231F20"/>
        </w:rPr>
        <w:t>седнице симпозијуми саветовања конференције скупштине заседања конгреси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ВЕЖБЕ</w:t>
      </w:r>
    </w:p>
    <w:p w:rsidR="00654190" w:rsidRDefault="00803D04">
      <w:pPr>
        <w:pStyle w:val="BodyText"/>
        <w:spacing w:before="109" w:line="205" w:lineRule="exact"/>
        <w:ind w:left="517"/>
      </w:pPr>
      <w:r>
        <w:rPr>
          <w:color w:val="231F20"/>
        </w:rPr>
        <w:t>Схема за анализу радних места</w:t>
      </w:r>
    </w:p>
    <w:p w:rsidR="00654190" w:rsidRDefault="00803D04">
      <w:pPr>
        <w:pStyle w:val="BodyText"/>
        <w:spacing w:before="1" w:line="235" w:lineRule="auto"/>
        <w:ind w:left="517" w:right="713" w:hanging="1"/>
      </w:pPr>
      <w:r>
        <w:rPr>
          <w:color w:val="231F20"/>
        </w:rPr>
        <w:t>Планирање кадрова на секретарским пословима Белешка са јутарњег обиласка и прегледа просторија Израда плана радног дана – распоред послова</w:t>
      </w:r>
    </w:p>
    <w:p w:rsidR="00654190" w:rsidRDefault="00803D04">
      <w:pPr>
        <w:pStyle w:val="BodyText"/>
        <w:spacing w:line="235" w:lineRule="auto"/>
        <w:ind w:left="517"/>
      </w:pPr>
      <w:r>
        <w:rPr>
          <w:color w:val="231F20"/>
        </w:rPr>
        <w:t>Обрасц</w:t>
      </w:r>
      <w:r>
        <w:rPr>
          <w:color w:val="231F20"/>
        </w:rPr>
        <w:t xml:space="preserve">и, фасцикле, </w:t>
      </w:r>
      <w:r>
        <w:rPr>
          <w:color w:val="231F20"/>
          <w:spacing w:val="-3"/>
        </w:rPr>
        <w:t xml:space="preserve">регистратори, </w:t>
      </w:r>
      <w:r>
        <w:rPr>
          <w:color w:val="231F20"/>
          <w:spacing w:val="-4"/>
        </w:rPr>
        <w:t xml:space="preserve">печати, </w:t>
      </w:r>
      <w:r>
        <w:rPr>
          <w:color w:val="231F20"/>
          <w:spacing w:val="-3"/>
        </w:rPr>
        <w:t xml:space="preserve">жигови </w:t>
      </w:r>
      <w:r>
        <w:rPr>
          <w:color w:val="231F20"/>
        </w:rPr>
        <w:t>и штамбиљи Картотека</w:t>
      </w:r>
    </w:p>
    <w:p w:rsidR="00654190" w:rsidRDefault="00803D04">
      <w:pPr>
        <w:pStyle w:val="BodyText"/>
        <w:spacing w:line="235" w:lineRule="auto"/>
        <w:ind w:left="517" w:right="2481"/>
      </w:pPr>
      <w:r>
        <w:rPr>
          <w:color w:val="231F20"/>
        </w:rPr>
        <w:t>Деловодник и начин вођења Попис аката</w:t>
      </w:r>
    </w:p>
    <w:p w:rsidR="00654190" w:rsidRDefault="00803D04">
      <w:pPr>
        <w:pStyle w:val="BodyText"/>
        <w:spacing w:line="235" w:lineRule="auto"/>
        <w:ind w:left="517" w:right="2494"/>
      </w:pPr>
      <w:r>
        <w:rPr>
          <w:color w:val="231F20"/>
        </w:rPr>
        <w:t>Интерна доставна књига Припрема службеног састанка Израда обичног записника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Израда сажетог (скраћеног) записника</w:t>
      </w:r>
    </w:p>
    <w:p w:rsidR="00654190" w:rsidRDefault="00803D04">
      <w:pPr>
        <w:pStyle w:val="BodyText"/>
        <w:spacing w:line="235" w:lineRule="auto"/>
        <w:ind w:left="121" w:firstLine="396"/>
      </w:pPr>
      <w:r>
        <w:rPr>
          <w:color w:val="231F20"/>
        </w:rPr>
        <w:t>Организовање службеног путовања (резервација карата и смештаја, путни налог)</w:t>
      </w:r>
    </w:p>
    <w:p w:rsidR="00654190" w:rsidRDefault="00803D04">
      <w:pPr>
        <w:pStyle w:val="BodyText"/>
        <w:spacing w:line="235" w:lineRule="auto"/>
        <w:ind w:left="517" w:right="817"/>
      </w:pPr>
      <w:r>
        <w:rPr>
          <w:color w:val="231F20"/>
        </w:rPr>
        <w:t>Обављање телефонског разговора (демонстрација) Пријем странака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Примена бонтона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Основна средства пословне комуникације</w:t>
      </w:r>
    </w:p>
    <w:p w:rsidR="00654190" w:rsidRDefault="00803D04">
      <w:pPr>
        <w:pStyle w:val="BodyText"/>
        <w:spacing w:before="1" w:line="235" w:lineRule="auto"/>
        <w:ind w:right="117" w:firstLine="397"/>
        <w:jc w:val="both"/>
      </w:pPr>
      <w:r>
        <w:rPr>
          <w:color w:val="231F20"/>
        </w:rPr>
        <w:t>Обликовање службеног акта, пропратног писма, молбе, за­ молни</w:t>
      </w:r>
      <w:r>
        <w:rPr>
          <w:color w:val="231F20"/>
        </w:rPr>
        <w:t>це, потврде, реверса, пуномоћја, уверења, решења, уговора, споразума, одлуке</w:t>
      </w:r>
    </w:p>
    <w:p w:rsidR="00654190" w:rsidRDefault="00803D04">
      <w:pPr>
        <w:pStyle w:val="BodyText"/>
        <w:spacing w:before="166" w:line="205" w:lineRule="exact"/>
        <w:ind w:left="1859"/>
      </w:pPr>
      <w:r>
        <w:rPr>
          <w:color w:val="231F20"/>
        </w:rPr>
        <w:t>НАСТАВА У БЛОКУ</w:t>
      </w:r>
    </w:p>
    <w:p w:rsidR="00654190" w:rsidRDefault="00803D04">
      <w:pPr>
        <w:pStyle w:val="BodyText"/>
        <w:spacing w:before="1" w:line="235" w:lineRule="auto"/>
        <w:ind w:right="114" w:firstLine="396"/>
      </w:pPr>
      <w:r>
        <w:rPr>
          <w:color w:val="231F20"/>
        </w:rPr>
        <w:t>Поступак са текућом поштом (формирање предмета и доси­ јеа, обрада предмета, враћање решених предмета, архивирање)</w:t>
      </w:r>
    </w:p>
    <w:p w:rsidR="00654190" w:rsidRDefault="00803D04">
      <w:pPr>
        <w:pStyle w:val="BodyText"/>
        <w:spacing w:line="235" w:lineRule="auto"/>
        <w:ind w:left="121" w:right="116" w:firstLine="396"/>
        <w:jc w:val="both"/>
      </w:pPr>
      <w:r>
        <w:rPr>
          <w:color w:val="231F20"/>
        </w:rPr>
        <w:t>Разне врсте евиденционих средстава (картотека, д</w:t>
      </w:r>
      <w:r>
        <w:rPr>
          <w:color w:val="231F20"/>
        </w:rPr>
        <w:t>еловодник и начин вођења, попис аката, интерна доставна књига, скраћени деловодник)</w:t>
      </w:r>
    </w:p>
    <w:p w:rsidR="00654190" w:rsidRDefault="00803D04">
      <w:pPr>
        <w:pStyle w:val="BodyText"/>
        <w:spacing w:line="235" w:lineRule="auto"/>
        <w:ind w:left="121" w:firstLine="396"/>
      </w:pPr>
      <w:r>
        <w:rPr>
          <w:color w:val="231F20"/>
        </w:rPr>
        <w:t>Поступак припреме, реализације службеног састанка и фор­ мулисање закључака</w:t>
      </w:r>
    </w:p>
    <w:p w:rsidR="00654190" w:rsidRDefault="00803D04">
      <w:pPr>
        <w:pStyle w:val="BodyText"/>
        <w:spacing w:line="235" w:lineRule="auto"/>
        <w:ind w:left="517" w:right="1676"/>
      </w:pPr>
      <w:r>
        <w:rPr>
          <w:color w:val="231F20"/>
        </w:rPr>
        <w:t>Израда различитих врста  записника ИСО стандарди у савременом пословању Пословна култура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бонто</w:t>
      </w:r>
      <w:r>
        <w:rPr>
          <w:color w:val="231F20"/>
        </w:rPr>
        <w:t>н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5" w:line="232" w:lineRule="auto"/>
        <w:ind w:left="121" w:right="116" w:firstLine="396"/>
        <w:jc w:val="both"/>
      </w:pPr>
      <w:r>
        <w:rPr>
          <w:color w:val="231F20"/>
        </w:rPr>
        <w:t>Програмски садржаји предмета су организовани у тематске целине за које је наведен оријентациони број часова за реализа­ цију. Наставник, при изради оперативних планова, дефинише сте­ пен прораде садржаја и динамику рада, водећи рачуна да се не наруши целин</w:t>
      </w:r>
      <w:r>
        <w:rPr>
          <w:color w:val="231F20"/>
        </w:rPr>
        <w:t>а наставног програма, односно да свака тема добије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86" w:line="235" w:lineRule="auto"/>
        <w:ind w:left="119" w:right="38"/>
        <w:jc w:val="both"/>
      </w:pPr>
      <w:r>
        <w:rPr>
          <w:color w:val="231F20"/>
        </w:rPr>
        <w:lastRenderedPageBreak/>
        <w:t>адекватан простор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</w:t>
      </w:r>
      <w:r>
        <w:rPr>
          <w:color w:val="231F20"/>
        </w:rPr>
        <w:t xml:space="preserve">а­ 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5" w:lineRule="auto"/>
        <w:ind w:left="119" w:right="38" w:firstLine="397"/>
        <w:jc w:val="both"/>
      </w:pPr>
      <w:r>
        <w:rPr>
          <w:color w:val="231F20"/>
        </w:rPr>
        <w:t xml:space="preserve">Садржај предмета има природну везу са садржајима других предметима као што су: српски језик и књижевност.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на­ ставницима организовати тематске часове. На тај начин знања, ставови,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</w:t>
      </w:r>
      <w:r>
        <w:rPr>
          <w:color w:val="231F20"/>
        </w:rPr>
        <w:t>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ре­ торике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беседништва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доприносе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оствари­ 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социјал­ ног развоја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</w:t>
      </w:r>
      <w:r>
        <w:rPr>
          <w:color w:val="231F20"/>
        </w:rPr>
        <w:t>ка.</w:t>
      </w:r>
    </w:p>
    <w:p w:rsidR="00654190" w:rsidRDefault="00803D04">
      <w:pPr>
        <w:pStyle w:val="BodyText"/>
        <w:spacing w:before="4" w:line="235" w:lineRule="auto"/>
        <w:ind w:left="118" w:right="3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</w:t>
      </w:r>
      <w:r>
        <w:rPr>
          <w:color w:val="231F20"/>
        </w:rPr>
        <w:t>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</w:t>
      </w:r>
      <w:r>
        <w:rPr>
          <w:color w:val="231F20"/>
        </w:rPr>
        <w:t xml:space="preserve">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7" w:line="235" w:lineRule="auto"/>
        <w:ind w:left="119"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</w:t>
      </w:r>
      <w:r>
        <w:rPr>
          <w:color w:val="231F20"/>
        </w:rPr>
        <w:t>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2"/>
        <w:ind w:left="1802"/>
      </w:pPr>
      <w:r>
        <w:rPr>
          <w:color w:val="231F20"/>
        </w:rPr>
        <w:t>МАТУРСКИ ИСПИТ</w:t>
      </w:r>
    </w:p>
    <w:p w:rsidR="00654190" w:rsidRDefault="00654190">
      <w:pPr>
        <w:pStyle w:val="BodyText"/>
        <w:spacing w:before="8"/>
        <w:ind w:left="0"/>
        <w:rPr>
          <w:b/>
          <w:sz w:val="17"/>
        </w:rPr>
      </w:pPr>
    </w:p>
    <w:p w:rsidR="00654190" w:rsidRDefault="00803D04">
      <w:pPr>
        <w:pStyle w:val="BodyText"/>
        <w:spacing w:line="235" w:lineRule="auto"/>
        <w:ind w:left="119" w:right="38" w:firstLine="397"/>
        <w:jc w:val="both"/>
      </w:pPr>
      <w:r>
        <w:rPr>
          <w:color w:val="231F20"/>
        </w:rPr>
        <w:t>Матурски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средњим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стручним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школама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пола­ жу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Правилником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вас­ питања за заједничке предмете у стручним и уметничким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школама</w:t>
      </w:r>
    </w:p>
    <w:p w:rsidR="00654190" w:rsidRDefault="00803D04">
      <w:pPr>
        <w:pStyle w:val="BodyText"/>
        <w:spacing w:before="2" w:line="235" w:lineRule="auto"/>
        <w:ind w:left="119" w:right="38"/>
        <w:jc w:val="both"/>
      </w:pPr>
      <w:r>
        <w:rPr>
          <w:color w:val="231F20"/>
        </w:rPr>
        <w:t xml:space="preserve">– Садржај и начин полагања </w:t>
      </w:r>
      <w:r>
        <w:rPr>
          <w:color w:val="231F20"/>
          <w:spacing w:val="-3"/>
        </w:rPr>
        <w:t xml:space="preserve">матурског </w:t>
      </w:r>
      <w:r>
        <w:rPr>
          <w:color w:val="231F20"/>
        </w:rPr>
        <w:t xml:space="preserve">испита у стручној и умет­ ничкој </w:t>
      </w:r>
      <w:r>
        <w:rPr>
          <w:color w:val="231F20"/>
          <w:spacing w:val="-3"/>
        </w:rPr>
        <w:t xml:space="preserve">школи </w:t>
      </w:r>
      <w:r>
        <w:rPr>
          <w:color w:val="231F20"/>
        </w:rPr>
        <w:t xml:space="preserve">(„Службени гласник СРС </w:t>
      </w:r>
      <w:r>
        <w:rPr>
          <w:color w:val="231F20"/>
        </w:rPr>
        <w:t>– Просветни гласник”, број 6/90 и „Просветни гласник”, бр. 4/91 7/93, 17/93, 1/94, 2/94 2/95, 3/95, 8/95, 5/96, 2/02, 5/03, 10/03, 24/04, 3/05, 6/05, 11/05,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6/06,</w:t>
      </w:r>
    </w:p>
    <w:p w:rsidR="00654190" w:rsidRDefault="00803D04">
      <w:pPr>
        <w:pStyle w:val="BodyText"/>
        <w:spacing w:line="205" w:lineRule="exact"/>
        <w:ind w:left="119"/>
      </w:pPr>
      <w:r>
        <w:rPr>
          <w:color w:val="231F20"/>
        </w:rPr>
        <w:t>12/06, 8/08</w:t>
      </w:r>
      <w:r>
        <w:rPr>
          <w:b/>
          <w:color w:val="231F20"/>
        </w:rPr>
        <w:t xml:space="preserve">, </w:t>
      </w:r>
      <w:r>
        <w:rPr>
          <w:color w:val="231F20"/>
        </w:rPr>
        <w:t>1/09, 3/09, 10/09, 5/10 и 8/10).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Матурски испит се састоји из заједничког и посебног дела.</w:t>
      </w:r>
    </w:p>
    <w:p w:rsidR="00654190" w:rsidRDefault="00803D04">
      <w:pPr>
        <w:pStyle w:val="BodyText"/>
        <w:spacing w:before="2" w:line="235" w:lineRule="auto"/>
        <w:ind w:left="119" w:right="38" w:firstLine="396"/>
        <w:jc w:val="both"/>
      </w:pPr>
      <w:r>
        <w:rPr>
          <w:color w:val="231F20"/>
        </w:rPr>
        <w:t xml:space="preserve">А. Заједнички део обухвата предмете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обавезни за све ученике средњих стручних </w:t>
      </w:r>
      <w:r>
        <w:rPr>
          <w:color w:val="231F20"/>
          <w:spacing w:val="-3"/>
        </w:rPr>
        <w:t xml:space="preserve">школа, </w:t>
      </w:r>
      <w:r>
        <w:rPr>
          <w:color w:val="231F20"/>
        </w:rPr>
        <w:t xml:space="preserve">а према програму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оства­ рили у току четворогодишњег </w:t>
      </w:r>
      <w:r>
        <w:rPr>
          <w:color w:val="231F20"/>
          <w:spacing w:val="-3"/>
        </w:rPr>
        <w:t>школовања:</w:t>
      </w:r>
    </w:p>
    <w:p w:rsidR="00654190" w:rsidRDefault="00803D04">
      <w:pPr>
        <w:pStyle w:val="BodyText"/>
        <w:spacing w:before="2" w:line="235" w:lineRule="auto"/>
        <w:ind w:left="119" w:right="39" w:firstLine="396"/>
        <w:jc w:val="both"/>
      </w:pPr>
      <w:r>
        <w:rPr>
          <w:color w:val="231F20"/>
        </w:rPr>
        <w:t>Српски језик и књижевност/матерњи језик и књижевност за ученике који су наставу имали на језику народности (писмено).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Б. Посебни део обухвата: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2"/>
        </w:tabs>
        <w:spacing w:line="204" w:lineRule="exact"/>
        <w:ind w:firstLine="397"/>
        <w:rPr>
          <w:sz w:val="18"/>
        </w:rPr>
      </w:pPr>
      <w:r>
        <w:rPr>
          <w:color w:val="231F20"/>
          <w:sz w:val="18"/>
        </w:rPr>
        <w:t xml:space="preserve">израду </w:t>
      </w:r>
      <w:r>
        <w:rPr>
          <w:color w:val="231F20"/>
          <w:spacing w:val="-3"/>
          <w:sz w:val="18"/>
        </w:rPr>
        <w:t xml:space="preserve">матурског </w:t>
      </w:r>
      <w:r>
        <w:rPr>
          <w:color w:val="231F20"/>
          <w:sz w:val="18"/>
        </w:rPr>
        <w:t>практичног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рада,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2"/>
        </w:tabs>
        <w:spacing w:line="204" w:lineRule="exact"/>
        <w:ind w:firstLine="397"/>
        <w:rPr>
          <w:sz w:val="18"/>
        </w:rPr>
      </w:pPr>
      <w:r>
        <w:rPr>
          <w:color w:val="231F20"/>
          <w:sz w:val="18"/>
        </w:rPr>
        <w:t>усмену проверу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знања,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2"/>
        </w:tabs>
        <w:spacing w:line="205" w:lineRule="exact"/>
        <w:ind w:firstLine="397"/>
        <w:rPr>
          <w:sz w:val="18"/>
        </w:rPr>
      </w:pPr>
      <w:r>
        <w:rPr>
          <w:color w:val="231F20"/>
          <w:sz w:val="18"/>
        </w:rPr>
        <w:t>усмени испит из изборног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предмета.</w:t>
      </w:r>
    </w:p>
    <w:p w:rsidR="00654190" w:rsidRDefault="00803D04">
      <w:pPr>
        <w:pStyle w:val="ListParagraph"/>
        <w:numPr>
          <w:ilvl w:val="0"/>
          <w:numId w:val="36"/>
        </w:numPr>
        <w:tabs>
          <w:tab w:val="left" w:pos="2051"/>
        </w:tabs>
        <w:spacing w:before="167" w:line="205" w:lineRule="exact"/>
        <w:jc w:val="left"/>
        <w:rPr>
          <w:sz w:val="18"/>
        </w:rPr>
      </w:pPr>
      <w:r>
        <w:rPr>
          <w:color w:val="231F20"/>
          <w:spacing w:val="-4"/>
          <w:sz w:val="18"/>
        </w:rPr>
        <w:t>ПРАКТИЧНИ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9"/>
          <w:sz w:val="18"/>
        </w:rPr>
        <w:t>РАД</w:t>
      </w:r>
    </w:p>
    <w:p w:rsidR="00654190" w:rsidRDefault="00803D04">
      <w:pPr>
        <w:pStyle w:val="BodyText"/>
        <w:spacing w:before="2" w:line="235" w:lineRule="auto"/>
        <w:ind w:left="119" w:right="38" w:firstLine="396"/>
        <w:jc w:val="both"/>
      </w:pPr>
      <w:r>
        <w:rPr>
          <w:color w:val="231F20"/>
        </w:rPr>
        <w:t>На матур</w:t>
      </w:r>
      <w:r>
        <w:rPr>
          <w:color w:val="231F20"/>
        </w:rPr>
        <w:t>ском испиту проверава се оспособљеност кандидата за обављале послова занимања обухваћених образовним профи­ лом – правни техничар.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Садржаји практичног рада утврђују се из следећих области: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6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Вођење евиденције, статистичке обраде података и припре­ мање одгов</w:t>
      </w:r>
      <w:r>
        <w:rPr>
          <w:color w:val="231F20"/>
          <w:sz w:val="18"/>
        </w:rPr>
        <w:t>арајућих решења, одлука и закључака из области рад­ них односа и основних права из радног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односа.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2"/>
        </w:tabs>
        <w:spacing w:line="204" w:lineRule="exact"/>
        <w:ind w:left="651"/>
        <w:rPr>
          <w:sz w:val="18"/>
        </w:rPr>
      </w:pPr>
      <w:r>
        <w:rPr>
          <w:color w:val="231F20"/>
          <w:sz w:val="18"/>
        </w:rPr>
        <w:t>Вођење различитих матичних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евиденција.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8"/>
        </w:tabs>
        <w:spacing w:before="2" w:line="23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Израда решења, закључака, предлога и сл. у правном по­ </w:t>
      </w:r>
      <w:r>
        <w:rPr>
          <w:color w:val="231F20"/>
          <w:spacing w:val="-4"/>
          <w:sz w:val="18"/>
        </w:rPr>
        <w:t>ступку.</w:t>
      </w:r>
    </w:p>
    <w:p w:rsidR="00654190" w:rsidRDefault="00803D04">
      <w:pPr>
        <w:pStyle w:val="BodyText"/>
        <w:spacing w:before="1" w:line="232" w:lineRule="auto"/>
        <w:ind w:left="119" w:right="38" w:firstLine="396"/>
        <w:jc w:val="both"/>
      </w:pPr>
      <w:r>
        <w:rPr>
          <w:color w:val="231F20"/>
        </w:rPr>
        <w:t>Израда различитих врста уговора. Израда пословних писама, архивирање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документације,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вођење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картотеке,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издавање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јавних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ис­ права.</w:t>
      </w:r>
    </w:p>
    <w:p w:rsidR="00654190" w:rsidRDefault="00803D04">
      <w:pPr>
        <w:pStyle w:val="ListParagraph"/>
        <w:numPr>
          <w:ilvl w:val="0"/>
          <w:numId w:val="36"/>
        </w:numPr>
        <w:tabs>
          <w:tab w:val="left" w:pos="1624"/>
        </w:tabs>
        <w:spacing w:before="80" w:line="204" w:lineRule="exact"/>
        <w:ind w:left="1623"/>
        <w:jc w:val="left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 xml:space="preserve">УСМЕНА </w:t>
      </w:r>
      <w:r>
        <w:rPr>
          <w:color w:val="231F20"/>
          <w:spacing w:val="-4"/>
          <w:sz w:val="18"/>
        </w:rPr>
        <w:t>ПРОВЕРА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</w:t>
      </w:r>
    </w:p>
    <w:p w:rsidR="00654190" w:rsidRDefault="00803D04">
      <w:pPr>
        <w:pStyle w:val="BodyText"/>
        <w:spacing w:before="1" w:line="235" w:lineRule="auto"/>
        <w:ind w:left="119" w:right="118" w:firstLine="396"/>
        <w:jc w:val="both"/>
      </w:pP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матурском </w:t>
      </w:r>
      <w:r>
        <w:rPr>
          <w:color w:val="231F20"/>
        </w:rPr>
        <w:t xml:space="preserve">испиту проверава се ниво стечених знања, ве­ штина и способности кандидата ради њихове применљивости у раду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 xml:space="preserve">заснивања радног односа у </w:t>
      </w:r>
      <w:r>
        <w:rPr>
          <w:color w:val="231F20"/>
          <w:spacing w:val="-3"/>
        </w:rPr>
        <w:t xml:space="preserve">предузећу, </w:t>
      </w:r>
      <w:r>
        <w:rPr>
          <w:color w:val="231F20"/>
        </w:rPr>
        <w:t xml:space="preserve">државном </w:t>
      </w:r>
      <w:r>
        <w:rPr>
          <w:color w:val="231F20"/>
          <w:spacing w:val="-3"/>
        </w:rPr>
        <w:t>органу,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установи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приватној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организацији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пословима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вође­ ња стручно­административних </w:t>
      </w:r>
      <w:r>
        <w:rPr>
          <w:color w:val="231F20"/>
        </w:rPr>
        <w:t>послова правног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техничара.</w:t>
      </w:r>
    </w:p>
    <w:p w:rsidR="00654190" w:rsidRDefault="00803D04">
      <w:pPr>
        <w:pStyle w:val="BodyText"/>
        <w:spacing w:line="235" w:lineRule="auto"/>
        <w:ind w:left="119" w:right="118" w:firstLine="396"/>
        <w:jc w:val="both"/>
      </w:pPr>
      <w:r>
        <w:rPr>
          <w:color w:val="231F20"/>
        </w:rPr>
        <w:t>Испитна питања за усмену проверу знања припремају се из области из које је ученик радио практичан рад.</w:t>
      </w:r>
    </w:p>
    <w:p w:rsidR="00654190" w:rsidRDefault="00803D04">
      <w:pPr>
        <w:pStyle w:val="ListParagraph"/>
        <w:numPr>
          <w:ilvl w:val="0"/>
          <w:numId w:val="36"/>
        </w:numPr>
        <w:tabs>
          <w:tab w:val="left" w:pos="1348"/>
        </w:tabs>
        <w:spacing w:before="161" w:line="204" w:lineRule="exact"/>
        <w:ind w:left="1347"/>
        <w:jc w:val="left"/>
        <w:rPr>
          <w:sz w:val="18"/>
        </w:rPr>
      </w:pPr>
      <w:r>
        <w:rPr>
          <w:color w:val="231F20"/>
          <w:sz w:val="18"/>
        </w:rPr>
        <w:t>ИСПИТ ИЗ ИЗБОРНОГ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ПРЕДМЕТА</w:t>
      </w:r>
    </w:p>
    <w:p w:rsidR="00654190" w:rsidRDefault="00803D04">
      <w:pPr>
        <w:pStyle w:val="BodyText"/>
        <w:spacing w:before="1" w:line="235" w:lineRule="auto"/>
        <w:ind w:left="119" w:right="118" w:firstLine="396"/>
        <w:jc w:val="both"/>
      </w:pP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матурском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испиту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опредељују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полагање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јед­ ног предмета из подручја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обезбеђују</w:t>
      </w:r>
      <w:r>
        <w:rPr>
          <w:color w:val="231F20"/>
        </w:rPr>
        <w:t xml:space="preserve"> знања за даље образова­ ње или за укључивање у рад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то:</w:t>
      </w:r>
    </w:p>
    <w:p w:rsidR="00654190" w:rsidRDefault="00803D04">
      <w:pPr>
        <w:pStyle w:val="ListParagraph"/>
        <w:numPr>
          <w:ilvl w:val="0"/>
          <w:numId w:val="35"/>
        </w:numPr>
        <w:tabs>
          <w:tab w:val="left" w:pos="712"/>
        </w:tabs>
        <w:spacing w:line="198" w:lineRule="exact"/>
        <w:rPr>
          <w:sz w:val="18"/>
        </w:rPr>
      </w:pPr>
      <w:r>
        <w:rPr>
          <w:color w:val="231F20"/>
          <w:sz w:val="18"/>
        </w:rPr>
        <w:t>филозофија,</w:t>
      </w:r>
    </w:p>
    <w:p w:rsidR="00654190" w:rsidRDefault="00803D04">
      <w:pPr>
        <w:pStyle w:val="ListParagraph"/>
        <w:numPr>
          <w:ilvl w:val="0"/>
          <w:numId w:val="35"/>
        </w:numPr>
        <w:tabs>
          <w:tab w:val="left" w:pos="712"/>
        </w:tabs>
        <w:spacing w:line="202" w:lineRule="exact"/>
        <w:rPr>
          <w:sz w:val="18"/>
        </w:rPr>
      </w:pPr>
      <w:r>
        <w:rPr>
          <w:color w:val="231F20"/>
          <w:sz w:val="18"/>
        </w:rPr>
        <w:t>историја,</w:t>
      </w:r>
    </w:p>
    <w:p w:rsidR="00654190" w:rsidRDefault="00803D04">
      <w:pPr>
        <w:pStyle w:val="ListParagraph"/>
        <w:numPr>
          <w:ilvl w:val="0"/>
          <w:numId w:val="35"/>
        </w:numPr>
        <w:tabs>
          <w:tab w:val="left" w:pos="712"/>
        </w:tabs>
        <w:spacing w:line="202" w:lineRule="exact"/>
        <w:rPr>
          <w:sz w:val="18"/>
        </w:rPr>
      </w:pPr>
      <w:r>
        <w:rPr>
          <w:color w:val="231F20"/>
          <w:sz w:val="18"/>
        </w:rPr>
        <w:t>правни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поступци,</w:t>
      </w:r>
    </w:p>
    <w:p w:rsidR="00654190" w:rsidRDefault="00803D04">
      <w:pPr>
        <w:pStyle w:val="ListParagraph"/>
        <w:numPr>
          <w:ilvl w:val="0"/>
          <w:numId w:val="35"/>
        </w:numPr>
        <w:tabs>
          <w:tab w:val="left" w:pos="712"/>
        </w:tabs>
        <w:spacing w:line="202" w:lineRule="exact"/>
        <w:rPr>
          <w:sz w:val="18"/>
        </w:rPr>
      </w:pPr>
      <w:r>
        <w:rPr>
          <w:color w:val="231F20"/>
          <w:sz w:val="18"/>
        </w:rPr>
        <w:t>послови правног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промета,</w:t>
      </w:r>
    </w:p>
    <w:p w:rsidR="00654190" w:rsidRDefault="00803D04">
      <w:pPr>
        <w:pStyle w:val="ListParagraph"/>
        <w:numPr>
          <w:ilvl w:val="0"/>
          <w:numId w:val="35"/>
        </w:numPr>
        <w:tabs>
          <w:tab w:val="left" w:pos="712"/>
        </w:tabs>
        <w:spacing w:line="202" w:lineRule="exact"/>
        <w:rPr>
          <w:sz w:val="18"/>
        </w:rPr>
      </w:pPr>
      <w:r>
        <w:rPr>
          <w:color w:val="231F20"/>
          <w:sz w:val="18"/>
        </w:rPr>
        <w:t>радно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право.</w:t>
      </w:r>
    </w:p>
    <w:p w:rsidR="00654190" w:rsidRDefault="00803D04">
      <w:pPr>
        <w:pStyle w:val="BodyText"/>
        <w:spacing w:line="235" w:lineRule="auto"/>
        <w:ind w:left="119" w:right="119" w:firstLine="397"/>
        <w:jc w:val="both"/>
      </w:pPr>
      <w:r>
        <w:rPr>
          <w:color w:val="231F20"/>
        </w:rPr>
        <w:t>Изборни предмет се полаже према програму који су ученици остварили у току четворогодишњег образовања.</w:t>
      </w:r>
    </w:p>
    <w:p w:rsidR="00654190" w:rsidRDefault="00803D04">
      <w:pPr>
        <w:spacing w:before="165"/>
        <w:ind w:left="119"/>
        <w:rPr>
          <w:b/>
          <w:sz w:val="18"/>
        </w:rPr>
      </w:pPr>
      <w:r>
        <w:rPr>
          <w:color w:val="231F20"/>
          <w:sz w:val="18"/>
        </w:rPr>
        <w:t xml:space="preserve">Образовни профил: </w:t>
      </w:r>
      <w:r>
        <w:rPr>
          <w:b/>
          <w:color w:val="231F20"/>
          <w:sz w:val="18"/>
        </w:rPr>
        <w:t>БИРОТЕХНИЧАР</w:t>
      </w:r>
    </w:p>
    <w:p w:rsidR="00654190" w:rsidRDefault="00654190">
      <w:pPr>
        <w:pStyle w:val="BodyText"/>
        <w:spacing w:before="3"/>
        <w:ind w:left="0"/>
        <w:rPr>
          <w:b/>
          <w:sz w:val="24"/>
        </w:rPr>
      </w:pPr>
    </w:p>
    <w:p w:rsidR="00654190" w:rsidRDefault="00803D04">
      <w:pPr>
        <w:pStyle w:val="Heading1"/>
        <w:ind w:left="667" w:right="668"/>
        <w:jc w:val="center"/>
      </w:pPr>
      <w:r>
        <w:rPr>
          <w:color w:val="231F20"/>
        </w:rPr>
        <w:t>ДРЖАВНО УРЕЂЕЊЕ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5" w:lineRule="auto"/>
        <w:ind w:left="118" w:right="119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државног уређења је стицање основних знања о држави, организацији и функционисању држа­ ве, као овладавање вештинама и формирањем вредносних ставова која доприносе развоју правне свести за д</w:t>
      </w:r>
      <w:r>
        <w:rPr>
          <w:color w:val="231F20"/>
        </w:rPr>
        <w:t>аље школовање, живот и рад у својој земљи.</w:t>
      </w:r>
    </w:p>
    <w:p w:rsidR="00654190" w:rsidRDefault="00803D04">
      <w:pPr>
        <w:pStyle w:val="BodyText"/>
        <w:spacing w:line="197" w:lineRule="exact"/>
        <w:ind w:left="515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1"/>
        </w:tabs>
        <w:spacing w:line="202" w:lineRule="exact"/>
        <w:ind w:left="650"/>
        <w:rPr>
          <w:sz w:val="18"/>
        </w:rPr>
      </w:pPr>
      <w:r>
        <w:rPr>
          <w:color w:val="231F20"/>
          <w:sz w:val="18"/>
        </w:rPr>
        <w:t>стекну основна знања о држави, елементима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државе;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1"/>
        </w:tabs>
        <w:spacing w:line="202" w:lineRule="exact"/>
        <w:ind w:left="650"/>
        <w:rPr>
          <w:sz w:val="18"/>
        </w:rPr>
      </w:pPr>
      <w:r>
        <w:rPr>
          <w:color w:val="231F20"/>
          <w:sz w:val="18"/>
        </w:rPr>
        <w:t>разумеју облике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државе;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2"/>
        </w:tabs>
        <w:spacing w:line="202" w:lineRule="exact"/>
        <w:ind w:firstLine="397"/>
        <w:rPr>
          <w:sz w:val="18"/>
        </w:rPr>
      </w:pPr>
      <w:r>
        <w:rPr>
          <w:color w:val="231F20"/>
          <w:sz w:val="18"/>
        </w:rPr>
        <w:t>разликују врсте правних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0"/>
        </w:tabs>
        <w:spacing w:line="202" w:lineRule="exact"/>
        <w:ind w:left="649" w:hanging="133"/>
        <w:rPr>
          <w:sz w:val="18"/>
        </w:rPr>
      </w:pPr>
      <w:r>
        <w:rPr>
          <w:color w:val="231F20"/>
          <w:sz w:val="18"/>
        </w:rPr>
        <w:t>упознају организацију државне власти у Републици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Србији;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5"/>
        </w:tabs>
        <w:spacing w:line="235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8"/>
        </w:tabs>
        <w:spacing w:line="235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2"/>
        </w:tabs>
        <w:spacing w:line="235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>организац</w:t>
      </w:r>
      <w:r>
        <w:rPr>
          <w:color w:val="231F20"/>
          <w:sz w:val="18"/>
        </w:rPr>
        <w:t xml:space="preserve">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правни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систем;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4"/>
        </w:tabs>
        <w:spacing w:line="235" w:lineRule="auto"/>
        <w:ind w:right="119" w:firstLine="396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5"/>
        </w:tabs>
        <w:spacing w:line="235" w:lineRule="auto"/>
        <w:ind w:right="119" w:firstLine="396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701"/>
        </w:tabs>
        <w:spacing w:line="235" w:lineRule="auto"/>
        <w:ind w:right="119" w:firstLine="396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2"/>
        </w:tabs>
        <w:spacing w:line="199" w:lineRule="exact"/>
        <w:ind w:left="651"/>
        <w:rPr>
          <w:sz w:val="18"/>
        </w:rPr>
      </w:pPr>
      <w:r>
        <w:rPr>
          <w:color w:val="231F20"/>
          <w:sz w:val="18"/>
        </w:rPr>
        <w:t>разумеју значај стабилности државног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система;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5"/>
        </w:tabs>
        <w:spacing w:line="235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развијају осећај припадности својој нацији и заједништву са другим народима и народностима у својој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држави;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3"/>
        </w:tabs>
        <w:spacing w:line="235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</w:t>
      </w:r>
      <w:r>
        <w:rPr>
          <w:color w:val="231F20"/>
          <w:sz w:val="18"/>
        </w:rPr>
        <w:t>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53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Heading1"/>
        <w:spacing w:before="1" w:line="204" w:lineRule="exact"/>
        <w:ind w:left="667" w:right="667"/>
        <w:jc w:val="center"/>
      </w:pPr>
      <w:r>
        <w:rPr>
          <w:color w:val="231F20"/>
        </w:rPr>
        <w:t>I РАЗРЕД</w:t>
      </w:r>
    </w:p>
    <w:p w:rsidR="00654190" w:rsidRDefault="00803D04">
      <w:pPr>
        <w:pStyle w:val="BodyText"/>
        <w:spacing w:line="204" w:lineRule="exact"/>
        <w:ind w:left="667" w:right="667"/>
        <w:jc w:val="center"/>
      </w:pPr>
      <w:r>
        <w:rPr>
          <w:color w:val="231F20"/>
        </w:rPr>
        <w:t>(2 часа недељно, 74 часа годишње)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ЕЛЕМЕНТИ ДРЖАВЕ (6)</w:t>
      </w:r>
    </w:p>
    <w:p w:rsidR="00654190" w:rsidRDefault="00803D04">
      <w:pPr>
        <w:pStyle w:val="BodyText"/>
        <w:spacing w:before="111" w:line="235" w:lineRule="auto"/>
        <w:ind w:left="517" w:right="2601" w:hanging="1"/>
      </w:pPr>
      <w:r>
        <w:rPr>
          <w:color w:val="231F20"/>
        </w:rPr>
        <w:t>Учење о елементима државе. Државна територија.</w:t>
      </w:r>
    </w:p>
    <w:p w:rsidR="00654190" w:rsidRDefault="00803D04">
      <w:pPr>
        <w:pStyle w:val="BodyText"/>
        <w:spacing w:line="235" w:lineRule="auto"/>
        <w:ind w:left="517" w:right="3062"/>
      </w:pPr>
      <w:r>
        <w:rPr>
          <w:color w:val="231F20"/>
        </w:rPr>
        <w:t>Становништво државе. Државна власт.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Сувереност државне власти.</w:t>
      </w:r>
    </w:p>
    <w:p w:rsidR="00654190" w:rsidRDefault="00654190">
      <w:pPr>
        <w:spacing w:line="202" w:lineRule="exact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ДРЖА</w:t>
      </w:r>
      <w:r>
        <w:rPr>
          <w:color w:val="231F20"/>
        </w:rPr>
        <w:t>ВНЕ ОРГАНИЗАЦИЈЕ (6)</w:t>
      </w:r>
    </w:p>
    <w:p w:rsidR="00654190" w:rsidRDefault="00803D04">
      <w:pPr>
        <w:pStyle w:val="BodyText"/>
        <w:spacing w:before="111" w:line="232" w:lineRule="auto"/>
        <w:ind w:left="516" w:right="2509"/>
      </w:pPr>
      <w:r>
        <w:rPr>
          <w:color w:val="231F20"/>
        </w:rPr>
        <w:t>Појам државне организације. Појам државног органа.</w:t>
      </w:r>
    </w:p>
    <w:p w:rsidR="00654190" w:rsidRDefault="00803D04">
      <w:pPr>
        <w:pStyle w:val="BodyText"/>
        <w:spacing w:line="235" w:lineRule="auto"/>
        <w:ind w:left="516" w:right="1970"/>
      </w:pPr>
      <w:r>
        <w:rPr>
          <w:color w:val="231F20"/>
        </w:rPr>
        <w:t>Појам државног службеног лица. Надлежност државних органа.</w:t>
      </w:r>
    </w:p>
    <w:p w:rsidR="00654190" w:rsidRDefault="00803D04">
      <w:pPr>
        <w:pStyle w:val="BodyText"/>
        <w:spacing w:line="235" w:lineRule="auto"/>
        <w:ind w:left="516" w:right="1842" w:hanging="1"/>
      </w:pPr>
      <w:r>
        <w:rPr>
          <w:color w:val="231F20"/>
        </w:rPr>
        <w:t>Хијерархија између државних органа. Врсте државних органа.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Државна организација савремених држава.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ОБЛИЦИ ДРЖАВЕ (10)</w:t>
      </w:r>
    </w:p>
    <w:p w:rsidR="00654190" w:rsidRDefault="00803D04">
      <w:pPr>
        <w:pStyle w:val="BodyText"/>
        <w:spacing w:before="108" w:line="205" w:lineRule="exact"/>
        <w:ind w:left="516"/>
      </w:pPr>
      <w:r>
        <w:rPr>
          <w:color w:val="231F20"/>
        </w:rPr>
        <w:t>Учење о облицима државе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Облици владавине (република, монархија).</w:t>
      </w:r>
    </w:p>
    <w:p w:rsidR="00654190" w:rsidRDefault="00803D04">
      <w:pPr>
        <w:pStyle w:val="BodyText"/>
        <w:spacing w:before="1" w:line="235" w:lineRule="auto"/>
        <w:ind w:left="119" w:right="38" w:firstLine="396"/>
        <w:jc w:val="both"/>
      </w:pPr>
      <w:r>
        <w:rPr>
          <w:color w:val="231F20"/>
        </w:rPr>
        <w:t>Облици политичког режима (непосредна, демократија, пред­ ставничка демократија, олигархија, аутократија).</w:t>
      </w:r>
    </w:p>
    <w:p w:rsidR="00654190" w:rsidRDefault="00803D04">
      <w:pPr>
        <w:pStyle w:val="BodyText"/>
        <w:spacing w:line="235" w:lineRule="auto"/>
        <w:ind w:left="118" w:right="38" w:firstLine="397"/>
        <w:jc w:val="both"/>
      </w:pPr>
      <w:r>
        <w:rPr>
          <w:color w:val="231F20"/>
        </w:rPr>
        <w:t xml:space="preserve">Облици државног уређења (централизам, децентрализам, унитарна држава, конфедерација, </w:t>
      </w:r>
      <w:r>
        <w:rPr>
          <w:color w:val="231F20"/>
        </w:rPr>
        <w:t>савезна држава).</w:t>
      </w:r>
    </w:p>
    <w:p w:rsidR="00654190" w:rsidRDefault="00803D04">
      <w:pPr>
        <w:pStyle w:val="BodyText"/>
        <w:spacing w:line="235" w:lineRule="auto"/>
        <w:ind w:left="119" w:right="38" w:firstLine="396"/>
        <w:jc w:val="both"/>
      </w:pPr>
      <w:r>
        <w:rPr>
          <w:color w:val="231F20"/>
        </w:rPr>
        <w:t>Облици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државне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поделе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председнич­ ки систем и парламентарни систем, облици власти – недемократ­ ска и демократска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власт).</w:t>
      </w:r>
    </w:p>
    <w:p w:rsidR="00654190" w:rsidRDefault="00803D04">
      <w:pPr>
        <w:pStyle w:val="BodyText"/>
        <w:spacing w:before="165" w:line="235" w:lineRule="auto"/>
        <w:ind w:left="119" w:right="454"/>
      </w:pPr>
      <w:r>
        <w:rPr>
          <w:color w:val="231F20"/>
        </w:rPr>
        <w:t>ФУНКЦИОНАЛНА ОРГАНИЗАЦИЈА ДРЖАВНЕ ВЛАСТИ У СРБИЈИ (31)</w:t>
      </w:r>
    </w:p>
    <w:p w:rsidR="00654190" w:rsidRDefault="00803D04">
      <w:pPr>
        <w:pStyle w:val="BodyText"/>
        <w:spacing w:before="112" w:line="235" w:lineRule="auto"/>
        <w:ind w:left="516" w:right="1970"/>
      </w:pPr>
      <w:r>
        <w:rPr>
          <w:color w:val="231F20"/>
        </w:rPr>
        <w:t>Учење о државним функцијама. Учење о подели и јединству власти.</w:t>
      </w:r>
    </w:p>
    <w:p w:rsidR="00654190" w:rsidRDefault="00803D04">
      <w:pPr>
        <w:pStyle w:val="BodyText"/>
        <w:spacing w:line="235" w:lineRule="auto"/>
        <w:ind w:left="516" w:right="37"/>
      </w:pPr>
      <w:r>
        <w:rPr>
          <w:color w:val="231F20"/>
          <w:spacing w:val="-4"/>
        </w:rPr>
        <w:t xml:space="preserve">Начела </w:t>
      </w:r>
      <w:r>
        <w:rPr>
          <w:color w:val="231F20"/>
          <w:spacing w:val="-3"/>
        </w:rPr>
        <w:t xml:space="preserve">функционисања организације државне власти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Србији. </w:t>
      </w:r>
      <w:r>
        <w:rPr>
          <w:color w:val="231F20"/>
        </w:rPr>
        <w:t>Принцип поделе власти и карактеристике.</w:t>
      </w:r>
    </w:p>
    <w:p w:rsidR="00654190" w:rsidRDefault="00803D04">
      <w:pPr>
        <w:pStyle w:val="BodyText"/>
        <w:spacing w:line="235" w:lineRule="auto"/>
        <w:ind w:left="516" w:right="2741"/>
      </w:pPr>
      <w:r>
        <w:rPr>
          <w:color w:val="231F20"/>
        </w:rPr>
        <w:t>Организација Скупштина. Председник Републике.</w:t>
      </w:r>
    </w:p>
    <w:p w:rsidR="00654190" w:rsidRDefault="00803D04">
      <w:pPr>
        <w:pStyle w:val="BodyText"/>
        <w:spacing w:line="235" w:lineRule="auto"/>
        <w:ind w:left="516" w:right="3097"/>
      </w:pPr>
      <w:r>
        <w:rPr>
          <w:color w:val="231F20"/>
        </w:rPr>
        <w:t>Органи управе. Судови. Уставни суд.</w:t>
      </w:r>
    </w:p>
    <w:p w:rsidR="00654190" w:rsidRDefault="00803D04">
      <w:pPr>
        <w:pStyle w:val="BodyText"/>
        <w:spacing w:before="164" w:line="235" w:lineRule="auto"/>
        <w:ind w:left="119" w:right="283"/>
      </w:pPr>
      <w:r>
        <w:rPr>
          <w:color w:val="231F20"/>
        </w:rPr>
        <w:t>ТЕРИТОРИЈАЛ</w:t>
      </w:r>
      <w:r>
        <w:rPr>
          <w:color w:val="231F20"/>
        </w:rPr>
        <w:t>НА ОРГАНИЗАЦИЈА ДРЖАВНИХ ВЛАСТИ У СРБИЈИ (21)</w:t>
      </w:r>
    </w:p>
    <w:p w:rsidR="00654190" w:rsidRDefault="00803D04">
      <w:pPr>
        <w:pStyle w:val="BodyText"/>
        <w:spacing w:before="112" w:line="235" w:lineRule="auto"/>
        <w:ind w:left="118" w:right="38" w:firstLine="397"/>
        <w:jc w:val="both"/>
      </w:pPr>
      <w:r>
        <w:rPr>
          <w:color w:val="231F20"/>
        </w:rPr>
        <w:t>Позитивно важећи прописи о територијалној организацији Републике Србије.</w:t>
      </w:r>
    </w:p>
    <w:p w:rsidR="00654190" w:rsidRDefault="00803D04">
      <w:pPr>
        <w:pStyle w:val="BodyText"/>
        <w:spacing w:line="235" w:lineRule="auto"/>
        <w:ind w:left="515" w:right="283"/>
      </w:pPr>
      <w:r>
        <w:rPr>
          <w:color w:val="231F20"/>
        </w:rPr>
        <w:t>Децентрализација власти у Републици Србији. Територијалне јединице Републике Србије.</w:t>
      </w:r>
    </w:p>
    <w:p w:rsidR="00654190" w:rsidRDefault="00803D04">
      <w:pPr>
        <w:pStyle w:val="BodyText"/>
        <w:spacing w:line="235" w:lineRule="auto"/>
        <w:ind w:left="515" w:right="2084"/>
      </w:pPr>
      <w:r>
        <w:rPr>
          <w:color w:val="231F20"/>
        </w:rPr>
        <w:t xml:space="preserve">Општине Републике Србије. Градови Републике Србије. </w:t>
      </w:r>
      <w:r>
        <w:rPr>
          <w:color w:val="231F20"/>
        </w:rPr>
        <w:t>Јединице локалне самоуправе. Аутономне покрајне.</w:t>
      </w:r>
    </w:p>
    <w:p w:rsidR="00654190" w:rsidRDefault="00803D04">
      <w:pPr>
        <w:pStyle w:val="BodyText"/>
        <w:spacing w:before="161"/>
        <w:ind w:left="11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5" w:lineRule="auto"/>
        <w:ind w:left="118" w:right="38" w:firstLine="396"/>
        <w:jc w:val="both"/>
      </w:pPr>
      <w:r>
        <w:rPr>
          <w:color w:val="231F20"/>
        </w:rPr>
        <w:t>Програмски садржаји предмета државно уређење су органи­ зовани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ча­ сова за реализацију. Наставник, при изради опе</w:t>
      </w:r>
      <w:r>
        <w:rPr>
          <w:color w:val="231F20"/>
        </w:rPr>
        <w:t>ративних планова, дефинише степен прораде садржаја и динамику рада, водећи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рачу­ на да се не наруши целина наставног програма, односно да свака тема добије адекватан простор и да се планирани циљеви и зада­ ци предмета остваре. При томе, треба имати у виду</w:t>
      </w:r>
      <w:r>
        <w:rPr>
          <w:color w:val="231F20"/>
        </w:rPr>
        <w:t xml:space="preserve"> да формира­ ње ставова и вредности, као и овладавање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целокуп­ 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2" w:lineRule="auto"/>
        <w:ind w:left="117" w:right="39" w:firstLine="397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Основе права. Ученицима треба стално указивати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везу,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наставницима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ор­ ганизовати тематске часове. Осим тога, ученицима треба указива­ 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предметима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изучавати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Осно­ ви радног права, Основи матичне евиденције, Основи правних поступака, Послови правног промета и други. На тај начин знања, ставови, вредности и вештине стечене у оквиру наставе државног уређења доб</w:t>
      </w:r>
      <w:r>
        <w:rPr>
          <w:color w:val="231F20"/>
        </w:rPr>
        <w:t xml:space="preserve">ијају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before="71" w:line="232" w:lineRule="auto"/>
        <w:ind w:left="118" w:right="120" w:firstLine="396"/>
        <w:jc w:val="both"/>
      </w:pPr>
      <w:r>
        <w:br w:type="column"/>
      </w:r>
      <w:r>
        <w:rPr>
          <w:color w:val="231F20"/>
        </w:rPr>
        <w:t xml:space="preserve">Садржаје програма је неопходно реализовати савременим наставним методама и </w:t>
      </w:r>
      <w:r>
        <w:rPr>
          <w:color w:val="231F20"/>
        </w:rPr>
        <w:t>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</w:t>
      </w:r>
      <w:r>
        <w:rPr>
          <w:color w:val="231F20"/>
        </w:rPr>
        <w:t>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</w:t>
      </w:r>
      <w:r>
        <w:rPr>
          <w:color w:val="231F20"/>
        </w:rPr>
        <w:t>икацију.</w:t>
      </w:r>
    </w:p>
    <w:p w:rsidR="00654190" w:rsidRDefault="00803D04">
      <w:pPr>
        <w:pStyle w:val="BodyText"/>
        <w:spacing w:before="6" w:line="232" w:lineRule="auto"/>
        <w:ind w:left="118" w:right="119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</w:t>
      </w:r>
      <w:r>
        <w:rPr>
          <w:color w:val="231F20"/>
        </w:rPr>
        <w:t>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0"/>
        <w:ind w:left="1132" w:right="1133"/>
        <w:jc w:val="center"/>
      </w:pPr>
      <w:r>
        <w:rPr>
          <w:color w:val="231F20"/>
        </w:rPr>
        <w:t>ОСНОВИ ПРАВА</w:t>
      </w:r>
    </w:p>
    <w:p w:rsidR="00654190" w:rsidRDefault="00803D04">
      <w:pPr>
        <w:pStyle w:val="BodyText"/>
        <w:spacing w:before="164"/>
        <w:ind w:left="118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18" w:right="120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основи права је стицање основних знања о праву, правном односу, као овладавање вештинама и фор­ мирањем вредносних ставова која доприносе развоју правне све­ сти за даље школовање, живот и рад.</w:t>
      </w:r>
    </w:p>
    <w:p w:rsidR="00654190" w:rsidRDefault="00803D04">
      <w:pPr>
        <w:pStyle w:val="BodyText"/>
        <w:spacing w:line="202" w:lineRule="exact"/>
        <w:ind w:left="515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</w:t>
      </w:r>
      <w:r>
        <w:rPr>
          <w:color w:val="231F20"/>
        </w:rPr>
        <w:t>и: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1"/>
        </w:tabs>
        <w:spacing w:line="201" w:lineRule="exact"/>
        <w:ind w:left="650"/>
        <w:rPr>
          <w:sz w:val="18"/>
        </w:rPr>
      </w:pPr>
      <w:r>
        <w:rPr>
          <w:color w:val="231F20"/>
          <w:sz w:val="18"/>
        </w:rPr>
        <w:t>стекну основна знања 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праву;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1"/>
        </w:tabs>
        <w:spacing w:line="201" w:lineRule="exact"/>
        <w:ind w:left="650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друштвених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5"/>
        </w:tabs>
        <w:spacing w:before="2" w:line="232" w:lineRule="auto"/>
        <w:ind w:left="118" w:right="120" w:firstLine="397"/>
        <w:jc w:val="both"/>
        <w:rPr>
          <w:sz w:val="18"/>
        </w:rPr>
      </w:pPr>
      <w:r>
        <w:rPr>
          <w:color w:val="231F20"/>
          <w:sz w:val="18"/>
        </w:rPr>
        <w:t>разумеју друштвене детерминанте државе и права и њихо­ вог међусобног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3"/>
        </w:tabs>
        <w:spacing w:before="2" w:line="232" w:lineRule="auto"/>
        <w:ind w:left="118" w:right="120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упознају друштвене норме као правила понашања </w:t>
      </w:r>
      <w:r>
        <w:rPr>
          <w:color w:val="231F20"/>
          <w:spacing w:val="-4"/>
          <w:sz w:val="18"/>
        </w:rPr>
        <w:t xml:space="preserve">људи </w:t>
      </w:r>
      <w:r>
        <w:rPr>
          <w:color w:val="231F20"/>
          <w:sz w:val="18"/>
        </w:rPr>
        <w:t>у друштву;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9"/>
        </w:tabs>
        <w:spacing w:before="1" w:line="232" w:lineRule="auto"/>
        <w:ind w:left="118" w:right="120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принципијални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1"/>
        </w:tabs>
        <w:spacing w:line="200" w:lineRule="exact"/>
        <w:ind w:left="650"/>
        <w:rPr>
          <w:sz w:val="18"/>
        </w:rPr>
      </w:pPr>
      <w:r>
        <w:rPr>
          <w:color w:val="231F20"/>
          <w:sz w:val="18"/>
        </w:rPr>
        <w:t>упознају карактеристике појединих грана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права;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4"/>
        </w:tabs>
        <w:spacing w:before="2" w:line="232" w:lineRule="auto"/>
        <w:ind w:left="117" w:right="120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6"/>
        </w:tabs>
        <w:spacing w:before="1" w:line="232" w:lineRule="auto"/>
        <w:ind w:left="117" w:right="121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</w:t>
      </w:r>
      <w:r>
        <w:rPr>
          <w:color w:val="231F20"/>
          <w:sz w:val="18"/>
        </w:rPr>
        <w:t xml:space="preserve">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1"/>
        </w:tabs>
        <w:spacing w:before="2" w:line="232" w:lineRule="auto"/>
        <w:ind w:left="117" w:right="121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3"/>
        </w:tabs>
        <w:spacing w:before="2" w:line="232" w:lineRule="auto"/>
        <w:ind w:left="117" w:right="120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4"/>
        </w:tabs>
        <w:spacing w:before="2" w:line="232" w:lineRule="auto"/>
        <w:ind w:left="117" w:right="120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700"/>
        </w:tabs>
        <w:spacing w:before="1" w:line="232" w:lineRule="auto"/>
        <w:ind w:left="118" w:right="120" w:firstLine="396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2"/>
        </w:tabs>
        <w:spacing w:before="1" w:line="232" w:lineRule="auto"/>
        <w:ind w:left="118" w:right="120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</w:t>
      </w:r>
      <w:r>
        <w:rPr>
          <w:color w:val="231F20"/>
          <w:sz w:val="18"/>
        </w:rPr>
        <w:t>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67"/>
        <w:ind w:left="118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34"/>
        </w:numPr>
        <w:tabs>
          <w:tab w:val="left" w:pos="2411"/>
        </w:tabs>
        <w:spacing w:line="204" w:lineRule="exact"/>
        <w:ind w:right="1" w:hanging="11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4" w:lineRule="exact"/>
        <w:ind w:left="1132" w:right="1133"/>
        <w:jc w:val="center"/>
      </w:pPr>
      <w:r>
        <w:rPr>
          <w:color w:val="231F20"/>
        </w:rPr>
        <w:t>(2 часа недељно, 74 часа годишње)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УВОД (2)</w:t>
      </w:r>
    </w:p>
    <w:p w:rsidR="00654190" w:rsidRDefault="00803D04">
      <w:pPr>
        <w:pStyle w:val="BodyText"/>
        <w:spacing w:before="107"/>
        <w:ind w:left="515"/>
      </w:pPr>
      <w:r>
        <w:rPr>
          <w:color w:val="231F20"/>
        </w:rPr>
        <w:t>Појам правне науке и врсте правних наука. Предмет и метод.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ОПШТА ЗНАЊА О ДРЖАВИ (10)</w:t>
      </w:r>
    </w:p>
    <w:p w:rsidR="00654190" w:rsidRDefault="00803D04">
      <w:pPr>
        <w:pStyle w:val="BodyText"/>
        <w:spacing w:before="113" w:line="232" w:lineRule="auto"/>
        <w:ind w:left="515" w:right="2835" w:hanging="1"/>
      </w:pPr>
      <w:r>
        <w:rPr>
          <w:color w:val="231F20"/>
        </w:rPr>
        <w:t>Однос друштва и државе. Појам и елементи државе.</w:t>
      </w:r>
    </w:p>
    <w:p w:rsidR="00654190" w:rsidRDefault="00803D04">
      <w:pPr>
        <w:pStyle w:val="BodyText"/>
        <w:spacing w:before="1" w:line="232" w:lineRule="auto"/>
        <w:ind w:left="515" w:right="1891" w:hanging="1"/>
        <w:jc w:val="both"/>
      </w:pPr>
      <w:r>
        <w:rPr>
          <w:color w:val="231F20"/>
        </w:rPr>
        <w:t>Настанак, развој и одумирање државе. Основна обележја савремених држава. Државна организација.</w:t>
      </w:r>
    </w:p>
    <w:p w:rsidR="00654190" w:rsidRDefault="00803D04">
      <w:pPr>
        <w:pStyle w:val="BodyText"/>
        <w:spacing w:line="204" w:lineRule="exact"/>
        <w:ind w:left="515"/>
      </w:pPr>
      <w:r>
        <w:rPr>
          <w:color w:val="231F20"/>
        </w:rPr>
        <w:t>Појам државног органа и врсте.</w:t>
      </w:r>
    </w:p>
    <w:p w:rsidR="00654190" w:rsidRDefault="00654190">
      <w:pPr>
        <w:spacing w:line="204" w:lineRule="exact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1" w:space="123"/>
            <w:col w:w="5376"/>
          </w:cols>
        </w:sectPr>
      </w:pPr>
    </w:p>
    <w:p w:rsidR="00654190" w:rsidRDefault="00803D04">
      <w:pPr>
        <w:pStyle w:val="BodyText"/>
        <w:spacing w:before="63" w:line="204" w:lineRule="exact"/>
        <w:ind w:left="517"/>
      </w:pPr>
      <w:r>
        <w:rPr>
          <w:color w:val="231F20"/>
        </w:rPr>
        <w:lastRenderedPageBreak/>
        <w:t>Облици владавине.</w:t>
      </w:r>
    </w:p>
    <w:p w:rsidR="00654190" w:rsidRDefault="00803D04">
      <w:pPr>
        <w:pStyle w:val="BodyText"/>
        <w:spacing w:before="2" w:line="232" w:lineRule="auto"/>
        <w:ind w:left="516" w:right="2078"/>
      </w:pPr>
      <w:r>
        <w:rPr>
          <w:color w:val="231F20"/>
        </w:rPr>
        <w:t>Облици управљања (режими). Облици државног уређења.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Облици државне власти.</w:t>
      </w:r>
    </w:p>
    <w:p w:rsidR="00654190" w:rsidRDefault="00803D04">
      <w:pPr>
        <w:pStyle w:val="BodyText"/>
        <w:spacing w:before="2" w:line="232" w:lineRule="auto"/>
        <w:ind w:left="119" w:right="38" w:firstLine="397"/>
        <w:jc w:val="both"/>
      </w:pPr>
      <w:r>
        <w:rPr>
          <w:color w:val="231F20"/>
        </w:rPr>
        <w:t>Вежба: анализа типова држава (робовласничка, феудална, капиталистичка и социјалистичка држава), примена социолошког метода.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ОПШТА ЗНАЊА О ПРАВУ (22)</w:t>
      </w:r>
    </w:p>
    <w:p w:rsidR="00654190" w:rsidRDefault="00803D04">
      <w:pPr>
        <w:pStyle w:val="BodyText"/>
        <w:spacing w:before="112" w:line="232" w:lineRule="auto"/>
        <w:ind w:left="516" w:right="2078"/>
      </w:pPr>
      <w:r>
        <w:rPr>
          <w:color w:val="231F20"/>
        </w:rPr>
        <w:t>Појам права и правног поретка. Појам и врсте друштвених норми.</w:t>
      </w:r>
    </w:p>
    <w:p w:rsidR="00654190" w:rsidRDefault="00803D04">
      <w:pPr>
        <w:pStyle w:val="BodyText"/>
        <w:spacing w:before="1" w:line="232" w:lineRule="auto"/>
        <w:ind w:left="516" w:right="871"/>
      </w:pPr>
      <w:r>
        <w:rPr>
          <w:color w:val="231F20"/>
        </w:rPr>
        <w:t>Право као особена врста друштвених норми. Од</w:t>
      </w:r>
      <w:r>
        <w:rPr>
          <w:color w:val="231F20"/>
        </w:rPr>
        <w:t>нос државе и права.</w:t>
      </w:r>
    </w:p>
    <w:p w:rsidR="00654190" w:rsidRDefault="00803D04">
      <w:pPr>
        <w:pStyle w:val="BodyText"/>
        <w:spacing w:line="232" w:lineRule="auto"/>
        <w:ind w:left="516" w:right="871" w:hanging="1"/>
      </w:pPr>
      <w:r>
        <w:rPr>
          <w:color w:val="231F20"/>
        </w:rPr>
        <w:t>Класна суштина права – одумирање права. Самоуправно право као вид одумирања права. Појам и врсте правних норми.</w:t>
      </w:r>
    </w:p>
    <w:p w:rsidR="00654190" w:rsidRDefault="00803D04">
      <w:pPr>
        <w:pStyle w:val="BodyText"/>
        <w:spacing w:before="1" w:line="232" w:lineRule="auto"/>
        <w:ind w:left="516" w:right="916" w:hanging="1"/>
      </w:pPr>
      <w:r>
        <w:rPr>
          <w:color w:val="231F20"/>
        </w:rPr>
        <w:t>Појам правног акта (елементи, облик и садржина) Општи акти (извори права).</w:t>
      </w:r>
    </w:p>
    <w:p w:rsidR="00654190" w:rsidRDefault="00803D04">
      <w:pPr>
        <w:pStyle w:val="BodyText"/>
        <w:spacing w:before="1" w:line="232" w:lineRule="auto"/>
        <w:ind w:right="38" w:firstLine="396"/>
        <w:jc w:val="both"/>
      </w:pPr>
      <w:r>
        <w:rPr>
          <w:color w:val="231F20"/>
        </w:rPr>
        <w:t>Врсте формалних правних извора и њихова хијерархија (Устав, Закони, подзаконска акта).</w:t>
      </w:r>
    </w:p>
    <w:p w:rsidR="00654190" w:rsidRDefault="00803D04">
      <w:pPr>
        <w:pStyle w:val="BodyText"/>
        <w:spacing w:line="232" w:lineRule="auto"/>
        <w:ind w:right="38" w:firstLine="396"/>
        <w:jc w:val="both"/>
      </w:pPr>
      <w:r>
        <w:rPr>
          <w:color w:val="231F20"/>
        </w:rPr>
        <w:t>Појединачни правни акти (судски, управни, правни посао и појединачни акти).</w:t>
      </w:r>
    </w:p>
    <w:p w:rsidR="00654190" w:rsidRDefault="00803D04">
      <w:pPr>
        <w:pStyle w:val="BodyText"/>
        <w:spacing w:before="1" w:line="232" w:lineRule="auto"/>
        <w:ind w:left="516" w:right="871"/>
      </w:pPr>
      <w:r>
        <w:rPr>
          <w:color w:val="231F20"/>
        </w:rPr>
        <w:t>Уставност и законитост (појам, правна снага). Правоснажност и извршност.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Правна средства.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ВЕЖ</w:t>
      </w:r>
      <w:r>
        <w:rPr>
          <w:color w:val="231F20"/>
        </w:rPr>
        <w:t>БЕ (15)</w:t>
      </w:r>
    </w:p>
    <w:p w:rsidR="00654190" w:rsidRDefault="00803D04">
      <w:pPr>
        <w:pStyle w:val="BodyText"/>
        <w:spacing w:before="113" w:line="232" w:lineRule="auto"/>
        <w:ind w:left="119" w:right="38" w:firstLine="396"/>
        <w:jc w:val="both"/>
      </w:pPr>
      <w:r>
        <w:rPr>
          <w:color w:val="231F20"/>
        </w:rPr>
        <w:t>Вежба Посета скупштини локалне заједнице ради упознава­ ња ученика са доношењем одређених аката.</w:t>
      </w:r>
    </w:p>
    <w:p w:rsidR="00654190" w:rsidRDefault="00803D04">
      <w:pPr>
        <w:pStyle w:val="BodyText"/>
        <w:spacing w:line="232" w:lineRule="auto"/>
        <w:ind w:left="119" w:right="38" w:firstLine="396"/>
        <w:jc w:val="both"/>
      </w:pPr>
      <w:r>
        <w:rPr>
          <w:color w:val="231F20"/>
        </w:rPr>
        <w:t>Вежба Израда решења као појединачног правног акта из до­ мена радних односа.</w:t>
      </w:r>
    </w:p>
    <w:p w:rsidR="00654190" w:rsidRDefault="00803D04">
      <w:pPr>
        <w:pStyle w:val="BodyText"/>
        <w:spacing w:before="1" w:line="232" w:lineRule="auto"/>
        <w:ind w:right="38" w:firstLine="396"/>
        <w:jc w:val="both"/>
      </w:pPr>
      <w:r>
        <w:rPr>
          <w:color w:val="231F20"/>
        </w:rPr>
        <w:t>Вежба Обрада конкретног правног посла. Уговор о продаји или уговор о осигу</w:t>
      </w:r>
      <w:r>
        <w:rPr>
          <w:color w:val="231F20"/>
        </w:rPr>
        <w:t>рању имовине).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Вежба Израда једноставних тужби и жалби.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ПРАВНИ ОДНОСИ (12)</w:t>
      </w:r>
    </w:p>
    <w:p w:rsidR="00654190" w:rsidRDefault="00803D04">
      <w:pPr>
        <w:pStyle w:val="BodyText"/>
        <w:spacing w:before="112" w:line="232" w:lineRule="auto"/>
        <w:ind w:left="517" w:right="2116"/>
      </w:pPr>
      <w:r>
        <w:rPr>
          <w:color w:val="231F20"/>
        </w:rPr>
        <w:t>Појам правног односа и елементи. Субјект права. Објекти права.</w:t>
      </w:r>
    </w:p>
    <w:p w:rsidR="00654190" w:rsidRDefault="00803D04">
      <w:pPr>
        <w:pStyle w:val="BodyText"/>
        <w:spacing w:before="1" w:line="232" w:lineRule="auto"/>
        <w:ind w:right="38" w:firstLine="397"/>
        <w:jc w:val="both"/>
      </w:pPr>
      <w:r>
        <w:rPr>
          <w:color w:val="231F20"/>
        </w:rPr>
        <w:t>Овлашћење, обавеза и правна одговорност. Појам и врсте од­ говорности.</w:t>
      </w:r>
    </w:p>
    <w:p w:rsidR="00654190" w:rsidRDefault="00803D04">
      <w:pPr>
        <w:pStyle w:val="BodyText"/>
        <w:spacing w:before="1" w:line="232" w:lineRule="auto"/>
        <w:ind w:right="38" w:firstLine="396"/>
        <w:jc w:val="both"/>
      </w:pPr>
      <w:r>
        <w:rPr>
          <w:color w:val="231F20"/>
        </w:rPr>
        <w:t>Настанак</w:t>
      </w:r>
      <w:r>
        <w:rPr>
          <w:b/>
          <w:color w:val="231F20"/>
        </w:rPr>
        <w:t xml:space="preserve">, </w:t>
      </w:r>
      <w:r>
        <w:rPr>
          <w:color w:val="231F20"/>
        </w:rPr>
        <w:t>престанак и мењање правног односа. Правне чи­ њенице.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Вежба Обрада акта – оснивање привредног друштва.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ПРИМЕНА ПРАВА (8)</w:t>
      </w:r>
    </w:p>
    <w:p w:rsidR="00654190" w:rsidRDefault="00803D04">
      <w:pPr>
        <w:pStyle w:val="BodyText"/>
        <w:spacing w:before="107" w:line="204" w:lineRule="exact"/>
        <w:ind w:left="516"/>
      </w:pPr>
      <w:r>
        <w:rPr>
          <w:color w:val="231F20"/>
        </w:rPr>
        <w:t>Појам и врсте примене права.</w:t>
      </w:r>
    </w:p>
    <w:p w:rsidR="00654190" w:rsidRDefault="00803D04">
      <w:pPr>
        <w:pStyle w:val="BodyText"/>
        <w:spacing w:before="2" w:line="232" w:lineRule="auto"/>
        <w:ind w:left="119" w:right="38" w:firstLine="396"/>
        <w:jc w:val="both"/>
      </w:pPr>
      <w:r>
        <w:rPr>
          <w:color w:val="231F20"/>
        </w:rPr>
        <w:t>Процес примене права (утврђивање правне норме, значење правне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докази,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претпоставке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функциј</w:t>
      </w:r>
      <w:r>
        <w:rPr>
          <w:color w:val="231F20"/>
        </w:rPr>
        <w:t>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си­ логизам).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ВЕЖБЕ (5)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color w:val="231F20"/>
        </w:rPr>
        <w:t xml:space="preserve">Вежба </w:t>
      </w:r>
      <w:r>
        <w:rPr>
          <w:color w:val="231F20"/>
          <w:spacing w:val="-3"/>
        </w:rPr>
        <w:t xml:space="preserve">Тумачење </w:t>
      </w:r>
      <w:r>
        <w:rPr>
          <w:color w:val="231F20"/>
        </w:rPr>
        <w:t xml:space="preserve">конкретних одредби позитивног права при­ мена </w:t>
      </w:r>
      <w:r>
        <w:rPr>
          <w:color w:val="231F20"/>
          <w:spacing w:val="-3"/>
        </w:rPr>
        <w:t xml:space="preserve">догматичког </w:t>
      </w:r>
      <w:r>
        <w:rPr>
          <w:color w:val="231F20"/>
        </w:rPr>
        <w:t xml:space="preserve">метода у вези са нормама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се односе на зара­ де запослених.</w:t>
      </w:r>
    </w:p>
    <w:p w:rsidR="00654190" w:rsidRDefault="00803D04">
      <w:pPr>
        <w:pStyle w:val="BodyText"/>
        <w:spacing w:before="1" w:line="232" w:lineRule="auto"/>
        <w:ind w:right="38" w:firstLine="396"/>
        <w:jc w:val="both"/>
      </w:pPr>
      <w:r>
        <w:rPr>
          <w:color w:val="231F20"/>
        </w:rPr>
        <w:t>Вежба Посета ученика суду (ради упознавања ученика са применом права).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НАЧИН ОСТВАРИВ</w:t>
      </w:r>
      <w:r>
        <w:rPr>
          <w:color w:val="231F20"/>
        </w:rPr>
        <w:t>АЊА ПРОГРАМА (УПУТСТВО)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color w:val="231F20"/>
        </w:rPr>
        <w:t xml:space="preserve">Програмски садржаји предмета основи права су организова­ 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оријентациони број часова за реализацију. Наставник, при изради оперативних планова, де­ финише степен прораде садржаја и динамику рада</w:t>
      </w:r>
      <w:r>
        <w:rPr>
          <w:color w:val="231F20"/>
        </w:rPr>
        <w:t>, водећи рачу­ на да се не наруши целина наставног програма, односно да свака тема добије адекватан простор и да се планирани циљеви и зада­ ци предмета остваре. При томе, треба имати у виду да формирање ставова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вредности,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овладавање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вештинама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представља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кон­ </w:t>
      </w:r>
      <w:r>
        <w:rPr>
          <w:color w:val="231F20"/>
        </w:rPr>
        <w:t xml:space="preserve">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целокупних</w:t>
      </w:r>
    </w:p>
    <w:p w:rsidR="00654190" w:rsidRDefault="00803D04">
      <w:pPr>
        <w:pStyle w:val="BodyText"/>
        <w:spacing w:before="67" w:line="232" w:lineRule="auto"/>
        <w:ind w:right="118"/>
        <w:jc w:val="both"/>
      </w:pPr>
      <w:r>
        <w:br w:type="column"/>
      </w:r>
      <w:r>
        <w:rPr>
          <w:color w:val="231F20"/>
        </w:rPr>
        <w:t>активности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парти­ ципацију ученика, различита методска решења, велики број при­ мера и коришћење информација из различитих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3" w:line="232" w:lineRule="auto"/>
        <w:ind w:right="118" w:firstLine="397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државно уређење. Ученицима треба стал­ но указивати на ту везу, и по могућности, са другим наставницима организовати тематске часове. Осим тога, ученицима треба ука­ зивати и</w:t>
      </w:r>
      <w:r>
        <w:rPr>
          <w:color w:val="231F20"/>
        </w:rPr>
        <w:t xml:space="preserve"> на везу са предметима које ће тек изучавати као што су</w:t>
      </w:r>
    </w:p>
    <w:p w:rsidR="00654190" w:rsidRDefault="00803D04">
      <w:pPr>
        <w:pStyle w:val="BodyText"/>
        <w:spacing w:before="4" w:line="232" w:lineRule="auto"/>
        <w:ind w:right="118"/>
        <w:jc w:val="both"/>
      </w:pPr>
      <w:r>
        <w:rPr>
          <w:color w:val="231F20"/>
        </w:rPr>
        <w:t xml:space="preserve">:основи радног права, основи матичне евиденције, Основи управ­ ног поступака, и други. На тај начин знања, ставови, вредности    и вештине стечене у оквиру наставе основи права добијају шири смисао и </w:t>
      </w:r>
      <w:r>
        <w:rPr>
          <w:color w:val="231F20"/>
        </w:rPr>
        <w:t xml:space="preserve">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когнитив­ </w:t>
      </w:r>
      <w:r>
        <w:rPr>
          <w:color w:val="231F20"/>
          <w:spacing w:val="-6"/>
        </w:rPr>
        <w:t xml:space="preserve">ног,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before="5" w:line="232" w:lineRule="auto"/>
        <w:ind w:left="119" w:right="11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</w:t>
      </w:r>
      <w:r>
        <w:rPr>
          <w:color w:val="231F20"/>
        </w:rPr>
        <w:t>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</w:t>
      </w:r>
      <w:r>
        <w:rPr>
          <w:color w:val="231F20"/>
        </w:rPr>
        <w:t>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8" w:line="232" w:lineRule="auto"/>
        <w:ind w:right="118" w:firstLine="396"/>
        <w:jc w:val="both"/>
      </w:pPr>
      <w:r>
        <w:rPr>
          <w:color w:val="231F20"/>
        </w:rPr>
        <w:t>Праћење на</w:t>
      </w:r>
      <w:r>
        <w:rPr>
          <w:color w:val="231F20"/>
        </w:rPr>
        <w:t xml:space="preserve">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</w:t>
      </w:r>
      <w:r>
        <w:rPr>
          <w:color w:val="231F20"/>
        </w:rPr>
        <w:t xml:space="preserve">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1"/>
        <w:ind w:left="1133" w:right="1133"/>
        <w:jc w:val="center"/>
      </w:pPr>
      <w:r>
        <w:rPr>
          <w:color w:val="231F20"/>
        </w:rPr>
        <w:t>ПСИХОЛОГИЈА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right="11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психологије је да допринесе формирању зреле, одговорне,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социјализоване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асертивне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подршка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разво­ ју компетенција значајних за обављање професионалних активно­ сти и наставак </w:t>
      </w:r>
      <w:r>
        <w:rPr>
          <w:color w:val="231F20"/>
          <w:spacing w:val="-3"/>
        </w:rPr>
        <w:t xml:space="preserve">школовања </w:t>
      </w:r>
      <w:r>
        <w:rPr>
          <w:color w:val="231F20"/>
        </w:rPr>
        <w:t>кроз стицање функционалних знања о основним карактеристикама психичког живота и понашања чове­ ка, формирање ставова и овладавање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вештинама.</w:t>
      </w:r>
    </w:p>
    <w:p w:rsidR="00654190" w:rsidRDefault="00803D04">
      <w:pPr>
        <w:pStyle w:val="BodyText"/>
        <w:spacing w:line="204" w:lineRule="exact"/>
        <w:ind w:left="516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психол</w:t>
      </w:r>
      <w:r>
        <w:rPr>
          <w:color w:val="231F20"/>
        </w:rPr>
        <w:t>огије су да ученици: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7"/>
        </w:tabs>
        <w:spacing w:before="2" w:line="232" w:lineRule="auto"/>
        <w:ind w:left="120" w:right="119" w:firstLine="396"/>
        <w:jc w:val="both"/>
        <w:rPr>
          <w:sz w:val="18"/>
        </w:rPr>
      </w:pPr>
      <w:r>
        <w:rPr>
          <w:color w:val="231F20"/>
          <w:sz w:val="18"/>
        </w:rPr>
        <w:t xml:space="preserve">стекну основна знањима о психичким процесима, особина­ ма, стањима и </w:t>
      </w:r>
      <w:r>
        <w:rPr>
          <w:color w:val="231F20"/>
          <w:spacing w:val="-3"/>
          <w:sz w:val="18"/>
        </w:rPr>
        <w:t xml:space="preserve">њиховом </w:t>
      </w:r>
      <w:r>
        <w:rPr>
          <w:color w:val="231F20"/>
          <w:sz w:val="18"/>
        </w:rPr>
        <w:t>манифестовању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понашању;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8"/>
        </w:tabs>
        <w:spacing w:before="2" w:line="232" w:lineRule="auto"/>
        <w:ind w:left="120" w:right="119" w:firstLine="396"/>
        <w:jc w:val="both"/>
        <w:rPr>
          <w:sz w:val="18"/>
        </w:rPr>
      </w:pPr>
      <w:r>
        <w:rPr>
          <w:color w:val="231F20"/>
          <w:sz w:val="18"/>
        </w:rPr>
        <w:t>упознају органске основе и друштвене чиниоце психичког живота;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7"/>
        </w:tabs>
        <w:spacing w:before="1" w:line="232" w:lineRule="auto"/>
        <w:ind w:left="120" w:right="119" w:firstLine="396"/>
        <w:jc w:val="both"/>
        <w:rPr>
          <w:sz w:val="18"/>
        </w:rPr>
      </w:pPr>
      <w:r>
        <w:rPr>
          <w:color w:val="231F20"/>
          <w:sz w:val="18"/>
        </w:rPr>
        <w:t>разумеју психички живот особе као целину међусобно по­ везаних процеса, стања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особина;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1"/>
        </w:tabs>
        <w:spacing w:before="2" w:line="232" w:lineRule="auto"/>
        <w:ind w:left="120" w:right="118" w:firstLine="396"/>
        <w:jc w:val="both"/>
        <w:rPr>
          <w:sz w:val="18"/>
        </w:rPr>
      </w:pPr>
      <w:r>
        <w:rPr>
          <w:color w:val="231F20"/>
          <w:sz w:val="18"/>
        </w:rPr>
        <w:t>разумеју сопствену личност као део друштва и света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око </w:t>
      </w:r>
      <w:r>
        <w:rPr>
          <w:color w:val="231F20"/>
          <w:sz w:val="18"/>
        </w:rPr>
        <w:t>се­ бе, увиде значај отворености за промене и лично ангажовање за сопствени развој и развој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друштва;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1"/>
        </w:tabs>
        <w:spacing w:before="3" w:line="232" w:lineRule="auto"/>
        <w:ind w:left="120" w:right="118" w:firstLine="397"/>
        <w:jc w:val="both"/>
        <w:rPr>
          <w:sz w:val="18"/>
        </w:rPr>
      </w:pPr>
      <w:r>
        <w:rPr>
          <w:color w:val="231F20"/>
          <w:sz w:val="18"/>
        </w:rPr>
        <w:t>ојачају сам</w:t>
      </w:r>
      <w:r>
        <w:rPr>
          <w:color w:val="231F20"/>
          <w:sz w:val="18"/>
        </w:rPr>
        <w:t xml:space="preserve">освест и развију реалистичну слику о себи, </w:t>
      </w:r>
      <w:r>
        <w:rPr>
          <w:color w:val="231F20"/>
          <w:spacing w:val="-3"/>
          <w:sz w:val="18"/>
        </w:rPr>
        <w:t xml:space="preserve">одго­ </w:t>
      </w:r>
      <w:r>
        <w:rPr>
          <w:color w:val="231F20"/>
          <w:sz w:val="18"/>
        </w:rPr>
        <w:t xml:space="preserve">ворност према себи, другим </w:t>
      </w:r>
      <w:r>
        <w:rPr>
          <w:color w:val="231F20"/>
          <w:spacing w:val="-3"/>
          <w:sz w:val="18"/>
        </w:rPr>
        <w:t xml:space="preserve">људима, </w:t>
      </w:r>
      <w:r>
        <w:rPr>
          <w:color w:val="231F20"/>
          <w:sz w:val="18"/>
        </w:rPr>
        <w:t>и животној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средини;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6"/>
        </w:tabs>
        <w:spacing w:before="1" w:line="232" w:lineRule="auto"/>
        <w:ind w:left="120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психолошке основе међуљудских односа, унапре­ де комуникацијске вештине, вештине конструктивног решавања </w:t>
      </w:r>
      <w:r>
        <w:rPr>
          <w:color w:val="231F20"/>
          <w:spacing w:val="-3"/>
          <w:sz w:val="18"/>
        </w:rPr>
        <w:t xml:space="preserve">конфликата, </w:t>
      </w:r>
      <w:r>
        <w:rPr>
          <w:color w:val="231F20"/>
          <w:sz w:val="18"/>
        </w:rPr>
        <w:t>асертивног понашања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емпатије;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67"/>
        </w:tabs>
        <w:spacing w:before="3" w:line="232" w:lineRule="auto"/>
        <w:ind w:left="120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упознају основне карактеристике и могућности превазила­ жења фрустрација и унутрашњих </w:t>
      </w:r>
      <w:r>
        <w:rPr>
          <w:color w:val="231F20"/>
          <w:spacing w:val="-3"/>
          <w:sz w:val="18"/>
        </w:rPr>
        <w:t xml:space="preserve">конфликата, </w:t>
      </w:r>
      <w:r>
        <w:rPr>
          <w:color w:val="231F20"/>
          <w:sz w:val="18"/>
        </w:rPr>
        <w:t>као и потенцијал­ них развојних криза у адолесцентном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узрасту;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6"/>
        </w:tabs>
        <w:spacing w:before="2" w:line="232" w:lineRule="auto"/>
        <w:ind w:left="120" w:right="118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спoсобности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9"/>
        </w:tabs>
        <w:spacing w:before="2" w:line="232" w:lineRule="auto"/>
        <w:ind w:left="120" w:right="118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80"/>
        </w:tabs>
        <w:spacing w:before="1" w:line="232" w:lineRule="auto"/>
        <w:ind w:left="120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способности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>организ</w:t>
      </w:r>
      <w:r>
        <w:rPr>
          <w:color w:val="231F20"/>
          <w:sz w:val="18"/>
        </w:rPr>
        <w:t xml:space="preserve">а­ </w:t>
      </w:r>
      <w:r>
        <w:rPr>
          <w:color w:val="231F20"/>
          <w:spacing w:val="-4"/>
          <w:sz w:val="18"/>
        </w:rPr>
        <w:t xml:space="preserve">цију,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психички живот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човека;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81"/>
        </w:tabs>
        <w:spacing w:before="3" w:line="232" w:lineRule="auto"/>
        <w:ind w:left="120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7"/>
        </w:tabs>
        <w:spacing w:before="66" w:line="235" w:lineRule="auto"/>
        <w:ind w:left="120" w:right="39" w:firstLine="397"/>
        <w:jc w:val="both"/>
        <w:rPr>
          <w:sz w:val="18"/>
        </w:rPr>
      </w:pPr>
      <w:r>
        <w:rPr>
          <w:color w:val="231F20"/>
          <w:sz w:val="18"/>
        </w:rPr>
        <w:lastRenderedPageBreak/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53"/>
        </w:tabs>
        <w:spacing w:line="200" w:lineRule="exact"/>
        <w:ind w:left="652"/>
        <w:rPr>
          <w:sz w:val="18"/>
        </w:rPr>
      </w:pPr>
      <w:r>
        <w:rPr>
          <w:color w:val="231F20"/>
          <w:sz w:val="18"/>
        </w:rPr>
        <w:t>негују интелектуалну радозналост и морално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расуђивање;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8"/>
        </w:tabs>
        <w:spacing w:before="1" w:line="235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концепт менталног здравља и значај превенције, унапреде здраве животне стилове и примењују их </w:t>
      </w:r>
      <w:r>
        <w:rPr>
          <w:color w:val="231F20"/>
          <w:spacing w:val="-3"/>
          <w:sz w:val="18"/>
        </w:rPr>
        <w:t xml:space="preserve">свакодневном </w:t>
      </w:r>
      <w:r>
        <w:rPr>
          <w:color w:val="231F20"/>
          <w:sz w:val="18"/>
        </w:rPr>
        <w:t>животу;</w:t>
      </w:r>
    </w:p>
    <w:p w:rsidR="00654190" w:rsidRDefault="00803D04">
      <w:pPr>
        <w:pStyle w:val="ListParagraph"/>
        <w:numPr>
          <w:ilvl w:val="0"/>
          <w:numId w:val="37"/>
        </w:numPr>
        <w:tabs>
          <w:tab w:val="left" w:pos="675"/>
        </w:tabs>
        <w:spacing w:line="235" w:lineRule="auto"/>
        <w:ind w:left="121" w:right="38" w:firstLine="397"/>
        <w:jc w:val="both"/>
        <w:rPr>
          <w:sz w:val="18"/>
        </w:rPr>
      </w:pPr>
      <w:r>
        <w:rPr>
          <w:color w:val="231F20"/>
          <w:sz w:val="18"/>
        </w:rPr>
        <w:t>развију ставове и вредности значајне за живот у савреме­ ном мултикултуралном и демократски уређеном друштву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заснова­ не на поштовањ</w:t>
      </w:r>
      <w:r>
        <w:rPr>
          <w:color w:val="231F20"/>
          <w:sz w:val="18"/>
        </w:rPr>
        <w:t>у људских права, толеранцији, солидарности, ува­ жавању различитости и родне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63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34"/>
        </w:numPr>
        <w:tabs>
          <w:tab w:val="left" w:pos="2449"/>
        </w:tabs>
        <w:spacing w:line="205" w:lineRule="exact"/>
        <w:ind w:left="2448" w:hanging="18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312" w:right="231"/>
        <w:jc w:val="center"/>
      </w:pPr>
      <w:r>
        <w:rPr>
          <w:color w:val="231F20"/>
        </w:rPr>
        <w:t>(2 часа недељно, 74 часа годишње)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УВОДНО ДЕО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ПРЕДМЕТ, ГРАНЕ И МЕТОДЕ ПСИХОЛОГИЈЕ (2)</w:t>
      </w:r>
    </w:p>
    <w:p w:rsidR="00654190" w:rsidRDefault="00803D04">
      <w:pPr>
        <w:pStyle w:val="BodyText"/>
        <w:spacing w:before="112" w:line="235" w:lineRule="auto"/>
        <w:ind w:left="518"/>
      </w:pPr>
      <w:r>
        <w:rPr>
          <w:color w:val="231F20"/>
        </w:rPr>
        <w:t>Предмет, теоријски и практични задаци психологије. Психологија као систем научних дисциплина.</w:t>
      </w:r>
    </w:p>
    <w:p w:rsidR="00654190" w:rsidRDefault="00803D04">
      <w:pPr>
        <w:pStyle w:val="BodyText"/>
        <w:spacing w:line="200" w:lineRule="exact"/>
        <w:ind w:left="517"/>
      </w:pPr>
      <w:r>
        <w:rPr>
          <w:color w:val="231F20"/>
        </w:rPr>
        <w:t>Однос психологије и других наука.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Методе и технике психолошких истраживања.</w:t>
      </w:r>
    </w:p>
    <w:p w:rsidR="00654190" w:rsidRDefault="00803D04">
      <w:pPr>
        <w:pStyle w:val="BodyText"/>
        <w:spacing w:before="169" w:line="235" w:lineRule="auto"/>
      </w:pPr>
      <w:r>
        <w:rPr>
          <w:color w:val="231F20"/>
        </w:rPr>
        <w:t>ОРГАНСКЕ ОСНОВЕ И ДРУШТВЕНИ ЧИНИОЦИ ПСИХИЧ­ КОГ ЖИВОТА (3)</w:t>
      </w:r>
    </w:p>
    <w:p w:rsidR="00654190" w:rsidRDefault="00803D04">
      <w:pPr>
        <w:pStyle w:val="BodyText"/>
        <w:spacing w:before="112" w:line="235" w:lineRule="auto"/>
        <w:ind w:right="38" w:firstLine="396"/>
        <w:jc w:val="both"/>
      </w:pPr>
      <w:r>
        <w:rPr>
          <w:color w:val="231F20"/>
        </w:rPr>
        <w:t>Улога и значај нервног система и чула у психичком животу човека.</w:t>
      </w:r>
    </w:p>
    <w:p w:rsidR="00654190" w:rsidRDefault="00803D04">
      <w:pPr>
        <w:pStyle w:val="BodyText"/>
        <w:spacing w:line="235" w:lineRule="auto"/>
        <w:ind w:left="517" w:right="2164"/>
      </w:pPr>
      <w:r>
        <w:rPr>
          <w:color w:val="231F20"/>
        </w:rPr>
        <w:t>Жлезде са унутрашњим лучењем. Развој психичког живота човека. Чиниоци индивидуалног развоја.</w:t>
      </w:r>
    </w:p>
    <w:p w:rsidR="00654190" w:rsidRDefault="00803D04">
      <w:pPr>
        <w:pStyle w:val="BodyText"/>
        <w:spacing w:before="168" w:line="235" w:lineRule="auto"/>
        <w:ind w:right="388"/>
      </w:pPr>
      <w:r>
        <w:rPr>
          <w:color w:val="231F20"/>
        </w:rPr>
        <w:t>ОСНОВНЕ ПСИХИЧКЕ ПОЈАВЕ – ПСИХИЧКИ ПРОЦЕСИ, ОСОБИНЕ И СТАЊА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BodyText"/>
      </w:pPr>
      <w:r>
        <w:rPr>
          <w:color w:val="231F20"/>
        </w:rPr>
        <w:t>ОСЕЋАЈИ И ОПАЖАЈИ (6)</w:t>
      </w:r>
    </w:p>
    <w:p w:rsidR="00654190" w:rsidRDefault="00803D04">
      <w:pPr>
        <w:pStyle w:val="BodyText"/>
        <w:spacing w:before="112" w:line="235" w:lineRule="auto"/>
        <w:ind w:right="39" w:firstLine="396"/>
        <w:jc w:val="both"/>
      </w:pPr>
      <w:r>
        <w:rPr>
          <w:color w:val="231F20"/>
        </w:rPr>
        <w:t>Појам осећаја и</w:t>
      </w:r>
      <w:r>
        <w:rPr>
          <w:color w:val="231F20"/>
        </w:rPr>
        <w:t xml:space="preserve"> опажања – улога дражи, чулног органа, нер­ вних путева и можданих центара у настанку осета и опажаја. Праг дражи.</w:t>
      </w:r>
    </w:p>
    <w:p w:rsidR="00654190" w:rsidRDefault="00803D04">
      <w:pPr>
        <w:pStyle w:val="BodyText"/>
        <w:spacing w:line="235" w:lineRule="auto"/>
        <w:ind w:right="39" w:firstLine="397"/>
        <w:jc w:val="both"/>
      </w:pPr>
      <w:r>
        <w:rPr>
          <w:color w:val="231F20"/>
        </w:rPr>
        <w:t>Диференцијација опажајног поља и организација опажаја – утицај искуства, мотивације и културе.</w:t>
      </w:r>
    </w:p>
    <w:p w:rsidR="00654190" w:rsidRDefault="00803D04">
      <w:pPr>
        <w:pStyle w:val="BodyText"/>
        <w:spacing w:line="235" w:lineRule="auto"/>
        <w:ind w:right="39" w:firstLine="396"/>
        <w:jc w:val="both"/>
      </w:pPr>
      <w:r>
        <w:rPr>
          <w:color w:val="231F20"/>
        </w:rPr>
        <w:t>Перцептуалне способности – оштрина вида и слух</w:t>
      </w:r>
      <w:r>
        <w:rPr>
          <w:color w:val="231F20"/>
        </w:rPr>
        <w:t>а. Сензо­ моторна координација и спретност. Професионални значај сензо­ моторних способности.</w:t>
      </w:r>
    </w:p>
    <w:p w:rsidR="00654190" w:rsidRDefault="00803D04">
      <w:pPr>
        <w:pStyle w:val="BodyText"/>
        <w:spacing w:line="235" w:lineRule="auto"/>
        <w:ind w:left="55" w:right="38" w:firstLine="397"/>
        <w:jc w:val="right"/>
      </w:pPr>
      <w:r>
        <w:rPr>
          <w:color w:val="231F20"/>
        </w:rPr>
        <w:t>Пажња – појам, чиниоци и особине. Визуелне и аудитивне поруке – проблем привлачења пажње и саопштавање информација. Опажање особа – врста података и дражи. Прва и</w:t>
      </w:r>
      <w:r>
        <w:rPr>
          <w:color w:val="231F20"/>
        </w:rPr>
        <w:t>мпресија – законитости у формирању утиска о другој особи. Грешке у опажа­ њу особа. Опажање (атрибуција) узрока сопственог и туђег пона­</w:t>
      </w:r>
    </w:p>
    <w:p w:rsidR="00654190" w:rsidRDefault="00803D04">
      <w:pPr>
        <w:pStyle w:val="BodyText"/>
        <w:spacing w:line="201" w:lineRule="exact"/>
      </w:pPr>
      <w:r>
        <w:rPr>
          <w:color w:val="231F20"/>
        </w:rPr>
        <w:t>шања.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УЧЕЊЕ И ПАМЋЕЊЕ (5)</w:t>
      </w:r>
    </w:p>
    <w:p w:rsidR="00654190" w:rsidRDefault="00803D04">
      <w:pPr>
        <w:pStyle w:val="BodyText"/>
        <w:spacing w:before="113" w:line="235" w:lineRule="auto"/>
        <w:ind w:right="39" w:firstLine="396"/>
        <w:jc w:val="both"/>
      </w:pPr>
      <w:r>
        <w:rPr>
          <w:color w:val="231F20"/>
        </w:rPr>
        <w:t>Појам и врсте учења – условљавање, инструментално усло­ вљавање, увиђање, учење по моделу.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Врсте учења према садржају – моторно и вербално учење. Трансфер учења – појам, врсте, ефекти. Појам и врсте памћења – краткотрајно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дуготрајно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памћење;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репродукција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препознавање. Квалитативне промене у садржајима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памћења.</w:t>
      </w: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>Појам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чиниоци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заборављања.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</w:t>
      </w:r>
      <w:r>
        <w:rPr>
          <w:color w:val="231F20"/>
        </w:rPr>
        <w:t>облеми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памћења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заборављања. Психолошки проблеми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сведочења.</w:t>
      </w:r>
    </w:p>
    <w:p w:rsidR="00654190" w:rsidRDefault="00803D04">
      <w:pPr>
        <w:pStyle w:val="BodyText"/>
        <w:spacing w:line="235" w:lineRule="auto"/>
        <w:ind w:left="121" w:right="38" w:firstLine="397"/>
        <w:jc w:val="both"/>
      </w:pPr>
      <w:r>
        <w:rPr>
          <w:color w:val="231F20"/>
        </w:rPr>
        <w:t>Психолошки услови успешног учења – способности за уче­ ње, методе успешног учења. Мотивација за учење.</w:t>
      </w:r>
    </w:p>
    <w:p w:rsidR="00654190" w:rsidRDefault="00803D04">
      <w:pPr>
        <w:pStyle w:val="BodyText"/>
        <w:spacing w:before="161"/>
        <w:ind w:left="121"/>
      </w:pPr>
      <w:r>
        <w:rPr>
          <w:color w:val="231F20"/>
        </w:rPr>
        <w:t>МИШЉЕЊЕ И СПОСОБНОСТИ (9)</w:t>
      </w:r>
    </w:p>
    <w:p w:rsidR="00654190" w:rsidRDefault="00803D04">
      <w:pPr>
        <w:pStyle w:val="BodyText"/>
        <w:spacing w:before="112" w:line="235" w:lineRule="auto"/>
        <w:ind w:left="121" w:right="38" w:firstLine="396"/>
        <w:jc w:val="both"/>
      </w:pPr>
      <w:r>
        <w:rPr>
          <w:color w:val="231F20"/>
        </w:rPr>
        <w:t>Појам мишљења – мишљење као схватање односа, мишљење и асо</w:t>
      </w:r>
      <w:r>
        <w:rPr>
          <w:color w:val="231F20"/>
        </w:rPr>
        <w:t>цијације. Улога знања и искуства у мишљењу.</w:t>
      </w:r>
    </w:p>
    <w:p w:rsidR="00654190" w:rsidRDefault="00803D04">
      <w:pPr>
        <w:pStyle w:val="BodyText"/>
        <w:spacing w:before="69" w:line="235" w:lineRule="auto"/>
        <w:ind w:right="117" w:firstLine="397"/>
        <w:jc w:val="both"/>
      </w:pPr>
      <w:r>
        <w:br w:type="column"/>
      </w:r>
      <w:r>
        <w:rPr>
          <w:color w:val="231F20"/>
        </w:rPr>
        <w:t>Врсте мишљења – имагинативно и реалистичко, конвергент­ но и дивергентно. Појам и критеријуми стваралачког мишљења. Појам, значај и предуслови критичког мишљења. Врсте мисаоних операција и њихов развој – својств</w:t>
      </w:r>
      <w:r>
        <w:rPr>
          <w:color w:val="231F20"/>
        </w:rPr>
        <w:t>а дечјег мишљења, својства и облици мишљења адолесцента.</w:t>
      </w:r>
    </w:p>
    <w:p w:rsidR="00654190" w:rsidRDefault="00803D04">
      <w:pPr>
        <w:pStyle w:val="BodyText"/>
        <w:spacing w:line="235" w:lineRule="auto"/>
        <w:ind w:right="116" w:firstLine="396"/>
        <w:jc w:val="both"/>
      </w:pPr>
      <w:r>
        <w:rPr>
          <w:color w:val="231F20"/>
        </w:rPr>
        <w:t>Појам интелигенције. Структура и мерење интелектуалних способности. Развој интелектуалних способности и индивидуалне разлике.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ЕМОЦИЈЕ (8)</w:t>
      </w:r>
    </w:p>
    <w:p w:rsidR="00654190" w:rsidRDefault="00803D04">
      <w:pPr>
        <w:pStyle w:val="BodyText"/>
        <w:spacing w:before="113" w:line="235" w:lineRule="auto"/>
        <w:ind w:right="116" w:firstLine="396"/>
        <w:jc w:val="both"/>
      </w:pPr>
      <w:r>
        <w:rPr>
          <w:color w:val="231F20"/>
        </w:rPr>
        <w:t>Појам емоције и емоционалног реаговања – основна и сложе­ на осећања.</w:t>
      </w:r>
    </w:p>
    <w:p w:rsidR="00654190" w:rsidRDefault="00803D04">
      <w:pPr>
        <w:pStyle w:val="BodyText"/>
        <w:spacing w:before="1" w:line="235" w:lineRule="auto"/>
        <w:ind w:right="116" w:firstLine="396"/>
        <w:jc w:val="both"/>
      </w:pPr>
      <w:r>
        <w:rPr>
          <w:color w:val="231F20"/>
        </w:rPr>
        <w:t>Органске промене у склопу емоција и изражавање емоција. Схватање о природи емоција. Емоције детета, емоционалност у пубертету и адолесценцији, зрелом добу и старости.</w:t>
      </w:r>
    </w:p>
    <w:p w:rsidR="00654190" w:rsidRDefault="00803D04">
      <w:pPr>
        <w:pStyle w:val="BodyText"/>
        <w:spacing w:before="1" w:line="235" w:lineRule="auto"/>
        <w:ind w:left="121" w:right="116" w:firstLine="396"/>
        <w:jc w:val="both"/>
      </w:pPr>
      <w:r>
        <w:rPr>
          <w:color w:val="231F20"/>
        </w:rPr>
        <w:t>Значај емоције за м</w:t>
      </w:r>
      <w:r>
        <w:rPr>
          <w:color w:val="231F20"/>
        </w:rPr>
        <w:t>ентално здравље. Контрола емоционал­ ног реаговања. Анксиозност. Стрес – реакције у стресу. Стратеги­ је савладавања стреса. Психосоматска обољења. Психичке трауме. Емоционална интелигенција.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МОТИВАЦИЈА (8)</w:t>
      </w:r>
    </w:p>
    <w:p w:rsidR="00654190" w:rsidRDefault="00803D04">
      <w:pPr>
        <w:pStyle w:val="BodyText"/>
        <w:spacing w:before="113" w:line="235" w:lineRule="auto"/>
        <w:ind w:right="116" w:firstLine="396"/>
        <w:jc w:val="both"/>
      </w:pPr>
      <w:r>
        <w:rPr>
          <w:color w:val="231F20"/>
        </w:rPr>
        <w:t>Појам и врсте мотива – стање мотивисаности. Хијер</w:t>
      </w:r>
      <w:r>
        <w:rPr>
          <w:color w:val="231F20"/>
        </w:rPr>
        <w:t>архи­    ја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мотива.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биолошких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(хомеостатичких)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мотива</w:t>
      </w:r>
    </w:p>
    <w:p w:rsidR="00654190" w:rsidRDefault="00803D04">
      <w:pPr>
        <w:pStyle w:val="BodyText"/>
        <w:spacing w:before="1" w:line="235" w:lineRule="auto"/>
      </w:pPr>
      <w:r>
        <w:rPr>
          <w:color w:val="231F20"/>
        </w:rPr>
        <w:t>– глад, жеђ, сексуални мотив, мотив родитељства. Социјализација психолошких потреба.</w:t>
      </w:r>
    </w:p>
    <w:p w:rsidR="00654190" w:rsidRDefault="00803D04">
      <w:pPr>
        <w:pStyle w:val="BodyText"/>
        <w:spacing w:line="235" w:lineRule="auto"/>
        <w:ind w:right="116" w:firstLine="396"/>
        <w:jc w:val="both"/>
      </w:pPr>
      <w:r>
        <w:rPr>
          <w:color w:val="231F20"/>
        </w:rPr>
        <w:t>Лични и социјални мотиви. Мотиви интелектуалног рада. За­ довољење и осујећење мотива: спољашње и уну</w:t>
      </w:r>
      <w:r>
        <w:rPr>
          <w:color w:val="231F20"/>
        </w:rPr>
        <w:t>трашње препреке; реалистичко и нереалистичко реаговање на осујећење (фрустраци­ је); механизми одбране.</w:t>
      </w:r>
    </w:p>
    <w:p w:rsidR="00654190" w:rsidRDefault="00803D04">
      <w:pPr>
        <w:pStyle w:val="BodyText"/>
        <w:spacing w:before="2" w:line="235" w:lineRule="auto"/>
        <w:ind w:right="116" w:firstLine="397"/>
        <w:jc w:val="both"/>
      </w:pPr>
      <w:r>
        <w:rPr>
          <w:color w:val="231F20"/>
        </w:rPr>
        <w:t xml:space="preserve">Социјални </w:t>
      </w:r>
      <w:r>
        <w:rPr>
          <w:color w:val="231F20"/>
          <w:spacing w:val="-3"/>
        </w:rPr>
        <w:t xml:space="preserve">конфликти </w:t>
      </w:r>
      <w:r>
        <w:rPr>
          <w:color w:val="231F20"/>
        </w:rPr>
        <w:t>– настанак, ток и развој. Начини по­ ступања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конфликтним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ситуацијама.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Преговарање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посредовање. Конструктивно решавање</w:t>
      </w:r>
      <w:r>
        <w:rPr>
          <w:color w:val="231F20"/>
          <w:spacing w:val="-3"/>
        </w:rPr>
        <w:t xml:space="preserve"> конфликата</w:t>
      </w:r>
      <w:r>
        <w:rPr>
          <w:color w:val="231F20"/>
          <w:spacing w:val="-3"/>
        </w:rPr>
        <w:t>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ИНТЕРЕСОВАЊА, СТАВОВИ И ВРЕДНОСТИ (3)</w:t>
      </w:r>
    </w:p>
    <w:p w:rsidR="00654190" w:rsidRDefault="00803D04">
      <w:pPr>
        <w:pStyle w:val="BodyText"/>
        <w:spacing w:before="113" w:line="235" w:lineRule="auto"/>
        <w:ind w:left="121" w:right="116" w:firstLine="396"/>
        <w:jc w:val="both"/>
      </w:pPr>
      <w:r>
        <w:rPr>
          <w:color w:val="231F20"/>
        </w:rPr>
        <w:t>Интересовања, ставови и вредности – појам и значај. Форми­ рање, мењање и одржавање ставова и вредности. Конформизам. Деловање ставова и вредности на психичке процесе и понашање. Мотивациони карактер интересовања, ст</w:t>
      </w:r>
      <w:r>
        <w:rPr>
          <w:color w:val="231F20"/>
        </w:rPr>
        <w:t>авова.</w:t>
      </w:r>
    </w:p>
    <w:p w:rsidR="00654190" w:rsidRDefault="00803D04">
      <w:pPr>
        <w:pStyle w:val="BodyText"/>
        <w:spacing w:line="203" w:lineRule="exact"/>
        <w:ind w:left="518"/>
      </w:pPr>
      <w:r>
        <w:rPr>
          <w:color w:val="231F20"/>
        </w:rPr>
        <w:t>Појам, настанак, ток и развој предрасуда и дискриминације.</w:t>
      </w:r>
    </w:p>
    <w:p w:rsidR="00654190" w:rsidRDefault="00803D04">
      <w:pPr>
        <w:pStyle w:val="BodyText"/>
        <w:spacing w:line="203" w:lineRule="exact"/>
        <w:ind w:left="121"/>
      </w:pPr>
      <w:r>
        <w:rPr>
          <w:color w:val="231F20"/>
        </w:rPr>
        <w:t>Прихватање различитости. Редукција стереотипа.</w:t>
      </w:r>
    </w:p>
    <w:p w:rsidR="00654190" w:rsidRDefault="00803D04">
      <w:pPr>
        <w:pStyle w:val="BodyText"/>
        <w:spacing w:before="1" w:line="235" w:lineRule="auto"/>
        <w:ind w:left="121" w:right="115" w:firstLine="396"/>
        <w:jc w:val="both"/>
      </w:pPr>
      <w:r>
        <w:rPr>
          <w:color w:val="231F20"/>
        </w:rPr>
        <w:t>Вредности и вредносне оријентације. Однос адолесцената према вредностима и нормама средине.</w:t>
      </w:r>
    </w:p>
    <w:p w:rsidR="00654190" w:rsidRDefault="00803D04">
      <w:pPr>
        <w:pStyle w:val="BodyText"/>
        <w:spacing w:before="1" w:line="235" w:lineRule="auto"/>
        <w:ind w:left="121" w:right="115" w:firstLine="396"/>
        <w:jc w:val="both"/>
      </w:pPr>
      <w:r>
        <w:rPr>
          <w:color w:val="231F20"/>
        </w:rPr>
        <w:t>Пропаганда. Гласине. Психолошки рат. Јавно мњење – значај изучавања.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ЛИЧНОСТ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СТРУКТУРА ЛИЧНОСТИ (5)</w:t>
      </w:r>
    </w:p>
    <w:p w:rsidR="00654190" w:rsidRDefault="00803D04">
      <w:pPr>
        <w:pStyle w:val="BodyText"/>
        <w:spacing w:before="113" w:line="235" w:lineRule="auto"/>
        <w:ind w:left="121" w:right="115" w:firstLine="396"/>
        <w:jc w:val="both"/>
      </w:pPr>
      <w:r>
        <w:rPr>
          <w:color w:val="231F20"/>
        </w:rPr>
        <w:t>Појам личности: доследност, јединство и особеност понаша­ ња особе; Проблеми које изучава психологија личности.</w:t>
      </w:r>
    </w:p>
    <w:p w:rsidR="00654190" w:rsidRDefault="00803D04">
      <w:pPr>
        <w:pStyle w:val="BodyText"/>
        <w:spacing w:before="1" w:line="235" w:lineRule="auto"/>
        <w:ind w:left="121" w:right="116" w:firstLine="397"/>
        <w:jc w:val="both"/>
      </w:pPr>
      <w:r>
        <w:rPr>
          <w:color w:val="231F20"/>
        </w:rPr>
        <w:t>Личност као организација особина. Појам, цр</w:t>
      </w:r>
      <w:r>
        <w:rPr>
          <w:color w:val="231F20"/>
        </w:rPr>
        <w:t>те (диспозици­ је), синдрома црта и типа личности.</w:t>
      </w:r>
    </w:p>
    <w:p w:rsidR="00654190" w:rsidRDefault="00803D04">
      <w:pPr>
        <w:pStyle w:val="BodyText"/>
        <w:spacing w:before="1" w:line="235" w:lineRule="auto"/>
        <w:ind w:left="121" w:right="115" w:firstLine="396"/>
        <w:jc w:val="both"/>
      </w:pPr>
      <w:r>
        <w:rPr>
          <w:color w:val="231F20"/>
        </w:rPr>
        <w:t>Структурална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телесне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особине,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темпера­ </w:t>
      </w:r>
      <w:r>
        <w:rPr>
          <w:color w:val="231F20"/>
          <w:spacing w:val="-3"/>
        </w:rPr>
        <w:t xml:space="preserve">мент, </w:t>
      </w:r>
      <w:r>
        <w:rPr>
          <w:color w:val="231F20"/>
        </w:rPr>
        <w:t>способности, карактер, свест 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себи.</w:t>
      </w:r>
    </w:p>
    <w:p w:rsidR="00654190" w:rsidRDefault="00803D04">
      <w:pPr>
        <w:pStyle w:val="BodyText"/>
        <w:spacing w:before="167"/>
        <w:ind w:left="122"/>
      </w:pPr>
      <w:r>
        <w:rPr>
          <w:color w:val="231F20"/>
        </w:rPr>
        <w:t>ДИНАМИКА ЛИЧНОСТИ (4)</w:t>
      </w:r>
    </w:p>
    <w:p w:rsidR="00654190" w:rsidRDefault="00803D04">
      <w:pPr>
        <w:pStyle w:val="BodyText"/>
        <w:spacing w:before="113" w:line="235" w:lineRule="auto"/>
        <w:ind w:left="121" w:right="115" w:firstLine="397"/>
        <w:jc w:val="both"/>
      </w:pPr>
      <w:r>
        <w:rPr>
          <w:color w:val="231F20"/>
        </w:rPr>
        <w:t>Схватање о узорцима и изворима људског понашања: потре­ бе, мотиви, жеље, намере, интересовања, ставови, вредности и друге динамичке диспозиције.</w:t>
      </w:r>
    </w:p>
    <w:p w:rsidR="00654190" w:rsidRDefault="00803D04">
      <w:pPr>
        <w:pStyle w:val="BodyText"/>
        <w:spacing w:line="205" w:lineRule="exact"/>
        <w:ind w:left="518"/>
      </w:pPr>
      <w:r>
        <w:rPr>
          <w:color w:val="231F20"/>
        </w:rPr>
        <w:t>Појам воље – одлука, процес одлучивања.</w:t>
      </w:r>
    </w:p>
    <w:p w:rsidR="00654190" w:rsidRDefault="00803D04">
      <w:pPr>
        <w:pStyle w:val="BodyText"/>
        <w:spacing w:before="167"/>
        <w:ind w:left="122"/>
      </w:pPr>
      <w:r>
        <w:rPr>
          <w:color w:val="231F20"/>
        </w:rPr>
        <w:t>РАЗВОЈ ЛИЧНОСТИ (5)</w:t>
      </w:r>
    </w:p>
    <w:p w:rsidR="00654190" w:rsidRDefault="00803D04">
      <w:pPr>
        <w:pStyle w:val="BodyText"/>
        <w:spacing w:before="114" w:line="232" w:lineRule="auto"/>
        <w:ind w:left="121" w:right="116" w:firstLine="397"/>
        <w:jc w:val="both"/>
      </w:pPr>
      <w:r>
        <w:rPr>
          <w:color w:val="231F20"/>
        </w:rPr>
        <w:t>Појам развоја и социјализације личности. Социјално учење – садржај, облици, средства, стандарди успешности.</w:t>
      </w:r>
    </w:p>
    <w:p w:rsidR="00654190" w:rsidRDefault="00803D04">
      <w:pPr>
        <w:pStyle w:val="BodyText"/>
        <w:spacing w:before="1" w:line="232" w:lineRule="auto"/>
        <w:ind w:left="121" w:right="116" w:firstLine="397"/>
        <w:jc w:val="both"/>
      </w:pPr>
      <w:r>
        <w:rPr>
          <w:color w:val="231F20"/>
        </w:rPr>
        <w:t>Појам и чиниоци развоја личности. Идентитет и интегритет личности. Зрела личност. Динамичко­развојни појам зрелости.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68" w:line="232" w:lineRule="auto"/>
        <w:ind w:right="38" w:firstLine="396"/>
        <w:jc w:val="both"/>
      </w:pPr>
      <w:r>
        <w:rPr>
          <w:color w:val="231F20"/>
        </w:rPr>
        <w:lastRenderedPageBreak/>
        <w:t>Показа</w:t>
      </w:r>
      <w:r>
        <w:rPr>
          <w:color w:val="231F20"/>
        </w:rPr>
        <w:t>тељи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зрелости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стварности,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другима,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перспектива.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Уравнотеженост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личности. Интеграција особе у друштвену </w:t>
      </w:r>
      <w:r>
        <w:rPr>
          <w:color w:val="231F20"/>
          <w:spacing w:val="-3"/>
        </w:rPr>
        <w:t xml:space="preserve">заједницу. </w:t>
      </w:r>
      <w:r>
        <w:rPr>
          <w:color w:val="231F20"/>
        </w:rPr>
        <w:t>Положај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улоге.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ТЕОРИЈЕ ЛИЧНОСТИ (2)</w:t>
      </w:r>
    </w:p>
    <w:p w:rsidR="00654190" w:rsidRDefault="00803D04">
      <w:pPr>
        <w:pStyle w:val="BodyText"/>
        <w:spacing w:before="107" w:line="204" w:lineRule="exact"/>
        <w:ind w:left="516"/>
      </w:pPr>
      <w:r>
        <w:rPr>
          <w:color w:val="231F20"/>
        </w:rPr>
        <w:t>Преглед општих теорија личности: Фројд, Фром, Олпорт.</w:t>
      </w:r>
    </w:p>
    <w:p w:rsidR="00654190" w:rsidRDefault="00803D04">
      <w:pPr>
        <w:pStyle w:val="BodyText"/>
        <w:spacing w:line="204" w:lineRule="exact"/>
      </w:pPr>
      <w:r>
        <w:rPr>
          <w:color w:val="231F20"/>
        </w:rPr>
        <w:t>Схватањ</w:t>
      </w:r>
      <w:r>
        <w:rPr>
          <w:color w:val="231F20"/>
        </w:rPr>
        <w:t>е личности у хуманистичкој психологији.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ПОРЕМЕЋАЈИ ДУШЕВНОГ ЖИВОТА И ПОНАШАЊА (5)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color w:val="231F20"/>
        </w:rPr>
        <w:t>Измењено стање свести: сан, хипноза, сугестија, дејство нар­ котика. Облици неприлагођеног понашања. Деликвенција, нарко­ манија, алкохолизам.</w:t>
      </w:r>
    </w:p>
    <w:p w:rsidR="00654190" w:rsidRDefault="00803D04">
      <w:pPr>
        <w:pStyle w:val="BodyText"/>
        <w:spacing w:before="1" w:line="232" w:lineRule="auto"/>
        <w:ind w:right="38" w:firstLine="396"/>
        <w:jc w:val="both"/>
      </w:pPr>
      <w:r>
        <w:rPr>
          <w:color w:val="231F20"/>
        </w:rPr>
        <w:t>Појам и врсте менталних болести</w:t>
      </w:r>
      <w:r>
        <w:rPr>
          <w:color w:val="231F20"/>
        </w:rPr>
        <w:t>, неурозе, психозе,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психопа­ тије. Превенција поремећаја душевног живота 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понашања.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ОСОБА У СОЦИЈАЛНОЈ ИНТЕРАКЦИЈИ КОМУНИКАЦИЈА (6)</w:t>
      </w:r>
    </w:p>
    <w:p w:rsidR="00654190" w:rsidRDefault="00803D04">
      <w:pPr>
        <w:pStyle w:val="BodyText"/>
        <w:spacing w:before="113" w:line="232" w:lineRule="auto"/>
        <w:ind w:left="119" w:right="38" w:firstLine="397"/>
        <w:jc w:val="both"/>
      </w:pPr>
      <w:r>
        <w:rPr>
          <w:color w:val="231F20"/>
        </w:rPr>
        <w:t>Појам и значај комуникације. Комуникација као врста соци­ јалне интеракције – учесници, средства и фазе комуникационог процеса.</w:t>
      </w:r>
    </w:p>
    <w:p w:rsidR="00654190" w:rsidRDefault="00803D04">
      <w:pPr>
        <w:pStyle w:val="BodyText"/>
        <w:spacing w:before="1" w:line="232" w:lineRule="auto"/>
        <w:ind w:left="119" w:right="39" w:firstLine="397"/>
        <w:jc w:val="both"/>
      </w:pPr>
      <w:r>
        <w:rPr>
          <w:color w:val="231F20"/>
        </w:rPr>
        <w:t>Вербална и невербална комуникација. Извори порука,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узроци неспоразума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комуникацији.</w:t>
      </w:r>
    </w:p>
    <w:p w:rsidR="00654190" w:rsidRDefault="00803D04">
      <w:pPr>
        <w:pStyle w:val="BodyText"/>
        <w:spacing w:line="232" w:lineRule="auto"/>
        <w:ind w:left="119" w:right="39" w:firstLine="397"/>
        <w:jc w:val="both"/>
      </w:pPr>
      <w:r>
        <w:rPr>
          <w:color w:val="231F20"/>
        </w:rPr>
        <w:t>Вештина комуникације: активно слушање, деф</w:t>
      </w:r>
      <w:r>
        <w:rPr>
          <w:color w:val="231F20"/>
        </w:rPr>
        <w:t>инисање по­ треба, давање повратне информације, ја говор, асертивно – само­ поуздано реаговање.</w:t>
      </w:r>
    </w:p>
    <w:p w:rsidR="00654190" w:rsidRDefault="00803D04">
      <w:pPr>
        <w:pStyle w:val="BodyText"/>
        <w:spacing w:before="1" w:line="232" w:lineRule="auto"/>
        <w:ind w:left="119" w:right="39" w:firstLine="396"/>
        <w:jc w:val="both"/>
      </w:pPr>
      <w:r>
        <w:rPr>
          <w:color w:val="231F20"/>
        </w:rPr>
        <w:t>Психолошки аспекти успешне комуникације са странкама. Улога социјалне интелигенције у професионалној комуникацији.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ЖИВОТ У ГРУПИ (2)</w:t>
      </w:r>
    </w:p>
    <w:p w:rsidR="00654190" w:rsidRDefault="00803D04">
      <w:pPr>
        <w:pStyle w:val="BodyText"/>
        <w:spacing w:before="112" w:line="232" w:lineRule="auto"/>
        <w:ind w:left="118" w:right="39" w:firstLine="397"/>
        <w:jc w:val="both"/>
      </w:pPr>
      <w:r>
        <w:rPr>
          <w:color w:val="231F20"/>
        </w:rPr>
        <w:t xml:space="preserve">Појам и врсте друштвених група – мале и велике групе, при­ марне и референтне групе. Формирање мале групе. Значај групе за чланове и друштвену </w:t>
      </w:r>
      <w:r>
        <w:rPr>
          <w:color w:val="231F20"/>
          <w:spacing w:val="-3"/>
        </w:rPr>
        <w:t xml:space="preserve">средину, </w:t>
      </w:r>
      <w:r>
        <w:rPr>
          <w:color w:val="231F20"/>
        </w:rPr>
        <w:t>групне норме, односи у групи и руковођење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групом.</w:t>
      </w:r>
    </w:p>
    <w:p w:rsidR="00654190" w:rsidRDefault="00803D04">
      <w:pPr>
        <w:pStyle w:val="BodyText"/>
        <w:spacing w:before="1" w:line="232" w:lineRule="auto"/>
        <w:ind w:left="118" w:right="39" w:firstLine="397"/>
        <w:jc w:val="both"/>
      </w:pPr>
      <w:r>
        <w:rPr>
          <w:color w:val="231F20"/>
        </w:rPr>
        <w:t>Групни процеси – упоредна и заједничка активност, тимс</w:t>
      </w:r>
      <w:r>
        <w:rPr>
          <w:color w:val="231F20"/>
        </w:rPr>
        <w:t>ки рад, такмичење и сарадња, групно одлучивање, групно решавање проблема.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ЉУДИ У МАСИ (1)</w:t>
      </w:r>
    </w:p>
    <w:p w:rsidR="00654190" w:rsidRDefault="00803D04">
      <w:pPr>
        <w:pStyle w:val="BodyText"/>
        <w:spacing w:before="113" w:line="232" w:lineRule="auto"/>
        <w:ind w:left="118" w:right="40" w:firstLine="397"/>
        <w:jc w:val="both"/>
      </w:pPr>
      <w:r>
        <w:rPr>
          <w:color w:val="231F20"/>
        </w:rPr>
        <w:t xml:space="preserve">Публика. Мноштво: манифестације, демонстрације. </w:t>
      </w:r>
      <w:r>
        <w:rPr>
          <w:color w:val="231F20"/>
          <w:spacing w:val="-4"/>
        </w:rPr>
        <w:t xml:space="preserve">Гомила </w:t>
      </w:r>
      <w:r>
        <w:rPr>
          <w:color w:val="231F20"/>
        </w:rPr>
        <w:t>– паника, руља, линч.</w:t>
      </w:r>
    </w:p>
    <w:p w:rsidR="00654190" w:rsidRDefault="00803D04">
      <w:pPr>
        <w:pStyle w:val="BodyText"/>
        <w:spacing w:line="232" w:lineRule="auto"/>
        <w:ind w:left="118" w:right="40" w:firstLine="397"/>
        <w:jc w:val="both"/>
      </w:pPr>
      <w:r>
        <w:rPr>
          <w:color w:val="231F20"/>
        </w:rPr>
        <w:t>Социјални покрети – групне социјалне акције, мировни по­ крет, еколошки покрет.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8" w:right="39" w:firstLine="396"/>
        <w:jc w:val="both"/>
      </w:pPr>
      <w:r>
        <w:rPr>
          <w:color w:val="231F20"/>
        </w:rPr>
        <w:t xml:space="preserve">Садржај овог програма чини репрезентативан, али и веома селективан узорак из области опште психологије са којим се уче­ ници по први пут сусрећу у свом </w:t>
      </w:r>
      <w:r>
        <w:rPr>
          <w:color w:val="231F20"/>
          <w:spacing w:val="-4"/>
        </w:rPr>
        <w:t xml:space="preserve">школовању. </w:t>
      </w:r>
      <w:r>
        <w:rPr>
          <w:color w:val="231F20"/>
        </w:rPr>
        <w:t xml:space="preserve">Он је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састављен да уз одговарајућу методологију ра</w:t>
      </w:r>
      <w:r>
        <w:rPr>
          <w:color w:val="231F20"/>
        </w:rPr>
        <w:t xml:space="preserve">да са ученицима треба да обез­ беди остварење широко постављеног циља предмета и дефиниса­ них бројних задатака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односе,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на стицање функционал­ них знања и овладавање вештинама,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и на формирање ставова и вредности. Ученици са тим задацима т</w:t>
      </w:r>
      <w:r>
        <w:rPr>
          <w:color w:val="231F20"/>
        </w:rPr>
        <w:t xml:space="preserve">реба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>упознати јер ће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пружити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јаснију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слику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начину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 реализује.</w:t>
      </w:r>
    </w:p>
    <w:p w:rsidR="00654190" w:rsidRDefault="00803D04">
      <w:pPr>
        <w:pStyle w:val="BodyText"/>
        <w:spacing w:before="2" w:line="232" w:lineRule="auto"/>
        <w:ind w:left="118" w:right="39" w:firstLine="397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оптималан број часова за реализацију. Наставник, при изради оперативних планова,</w:t>
      </w:r>
      <w:r>
        <w:rPr>
          <w:color w:val="231F20"/>
        </w:rPr>
        <w:t xml:space="preserve"> дефинише степен прораде са­ држаја и динамику рада, водећи рачуна да се не наруши целина наставног програма, односно да свака тема добије адекватан про­ стор и да се планирани циљеви и задаци предмета остваре. При томе,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формирање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</w:t>
      </w:r>
      <w:r>
        <w:rPr>
          <w:color w:val="231F20"/>
        </w:rPr>
        <w:t>вова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вредности,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и овладавање вештинама представља континуирани процес и </w:t>
      </w:r>
      <w:r>
        <w:rPr>
          <w:color w:val="231F20"/>
          <w:spacing w:val="-3"/>
        </w:rPr>
        <w:t xml:space="preserve">резул­ </w:t>
      </w:r>
      <w:r>
        <w:rPr>
          <w:color w:val="231F20"/>
        </w:rPr>
        <w:t xml:space="preserve">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часовима психологије што захтева већу партиципацију ученика, различита методска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коришћење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4" w:line="232" w:lineRule="auto"/>
        <w:ind w:left="118" w:right="39" w:firstLine="396"/>
        <w:jc w:val="both"/>
      </w:pPr>
      <w:r>
        <w:rPr>
          <w:color w:val="231F20"/>
        </w:rPr>
        <w:t>Многи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психолошки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појмови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појављују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скло­ пу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различитих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омогућава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међусобно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повезивање.</w:t>
      </w:r>
    </w:p>
    <w:p w:rsidR="00654190" w:rsidRDefault="00803D04">
      <w:pPr>
        <w:pStyle w:val="BodyText"/>
        <w:spacing w:before="67" w:line="232" w:lineRule="auto"/>
        <w:ind w:left="118" w:right="119" w:hanging="1"/>
        <w:jc w:val="both"/>
      </w:pPr>
      <w:r>
        <w:br w:type="column"/>
      </w:r>
      <w:r>
        <w:rPr>
          <w:color w:val="231F20"/>
        </w:rPr>
        <w:t xml:space="preserve">На тај начин се њихово значење продубљује, а психички живот и понашање особе представља на </w:t>
      </w:r>
      <w:r>
        <w:rPr>
          <w:color w:val="231F20"/>
        </w:rPr>
        <w:t>холистички начин, као сложена интерактивна целина.</w:t>
      </w:r>
    </w:p>
    <w:p w:rsidR="00654190" w:rsidRDefault="00803D04">
      <w:pPr>
        <w:pStyle w:val="BodyText"/>
        <w:spacing w:line="230" w:lineRule="auto"/>
        <w:ind w:left="118" w:right="118" w:firstLine="396"/>
        <w:jc w:val="both"/>
      </w:pPr>
      <w:r>
        <w:rPr>
          <w:color w:val="231F20"/>
        </w:rPr>
        <w:t xml:space="preserve">Квалитет наставе и остварење бројних задатака предмета се обезбеђује усаглашавањем садржаја са одговарајућим методичким активностима, сталном разменом информација, навођењем приме­ ра и указивањем на </w:t>
      </w:r>
      <w:r>
        <w:rPr>
          <w:color w:val="231F20"/>
          <w:spacing w:val="-3"/>
        </w:rPr>
        <w:t>приме</w:t>
      </w:r>
      <w:r>
        <w:rPr>
          <w:color w:val="231F20"/>
          <w:spacing w:val="-3"/>
        </w:rPr>
        <w:t xml:space="preserve">ну. </w:t>
      </w:r>
      <w:r>
        <w:rPr>
          <w:color w:val="231F20"/>
        </w:rPr>
        <w:t>Реализација програма треба да се од­ вија у складу са принципима активне, проблемске и истраживачке 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сталним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рефлексијама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одговарајуће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живота и искуства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5" w:line="230" w:lineRule="auto"/>
        <w:ind w:left="118" w:right="118" w:firstLine="396"/>
        <w:jc w:val="both"/>
      </w:pPr>
      <w:r>
        <w:rPr>
          <w:color w:val="231F20"/>
        </w:rPr>
        <w:t>У реализацији овог програма наставници пружају информа­ ције, осмиш</w:t>
      </w:r>
      <w:r>
        <w:rPr>
          <w:color w:val="231F20"/>
        </w:rPr>
        <w:t>љавају, организују и усмеравају ученичке активности, креирају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атмосферу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одвија,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повратну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инфор­ </w:t>
      </w:r>
      <w:r>
        <w:rPr>
          <w:color w:val="231F20"/>
          <w:spacing w:val="-4"/>
        </w:rPr>
        <w:t xml:space="preserve">мацију, </w:t>
      </w:r>
      <w:r>
        <w:rPr>
          <w:color w:val="231F20"/>
        </w:rPr>
        <w:t>процењују напредовање ученика и оцењују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их.</w:t>
      </w:r>
    </w:p>
    <w:p w:rsidR="00654190" w:rsidRDefault="00803D04">
      <w:pPr>
        <w:pStyle w:val="BodyText"/>
        <w:spacing w:before="3" w:line="230" w:lineRule="auto"/>
        <w:ind w:left="118" w:right="118" w:firstLine="397"/>
        <w:jc w:val="both"/>
      </w:pPr>
      <w:r>
        <w:rPr>
          <w:color w:val="231F20"/>
        </w:rPr>
        <w:t>За подстицање ученичких активности изузетно су важна питања која им се постављају. Она би требало да буду унапред припремљена, са свешћу шта се њима жели постићи у односу на циљеве и задатке предмета, јасна, захтевна али не и сувише ком­ пликована, по тежи</w:t>
      </w:r>
      <w:r>
        <w:rPr>
          <w:color w:val="231F20"/>
        </w:rPr>
        <w:t>ни различита да би подстакла учешће већег броја ученика.</w:t>
      </w:r>
    </w:p>
    <w:p w:rsidR="00654190" w:rsidRDefault="00803D04">
      <w:pPr>
        <w:pStyle w:val="BodyText"/>
        <w:spacing w:before="4" w:line="230" w:lineRule="auto"/>
        <w:ind w:left="118" w:right="119" w:firstLine="397"/>
        <w:jc w:val="both"/>
      </w:pPr>
      <w:r>
        <w:rPr>
          <w:color w:val="231F20"/>
        </w:rPr>
        <w:t xml:space="preserve">Питања добијају пун смисао </w:t>
      </w:r>
      <w:r>
        <w:rPr>
          <w:color w:val="231F20"/>
          <w:spacing w:val="-4"/>
        </w:rPr>
        <w:t xml:space="preserve">уколико </w:t>
      </w:r>
      <w:r>
        <w:rPr>
          <w:color w:val="231F20"/>
        </w:rPr>
        <w:t xml:space="preserve">су праћена одговарају­ ћом повратном информацијом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стране наставника али и других ученика.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Повратна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питање,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парафра­ зирање, похвала, у</w:t>
      </w:r>
      <w:r>
        <w:rPr>
          <w:color w:val="231F20"/>
        </w:rPr>
        <w:t>пућивање на нове изворе информација. Она до­ приноси остварењу многих задатака, подстицању самопоуздања ученика, њиховог учешћа у раду и мотивисању 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предмет.</w:t>
      </w:r>
    </w:p>
    <w:p w:rsidR="00654190" w:rsidRDefault="00803D04">
      <w:pPr>
        <w:pStyle w:val="BodyText"/>
        <w:spacing w:before="5" w:line="230" w:lineRule="auto"/>
        <w:ind w:left="118" w:right="119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</w:t>
      </w:r>
      <w:r>
        <w:rPr>
          <w:color w:val="231F20"/>
        </w:rPr>
        <w:t>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BodyText"/>
        <w:spacing w:before="5" w:line="230" w:lineRule="auto"/>
        <w:ind w:left="118" w:right="119" w:firstLine="397"/>
        <w:jc w:val="both"/>
      </w:pPr>
      <w:r>
        <w:rPr>
          <w:color w:val="231F20"/>
        </w:rPr>
        <w:t xml:space="preserve">Садржај психологије има природну везу са садржајима дру­ гих предметима као што су српски језик, историја, грађанско васпитање и неки правни предмети.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</w:t>
      </w:r>
      <w:r>
        <w:rPr>
          <w:color w:val="231F20"/>
        </w:rPr>
        <w:t xml:space="preserve">тавницима организовати тематске часове. Осим тога, ученицима треба укази­ </w:t>
      </w:r>
      <w:r>
        <w:rPr>
          <w:color w:val="231F20"/>
          <w:spacing w:val="-3"/>
        </w:rPr>
        <w:t xml:space="preserve">вати </w:t>
      </w:r>
      <w:r>
        <w:rPr>
          <w:color w:val="231F20"/>
        </w:rPr>
        <w:t xml:space="preserve">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 со­ циологија, филозофија. На тај начин знања, ставови, вредности и вештине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сми­ сао и доприносе остваривању општих образовних и васпитних ци­ 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8" w:line="230" w:lineRule="auto"/>
        <w:ind w:left="118" w:right="119" w:firstLine="396"/>
        <w:jc w:val="both"/>
      </w:pPr>
      <w:r>
        <w:rPr>
          <w:color w:val="231F20"/>
        </w:rPr>
        <w:t xml:space="preserve">Практична настава је добра прилика да ученици препознају и, у </w:t>
      </w:r>
      <w:r>
        <w:rPr>
          <w:color w:val="231F20"/>
          <w:spacing w:val="-3"/>
        </w:rPr>
        <w:t xml:space="preserve">некој </w:t>
      </w:r>
      <w:r>
        <w:rPr>
          <w:color w:val="231F20"/>
        </w:rPr>
        <w:t>м</w:t>
      </w:r>
      <w:r>
        <w:rPr>
          <w:color w:val="231F20"/>
        </w:rPr>
        <w:t>ери, примењују знања и вештине стечене на часовима психологије,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редовним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разменили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искуство.</w:t>
      </w:r>
    </w:p>
    <w:p w:rsidR="00654190" w:rsidRDefault="00803D04">
      <w:pPr>
        <w:pStyle w:val="Heading1"/>
        <w:spacing w:before="166"/>
        <w:ind w:left="667" w:right="668"/>
        <w:jc w:val="center"/>
      </w:pPr>
      <w:r>
        <w:rPr>
          <w:color w:val="231F20"/>
        </w:rPr>
        <w:t>ЛОГИКА</w:t>
      </w:r>
    </w:p>
    <w:p w:rsidR="00654190" w:rsidRDefault="00803D04">
      <w:pPr>
        <w:pStyle w:val="BodyText"/>
        <w:spacing w:before="162"/>
        <w:ind w:left="118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0" w:lineRule="auto"/>
        <w:ind w:left="118" w:right="11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 логика је оспособљавање ученика за коришћење методологије истраживања и развијања способности за сис</w:t>
      </w:r>
      <w:r>
        <w:rPr>
          <w:color w:val="231F20"/>
        </w:rPr>
        <w:t>тематско, самостално и критичко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мишљење.</w:t>
      </w:r>
    </w:p>
    <w:p w:rsidR="00654190" w:rsidRDefault="00803D04">
      <w:pPr>
        <w:spacing w:line="199" w:lineRule="exact"/>
        <w:ind w:left="515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51"/>
        </w:tabs>
        <w:spacing w:line="199" w:lineRule="exact"/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Упознавање </w:t>
      </w:r>
      <w:r>
        <w:rPr>
          <w:color w:val="231F20"/>
          <w:sz w:val="18"/>
        </w:rPr>
        <w:t>основних елемената и принципа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49"/>
        </w:tabs>
        <w:spacing w:line="199" w:lineRule="exact"/>
        <w:ind w:left="648" w:hanging="133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односима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ваљаног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истинитог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88"/>
        </w:tabs>
        <w:spacing w:before="3" w:line="230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Стицање сазнања о односу језика и мишљења и другим проблемима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сазнања;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79"/>
        </w:tabs>
        <w:spacing w:before="1" w:line="230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коришћење научних метода у откривању и утврђивању чињеница, узрока и законитости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појава.</w:t>
      </w:r>
    </w:p>
    <w:p w:rsidR="00654190" w:rsidRDefault="00803D04">
      <w:pPr>
        <w:pStyle w:val="BodyText"/>
        <w:spacing w:before="165"/>
        <w:ind w:left="118"/>
        <w:jc w:val="both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34"/>
        </w:numPr>
        <w:tabs>
          <w:tab w:val="left" w:pos="2481"/>
        </w:tabs>
        <w:spacing w:line="203" w:lineRule="exact"/>
        <w:ind w:left="2480" w:right="1" w:hanging="25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3" w:lineRule="exact"/>
        <w:ind w:left="667" w:right="667"/>
        <w:jc w:val="center"/>
      </w:pPr>
      <w:r>
        <w:rPr>
          <w:color w:val="231F20"/>
        </w:rPr>
        <w:t>(3 часа недељно, 111 часова годишње)</w:t>
      </w:r>
    </w:p>
    <w:p w:rsidR="00654190" w:rsidRDefault="00803D04">
      <w:pPr>
        <w:pStyle w:val="BodyText"/>
        <w:spacing w:before="165"/>
        <w:ind w:left="118"/>
        <w:jc w:val="both"/>
      </w:pPr>
      <w:r>
        <w:rPr>
          <w:color w:val="231F20"/>
        </w:rPr>
        <w:t>ПРЕДМЕТ ЛОГИКЕ (2)</w:t>
      </w:r>
    </w:p>
    <w:p w:rsidR="00654190" w:rsidRDefault="00803D04">
      <w:pPr>
        <w:pStyle w:val="BodyText"/>
        <w:spacing w:before="108"/>
        <w:ind w:left="515"/>
      </w:pPr>
      <w:r>
        <w:rPr>
          <w:color w:val="231F20"/>
        </w:rPr>
        <w:t>Однос логике, филозофије и других наука.</w:t>
      </w:r>
    </w:p>
    <w:p w:rsidR="00654190" w:rsidRDefault="00654190">
      <w:p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ПРОБЛЕМИ САЗНАЊА (8)</w:t>
      </w:r>
    </w:p>
    <w:p w:rsidR="00654190" w:rsidRDefault="00803D04">
      <w:pPr>
        <w:pStyle w:val="BodyText"/>
        <w:spacing w:before="112" w:line="232" w:lineRule="auto"/>
        <w:ind w:right="38" w:firstLine="397"/>
        <w:jc w:val="both"/>
      </w:pPr>
      <w:r>
        <w:rPr>
          <w:color w:val="231F20"/>
        </w:rPr>
        <w:t>Критеријуми, извори и могућности сазнања Однос мишљења и језика.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Врсте сазнања: сведочанство, очигледност, мишљење, веро­</w:t>
      </w:r>
    </w:p>
    <w:p w:rsidR="00654190" w:rsidRDefault="00803D04">
      <w:pPr>
        <w:pStyle w:val="BodyText"/>
        <w:spacing w:line="203" w:lineRule="exact"/>
      </w:pPr>
      <w:r>
        <w:rPr>
          <w:color w:val="231F20"/>
        </w:rPr>
        <w:t>вање</w:t>
      </w:r>
    </w:p>
    <w:p w:rsidR="00654190" w:rsidRDefault="00803D04">
      <w:pPr>
        <w:pStyle w:val="BodyText"/>
        <w:spacing w:before="2" w:line="235" w:lineRule="auto"/>
        <w:ind w:left="119" w:right="38" w:firstLine="397"/>
        <w:jc w:val="both"/>
      </w:pPr>
      <w:r>
        <w:rPr>
          <w:color w:val="231F20"/>
        </w:rPr>
        <w:t>Критичко­рационално прихватање истине. Однос истинитог и ваљног мишљења.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ПОЈАМ ИСТИНЕ (12)</w:t>
      </w:r>
    </w:p>
    <w:p w:rsidR="00654190" w:rsidRDefault="00803D04">
      <w:pPr>
        <w:pStyle w:val="BodyText"/>
        <w:spacing w:before="113" w:line="235" w:lineRule="auto"/>
        <w:ind w:left="119" w:right="38" w:firstLine="396"/>
        <w:jc w:val="both"/>
      </w:pPr>
      <w:r>
        <w:rPr>
          <w:color w:val="231F20"/>
        </w:rPr>
        <w:t>Различита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схватања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теорије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истине.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Формални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материјал­ ни критеријуми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истине.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ПОЈАМ (10)</w:t>
      </w:r>
    </w:p>
    <w:p w:rsidR="00654190" w:rsidRDefault="00803D04">
      <w:pPr>
        <w:pStyle w:val="BodyText"/>
        <w:spacing w:before="113" w:line="235" w:lineRule="auto"/>
        <w:ind w:left="119" w:right="38" w:firstLine="397"/>
        <w:jc w:val="both"/>
      </w:pPr>
      <w:r>
        <w:rPr>
          <w:color w:val="231F20"/>
        </w:rPr>
        <w:t>Опште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карактеристике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Схватање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облим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садр­ жај.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Појам,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термин,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ствар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Образовање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појма.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Односи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међу појмовима. Врсте појмова. Дефинисање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појмова.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СУД (3)</w:t>
      </w:r>
    </w:p>
    <w:p w:rsidR="00654190" w:rsidRDefault="00803D04">
      <w:pPr>
        <w:pStyle w:val="BodyText"/>
        <w:spacing w:before="113" w:line="235" w:lineRule="auto"/>
        <w:ind w:left="119" w:right="38" w:firstLine="396"/>
        <w:jc w:val="both"/>
      </w:pPr>
      <w:r>
        <w:rPr>
          <w:color w:val="231F20"/>
        </w:rPr>
        <w:t>Опште одредбе и структура суда. Реченица, исказ, став, суд Врсте судова. Односи међу судовима.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ЗАКЉУЧИВАЊЕ (32)</w:t>
      </w:r>
    </w:p>
    <w:p w:rsidR="00654190" w:rsidRDefault="00803D04">
      <w:pPr>
        <w:pStyle w:val="BodyText"/>
        <w:spacing w:before="113" w:line="235" w:lineRule="auto"/>
        <w:ind w:left="119" w:right="38" w:firstLine="396"/>
        <w:jc w:val="both"/>
      </w:pPr>
      <w:r>
        <w:rPr>
          <w:color w:val="231F20"/>
        </w:rPr>
        <w:t>Основни критеријуми за одређивање вредности закључака: (ваљаност и истинитост закључк</w:t>
      </w:r>
      <w:r>
        <w:rPr>
          <w:color w:val="231F20"/>
        </w:rPr>
        <w:t>а, степен извесности и сазнања вредност).</w:t>
      </w:r>
    </w:p>
    <w:p w:rsidR="00654190" w:rsidRDefault="00803D04">
      <w:pPr>
        <w:pStyle w:val="BodyText"/>
        <w:spacing w:before="1" w:line="235" w:lineRule="auto"/>
        <w:ind w:left="119" w:right="38" w:firstLine="396"/>
        <w:jc w:val="both"/>
      </w:pPr>
      <w:r>
        <w:rPr>
          <w:color w:val="231F20"/>
        </w:rPr>
        <w:t>Врсте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закључивања: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посредно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непосредно.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Закључивање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 аналогији (утврђивање степена извесности и сазнајне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вредности).</w:t>
      </w:r>
    </w:p>
    <w:p w:rsidR="00654190" w:rsidRDefault="00803D04">
      <w:pPr>
        <w:pStyle w:val="BodyText"/>
        <w:spacing w:before="2" w:line="235" w:lineRule="auto"/>
        <w:ind w:left="119" w:right="38" w:firstLine="396"/>
        <w:jc w:val="right"/>
      </w:pPr>
      <w:r>
        <w:rPr>
          <w:color w:val="231F20"/>
        </w:rPr>
        <w:t>Индуктивно закључивање (врсте индукције, логички про­ блем индукције и услови: прихватљивости индуктивног закључка. Дедуктивно закључивање: (опште карактеристике, однос де­</w:t>
      </w:r>
    </w:p>
    <w:p w:rsidR="00654190" w:rsidRDefault="00803D04">
      <w:pPr>
        <w:pStyle w:val="BodyText"/>
        <w:spacing w:before="1" w:line="235" w:lineRule="auto"/>
        <w:ind w:left="516" w:hanging="397"/>
      </w:pPr>
      <w:r>
        <w:rPr>
          <w:color w:val="231F20"/>
        </w:rPr>
        <w:t>дукције, индукције и аналогије, врсте дедуктивног закључивања). Доказивање и оповрг</w:t>
      </w:r>
      <w:r>
        <w:rPr>
          <w:color w:val="231F20"/>
        </w:rPr>
        <w:t>авање. Логичке грешке у закључивању.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ЛОГИКА И ДИЈАЛЕКТИКА (5)</w:t>
      </w:r>
    </w:p>
    <w:p w:rsidR="00654190" w:rsidRDefault="00803D04">
      <w:pPr>
        <w:pStyle w:val="BodyText"/>
        <w:spacing w:before="113" w:line="235" w:lineRule="auto"/>
        <w:ind w:left="118" w:right="39" w:firstLine="397"/>
        <w:jc w:val="both"/>
      </w:pPr>
      <w:r>
        <w:rPr>
          <w:color w:val="231F20"/>
        </w:rPr>
        <w:t>Принципи традиционалне логике и даља формализација ми­ шљења у симболичкој логици, рачун ставова, рачун класа и рачун предиката. Аксиоми: и аксиоматски системи. Однос формалне и садржинске логик</w:t>
      </w:r>
      <w:r>
        <w:rPr>
          <w:color w:val="231F20"/>
        </w:rPr>
        <w:t>е.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ЛОГИКА И ЈЕЗИК (16)</w:t>
      </w:r>
    </w:p>
    <w:p w:rsidR="00654190" w:rsidRDefault="00803D04">
      <w:pPr>
        <w:pStyle w:val="BodyText"/>
        <w:spacing w:before="110" w:line="205" w:lineRule="exact"/>
        <w:ind w:left="515"/>
      </w:pPr>
      <w:r>
        <w:rPr>
          <w:color w:val="231F20"/>
        </w:rPr>
        <w:t>Функција језика.</w:t>
      </w:r>
    </w:p>
    <w:p w:rsidR="00654190" w:rsidRDefault="00803D04">
      <w:pPr>
        <w:pStyle w:val="BodyText"/>
        <w:spacing w:before="2" w:line="235" w:lineRule="auto"/>
        <w:ind w:left="515" w:right="1114"/>
      </w:pPr>
      <w:r>
        <w:rPr>
          <w:color w:val="231F20"/>
        </w:rPr>
        <w:t>Елементи еротичне логике (логика питања). Услови успешне комуникације.</w:t>
      </w:r>
    </w:p>
    <w:p w:rsidR="00654190" w:rsidRDefault="00803D04">
      <w:pPr>
        <w:pStyle w:val="BodyText"/>
        <w:spacing w:line="205" w:lineRule="exact"/>
        <w:ind w:left="515"/>
      </w:pPr>
      <w:r>
        <w:rPr>
          <w:color w:val="231F20"/>
        </w:rPr>
        <w:t>Језик научних теорија.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МЕТОДОЛОГИЈА (18)</w:t>
      </w:r>
    </w:p>
    <w:p w:rsidR="00654190" w:rsidRDefault="00803D04">
      <w:pPr>
        <w:pStyle w:val="BodyText"/>
        <w:spacing w:before="113" w:line="235" w:lineRule="auto"/>
        <w:ind w:left="515" w:right="1970" w:hanging="1"/>
      </w:pPr>
      <w:r>
        <w:rPr>
          <w:color w:val="231F20"/>
        </w:rPr>
        <w:t>Теоријска припрема истраживања. Етапе методолошког истраживања.</w:t>
      </w:r>
    </w:p>
    <w:p w:rsidR="00654190" w:rsidRDefault="00803D04">
      <w:pPr>
        <w:pStyle w:val="BodyText"/>
        <w:spacing w:before="1" w:line="235" w:lineRule="auto"/>
        <w:ind w:left="119" w:right="39" w:firstLine="396"/>
        <w:jc w:val="both"/>
      </w:pPr>
      <w:r>
        <w:rPr>
          <w:color w:val="231F20"/>
        </w:rPr>
        <w:t>Откривање и утврђивање проблема и утврђивање оквира ис­ траживања.</w:t>
      </w:r>
    </w:p>
    <w:p w:rsidR="00654190" w:rsidRDefault="00803D04">
      <w:pPr>
        <w:pStyle w:val="BodyText"/>
        <w:spacing w:before="1" w:line="235" w:lineRule="auto"/>
        <w:ind w:left="119" w:right="39" w:firstLine="397"/>
        <w:jc w:val="both"/>
      </w:pPr>
      <w:r>
        <w:rPr>
          <w:color w:val="231F20"/>
        </w:rPr>
        <w:t>Откривање и утврђивање научних чињеница (навијачко по­ сматрање, експеримент, мерење, статистичка обрада података).</w:t>
      </w:r>
    </w:p>
    <w:p w:rsidR="00654190" w:rsidRDefault="00803D04">
      <w:pPr>
        <w:pStyle w:val="BodyText"/>
        <w:spacing w:before="2" w:line="235" w:lineRule="auto"/>
        <w:ind w:left="119" w:right="38" w:firstLine="396"/>
        <w:jc w:val="both"/>
      </w:pPr>
      <w:r>
        <w:rPr>
          <w:color w:val="231F20"/>
        </w:rPr>
        <w:t>Научно објашњавање (структура научног објашњавања, по­ стављање хипотезе)</w:t>
      </w:r>
      <w:r>
        <w:rPr>
          <w:color w:val="231F20"/>
        </w:rPr>
        <w:t>.</w:t>
      </w:r>
    </w:p>
    <w:p w:rsidR="00654190" w:rsidRDefault="00803D04">
      <w:pPr>
        <w:pStyle w:val="BodyText"/>
        <w:spacing w:before="1" w:line="235" w:lineRule="auto"/>
        <w:ind w:left="119" w:right="38" w:firstLine="396"/>
        <w:jc w:val="both"/>
      </w:pPr>
      <w:r>
        <w:rPr>
          <w:color w:val="231F20"/>
        </w:rPr>
        <w:t xml:space="preserve">Појам законитости (каузална, функцијска и статистичка </w:t>
      </w:r>
      <w:r>
        <w:rPr>
          <w:color w:val="231F20"/>
          <w:spacing w:val="-3"/>
        </w:rPr>
        <w:t xml:space="preserve">зако­ </w:t>
      </w:r>
      <w:r>
        <w:rPr>
          <w:color w:val="231F20"/>
        </w:rPr>
        <w:t>нитост).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Појам узрока (Милове методе за испитивање узрока).</w:t>
      </w:r>
    </w:p>
    <w:p w:rsidR="00654190" w:rsidRDefault="00803D04">
      <w:pPr>
        <w:pStyle w:val="BodyText"/>
        <w:spacing w:before="1" w:line="235" w:lineRule="auto"/>
        <w:ind w:left="119" w:right="38" w:firstLine="397"/>
        <w:jc w:val="both"/>
      </w:pPr>
      <w:r>
        <w:rPr>
          <w:color w:val="231F20"/>
        </w:rPr>
        <w:t>Појам и врсте научног истраживања (научне чињенице,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науч­ на знања, научне теорије и </w:t>
      </w:r>
      <w:r>
        <w:rPr>
          <w:color w:val="231F20"/>
          <w:spacing w:val="-2"/>
        </w:rPr>
        <w:t>научни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систем).</w:t>
      </w:r>
    </w:p>
    <w:p w:rsidR="00654190" w:rsidRDefault="00803D04">
      <w:pPr>
        <w:pStyle w:val="BodyText"/>
        <w:spacing w:line="205" w:lineRule="exact"/>
        <w:ind w:left="515"/>
      </w:pPr>
      <w:r>
        <w:rPr>
          <w:color w:val="231F20"/>
        </w:rPr>
        <w:t>Историја знања (проблем раста знања).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НАЧИН ОСТВАРИВАЊА ПРОГРАМА (УПУТСТВО):</w:t>
      </w:r>
    </w:p>
    <w:p w:rsidR="00654190" w:rsidRDefault="00803D04">
      <w:pPr>
        <w:pStyle w:val="BodyText"/>
        <w:spacing w:before="113" w:line="232" w:lineRule="auto"/>
        <w:ind w:left="119" w:right="39" w:firstLine="396"/>
        <w:jc w:val="both"/>
      </w:pPr>
      <w:r>
        <w:rPr>
          <w:color w:val="231F20"/>
        </w:rPr>
        <w:t xml:space="preserve">Садржаји програма логике засновани су на захтевима обра­ зовних профила у области права и администрације код којих се логика јавља као заједнички стручни предмет. То је омогућило </w:t>
      </w:r>
      <w:r>
        <w:rPr>
          <w:color w:val="231F20"/>
        </w:rPr>
        <w:t>да</w:t>
      </w:r>
    </w:p>
    <w:p w:rsidR="00654190" w:rsidRDefault="00803D04">
      <w:pPr>
        <w:pStyle w:val="BodyText"/>
        <w:spacing w:before="83" w:line="235" w:lineRule="auto"/>
        <w:ind w:left="119" w:right="119"/>
        <w:jc w:val="both"/>
      </w:pPr>
      <w:r>
        <w:br w:type="column"/>
      </w:r>
      <w:r>
        <w:rPr>
          <w:color w:val="231F20"/>
        </w:rPr>
        <w:t xml:space="preserve">структура програма садржи: различите гране логике </w:t>
      </w:r>
      <w:r>
        <w:rPr>
          <w:color w:val="231F20"/>
          <w:spacing w:val="-4"/>
        </w:rPr>
        <w:t xml:space="preserve">(формалну, симболичку, </w:t>
      </w:r>
      <w:r>
        <w:rPr>
          <w:color w:val="231F20"/>
        </w:rPr>
        <w:t xml:space="preserve">дијалектичку и методологију )и да се свестраним са­ </w:t>
      </w:r>
      <w:r>
        <w:rPr>
          <w:color w:val="231F20"/>
          <w:spacing w:val="-3"/>
        </w:rPr>
        <w:t xml:space="preserve">гледавањем </w:t>
      </w:r>
      <w:r>
        <w:rPr>
          <w:color w:val="231F20"/>
        </w:rPr>
        <w:t xml:space="preserve">порекла и проблема сазнања омогући ученицима да </w:t>
      </w:r>
      <w:r>
        <w:rPr>
          <w:color w:val="231F20"/>
          <w:spacing w:val="-3"/>
        </w:rPr>
        <w:t xml:space="preserve">схвате </w:t>
      </w:r>
      <w:r>
        <w:rPr>
          <w:color w:val="231F20"/>
        </w:rPr>
        <w:t xml:space="preserve">све аспекте ваљаног и истинитог мишљења. </w:t>
      </w:r>
      <w:r>
        <w:rPr>
          <w:color w:val="231F20"/>
          <w:spacing w:val="-5"/>
        </w:rPr>
        <w:t xml:space="preserve">Тако </w:t>
      </w:r>
      <w:r>
        <w:rPr>
          <w:color w:val="231F20"/>
        </w:rPr>
        <w:t xml:space="preserve">се, поред проширивања општеобразовности, стичу </w:t>
      </w:r>
      <w:r>
        <w:rPr>
          <w:color w:val="231F20"/>
          <w:spacing w:val="-3"/>
        </w:rPr>
        <w:t xml:space="preserve">неопходна </w:t>
      </w:r>
      <w:r>
        <w:rPr>
          <w:color w:val="231F20"/>
        </w:rPr>
        <w:t>стручна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знања за </w:t>
      </w:r>
      <w:r>
        <w:rPr>
          <w:color w:val="231F20"/>
          <w:spacing w:val="-4"/>
        </w:rPr>
        <w:t xml:space="preserve">будући </w:t>
      </w:r>
      <w:r>
        <w:rPr>
          <w:color w:val="231F20"/>
        </w:rPr>
        <w:t xml:space="preserve">позив. У </w:t>
      </w:r>
      <w:r>
        <w:rPr>
          <w:color w:val="231F20"/>
          <w:spacing w:val="-3"/>
        </w:rPr>
        <w:t xml:space="preserve">току </w:t>
      </w:r>
      <w:r>
        <w:rPr>
          <w:color w:val="231F20"/>
        </w:rPr>
        <w:t>наставе треба да се обезбеди успешно по­ везивање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стечених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омогући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стицање способности за </w:t>
      </w:r>
      <w:r>
        <w:rPr>
          <w:color w:val="231F20"/>
          <w:spacing w:val="-3"/>
        </w:rPr>
        <w:t xml:space="preserve">систематско, </w:t>
      </w:r>
      <w:r>
        <w:rPr>
          <w:color w:val="231F20"/>
        </w:rPr>
        <w:t xml:space="preserve">самостално и </w:t>
      </w:r>
      <w:r>
        <w:rPr>
          <w:color w:val="231F20"/>
          <w:spacing w:val="-3"/>
        </w:rPr>
        <w:t>критичко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мишљење.</w:t>
      </w:r>
    </w:p>
    <w:p w:rsidR="00654190" w:rsidRDefault="00803D04">
      <w:pPr>
        <w:pStyle w:val="BodyText"/>
        <w:spacing w:line="235" w:lineRule="auto"/>
        <w:ind w:left="119" w:right="119" w:firstLine="396"/>
        <w:jc w:val="both"/>
      </w:pPr>
      <w:r>
        <w:rPr>
          <w:color w:val="231F20"/>
        </w:rPr>
        <w:t>Структуром програма дато је седам поглавља којима се пред­ виђа реализовање различито разуђених тематских целина.</w:t>
      </w:r>
    </w:p>
    <w:p w:rsidR="00654190" w:rsidRDefault="00803D04">
      <w:pPr>
        <w:pStyle w:val="BodyText"/>
        <w:spacing w:line="235" w:lineRule="auto"/>
        <w:ind w:left="119" w:right="119" w:firstLine="397"/>
        <w:jc w:val="both"/>
      </w:pPr>
      <w:r>
        <w:rPr>
          <w:color w:val="231F20"/>
        </w:rPr>
        <w:t>Првим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поглављем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обухваћено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одређивања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предмета логике, и шире сагледавање проблема сазнања и схватања истине. </w:t>
      </w:r>
      <w:r>
        <w:rPr>
          <w:color w:val="231F20"/>
          <w:spacing w:val="-3"/>
        </w:rPr>
        <w:t xml:space="preserve">Унутар </w:t>
      </w:r>
      <w:r>
        <w:rPr>
          <w:color w:val="231F20"/>
        </w:rPr>
        <w:t xml:space="preserve">овог поглавља нарочито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истакнута вредност схватања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логике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гносеологије,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утврђују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критеријуми,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из­ вори и могућности сазнања, формални и материјални критеријуми истине присутни у </w:t>
      </w:r>
      <w:r>
        <w:rPr>
          <w:color w:val="231F20"/>
          <w:spacing w:val="-3"/>
        </w:rPr>
        <w:t xml:space="preserve">наукама </w:t>
      </w:r>
      <w:r>
        <w:rPr>
          <w:color w:val="231F20"/>
        </w:rPr>
        <w:t>и историји филозофији. У току излага­ ња треб</w:t>
      </w:r>
      <w:r>
        <w:rPr>
          <w:color w:val="231F20"/>
        </w:rPr>
        <w:t xml:space="preserve">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наглашено марксистичко схватање истине и ра­ ционално­критичко прихватање знања. Планиране часове требало би распоредити 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знања и заинтересованости ученика у </w:t>
      </w:r>
      <w:r>
        <w:rPr>
          <w:color w:val="231F20"/>
          <w:spacing w:val="-4"/>
        </w:rPr>
        <w:t xml:space="preserve">одељењу, </w:t>
      </w:r>
      <w:r>
        <w:rPr>
          <w:color w:val="231F20"/>
        </w:rPr>
        <w:t>уз обавезно планирање времена за рефератско излагање и дискусију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</w:t>
      </w:r>
      <w:r>
        <w:rPr>
          <w:color w:val="231F20"/>
        </w:rPr>
        <w:t>ика.</w:t>
      </w:r>
    </w:p>
    <w:p w:rsidR="00654190" w:rsidRDefault="00803D04">
      <w:pPr>
        <w:pStyle w:val="BodyText"/>
        <w:spacing w:line="235" w:lineRule="auto"/>
        <w:ind w:left="119" w:right="119" w:firstLine="396"/>
        <w:jc w:val="both"/>
      </w:pPr>
      <w:r>
        <w:rPr>
          <w:color w:val="231F20"/>
        </w:rPr>
        <w:t xml:space="preserve">За друго, треће и четврто поглавље планирано је 26 часова, на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излаже садржај формалне логике. Класичном струк­ туром дати су основни елементи мишљења. За закључивање је планирано 30 часова, с намером да се детаљније обраде све врсте посебног</w:t>
      </w:r>
      <w:r>
        <w:rPr>
          <w:color w:val="231F20"/>
        </w:rPr>
        <w:t xml:space="preserve"> закључивања, уз обавезно успостављање везе индукција, аналогије и дедукције и утврђивање сазнајне вредности, степена извесности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прихватљивости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закључака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уоча­ вање логичких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проблема.</w:t>
      </w:r>
    </w:p>
    <w:p w:rsidR="00654190" w:rsidRDefault="00803D04">
      <w:pPr>
        <w:pStyle w:val="BodyText"/>
        <w:spacing w:line="235" w:lineRule="auto"/>
        <w:ind w:left="119" w:right="119" w:firstLine="396"/>
        <w:jc w:val="both"/>
      </w:pPr>
      <w:r>
        <w:rPr>
          <w:color w:val="231F20"/>
        </w:rPr>
        <w:t>Петим и шестим поглављем потребно је дати ученицима</w:t>
      </w:r>
      <w:r>
        <w:rPr>
          <w:color w:val="231F20"/>
        </w:rPr>
        <w:t xml:space="preserve"> она знања која ће допринети бољем разумевању значаја дијалектике као методе у свестраном сагледавању односа формалног и садр­ жинског критеријума ваљаности мишљења, односа стварности, мишљења и језика и осталих услова успешне комуникације. Еле­ менте симб</w:t>
      </w:r>
      <w:r>
        <w:rPr>
          <w:color w:val="231F20"/>
        </w:rPr>
        <w:t>оличке логике и еротичке логике треба дати само ин­ формативно.</w:t>
      </w:r>
    </w:p>
    <w:p w:rsidR="00654190" w:rsidRDefault="00803D04">
      <w:pPr>
        <w:pStyle w:val="BodyText"/>
        <w:spacing w:line="235" w:lineRule="auto"/>
        <w:ind w:left="119" w:right="119" w:firstLine="396"/>
        <w:jc w:val="both"/>
      </w:pPr>
      <w:r>
        <w:rPr>
          <w:color w:val="231F20"/>
        </w:rPr>
        <w:t>За последње поглавље планирано је 18 часова излагање оп­ ште методологије као гране логике. Имајући у виду могућност ко­ релације овог програма са програмима предмета у којима ученици стичу зн</w:t>
      </w:r>
      <w:r>
        <w:rPr>
          <w:color w:val="231F20"/>
        </w:rPr>
        <w:t>ања из садржаја методологије посебних наука, планирани фонд часова је довољан да се изложе структура и етапе методоло­ шког истраживања и научног објашњавања с нагласком на схвата­ ње појма закона и законитости и на методама испитивања узрока.</w:t>
      </w:r>
    </w:p>
    <w:p w:rsidR="00654190" w:rsidRDefault="00803D04">
      <w:pPr>
        <w:pStyle w:val="BodyText"/>
        <w:spacing w:line="235" w:lineRule="auto"/>
        <w:ind w:left="119" w:right="119" w:firstLine="397"/>
        <w:jc w:val="both"/>
      </w:pPr>
      <w:r>
        <w:rPr>
          <w:color w:val="231F20"/>
        </w:rPr>
        <w:t>Систематични</w:t>
      </w:r>
      <w:r>
        <w:rPr>
          <w:color w:val="231F20"/>
        </w:rPr>
        <w:t>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потпуније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излагање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једне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грађе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логике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није било могуће предвиђеним наставним планом, Међутим, имајући у виду потребу образовних профила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су се ученици определи­ ли и корелацију са другим предметима, увођење у </w:t>
      </w:r>
      <w:r>
        <w:rPr>
          <w:color w:val="231F20"/>
          <w:spacing w:val="-3"/>
        </w:rPr>
        <w:t xml:space="preserve">науку </w:t>
      </w:r>
      <w:r>
        <w:rPr>
          <w:color w:val="231F20"/>
        </w:rPr>
        <w:t xml:space="preserve">логике и теорије сазнања и комуникације може се обезбедити добрим уџ­ </w:t>
      </w:r>
      <w:r>
        <w:rPr>
          <w:color w:val="231F20"/>
          <w:spacing w:val="-3"/>
        </w:rPr>
        <w:t xml:space="preserve">беником. </w:t>
      </w:r>
      <w:r>
        <w:rPr>
          <w:color w:val="231F20"/>
        </w:rPr>
        <w:t xml:space="preserve">Концепцијом уџбеника требало би створити могућност постојања мање обавезног текста </w:t>
      </w:r>
      <w:r>
        <w:rPr>
          <w:color w:val="231F20"/>
          <w:spacing w:val="-3"/>
        </w:rPr>
        <w:t xml:space="preserve">(који </w:t>
      </w:r>
      <w:r>
        <w:rPr>
          <w:color w:val="231F20"/>
        </w:rPr>
        <w:t xml:space="preserve">би дао издвојен посебном врстом слога)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би дао посебан</w:t>
      </w:r>
      <w:r>
        <w:rPr>
          <w:color w:val="231F20"/>
        </w:rPr>
        <w:t xml:space="preserve"> </w:t>
      </w:r>
      <w:r>
        <w:rPr>
          <w:color w:val="231F20"/>
        </w:rPr>
        <w:t>допринос.</w:t>
      </w:r>
    </w:p>
    <w:p w:rsidR="00654190" w:rsidRDefault="00803D04">
      <w:pPr>
        <w:pStyle w:val="Heading1"/>
        <w:spacing w:before="133"/>
        <w:ind w:left="1662"/>
      </w:pPr>
      <w:r>
        <w:rPr>
          <w:color w:val="231F20"/>
        </w:rPr>
        <w:t>ОСНОВИ ЕКОНОМИЈЕ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ЦИ</w:t>
      </w:r>
      <w:r>
        <w:rPr>
          <w:color w:val="231F20"/>
        </w:rPr>
        <w:t>Љ И ЗАДАЦИ</w:t>
      </w:r>
    </w:p>
    <w:p w:rsidR="00654190" w:rsidRDefault="00803D04">
      <w:pPr>
        <w:pStyle w:val="BodyText"/>
        <w:spacing w:before="111" w:line="232" w:lineRule="auto"/>
        <w:ind w:left="118" w:right="120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предмета. Основи економије је стицање знања о основ­ 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економским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законитостима,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развију </w:t>
      </w:r>
      <w:r>
        <w:rPr>
          <w:color w:val="231F20"/>
          <w:spacing w:val="-2"/>
        </w:rPr>
        <w:t xml:space="preserve">научну </w:t>
      </w:r>
      <w:r>
        <w:rPr>
          <w:color w:val="231F20"/>
        </w:rPr>
        <w:t xml:space="preserve">и економску писменост, формирају ставове корисне у сва­ </w:t>
      </w:r>
      <w:r>
        <w:rPr>
          <w:color w:val="231F20"/>
          <w:spacing w:val="-3"/>
        </w:rPr>
        <w:t>кодневном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животу.</w:t>
      </w:r>
    </w:p>
    <w:p w:rsidR="00654190" w:rsidRDefault="00803D04">
      <w:pPr>
        <w:pStyle w:val="BodyText"/>
        <w:spacing w:line="196" w:lineRule="exact"/>
        <w:ind w:left="515"/>
      </w:pPr>
      <w:r>
        <w:rPr>
          <w:b/>
          <w:color w:val="231F20"/>
        </w:rPr>
        <w:t xml:space="preserve">Задаци </w:t>
      </w:r>
      <w:r>
        <w:rPr>
          <w:color w:val="231F20"/>
        </w:rPr>
        <w:t xml:space="preserve">наставе предмета. Основи економије су </w:t>
      </w:r>
      <w:r>
        <w:rPr>
          <w:color w:val="231F20"/>
        </w:rPr>
        <w:t>да ученици: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48"/>
        </w:tabs>
        <w:spacing w:before="2" w:line="232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стекну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основна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предмету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економије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циљевима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из­ учавања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51"/>
        </w:tabs>
        <w:spacing w:line="197" w:lineRule="exact"/>
        <w:ind w:left="650"/>
        <w:rPr>
          <w:sz w:val="18"/>
        </w:rPr>
      </w:pPr>
      <w:r>
        <w:rPr>
          <w:color w:val="231F20"/>
          <w:sz w:val="18"/>
        </w:rPr>
        <w:t>економских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наука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51"/>
        </w:tabs>
        <w:spacing w:line="200" w:lineRule="exact"/>
        <w:ind w:left="650"/>
        <w:rPr>
          <w:sz w:val="18"/>
        </w:rPr>
      </w:pPr>
      <w:r>
        <w:rPr>
          <w:color w:val="231F20"/>
          <w:sz w:val="18"/>
        </w:rPr>
        <w:t>упознају нужност и карактеристике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715"/>
        </w:tabs>
        <w:spacing w:before="2" w:line="232" w:lineRule="auto"/>
        <w:ind w:left="119" w:right="120" w:firstLine="396"/>
        <w:jc w:val="both"/>
        <w:rPr>
          <w:sz w:val="18"/>
        </w:rPr>
      </w:pPr>
      <w:r>
        <w:rPr>
          <w:color w:val="231F20"/>
          <w:sz w:val="18"/>
        </w:rPr>
        <w:t>разумеју начин функционисања савременог привредног друштва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48"/>
        </w:tabs>
        <w:spacing w:line="197" w:lineRule="exact"/>
        <w:ind w:left="647" w:hanging="132"/>
        <w:rPr>
          <w:sz w:val="18"/>
        </w:rPr>
      </w:pPr>
      <w:r>
        <w:rPr>
          <w:color w:val="231F20"/>
          <w:sz w:val="18"/>
        </w:rPr>
        <w:t>упознају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основне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карактеристике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утрошака,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трошкова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цена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82"/>
        </w:tabs>
        <w:spacing w:before="1" w:line="232" w:lineRule="auto"/>
        <w:ind w:left="119" w:right="120" w:firstLine="397"/>
        <w:jc w:val="both"/>
        <w:rPr>
          <w:sz w:val="18"/>
        </w:rPr>
      </w:pPr>
      <w:r>
        <w:rPr>
          <w:color w:val="231F20"/>
          <w:sz w:val="18"/>
        </w:rPr>
        <w:t xml:space="preserve">примењују основне </w:t>
      </w:r>
      <w:r>
        <w:rPr>
          <w:color w:val="231F20"/>
          <w:spacing w:val="-3"/>
          <w:sz w:val="18"/>
        </w:rPr>
        <w:t xml:space="preserve">економске </w:t>
      </w:r>
      <w:r>
        <w:rPr>
          <w:color w:val="231F20"/>
          <w:sz w:val="18"/>
        </w:rPr>
        <w:t xml:space="preserve">принципе и законитости у </w:t>
      </w:r>
      <w:r>
        <w:rPr>
          <w:color w:val="231F20"/>
          <w:spacing w:val="-3"/>
          <w:sz w:val="18"/>
        </w:rPr>
        <w:t>свакодневном</w:t>
      </w:r>
      <w:r>
        <w:rPr>
          <w:color w:val="231F20"/>
          <w:sz w:val="18"/>
        </w:rPr>
        <w:t xml:space="preserve"> животу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1" w:space="122"/>
            <w:col w:w="5377"/>
          </w:cols>
        </w:sectPr>
      </w:pPr>
    </w:p>
    <w:p w:rsidR="00654190" w:rsidRDefault="00803D04">
      <w:pPr>
        <w:pStyle w:val="ListParagraph"/>
        <w:numPr>
          <w:ilvl w:val="0"/>
          <w:numId w:val="33"/>
        </w:numPr>
        <w:tabs>
          <w:tab w:val="left" w:pos="651"/>
        </w:tabs>
        <w:spacing w:before="66" w:line="235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lastRenderedPageBreak/>
        <w:t>унапреде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способности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анализу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критичку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процену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одно­ са предузећа и његовог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окружења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32"/>
        </w:numPr>
        <w:tabs>
          <w:tab w:val="left" w:pos="2483"/>
        </w:tabs>
        <w:spacing w:line="205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285" w:right="205"/>
        <w:jc w:val="center"/>
      </w:pPr>
      <w:r>
        <w:rPr>
          <w:color w:val="231F20"/>
        </w:rPr>
        <w:t>(3 часа недељно, 111 часова годишње)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ПОЈАМ, ПРЕДМЕТ И ЗНАЧАЈ ЕКОНОМИЈЕ (5)</w:t>
      </w:r>
    </w:p>
    <w:p w:rsidR="00654190" w:rsidRDefault="00803D04">
      <w:pPr>
        <w:pStyle w:val="BodyText"/>
        <w:spacing w:before="110" w:line="205" w:lineRule="exact"/>
        <w:ind w:left="517"/>
      </w:pPr>
      <w:r>
        <w:rPr>
          <w:color w:val="231F20"/>
        </w:rPr>
        <w:t>Појам економије.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Предмет и метод изучавања економских наука. Циљеви изу­ чавања економских наука.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Повезаност економских наука са правним и другим друштве­ ним наукама.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ПРОИЗВОДЊА И ЊЕНЕ КАРАКТЕРИСТИКЕ (30)</w:t>
      </w:r>
    </w:p>
    <w:p w:rsidR="00654190" w:rsidRDefault="00803D04">
      <w:pPr>
        <w:pStyle w:val="BodyText"/>
        <w:spacing w:before="113" w:line="235" w:lineRule="auto"/>
        <w:ind w:left="516"/>
      </w:pPr>
      <w:r>
        <w:rPr>
          <w:color w:val="231F20"/>
        </w:rPr>
        <w:t>Појам и кара</w:t>
      </w:r>
      <w:r>
        <w:rPr>
          <w:color w:val="231F20"/>
        </w:rPr>
        <w:t>ктер производње. Нужност производње. Друштвена репродукција – процес сталног обнављања про­</w:t>
      </w:r>
    </w:p>
    <w:p w:rsidR="00654190" w:rsidRDefault="00803D04">
      <w:pPr>
        <w:pStyle w:val="BodyText"/>
        <w:spacing w:line="202" w:lineRule="exact"/>
        <w:ind w:left="119"/>
      </w:pPr>
      <w:r>
        <w:rPr>
          <w:color w:val="231F20"/>
        </w:rPr>
        <w:t>изводње.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Фазе друштвене репродукције, њихова зависност и условље­</w:t>
      </w:r>
    </w:p>
    <w:p w:rsidR="00654190" w:rsidRDefault="00803D04">
      <w:pPr>
        <w:pStyle w:val="BodyText"/>
        <w:spacing w:line="203" w:lineRule="exact"/>
        <w:ind w:left="119"/>
      </w:pPr>
      <w:r>
        <w:rPr>
          <w:color w:val="231F20"/>
        </w:rPr>
        <w:t>ност.</w:t>
      </w:r>
    </w:p>
    <w:p w:rsidR="00654190" w:rsidRDefault="00803D04">
      <w:pPr>
        <w:pStyle w:val="BodyText"/>
        <w:spacing w:before="1" w:line="235" w:lineRule="auto"/>
        <w:ind w:left="119" w:right="38" w:firstLine="397"/>
        <w:jc w:val="both"/>
      </w:pPr>
      <w:r>
        <w:rPr>
          <w:color w:val="231F20"/>
        </w:rPr>
        <w:t>Елементи – чиниоци производње: рад. Средства за рад и предмети рада.</w:t>
      </w:r>
    </w:p>
    <w:p w:rsidR="00654190" w:rsidRDefault="00803D04">
      <w:pPr>
        <w:pStyle w:val="BodyText"/>
        <w:spacing w:before="1" w:line="235" w:lineRule="auto"/>
        <w:ind w:left="119" w:right="39" w:firstLine="397"/>
        <w:jc w:val="both"/>
      </w:pPr>
      <w:r>
        <w:rPr>
          <w:color w:val="231F20"/>
        </w:rPr>
        <w:t>Карактеристике трошења елемената производње. Кружно кретање уложених средстава у производњи. Резултат друштвене репродукције.</w:t>
      </w:r>
    </w:p>
    <w:p w:rsidR="00654190" w:rsidRDefault="00803D04">
      <w:pPr>
        <w:pStyle w:val="BodyText"/>
        <w:spacing w:line="235" w:lineRule="auto"/>
        <w:ind w:left="119" w:right="39" w:firstLine="396"/>
        <w:jc w:val="both"/>
      </w:pPr>
      <w:r>
        <w:rPr>
          <w:color w:val="231F20"/>
        </w:rPr>
        <w:t>Величина (обим) друштвене производње и фактори који га опредељују: становништво, научно­технички процеси, природни ресурси, продук</w:t>
      </w:r>
      <w:r>
        <w:rPr>
          <w:color w:val="231F20"/>
        </w:rPr>
        <w:t>тивност, друштвени односи и друштвени бруто­ производ и његови саставни делови.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ОРГАНИЗОВАЊЕ ДРУШТВЕНЕ ПРОИЗВОДЊЕ (34)</w:t>
      </w:r>
    </w:p>
    <w:p w:rsidR="00654190" w:rsidRDefault="00803D04">
      <w:pPr>
        <w:pStyle w:val="BodyText"/>
        <w:spacing w:before="112" w:line="235" w:lineRule="auto"/>
        <w:ind w:left="118" w:right="39" w:firstLine="396"/>
        <w:jc w:val="both"/>
      </w:pPr>
      <w:r>
        <w:rPr>
          <w:color w:val="231F20"/>
        </w:rPr>
        <w:t>Друштвена подела рада као основа организовања друштвене производње.</w:t>
      </w:r>
    </w:p>
    <w:p w:rsidR="00654190" w:rsidRDefault="00803D04">
      <w:pPr>
        <w:pStyle w:val="BodyText"/>
        <w:spacing w:before="1" w:line="235" w:lineRule="auto"/>
        <w:ind w:left="118" w:right="40" w:firstLine="397"/>
        <w:jc w:val="both"/>
      </w:pPr>
      <w:r>
        <w:rPr>
          <w:color w:val="231F20"/>
        </w:rPr>
        <w:t>Облици организовања друштвене производње: натурална и робна производња (роба и њена својства; појам функције новца).</w:t>
      </w:r>
    </w:p>
    <w:p w:rsidR="00654190" w:rsidRDefault="00803D04">
      <w:pPr>
        <w:pStyle w:val="BodyText"/>
        <w:spacing w:line="202" w:lineRule="exact"/>
        <w:ind w:left="515"/>
      </w:pPr>
      <w:r>
        <w:rPr>
          <w:color w:val="231F20"/>
        </w:rPr>
        <w:t>Привреда земље – материјална основа друштвене репродук­</w:t>
      </w:r>
    </w:p>
    <w:p w:rsidR="00654190" w:rsidRDefault="00803D04">
      <w:pPr>
        <w:pStyle w:val="BodyText"/>
        <w:spacing w:line="203" w:lineRule="exact"/>
        <w:ind w:left="118"/>
      </w:pPr>
      <w:r>
        <w:rPr>
          <w:color w:val="231F20"/>
        </w:rPr>
        <w:t>ције.</w:t>
      </w:r>
    </w:p>
    <w:p w:rsidR="00654190" w:rsidRDefault="00803D04">
      <w:pPr>
        <w:pStyle w:val="BodyText"/>
        <w:spacing w:before="1" w:line="235" w:lineRule="auto"/>
        <w:ind w:left="118" w:right="40" w:firstLine="396"/>
        <w:jc w:val="both"/>
      </w:pPr>
      <w:r>
        <w:rPr>
          <w:color w:val="231F20"/>
        </w:rPr>
        <w:t>Величина земље и степен развијености привреде. Утицај привредног система и ек</w:t>
      </w:r>
      <w:r>
        <w:rPr>
          <w:color w:val="231F20"/>
        </w:rPr>
        <w:t>ономске политике на развој привреде.</w:t>
      </w:r>
    </w:p>
    <w:p w:rsidR="00654190" w:rsidRDefault="00803D04">
      <w:pPr>
        <w:pStyle w:val="BodyText"/>
        <w:spacing w:line="235" w:lineRule="auto"/>
        <w:ind w:left="118" w:right="40" w:firstLine="396"/>
        <w:jc w:val="both"/>
      </w:pPr>
      <w:r>
        <w:rPr>
          <w:color w:val="231F20"/>
        </w:rPr>
        <w:t>Мере економске политике и развој привреде: инвестициона политика, кредитно­монетарна, фискална политика, и др.</w:t>
      </w:r>
    </w:p>
    <w:p w:rsidR="00654190" w:rsidRDefault="00803D04">
      <w:pPr>
        <w:pStyle w:val="BodyText"/>
        <w:spacing w:before="1" w:line="235" w:lineRule="auto"/>
        <w:ind w:left="118" w:right="40" w:firstLine="396"/>
        <w:jc w:val="both"/>
      </w:pPr>
      <w:r>
        <w:rPr>
          <w:color w:val="231F20"/>
        </w:rPr>
        <w:t>Друштвено­привредне делатности. Јединствена класифика­ ција делатности и њен значај у информационом систему.</w:t>
      </w:r>
    </w:p>
    <w:p w:rsidR="00654190" w:rsidRDefault="00803D04">
      <w:pPr>
        <w:pStyle w:val="BodyText"/>
        <w:spacing w:before="170" w:line="235" w:lineRule="auto"/>
        <w:ind w:left="117"/>
      </w:pPr>
      <w:r>
        <w:rPr>
          <w:color w:val="231F20"/>
        </w:rPr>
        <w:t>ПРЕДУЗЕЋЕ КАО ОСНОВНИ СУБЈЕКАТ ТРЖИШНОГ ПРИВРЕЂИВАЊА (27)</w:t>
      </w:r>
    </w:p>
    <w:p w:rsidR="00654190" w:rsidRDefault="00803D04">
      <w:pPr>
        <w:pStyle w:val="BodyText"/>
        <w:spacing w:before="114" w:line="235" w:lineRule="auto"/>
        <w:ind w:left="117" w:right="40" w:firstLine="396"/>
        <w:jc w:val="both"/>
      </w:pPr>
      <w:r>
        <w:rPr>
          <w:color w:val="231F20"/>
        </w:rPr>
        <w:t>Појам и карактеристике предузећа као система. Задаци предузећа.</w:t>
      </w:r>
    </w:p>
    <w:p w:rsidR="00654190" w:rsidRDefault="00803D04">
      <w:pPr>
        <w:pStyle w:val="BodyText"/>
        <w:spacing w:line="235" w:lineRule="auto"/>
        <w:ind w:left="514"/>
      </w:pPr>
      <w:r>
        <w:rPr>
          <w:color w:val="231F20"/>
        </w:rPr>
        <w:t>Врсте предузећа према: својини, задацима и величини. Средства и извори средстава предузећа.</w:t>
      </w:r>
    </w:p>
    <w:p w:rsidR="00654190" w:rsidRDefault="00803D04">
      <w:pPr>
        <w:pStyle w:val="BodyText"/>
        <w:spacing w:before="1" w:line="235" w:lineRule="auto"/>
        <w:ind w:left="514" w:right="2979"/>
      </w:pPr>
      <w:r>
        <w:rPr>
          <w:color w:val="231F20"/>
        </w:rPr>
        <w:t>Основна средства. Обртна средства.</w:t>
      </w:r>
    </w:p>
    <w:p w:rsidR="00654190" w:rsidRDefault="00803D04">
      <w:pPr>
        <w:pStyle w:val="BodyText"/>
        <w:spacing w:line="235" w:lineRule="auto"/>
        <w:ind w:left="514" w:right="2518"/>
      </w:pPr>
      <w:r>
        <w:rPr>
          <w:color w:val="231F20"/>
        </w:rPr>
        <w:t>Средства посебних намена. Извори средстава предузећа. Улагања у репродукцију.</w:t>
      </w:r>
    </w:p>
    <w:p w:rsidR="00654190" w:rsidRDefault="00803D04">
      <w:pPr>
        <w:pStyle w:val="BodyText"/>
        <w:spacing w:before="1" w:line="235" w:lineRule="auto"/>
        <w:ind w:left="513" w:right="1842"/>
      </w:pPr>
      <w:r>
        <w:rPr>
          <w:color w:val="231F20"/>
        </w:rPr>
        <w:t>Утрошци елемената производње. Набавне цене.</w:t>
      </w:r>
    </w:p>
    <w:p w:rsidR="00654190" w:rsidRDefault="00803D04">
      <w:pPr>
        <w:pStyle w:val="BodyText"/>
        <w:spacing w:line="235" w:lineRule="auto"/>
        <w:ind w:left="513" w:right="3782"/>
      </w:pPr>
      <w:r>
        <w:rPr>
          <w:color w:val="231F20"/>
        </w:rPr>
        <w:t>Трошкови.</w:t>
      </w:r>
    </w:p>
    <w:p w:rsidR="00654190" w:rsidRDefault="00803D04">
      <w:pPr>
        <w:pStyle w:val="BodyText"/>
        <w:spacing w:line="235" w:lineRule="auto"/>
        <w:ind w:left="513" w:right="3738"/>
      </w:pPr>
      <w:r>
        <w:rPr>
          <w:color w:val="231F20"/>
        </w:rPr>
        <w:t>Калкулације.</w:t>
      </w:r>
    </w:p>
    <w:p w:rsidR="00654190" w:rsidRDefault="00803D04">
      <w:pPr>
        <w:pStyle w:val="BodyText"/>
        <w:spacing w:line="235" w:lineRule="auto"/>
        <w:ind w:left="513" w:right="1842"/>
      </w:pPr>
      <w:r>
        <w:rPr>
          <w:color w:val="231F20"/>
        </w:rPr>
        <w:t>Резултати пословања предузећа. Физички обим производње.</w:t>
      </w:r>
    </w:p>
    <w:p w:rsidR="00654190" w:rsidRDefault="00803D04">
      <w:pPr>
        <w:pStyle w:val="BodyText"/>
        <w:spacing w:before="1" w:line="235" w:lineRule="auto"/>
        <w:ind w:left="513" w:right="3683"/>
      </w:pPr>
      <w:r>
        <w:rPr>
          <w:color w:val="231F20"/>
        </w:rPr>
        <w:t>Укупан фонд.</w:t>
      </w:r>
    </w:p>
    <w:p w:rsidR="00654190" w:rsidRDefault="00803D04">
      <w:pPr>
        <w:pStyle w:val="BodyText"/>
        <w:spacing w:line="235" w:lineRule="auto"/>
        <w:ind w:left="513" w:right="3731"/>
      </w:pPr>
      <w:r>
        <w:rPr>
          <w:color w:val="231F20"/>
        </w:rPr>
        <w:t>Добит.</w:t>
      </w:r>
    </w:p>
    <w:p w:rsidR="00654190" w:rsidRDefault="00803D04">
      <w:pPr>
        <w:pStyle w:val="BodyText"/>
        <w:spacing w:line="235" w:lineRule="auto"/>
        <w:ind w:left="513" w:hanging="1"/>
      </w:pPr>
      <w:r>
        <w:rPr>
          <w:color w:val="231F20"/>
        </w:rPr>
        <w:t>Расподела резултата. Ефикасност пословања предузећа. Продуктивност као економски принцип пословања и као ме­</w:t>
      </w:r>
    </w:p>
    <w:p w:rsidR="00654190" w:rsidRDefault="00803D04">
      <w:pPr>
        <w:pStyle w:val="BodyText"/>
        <w:spacing w:line="204" w:lineRule="exact"/>
        <w:ind w:left="117"/>
      </w:pPr>
      <w:r>
        <w:rPr>
          <w:color w:val="231F20"/>
        </w:rPr>
        <w:t>рило ефикасности.</w:t>
      </w:r>
    </w:p>
    <w:p w:rsidR="00654190" w:rsidRDefault="00803D04">
      <w:pPr>
        <w:pStyle w:val="BodyText"/>
        <w:spacing w:before="69" w:line="235" w:lineRule="auto"/>
        <w:ind w:left="117" w:right="121" w:firstLine="396"/>
        <w:jc w:val="both"/>
      </w:pPr>
      <w:r>
        <w:br w:type="column"/>
      </w:r>
      <w:r>
        <w:rPr>
          <w:color w:val="231F20"/>
        </w:rPr>
        <w:t>Економичност као мерило ефикасности. Рентабилност као мерило ефикасности.</w:t>
      </w:r>
    </w:p>
    <w:p w:rsidR="00654190" w:rsidRDefault="00803D04">
      <w:pPr>
        <w:pStyle w:val="BodyText"/>
        <w:spacing w:line="235" w:lineRule="auto"/>
        <w:ind w:left="514"/>
      </w:pPr>
      <w:r>
        <w:rPr>
          <w:color w:val="231F20"/>
        </w:rPr>
        <w:t>Ликвидност предузећа као финансијски израз рентабилнос</w:t>
      </w:r>
      <w:r>
        <w:rPr>
          <w:color w:val="231F20"/>
        </w:rPr>
        <w:t>ти. Информациони систем предузећа у праћењу ефикасности ње­</w:t>
      </w:r>
    </w:p>
    <w:p w:rsidR="00654190" w:rsidRDefault="00803D04">
      <w:pPr>
        <w:pStyle w:val="BodyText"/>
        <w:spacing w:line="203" w:lineRule="exact"/>
        <w:ind w:left="117"/>
      </w:pPr>
      <w:r>
        <w:rPr>
          <w:color w:val="231F20"/>
        </w:rPr>
        <w:t>говог пословања.</w:t>
      </w:r>
    </w:p>
    <w:p w:rsidR="00654190" w:rsidRDefault="00803D04">
      <w:pPr>
        <w:pStyle w:val="BodyText"/>
        <w:spacing w:before="165"/>
        <w:ind w:left="117"/>
      </w:pPr>
      <w:r>
        <w:rPr>
          <w:color w:val="231F20"/>
        </w:rPr>
        <w:t>ИНТЕРАКЦИЈА ПРЕДУЗЕЋА И ЊЕГОВОГ ОКРУЖЕЊА (15)</w:t>
      </w:r>
    </w:p>
    <w:p w:rsidR="00654190" w:rsidRDefault="00803D04">
      <w:pPr>
        <w:pStyle w:val="BodyText"/>
        <w:spacing w:before="112" w:line="235" w:lineRule="auto"/>
        <w:ind w:left="117" w:right="121" w:firstLine="396"/>
        <w:jc w:val="both"/>
      </w:pPr>
      <w:r>
        <w:rPr>
          <w:color w:val="231F20"/>
        </w:rPr>
        <w:t>Окружење предузећа и његов утицај. Међусобна повезаност предузећа у окружењу.</w:t>
      </w:r>
    </w:p>
    <w:p w:rsidR="00654190" w:rsidRDefault="00803D04">
      <w:pPr>
        <w:pStyle w:val="BodyText"/>
        <w:spacing w:line="200" w:lineRule="exact"/>
        <w:ind w:left="514"/>
      </w:pPr>
      <w:r>
        <w:rPr>
          <w:color w:val="231F20"/>
        </w:rPr>
        <w:t xml:space="preserve">Стратегија развој а предузећа. Циљеви развоја. Фактори </w:t>
      </w:r>
      <w:r>
        <w:rPr>
          <w:color w:val="231F20"/>
        </w:rPr>
        <w:t>раз­</w:t>
      </w:r>
    </w:p>
    <w:p w:rsidR="00654190" w:rsidRDefault="00803D04">
      <w:pPr>
        <w:pStyle w:val="BodyText"/>
        <w:spacing w:line="202" w:lineRule="exact"/>
        <w:ind w:left="117"/>
      </w:pPr>
      <w:r>
        <w:rPr>
          <w:color w:val="231F20"/>
        </w:rPr>
        <w:t>воја.</w:t>
      </w:r>
    </w:p>
    <w:p w:rsidR="00654190" w:rsidRDefault="00803D04">
      <w:pPr>
        <w:pStyle w:val="BodyText"/>
        <w:spacing w:before="1" w:line="235" w:lineRule="auto"/>
        <w:ind w:left="117" w:right="121" w:firstLine="396"/>
        <w:jc w:val="both"/>
      </w:pPr>
      <w:r>
        <w:rPr>
          <w:color w:val="231F20"/>
        </w:rPr>
        <w:t>Улагање у развој – инвестиције. утицај развоја предузећа на окружење.</w:t>
      </w:r>
    </w:p>
    <w:p w:rsidR="00654190" w:rsidRDefault="00803D04">
      <w:pPr>
        <w:pStyle w:val="BodyText"/>
        <w:spacing w:before="165"/>
        <w:ind w:left="117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5" w:lineRule="auto"/>
        <w:ind w:left="117" w:right="121" w:firstLine="397"/>
        <w:jc w:val="both"/>
      </w:pPr>
      <w:r>
        <w:rPr>
          <w:color w:val="231F20"/>
        </w:rPr>
        <w:t>Програмски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садржаји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организовани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те­ 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реа­ </w:t>
      </w:r>
      <w:r>
        <w:rPr>
          <w:color w:val="231F20"/>
          <w:spacing w:val="-3"/>
        </w:rPr>
        <w:t xml:space="preserve">лизацију. </w:t>
      </w:r>
      <w:r>
        <w:rPr>
          <w:color w:val="231F20"/>
        </w:rPr>
        <w:t>Наставник, при изради оперативних планова,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простор и да се планирани циљеви и задаци предмета остваре. При том</w:t>
      </w:r>
      <w:r>
        <w:rPr>
          <w:color w:val="231F20"/>
        </w:rPr>
        <w:t xml:space="preserve">е, треба имати у виду да формирање ставова и вредности, као и овладавање вештинама представља континуира­ 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5" w:lineRule="auto"/>
        <w:ind w:left="117" w:right="121" w:firstLine="396"/>
        <w:jc w:val="both"/>
      </w:pPr>
      <w:r>
        <w:rPr>
          <w:color w:val="231F20"/>
        </w:rPr>
        <w:t xml:space="preserve">Садржај (предмета) има природну везу са садржајима дру­ гих предметима као што су: основи економије и основи права.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</w:t>
      </w:r>
      <w:r>
        <w:rPr>
          <w:color w:val="231F20"/>
        </w:rPr>
        <w:t>ности,  са другим наставницима организовати тематске часове. На тај на­ чин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наставе основи економије добијају шири смисао и доприносе остварива­ њу општих образовних и васпитних циљева, посебно оних </w:t>
      </w:r>
      <w:r>
        <w:rPr>
          <w:color w:val="231F20"/>
          <w:spacing w:val="-3"/>
        </w:rPr>
        <w:t>који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5" w:lineRule="auto"/>
        <w:ind w:left="117" w:right="121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</w:t>
      </w:r>
      <w:r>
        <w:rPr>
          <w:color w:val="231F20"/>
        </w:rPr>
        <w:t>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</w:t>
      </w:r>
      <w:r>
        <w:rPr>
          <w:color w:val="231F20"/>
        </w:rPr>
        <w:t>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35" w:lineRule="auto"/>
        <w:ind w:left="117" w:right="121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 xml:space="preserve">сва­ ка активност је добра прилика </w:t>
      </w:r>
      <w:r>
        <w:rPr>
          <w:color w:val="231F20"/>
        </w:rPr>
        <w:t>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46"/>
        <w:ind w:left="1129" w:right="1133"/>
        <w:jc w:val="center"/>
      </w:pPr>
      <w:r>
        <w:rPr>
          <w:color w:val="231F20"/>
        </w:rPr>
        <w:t>СТАТИСТИКА</w:t>
      </w:r>
    </w:p>
    <w:p w:rsidR="00654190" w:rsidRDefault="00803D04">
      <w:pPr>
        <w:pStyle w:val="BodyText"/>
        <w:spacing w:before="166"/>
        <w:ind w:left="117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5" w:lineRule="auto"/>
        <w:ind w:left="117" w:right="121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Статистика је стицање знања о економским појавама, њиховим правилностима и законитостима, континуирано праћење и анализирање њиховог понашања и фор­ мирање вредносних с</w:t>
      </w:r>
      <w:r>
        <w:rPr>
          <w:color w:val="231F20"/>
        </w:rPr>
        <w:t xml:space="preserve">тавова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доприносе развоју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писмености </w:t>
      </w:r>
      <w:r>
        <w:rPr>
          <w:color w:val="231F20"/>
          <w:spacing w:val="-2"/>
        </w:rPr>
        <w:t xml:space="preserve">неопходне </w:t>
      </w:r>
      <w:r>
        <w:rPr>
          <w:color w:val="231F20"/>
        </w:rPr>
        <w:t xml:space="preserve">за рад у савременом </w:t>
      </w:r>
      <w:r>
        <w:rPr>
          <w:color w:val="231F20"/>
          <w:spacing w:val="-4"/>
        </w:rPr>
        <w:t xml:space="preserve">друштву, </w:t>
      </w:r>
      <w:r>
        <w:rPr>
          <w:color w:val="231F20"/>
        </w:rPr>
        <w:t>као и фор­ мирању одговорне, прецизне, рационалне особе кроз стицање функционалних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посматрања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праће­ ња економских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појава.</w:t>
      </w:r>
    </w:p>
    <w:p w:rsidR="00654190" w:rsidRDefault="00803D04">
      <w:pPr>
        <w:pStyle w:val="BodyText"/>
        <w:spacing w:line="197" w:lineRule="exact"/>
        <w:ind w:left="514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</w:t>
      </w:r>
      <w:r>
        <w:rPr>
          <w:color w:val="231F20"/>
        </w:rPr>
        <w:t xml:space="preserve"> предмета Статистика су да ученици: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64"/>
        </w:tabs>
        <w:spacing w:before="1" w:line="235" w:lineRule="auto"/>
        <w:ind w:left="117" w:right="121" w:firstLine="397"/>
        <w:jc w:val="both"/>
        <w:rPr>
          <w:sz w:val="18"/>
        </w:rPr>
      </w:pPr>
      <w:r>
        <w:rPr>
          <w:color w:val="231F20"/>
          <w:sz w:val="18"/>
        </w:rPr>
        <w:t xml:space="preserve">стекну основна знања о </w:t>
      </w:r>
      <w:r>
        <w:rPr>
          <w:color w:val="231F20"/>
          <w:spacing w:val="-3"/>
          <w:sz w:val="18"/>
        </w:rPr>
        <w:t xml:space="preserve">прикупљању, </w:t>
      </w:r>
      <w:r>
        <w:rPr>
          <w:color w:val="231F20"/>
          <w:sz w:val="18"/>
        </w:rPr>
        <w:t>обради и анализира­ њу података о друштвеним и економским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појавама</w:t>
      </w:r>
    </w:p>
    <w:p w:rsidR="00654190" w:rsidRDefault="00654190">
      <w:pPr>
        <w:spacing w:line="235" w:lineRule="auto"/>
        <w:jc w:val="both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ListParagraph"/>
        <w:numPr>
          <w:ilvl w:val="0"/>
          <w:numId w:val="33"/>
        </w:numPr>
        <w:tabs>
          <w:tab w:val="left" w:pos="693"/>
        </w:tabs>
        <w:spacing w:before="64" w:line="237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lastRenderedPageBreak/>
        <w:t>упознају технике посматрања, груписања и анализирања података применом статистичких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метода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76"/>
        </w:tabs>
        <w:spacing w:line="237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важност поштовања принципа уредности, тачно­ сти, ажурности </w:t>
      </w:r>
      <w:r>
        <w:rPr>
          <w:color w:val="231F20"/>
          <w:spacing w:val="-3"/>
          <w:sz w:val="18"/>
        </w:rPr>
        <w:t xml:space="preserve">приликом </w:t>
      </w:r>
      <w:r>
        <w:rPr>
          <w:color w:val="231F20"/>
          <w:sz w:val="18"/>
        </w:rPr>
        <w:t>обављања статистичких послова</w:t>
      </w:r>
    </w:p>
    <w:p w:rsidR="00654190" w:rsidRDefault="00803D04">
      <w:pPr>
        <w:pStyle w:val="ListParagraph"/>
        <w:numPr>
          <w:ilvl w:val="0"/>
          <w:numId w:val="33"/>
        </w:numPr>
        <w:tabs>
          <w:tab w:val="left" w:pos="662"/>
        </w:tabs>
        <w:spacing w:line="237" w:lineRule="auto"/>
        <w:ind w:left="120" w:right="38" w:firstLine="396"/>
        <w:jc w:val="both"/>
        <w:rPr>
          <w:sz w:val="18"/>
        </w:rPr>
      </w:pPr>
      <w:r>
        <w:rPr>
          <w:color w:val="231F20"/>
          <w:sz w:val="18"/>
        </w:rPr>
        <w:t>разумеју значај анализирања и извођења правилних закљу­ чака о економским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појавама.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5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32"/>
        </w:numPr>
        <w:tabs>
          <w:tab w:val="left" w:pos="2476"/>
        </w:tabs>
        <w:spacing w:line="206" w:lineRule="exact"/>
        <w:ind w:left="2475" w:hanging="241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285" w:right="206"/>
        <w:jc w:val="center"/>
      </w:pPr>
      <w:r>
        <w:rPr>
          <w:color w:val="231F20"/>
        </w:rPr>
        <w:t>(2 часа недељно, 68 часова годишње)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ПОЈАМ, ПРЕДМЕТ И ЗНАЧАЈ СТАТИСТИКЕ (2)</w:t>
      </w:r>
    </w:p>
    <w:p w:rsidR="00654190" w:rsidRDefault="00803D04">
      <w:pPr>
        <w:pStyle w:val="BodyText"/>
        <w:spacing w:before="112" w:line="237" w:lineRule="auto"/>
        <w:ind w:right="38" w:firstLine="396"/>
        <w:jc w:val="both"/>
      </w:pPr>
      <w:r>
        <w:rPr>
          <w:color w:val="231F20"/>
        </w:rPr>
        <w:t>Појам и карактеристике статистике као научног метода. Предмет и задаци статистике у истраживању друштвених и еко­ номских појава. Организација статистичке службе у Србији. Фазе статистичких истраживања.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СТАТИСТИЧКО ПО</w:t>
      </w:r>
      <w:r>
        <w:rPr>
          <w:color w:val="231F20"/>
        </w:rPr>
        <w:t>СМАТРАЊЕ (3)</w:t>
      </w:r>
    </w:p>
    <w:p w:rsidR="00654190" w:rsidRDefault="00803D04">
      <w:pPr>
        <w:pStyle w:val="BodyText"/>
        <w:spacing w:before="112" w:line="237" w:lineRule="auto"/>
        <w:ind w:left="119" w:right="38" w:firstLine="397"/>
        <w:jc w:val="both"/>
      </w:pPr>
      <w:r>
        <w:rPr>
          <w:color w:val="231F20"/>
        </w:rPr>
        <w:t>Припреме посматрања – програм посматрања  и  планира­  ња организације истраживања. Статистички скуп и јединице по­ сматрања. Обележја посматрања. Извештајна јединица. Методи посматрања – пописани, извештајни, анкета и узорак. Извори и начини снимања подат</w:t>
      </w:r>
      <w:r>
        <w:rPr>
          <w:color w:val="231F20"/>
        </w:rPr>
        <w:t>ака. Статистички упитник, контрола прику­ пљених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података.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СРЕЂИВАЊЕ И ГРУПИСАЊЕ ПОДАТАКА (6)</w:t>
      </w:r>
    </w:p>
    <w:p w:rsidR="00654190" w:rsidRDefault="00803D04">
      <w:pPr>
        <w:pStyle w:val="BodyText"/>
        <w:spacing w:before="113" w:line="237" w:lineRule="auto"/>
        <w:ind w:left="119" w:right="39" w:firstLine="396"/>
        <w:jc w:val="both"/>
      </w:pPr>
      <w:r>
        <w:rPr>
          <w:color w:val="231F20"/>
        </w:rPr>
        <w:t xml:space="preserve">Појам и фазе сређивања и груписања. Груписање података и формирање статистичких серија. Врсте серија – атрибутивне, се­ рије дистрибуције фреквенције, географске </w:t>
      </w:r>
      <w:r>
        <w:rPr>
          <w:color w:val="231F20"/>
        </w:rPr>
        <w:t>серије и временске се­ рије. Техника сређивања и обраде података.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ПРИКАЗИВАЊЕ СТАТИСТИЧКИХ ПОДАТАКА (3)</w:t>
      </w:r>
    </w:p>
    <w:p w:rsidR="00654190" w:rsidRDefault="00803D04">
      <w:pPr>
        <w:pStyle w:val="BodyText"/>
        <w:spacing w:before="113" w:line="237" w:lineRule="auto"/>
        <w:ind w:left="118" w:right="39" w:firstLine="397"/>
        <w:jc w:val="both"/>
      </w:pPr>
      <w:r>
        <w:rPr>
          <w:color w:val="231F20"/>
        </w:rPr>
        <w:t xml:space="preserve">Статистичке табеле – правила састављања табеле и врсте та­ бела. </w:t>
      </w:r>
      <w:r>
        <w:rPr>
          <w:color w:val="231F20"/>
          <w:spacing w:val="-4"/>
        </w:rPr>
        <w:t xml:space="preserve">Графичко </w:t>
      </w:r>
      <w:r>
        <w:rPr>
          <w:color w:val="231F20"/>
        </w:rPr>
        <w:t>приказивање – појам, сврха и врсте. Дијаграми – линијски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површински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(једност</w:t>
      </w:r>
      <w:r>
        <w:rPr>
          <w:color w:val="231F20"/>
        </w:rPr>
        <w:t>авни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вишеструки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стубићи,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симе­ тријски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графикон,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трафикони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кругу,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полукруговима).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Картограми.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Прикази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сликом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пикрограми...</w:t>
      </w:r>
    </w:p>
    <w:p w:rsidR="00654190" w:rsidRDefault="00803D04">
      <w:pPr>
        <w:pStyle w:val="BodyText"/>
        <w:spacing w:before="167"/>
        <w:ind w:left="118"/>
      </w:pPr>
      <w:r>
        <w:rPr>
          <w:color w:val="231F20"/>
        </w:rPr>
        <w:t>СРЕДЊЕ ВРЕДНОСТИ (5)</w:t>
      </w:r>
    </w:p>
    <w:p w:rsidR="00654190" w:rsidRDefault="00803D04">
      <w:pPr>
        <w:pStyle w:val="BodyText"/>
        <w:spacing w:before="113" w:line="237" w:lineRule="auto"/>
        <w:ind w:left="118" w:right="39" w:firstLine="396"/>
        <w:jc w:val="both"/>
      </w:pPr>
      <w:r>
        <w:rPr>
          <w:color w:val="231F20"/>
        </w:rPr>
        <w:t>Појам и врсте израчунатих и позиционих средњих вредно­ сти. Принцип хомоген</w:t>
      </w:r>
      <w:r>
        <w:rPr>
          <w:color w:val="231F20"/>
        </w:rPr>
        <w:t>ости при израчунавању средњих вредности Аритметичка средина из негруписаних и груписаних података. Геометријска средина из негруписаних података и њена примена. Хармонијска средина. Медијана. Модус.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МЕРЕ ДИСПЕРЗИЈЕ (3)</w:t>
      </w:r>
    </w:p>
    <w:p w:rsidR="00654190" w:rsidRDefault="00803D04">
      <w:pPr>
        <w:pStyle w:val="BodyText"/>
        <w:spacing w:before="112" w:line="237" w:lineRule="auto"/>
        <w:ind w:left="118" w:right="39" w:firstLine="396"/>
        <w:jc w:val="both"/>
      </w:pPr>
      <w:r>
        <w:rPr>
          <w:color w:val="231F20"/>
        </w:rPr>
        <w:t>Појам дисперзије и њено мерење. Апсол</w:t>
      </w:r>
      <w:r>
        <w:rPr>
          <w:color w:val="231F20"/>
        </w:rPr>
        <w:t>утне мере дисперзи­ је – варијанта и стандардна девијација. Релативна мера дисперзије</w:t>
      </w:r>
    </w:p>
    <w:p w:rsidR="00654190" w:rsidRDefault="00803D04">
      <w:pPr>
        <w:pStyle w:val="BodyText"/>
        <w:spacing w:line="205" w:lineRule="exact"/>
        <w:ind w:left="118"/>
      </w:pPr>
      <w:r>
        <w:rPr>
          <w:color w:val="231F20"/>
        </w:rPr>
        <w:t>– коефицијент варијације.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РЕЛАТИВНИ БРОЈЕВИ (4)</w:t>
      </w:r>
    </w:p>
    <w:p w:rsidR="00654190" w:rsidRDefault="00803D04">
      <w:pPr>
        <w:pStyle w:val="BodyText"/>
        <w:spacing w:before="113" w:line="237" w:lineRule="auto"/>
        <w:ind w:left="118" w:right="39" w:firstLine="396"/>
        <w:jc w:val="both"/>
      </w:pPr>
      <w:r>
        <w:rPr>
          <w:color w:val="231F20"/>
        </w:rPr>
        <w:t>Појам,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значај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статистичких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релативних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бројева.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Пока­ затељи структуре. Индекси – појам и врсте. Индекси према циљу упоређивања. Базни и ланчани индекси. Индивидуални и групни индекси (уопште и методу групних индекса и истраживања помо­ ћу групних индекса). Статистички коефицијенти (коефицијенти природн</w:t>
      </w:r>
      <w:r>
        <w:rPr>
          <w:color w:val="231F20"/>
        </w:rPr>
        <w:t>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кретања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становништва,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густина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насељености,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коефици­ јенти интензитета значајни као показатељи животног стандарда и степена развијености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земље).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ИСПИТИВАЊЕ ДИНАМИКЕ ПОЈАВА (6 )</w:t>
      </w:r>
    </w:p>
    <w:p w:rsidR="00654190" w:rsidRDefault="00803D04">
      <w:pPr>
        <w:pStyle w:val="BodyText"/>
        <w:spacing w:before="114" w:line="235" w:lineRule="auto"/>
        <w:ind w:left="118" w:right="39" w:firstLine="396"/>
        <w:jc w:val="both"/>
      </w:pPr>
      <w:r>
        <w:rPr>
          <w:color w:val="231F20"/>
        </w:rPr>
        <w:t>Апсолутни показатељи динамике појава (средњи апсолутни ниво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средњи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апсолутни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раст).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Индекси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показатељи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динамике производње, промета цена,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запошљавања.</w:t>
      </w:r>
    </w:p>
    <w:p w:rsidR="00654190" w:rsidRDefault="00803D04">
      <w:pPr>
        <w:pStyle w:val="BodyText"/>
        <w:spacing w:before="65"/>
      </w:pPr>
      <w:r>
        <w:br w:type="column"/>
      </w:r>
      <w:r>
        <w:rPr>
          <w:color w:val="231F20"/>
        </w:rPr>
        <w:t>ИСПИТИВАЊЕ ВЕЗА ИЗМЕЂУ ПОЈАВА (5)</w:t>
      </w:r>
    </w:p>
    <w:p w:rsidR="00654190" w:rsidRDefault="00803D04">
      <w:pPr>
        <w:pStyle w:val="BodyText"/>
        <w:spacing w:before="112" w:line="232" w:lineRule="auto"/>
        <w:ind w:right="119" w:firstLine="396"/>
        <w:jc w:val="both"/>
      </w:pPr>
      <w:r>
        <w:rPr>
          <w:color w:val="231F20"/>
        </w:rPr>
        <w:t>Појам квантитета зависности међу појавама. Мерење степена квантитативног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слагања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појава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коефицијентом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релације.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Израчу­ навање коеф</w:t>
      </w:r>
      <w:r>
        <w:rPr>
          <w:color w:val="231F20"/>
        </w:rPr>
        <w:t xml:space="preserve">ицијента корелације. Израчунавање коефицијента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релације методом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коефицијента.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УВОД У ОСНОВЕ ПОСЛОВНЕ СТАТИСТИКЕ (2)</w:t>
      </w:r>
    </w:p>
    <w:p w:rsidR="00654190" w:rsidRDefault="00803D04">
      <w:pPr>
        <w:pStyle w:val="BodyText"/>
        <w:spacing w:before="112" w:line="230" w:lineRule="auto"/>
        <w:ind w:left="119" w:right="120" w:firstLine="397"/>
        <w:jc w:val="both"/>
      </w:pPr>
      <w:r>
        <w:rPr>
          <w:color w:val="231F20"/>
        </w:rPr>
        <w:t>Појам пословне статистике. Извори података, задаци и орга­ низација статистичке службе.</w:t>
      </w:r>
    </w:p>
    <w:p w:rsidR="00654190" w:rsidRDefault="00803D04">
      <w:pPr>
        <w:pStyle w:val="BodyText"/>
        <w:spacing w:before="1" w:line="230" w:lineRule="auto"/>
        <w:ind w:left="119" w:right="120" w:firstLine="396"/>
        <w:jc w:val="both"/>
      </w:pPr>
      <w:r>
        <w:rPr>
          <w:color w:val="231F20"/>
        </w:rPr>
        <w:t>Испитивање развојних тенденција појава. Појам тр</w:t>
      </w:r>
      <w:r>
        <w:rPr>
          <w:color w:val="231F20"/>
        </w:rPr>
        <w:t>енда и из­ налажење линеарног тренда.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СТАТИСТИЧКО ОБУХВАТАЊЕ ЗАПОСЛЕНИХ РАДНИКА (12)</w:t>
      </w:r>
    </w:p>
    <w:p w:rsidR="00654190" w:rsidRDefault="00803D04">
      <w:pPr>
        <w:pStyle w:val="BodyText"/>
        <w:spacing w:before="112" w:line="230" w:lineRule="auto"/>
        <w:ind w:left="119" w:right="120" w:firstLine="397"/>
        <w:jc w:val="both"/>
      </w:pPr>
      <w:r>
        <w:rPr>
          <w:color w:val="231F20"/>
        </w:rPr>
        <w:t>Бројно стање запослених. Структуре запослених и квалифи­ кацији, радном стажу, полу и старости. Свођење на условног рад­ ника. Кретање броја запослених радника. Радно време запослених и њихово искоришћење.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СТАТИСТИЧКО ОБУХВАТАЊЕ ОСНОВНИХ СРЕДСТАВА (7)</w:t>
      </w:r>
    </w:p>
    <w:p w:rsidR="00654190" w:rsidRDefault="00803D04">
      <w:pPr>
        <w:pStyle w:val="BodyText"/>
        <w:spacing w:before="112" w:line="230" w:lineRule="auto"/>
        <w:ind w:left="119" w:right="120" w:firstLine="396"/>
        <w:jc w:val="both"/>
      </w:pPr>
      <w:r>
        <w:rPr>
          <w:color w:val="231F20"/>
        </w:rPr>
        <w:t>Нату</w:t>
      </w:r>
      <w:r>
        <w:rPr>
          <w:color w:val="231F20"/>
        </w:rPr>
        <w:t>рално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вредносно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изражавање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производа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промета,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од­ носно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Утврђивање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укупне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производње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(односно промета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услуга),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друштвеног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При­ казивање структуре производње (односно промета или услуга) по битним обележј</w:t>
      </w:r>
      <w:r>
        <w:rPr>
          <w:color w:val="231F20"/>
        </w:rPr>
        <w:t>има. Приказивање динамике производње (односно промета и услуга). Мерење извршења плана производом односно промета или услуга) методом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индекса.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СТАТИСТИЧКО ОБУХВАТАЊЕ ПРОДУКТИВНОСТИ РАДА (5)</w:t>
      </w:r>
    </w:p>
    <w:p w:rsidR="00654190" w:rsidRDefault="00803D04">
      <w:pPr>
        <w:pStyle w:val="BodyText"/>
        <w:spacing w:before="112" w:line="230" w:lineRule="auto"/>
        <w:ind w:left="119" w:right="120" w:firstLine="396"/>
        <w:jc w:val="both"/>
      </w:pPr>
      <w:r>
        <w:rPr>
          <w:color w:val="231F20"/>
        </w:rPr>
        <w:t xml:space="preserve">Методи мерења нивоа продуктивности рада, индекса продук­ тивности </w:t>
      </w:r>
      <w:r>
        <w:rPr>
          <w:color w:val="231F20"/>
        </w:rPr>
        <w:t>рада (индивидуални и групни).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СТАТИСТИКА ЛИЧНИХ ДОХОДАКА (5)</w:t>
      </w:r>
    </w:p>
    <w:p w:rsidR="00654190" w:rsidRDefault="00803D04">
      <w:pPr>
        <w:pStyle w:val="BodyText"/>
        <w:spacing w:before="112" w:line="230" w:lineRule="auto"/>
        <w:ind w:left="119" w:right="120" w:firstLine="396"/>
        <w:jc w:val="both"/>
      </w:pPr>
      <w:r>
        <w:rPr>
          <w:color w:val="231F20"/>
        </w:rPr>
        <w:t>Појам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номиналног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чистог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дохотка.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до­ </w:t>
      </w:r>
      <w:r>
        <w:rPr>
          <w:color w:val="231F20"/>
          <w:spacing w:val="-3"/>
        </w:rPr>
        <w:t>ходак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номинални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(полумесечни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дохо­ </w:t>
      </w:r>
      <w:r>
        <w:rPr>
          <w:color w:val="231F20"/>
        </w:rPr>
        <w:t>дак). Индекси личних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доходака.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0" w:lineRule="auto"/>
        <w:ind w:left="119" w:right="120" w:firstLine="397"/>
        <w:jc w:val="both"/>
      </w:pPr>
      <w:r>
        <w:rPr>
          <w:color w:val="231F20"/>
        </w:rPr>
        <w:t>Програмски садржаји предмета статистика су организовани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 тематске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3"/>
        </w:rPr>
        <w:t xml:space="preserve">ализацију. </w:t>
      </w:r>
      <w:r>
        <w:rPr>
          <w:color w:val="231F20"/>
        </w:rPr>
        <w:t>Наставник, при изради оперативних планова, дефинише степен прораде садржаја и динамику рада, водећи рачуна да се не нар</w:t>
      </w:r>
      <w:r>
        <w:rPr>
          <w:color w:val="231F20"/>
        </w:rPr>
        <w:t>уши целина наставног програма, односно да свака тема добије адекватан простор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континуира­ ни процес и р</w:t>
      </w:r>
      <w:r>
        <w:rPr>
          <w:color w:val="231F20"/>
        </w:rPr>
        <w:t xml:space="preserve">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5" w:line="230" w:lineRule="auto"/>
        <w:ind w:left="118" w:right="120" w:firstLine="397"/>
        <w:jc w:val="both"/>
      </w:pPr>
      <w:r>
        <w:rPr>
          <w:color w:val="231F20"/>
        </w:rPr>
        <w:t>Садржај (предмета) има природну везу</w:t>
      </w:r>
      <w:r>
        <w:rPr>
          <w:color w:val="231F20"/>
        </w:rPr>
        <w:t xml:space="preserve"> са садржајима дру­ гих предметима као што су: основи економије.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наставни­ цима организовати тематске часове. На тај начин знања, ставови, вредности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статистика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добијају шири смисао и доприносе остваривању општих образовних и вас­ 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3"/>
        </w:rPr>
        <w:t xml:space="preserve">ког­ </w:t>
      </w:r>
      <w:r>
        <w:rPr>
          <w:color w:val="231F20"/>
          <w:spacing w:val="-4"/>
        </w:rPr>
        <w:t xml:space="preserve">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1" w:line="232" w:lineRule="auto"/>
        <w:ind w:left="118" w:right="121" w:firstLine="396"/>
        <w:jc w:val="both"/>
      </w:pPr>
      <w:r>
        <w:rPr>
          <w:color w:val="231F20"/>
        </w:rPr>
        <w:t>Садржаје програма је неопходно реализовати савременим наст</w:t>
      </w:r>
      <w:r>
        <w:rPr>
          <w:color w:val="231F20"/>
        </w:rPr>
        <w:t>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</w:t>
      </w:r>
      <w:r>
        <w:rPr>
          <w:color w:val="231F20"/>
        </w:rPr>
        <w:t>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</w:t>
      </w:r>
      <w:r>
        <w:rPr>
          <w:color w:val="231F20"/>
        </w:rPr>
        <w:t>ну и писану комуникацију.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68" w:line="232" w:lineRule="auto"/>
        <w:ind w:right="39" w:firstLine="396"/>
        <w:jc w:val="both"/>
      </w:pPr>
      <w:r>
        <w:rPr>
          <w:color w:val="231F20"/>
        </w:rPr>
        <w:lastRenderedPageBreak/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>оцењив</w:t>
      </w:r>
      <w:r>
        <w:rPr>
          <w:color w:val="231F20"/>
          <w:spacing w:val="-3"/>
        </w:rPr>
        <w:t xml:space="preserve">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0"/>
        <w:ind w:left="1139"/>
      </w:pPr>
      <w:r>
        <w:rPr>
          <w:color w:val="231F20"/>
        </w:rPr>
        <w:t>ОСНОВИ МАТИЧНЕ ЕВИДЕНЦИЈЕ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32" w:lineRule="auto"/>
        <w:ind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основи матичне ев</w:t>
      </w:r>
      <w:r>
        <w:rPr>
          <w:color w:val="231F20"/>
        </w:rPr>
        <w:t>иденције је сти­ цање основних знања о евиденцијама, стручно оспособљавање за вођење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евиденција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лица, издавање одговарајућих јавних исправа, као овладавање вешти­ нама и формирањем вредносних ставова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доприносе развоју правне свести за даље </w:t>
      </w:r>
      <w:r>
        <w:rPr>
          <w:color w:val="231F20"/>
          <w:spacing w:val="-2"/>
        </w:rPr>
        <w:t xml:space="preserve">школовање, </w:t>
      </w:r>
      <w:r>
        <w:rPr>
          <w:color w:val="231F20"/>
        </w:rPr>
        <w:t>живот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рад.</w:t>
      </w:r>
    </w:p>
    <w:p w:rsidR="00654190" w:rsidRDefault="00803D04">
      <w:pPr>
        <w:pStyle w:val="BodyText"/>
        <w:spacing w:line="195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основи матичне евиденције су да ученици: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3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стекну основна знања о евиденцијама физичких и правних лица;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евидентирања;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81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4"/>
        </w:tabs>
        <w:spacing w:line="232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>упознају карактеристике савремених техника у вођењу ма­ тичне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евиденције;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2"/>
        </w:tabs>
        <w:spacing w:line="197" w:lineRule="exact"/>
        <w:ind w:left="651" w:hanging="135"/>
        <w:rPr>
          <w:sz w:val="18"/>
        </w:rPr>
      </w:pPr>
      <w:r>
        <w:rPr>
          <w:color w:val="231F20"/>
          <w:sz w:val="18"/>
        </w:rPr>
        <w:t>овладају вештинама вођења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евиденције;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2"/>
        </w:tabs>
        <w:spacing w:line="200" w:lineRule="exact"/>
        <w:ind w:left="651" w:hanging="135"/>
        <w:rPr>
          <w:sz w:val="18"/>
        </w:rPr>
      </w:pPr>
      <w:r>
        <w:rPr>
          <w:color w:val="231F20"/>
          <w:sz w:val="18"/>
        </w:rPr>
        <w:t>упознају систем евиденција у Републици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Србији;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0"/>
        </w:tabs>
        <w:spacing w:line="232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>разумеју принципе функцион</w:t>
      </w:r>
      <w:r>
        <w:rPr>
          <w:color w:val="231F20"/>
          <w:sz w:val="18"/>
        </w:rPr>
        <w:t xml:space="preserve">исања установа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воде еви­ денције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лица;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color w:val="231F20"/>
          <w:sz w:val="18"/>
        </w:rPr>
        <w:t>упознају друге видове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евиденција;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6"/>
        </w:tabs>
        <w:spacing w:before="2" w:line="232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9"/>
        </w:tabs>
        <w:spacing w:line="232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3"/>
        </w:tabs>
        <w:spacing w:line="232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5"/>
        </w:tabs>
        <w:spacing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унапреде с</w:t>
      </w:r>
      <w:r>
        <w:rPr>
          <w:color w:val="231F20"/>
          <w:sz w:val="18"/>
        </w:rPr>
        <w:t xml:space="preserve">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77"/>
        </w:tabs>
        <w:spacing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702"/>
        </w:tabs>
        <w:spacing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>с</w:t>
      </w:r>
      <w:r>
        <w:rPr>
          <w:color w:val="231F20"/>
          <w:spacing w:val="-3"/>
          <w:sz w:val="18"/>
        </w:rPr>
        <w:t xml:space="preserve">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4"/>
        </w:tabs>
        <w:spacing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54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"/>
        <w:ind w:left="0"/>
        <w:rPr>
          <w:sz w:val="24"/>
        </w:rPr>
      </w:pPr>
    </w:p>
    <w:p w:rsidR="00654190" w:rsidRDefault="00803D04">
      <w:pPr>
        <w:pStyle w:val="Heading1"/>
        <w:spacing w:line="204" w:lineRule="exact"/>
        <w:ind w:left="312" w:right="232"/>
        <w:jc w:val="center"/>
      </w:pPr>
      <w:r>
        <w:rPr>
          <w:color w:val="231F20"/>
        </w:rPr>
        <w:t>III РАЗРЕД</w:t>
      </w:r>
    </w:p>
    <w:p w:rsidR="00654190" w:rsidRDefault="00803D04">
      <w:pPr>
        <w:pStyle w:val="BodyText"/>
        <w:spacing w:line="429" w:lineRule="auto"/>
        <w:ind w:left="121" w:right="872" w:firstLine="1226"/>
      </w:pPr>
      <w:r>
        <w:rPr>
          <w:color w:val="231F20"/>
        </w:rPr>
        <w:t>(2 часа недељно, 74 часа годишње) УЛОГА И ЗНАЧАЈ МАТИЧНЕ ЕВИДЕНЦИЈЕ (1)</w:t>
      </w:r>
    </w:p>
    <w:p w:rsidR="00654190" w:rsidRDefault="00803D04">
      <w:pPr>
        <w:pStyle w:val="BodyText"/>
        <w:spacing w:before="109"/>
        <w:ind w:left="121"/>
      </w:pPr>
      <w:r>
        <w:rPr>
          <w:color w:val="231F20"/>
        </w:rPr>
        <w:t>ЛИЧНА СТАЊА ГРАЂАНА (4)</w:t>
      </w:r>
    </w:p>
    <w:p w:rsidR="00654190" w:rsidRDefault="00803D04">
      <w:pPr>
        <w:pStyle w:val="BodyText"/>
        <w:spacing w:before="112" w:line="232" w:lineRule="auto"/>
        <w:ind w:left="518" w:right="872" w:hanging="1"/>
      </w:pPr>
      <w:r>
        <w:rPr>
          <w:color w:val="231F20"/>
        </w:rPr>
        <w:t>Појам и значај личних стања (статуса) грађана. Појам, значај и врсте јавних књига – регистара.</w:t>
      </w:r>
    </w:p>
    <w:p w:rsidR="00654190" w:rsidRDefault="00803D04">
      <w:pPr>
        <w:pStyle w:val="BodyText"/>
        <w:spacing w:line="232" w:lineRule="auto"/>
        <w:ind w:left="121" w:right="38" w:firstLine="396"/>
        <w:jc w:val="both"/>
      </w:pPr>
      <w:r>
        <w:rPr>
          <w:color w:val="231F20"/>
        </w:rPr>
        <w:t>Изводи из матичних књига – уверења о личним стањима грађана.</w:t>
      </w:r>
    </w:p>
    <w:p w:rsidR="00654190" w:rsidRDefault="00803D04">
      <w:pPr>
        <w:pStyle w:val="BodyText"/>
        <w:spacing w:before="163"/>
        <w:ind w:left="121"/>
      </w:pPr>
      <w:r>
        <w:rPr>
          <w:color w:val="231F20"/>
        </w:rPr>
        <w:t>МАТИ</w:t>
      </w:r>
      <w:r>
        <w:rPr>
          <w:color w:val="231F20"/>
        </w:rPr>
        <w:t>ЧНА КЊИГА РОЂЕНИХ (8)</w:t>
      </w:r>
    </w:p>
    <w:p w:rsidR="00654190" w:rsidRDefault="00803D04">
      <w:pPr>
        <w:pStyle w:val="BodyText"/>
        <w:spacing w:before="111" w:line="232" w:lineRule="auto"/>
        <w:ind w:left="121" w:right="38" w:firstLine="396"/>
        <w:jc w:val="both"/>
      </w:pPr>
      <w:r>
        <w:rPr>
          <w:color w:val="231F20"/>
        </w:rPr>
        <w:t>Пријава рођених (дужност пријављивања, обавезни подаци, место уписа).</w:t>
      </w:r>
    </w:p>
    <w:p w:rsidR="00654190" w:rsidRDefault="00803D04">
      <w:pPr>
        <w:pStyle w:val="BodyText"/>
        <w:spacing w:line="232" w:lineRule="auto"/>
        <w:ind w:left="121" w:right="38" w:firstLine="396"/>
        <w:jc w:val="both"/>
      </w:pPr>
      <w:r>
        <w:rPr>
          <w:color w:val="231F20"/>
        </w:rPr>
        <w:t>Подаци о родитељима (вршење, престанак и продужење ро­ дитељских права).</w:t>
      </w:r>
    </w:p>
    <w:p w:rsidR="00654190" w:rsidRDefault="00803D04">
      <w:pPr>
        <w:pStyle w:val="BodyText"/>
        <w:spacing w:line="232" w:lineRule="auto"/>
        <w:ind w:left="518" w:right="2545"/>
      </w:pPr>
      <w:r>
        <w:rPr>
          <w:color w:val="231F20"/>
        </w:rPr>
        <w:t>Утврђивање очинства. Промена породичног имена.</w:t>
      </w:r>
    </w:p>
    <w:p w:rsidR="00654190" w:rsidRDefault="00803D04">
      <w:pPr>
        <w:pStyle w:val="BodyText"/>
        <w:spacing w:before="65" w:line="204" w:lineRule="exact"/>
        <w:ind w:left="517"/>
      </w:pPr>
      <w:r>
        <w:br w:type="column"/>
      </w:r>
      <w:r>
        <w:rPr>
          <w:color w:val="231F20"/>
        </w:rPr>
        <w:t>Белешка о браку, смрти, усвојењу.</w:t>
      </w:r>
    </w:p>
    <w:p w:rsidR="00654190" w:rsidRDefault="00803D04">
      <w:pPr>
        <w:pStyle w:val="BodyText"/>
        <w:spacing w:before="2" w:line="232" w:lineRule="auto"/>
        <w:ind w:firstLine="396"/>
      </w:pPr>
      <w:r>
        <w:rPr>
          <w:color w:val="231F20"/>
        </w:rPr>
        <w:t>Посебни случајеви основног уписа рођених (близанци, нахо­ чад, мртворођена деца).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Упис деце рођене у иностранству.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МАТИЧНЕ КЊИГЕ ВЕНЧАНИХ (6)</w:t>
      </w:r>
    </w:p>
    <w:p w:rsidR="00654190" w:rsidRDefault="00803D04">
      <w:pPr>
        <w:pStyle w:val="BodyText"/>
        <w:spacing w:before="108" w:line="204" w:lineRule="exact"/>
        <w:ind w:left="517"/>
      </w:pPr>
      <w:r>
        <w:rPr>
          <w:color w:val="231F20"/>
        </w:rPr>
        <w:t>Појам брака и породице.</w:t>
      </w:r>
    </w:p>
    <w:p w:rsidR="00654190" w:rsidRDefault="00803D04">
      <w:pPr>
        <w:pStyle w:val="BodyText"/>
        <w:spacing w:before="3" w:line="232" w:lineRule="auto"/>
        <w:ind w:left="517" w:right="447" w:hanging="1"/>
      </w:pPr>
      <w:r>
        <w:rPr>
          <w:color w:val="231F20"/>
        </w:rPr>
        <w:t>Склапање брака (услов за закључење, сметње и забране). Начини престанка брака.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МАТИЧНЕ КЊИ</w:t>
      </w:r>
      <w:r>
        <w:rPr>
          <w:color w:val="231F20"/>
        </w:rPr>
        <w:t>ГЕ УМРЛИХ (6)</w:t>
      </w:r>
    </w:p>
    <w:p w:rsidR="00654190" w:rsidRDefault="00803D04">
      <w:pPr>
        <w:pStyle w:val="BodyText"/>
        <w:spacing w:before="113" w:line="232" w:lineRule="auto"/>
        <w:ind w:left="517" w:right="1845" w:hanging="1"/>
      </w:pPr>
      <w:r>
        <w:rPr>
          <w:color w:val="231F20"/>
        </w:rPr>
        <w:t>Обавезни подаци за упис смрти.  Место уписа и дужност пријављивања. Рок пријаве смрти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сахране.</w:t>
      </w:r>
    </w:p>
    <w:p w:rsidR="00654190" w:rsidRDefault="00803D04">
      <w:pPr>
        <w:pStyle w:val="BodyText"/>
        <w:spacing w:before="3" w:line="232" w:lineRule="auto"/>
        <w:ind w:right="50" w:firstLine="396"/>
      </w:pPr>
      <w:r>
        <w:rPr>
          <w:color w:val="231F20"/>
        </w:rPr>
        <w:t xml:space="preserve">Облици пријављивања смрти надлежној служби (пријава, из­ вештај о нађеном </w:t>
      </w:r>
      <w:r>
        <w:rPr>
          <w:color w:val="231F20"/>
          <w:spacing w:val="-5"/>
        </w:rPr>
        <w:t xml:space="preserve">лешу, </w:t>
      </w:r>
      <w:r>
        <w:rPr>
          <w:color w:val="231F20"/>
          <w:spacing w:val="-4"/>
        </w:rPr>
        <w:t xml:space="preserve">судска </w:t>
      </w:r>
      <w:r>
        <w:rPr>
          <w:color w:val="231F20"/>
        </w:rPr>
        <w:t>одлука о проглашењу лица умрлим).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Накнадни уписи и прибеле</w:t>
      </w:r>
      <w:r>
        <w:rPr>
          <w:color w:val="231F20"/>
        </w:rPr>
        <w:t>жбе.</w:t>
      </w:r>
    </w:p>
    <w:p w:rsidR="00654190" w:rsidRDefault="00803D04">
      <w:pPr>
        <w:pStyle w:val="BodyText"/>
        <w:spacing w:before="2" w:line="232" w:lineRule="auto"/>
        <w:ind w:left="517" w:right="787"/>
      </w:pPr>
      <w:r>
        <w:rPr>
          <w:color w:val="231F20"/>
        </w:rPr>
        <w:t>Упис смрти наших држављана у иностранству. Извештај о смрти војних лица.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ДРЖАВЉАНСТВО (6)</w:t>
      </w:r>
    </w:p>
    <w:p w:rsidR="00654190" w:rsidRDefault="00803D04">
      <w:pPr>
        <w:pStyle w:val="BodyText"/>
        <w:spacing w:before="108" w:line="204" w:lineRule="exact"/>
        <w:ind w:left="517"/>
      </w:pPr>
      <w:r>
        <w:rPr>
          <w:color w:val="231F20"/>
        </w:rPr>
        <w:t>Појам држављанства.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Начела за стицање држављанства.</w:t>
      </w:r>
    </w:p>
    <w:p w:rsidR="00654190" w:rsidRDefault="00803D04">
      <w:pPr>
        <w:pStyle w:val="BodyText"/>
        <w:spacing w:before="3" w:line="232" w:lineRule="auto"/>
        <w:ind w:left="517" w:hanging="1"/>
      </w:pPr>
      <w:r>
        <w:rPr>
          <w:color w:val="231F20"/>
        </w:rPr>
        <w:t>Стицање и престанак држављанства Републике Србије. Поновно стицање и презумпција држављанства.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Сукоб држављанства (апатриди и бипатриди).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Вођење евиденције о држављанству и издавање уверења.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ПРЕБИВАЛИШТЕ И БОРАВИШТЕ (5)</w:t>
      </w:r>
    </w:p>
    <w:p w:rsidR="00654190" w:rsidRDefault="00803D04">
      <w:pPr>
        <w:pStyle w:val="BodyText"/>
        <w:spacing w:before="114" w:line="232" w:lineRule="auto"/>
        <w:ind w:left="516" w:right="447" w:hanging="1"/>
      </w:pPr>
      <w:r>
        <w:rPr>
          <w:color w:val="231F20"/>
        </w:rPr>
        <w:t>Појам и значај пребивалишта и боравишта. Пријављивање, контрола и регулисање кретања грађана. Вођење евиденције пребивалишта и бора</w:t>
      </w:r>
      <w:r>
        <w:rPr>
          <w:color w:val="231F20"/>
        </w:rPr>
        <w:t>вишта.</w:t>
      </w:r>
    </w:p>
    <w:p w:rsidR="00654190" w:rsidRDefault="00803D04">
      <w:pPr>
        <w:pStyle w:val="BodyText"/>
        <w:spacing w:line="205" w:lineRule="exact"/>
        <w:ind w:left="516"/>
      </w:pPr>
      <w:r>
        <w:rPr>
          <w:color w:val="231F20"/>
        </w:rPr>
        <w:t>Евиденција избеглих лица.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УТВРЂИВАЊЕ ИДЕНТИТЕТА ГРАЂАНА (7)</w:t>
      </w:r>
    </w:p>
    <w:p w:rsidR="00654190" w:rsidRDefault="00803D04">
      <w:pPr>
        <w:pStyle w:val="BodyText"/>
        <w:spacing w:before="109" w:line="204" w:lineRule="exact"/>
        <w:ind w:left="516"/>
      </w:pPr>
      <w:r>
        <w:rPr>
          <w:color w:val="231F20"/>
        </w:rPr>
        <w:t>Матични број грађана.</w:t>
      </w:r>
    </w:p>
    <w:p w:rsidR="00654190" w:rsidRDefault="00803D04">
      <w:pPr>
        <w:pStyle w:val="BodyText"/>
        <w:spacing w:before="2" w:line="232" w:lineRule="auto"/>
        <w:ind w:left="516" w:right="1867"/>
        <w:jc w:val="both"/>
      </w:pPr>
      <w:r>
        <w:rPr>
          <w:color w:val="231F20"/>
        </w:rPr>
        <w:t>Појам, садржај и значај личних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карата. Издавање и евиденција личних карата. Издавање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пасоша.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Издавање возачких дозвола.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Значај утврђивања идентитета грађана.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БИРАЧКИ С</w:t>
      </w:r>
      <w:r>
        <w:rPr>
          <w:color w:val="231F20"/>
        </w:rPr>
        <w:t>ПИСКОВИ (5)</w:t>
      </w:r>
    </w:p>
    <w:p w:rsidR="00654190" w:rsidRDefault="00803D04">
      <w:pPr>
        <w:pStyle w:val="BodyText"/>
        <w:spacing w:before="113" w:line="232" w:lineRule="auto"/>
        <w:ind w:left="516" w:right="1515"/>
      </w:pPr>
      <w:r>
        <w:rPr>
          <w:color w:val="231F20"/>
        </w:rPr>
        <w:t>Остваривање политичких права грађана. Појам и вођење бирачких спискова.</w:t>
      </w:r>
    </w:p>
    <w:p w:rsidR="00654190" w:rsidRDefault="00803D04">
      <w:pPr>
        <w:pStyle w:val="BodyText"/>
        <w:spacing w:before="2" w:line="232" w:lineRule="auto"/>
        <w:ind w:left="516" w:right="1960" w:hanging="1"/>
      </w:pPr>
      <w:r>
        <w:rPr>
          <w:color w:val="231F20"/>
        </w:rPr>
        <w:t>Издавање уверења о бирачком праву. Губитак бирачког права.</w:t>
      </w:r>
    </w:p>
    <w:p w:rsidR="00654190" w:rsidRDefault="00803D04">
      <w:pPr>
        <w:pStyle w:val="BodyText"/>
        <w:spacing w:before="2" w:line="232" w:lineRule="auto"/>
        <w:ind w:left="516" w:right="447"/>
      </w:pPr>
      <w:r>
        <w:rPr>
          <w:color w:val="231F20"/>
        </w:rPr>
        <w:t>Пребивалиште и боравиште: Пријављивање пребивалишта и боравишта;</w:t>
      </w:r>
    </w:p>
    <w:p w:rsidR="00654190" w:rsidRDefault="00803D04">
      <w:pPr>
        <w:pStyle w:val="BodyText"/>
        <w:spacing w:before="2" w:line="232" w:lineRule="auto"/>
        <w:ind w:firstLine="396"/>
      </w:pPr>
      <w:r>
        <w:rPr>
          <w:color w:val="231F20"/>
        </w:rPr>
        <w:t>Вођење евиденције о пребивалишту и боравишту; издавање уверења.</w:t>
      </w:r>
    </w:p>
    <w:p w:rsidR="00654190" w:rsidRDefault="00803D04">
      <w:pPr>
        <w:pStyle w:val="BodyText"/>
        <w:spacing w:before="2" w:line="232" w:lineRule="auto"/>
        <w:ind w:firstLine="396"/>
      </w:pPr>
      <w:r>
        <w:rPr>
          <w:color w:val="231F20"/>
        </w:rPr>
        <w:t>Евиденција правних лица: Примена савремених средстава обраде података у вођењу матичних евиденција.</w:t>
      </w:r>
    </w:p>
    <w:p w:rsidR="00654190" w:rsidRDefault="00803D04">
      <w:pPr>
        <w:pStyle w:val="BodyText"/>
        <w:spacing w:before="2" w:line="232" w:lineRule="auto"/>
        <w:ind w:left="517" w:right="3133"/>
      </w:pPr>
      <w:r>
        <w:rPr>
          <w:color w:val="231F20"/>
        </w:rPr>
        <w:t>Правна способност. Пословна способност.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ПРАВНА И ПОСЛОВНА СПОСОБНОСТ (2)</w:t>
      </w:r>
    </w:p>
    <w:p w:rsidR="00654190" w:rsidRDefault="00803D04">
      <w:pPr>
        <w:pStyle w:val="BodyText"/>
        <w:spacing w:before="113" w:line="232" w:lineRule="auto"/>
        <w:ind w:left="517" w:right="3133"/>
      </w:pPr>
      <w:r>
        <w:rPr>
          <w:color w:val="231F20"/>
        </w:rPr>
        <w:t>Правна способност Пословна способност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УСВАЈАЊЕ, ХРАНИТЕЉСТВО И СТАРАТЕЉСТВО (6)</w:t>
      </w:r>
    </w:p>
    <w:p w:rsidR="00654190" w:rsidRDefault="00803D04">
      <w:pPr>
        <w:pStyle w:val="BodyText"/>
        <w:spacing w:before="113" w:line="232" w:lineRule="auto"/>
        <w:ind w:left="517" w:right="1570" w:hanging="1"/>
      </w:pPr>
      <w:r>
        <w:rPr>
          <w:color w:val="231F20"/>
        </w:rPr>
        <w:t>Појам и услови закључења усвојења. Права и дужности усвојиоца и усвојеника. Престанак усвојења.</w:t>
      </w:r>
    </w:p>
    <w:p w:rsidR="00654190" w:rsidRDefault="00803D04">
      <w:pPr>
        <w:pStyle w:val="BodyText"/>
        <w:spacing w:before="3" w:line="232" w:lineRule="auto"/>
        <w:ind w:left="517" w:right="2766"/>
      </w:pPr>
      <w:r>
        <w:rPr>
          <w:color w:val="231F20"/>
        </w:rPr>
        <w:t>Заснивање хранитељства. Лична својства хранитеља.</w:t>
      </w:r>
    </w:p>
    <w:p w:rsidR="00654190" w:rsidRDefault="00654190">
      <w:pPr>
        <w:spacing w:line="232" w:lineRule="auto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3"/>
            <w:col w:w="5374"/>
          </w:cols>
        </w:sectPr>
      </w:pPr>
    </w:p>
    <w:p w:rsidR="00654190" w:rsidRDefault="00803D04">
      <w:pPr>
        <w:pStyle w:val="BodyText"/>
        <w:spacing w:before="63" w:line="204" w:lineRule="exact"/>
        <w:ind w:left="517"/>
      </w:pPr>
      <w:r>
        <w:rPr>
          <w:color w:val="231F20"/>
        </w:rPr>
        <w:lastRenderedPageBreak/>
        <w:t>Прест</w:t>
      </w:r>
      <w:r>
        <w:rPr>
          <w:color w:val="231F20"/>
        </w:rPr>
        <w:t>анак хранитељства.</w:t>
      </w:r>
    </w:p>
    <w:p w:rsidR="00654190" w:rsidRDefault="00803D04">
      <w:pPr>
        <w:pStyle w:val="BodyText"/>
        <w:spacing w:before="2" w:line="232" w:lineRule="auto"/>
        <w:ind w:left="517" w:right="1842" w:hanging="1"/>
      </w:pPr>
      <w:r>
        <w:rPr>
          <w:color w:val="231F20"/>
        </w:rPr>
        <w:t>Појам, врста и значај старатељства. Органи старатељства.</w:t>
      </w:r>
    </w:p>
    <w:p w:rsidR="00654190" w:rsidRDefault="00803D04">
      <w:pPr>
        <w:pStyle w:val="BodyText"/>
        <w:spacing w:line="230" w:lineRule="auto"/>
        <w:ind w:left="517" w:right="38"/>
      </w:pPr>
      <w:r>
        <w:rPr>
          <w:color w:val="231F20"/>
        </w:rPr>
        <w:t>Права, дужности и одговорности старатељства. Старатељство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посебне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случајеве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престанак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старатељства.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ЕВИДЕНЦИЈА У ОБЛАСТИ РАДА (4)</w:t>
      </w:r>
    </w:p>
    <w:p w:rsidR="00654190" w:rsidRDefault="00803D04">
      <w:pPr>
        <w:pStyle w:val="BodyText"/>
        <w:spacing w:before="112" w:line="230" w:lineRule="auto"/>
        <w:ind w:left="516" w:right="1554"/>
      </w:pPr>
      <w:r>
        <w:rPr>
          <w:color w:val="231F20"/>
        </w:rPr>
        <w:t>Евиденција о запосленим лицима Евиденција о слободним радним местима Евиденција о незапосленим лицима</w:t>
      </w:r>
    </w:p>
    <w:p w:rsidR="00654190" w:rsidRDefault="00803D04">
      <w:pPr>
        <w:pStyle w:val="BodyText"/>
        <w:spacing w:before="1" w:line="230" w:lineRule="auto"/>
        <w:ind w:left="119" w:right="38" w:firstLine="397"/>
        <w:jc w:val="both"/>
      </w:pPr>
      <w:r>
        <w:rPr>
          <w:color w:val="231F20"/>
        </w:rPr>
        <w:t>Евиденција о грађанима Републике Србије на раду у ино­ странству</w:t>
      </w:r>
    </w:p>
    <w:p w:rsidR="00654190" w:rsidRDefault="00803D04">
      <w:pPr>
        <w:pStyle w:val="BodyText"/>
        <w:spacing w:before="1" w:line="230" w:lineRule="auto"/>
        <w:ind w:left="119" w:right="38" w:firstLine="396"/>
        <w:jc w:val="both"/>
      </w:pPr>
      <w:r>
        <w:rPr>
          <w:color w:val="231F20"/>
        </w:rPr>
        <w:t>Евиденција о запосленим и незапосленим странцима у Репу­ блици Србији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ПРАВНА ЛИЦА (2)</w:t>
      </w:r>
    </w:p>
    <w:p w:rsidR="00654190" w:rsidRDefault="00803D04">
      <w:pPr>
        <w:pStyle w:val="BodyText"/>
        <w:spacing w:before="106" w:line="203" w:lineRule="exact"/>
        <w:ind w:left="516"/>
      </w:pPr>
      <w:r>
        <w:rPr>
          <w:color w:val="231F20"/>
        </w:rPr>
        <w:t>Пој</w:t>
      </w:r>
      <w:r>
        <w:rPr>
          <w:color w:val="231F20"/>
        </w:rPr>
        <w:t>ам и поступак за оснивање правних лица.</w:t>
      </w:r>
    </w:p>
    <w:p w:rsidR="00654190" w:rsidRDefault="00803D04">
      <w:pPr>
        <w:pStyle w:val="BodyText"/>
        <w:spacing w:before="3" w:line="230" w:lineRule="auto"/>
        <w:ind w:left="119" w:right="38" w:firstLine="396"/>
        <w:jc w:val="both"/>
      </w:pPr>
      <w:r>
        <w:rPr>
          <w:color w:val="231F20"/>
        </w:rPr>
        <w:t>Поступак уписа у регистар код окружног привредног суда и обавезне евиденције.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ОСТАЛЕ ЕВИДЕНЦИЈЕ (4)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Евиденције војних обвезника.</w:t>
      </w:r>
    </w:p>
    <w:p w:rsidR="00654190" w:rsidRDefault="00803D04">
      <w:pPr>
        <w:pStyle w:val="BodyText"/>
        <w:spacing w:before="3" w:line="230" w:lineRule="auto"/>
        <w:ind w:left="119" w:right="39" w:firstLine="397"/>
        <w:jc w:val="both"/>
      </w:pPr>
      <w:r>
        <w:rPr>
          <w:color w:val="231F20"/>
        </w:rPr>
        <w:t>Евиденције обвезника цивилне заштите и територијалне од­ бране.</w:t>
      </w:r>
    </w:p>
    <w:p w:rsidR="00654190" w:rsidRDefault="00803D04">
      <w:pPr>
        <w:pStyle w:val="BodyText"/>
        <w:spacing w:before="1" w:line="230" w:lineRule="auto"/>
        <w:ind w:left="119" w:right="38" w:firstLine="396"/>
        <w:jc w:val="both"/>
      </w:pPr>
      <w:r>
        <w:rPr>
          <w:color w:val="231F20"/>
        </w:rPr>
        <w:t>Евиденције страних држављана. Критеријум и режим издава­ ња јавне и приватне исправе за време ванредних прилика.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ВОЂЕЊЕ ЗЕМЉИШНИХ КЊИГА И КАТАСТРА (7)</w:t>
      </w:r>
    </w:p>
    <w:p w:rsidR="00654190" w:rsidRDefault="00803D04">
      <w:pPr>
        <w:pStyle w:val="BodyText"/>
        <w:spacing w:before="112" w:line="230" w:lineRule="auto"/>
        <w:ind w:left="516" w:right="1842"/>
      </w:pPr>
      <w:r>
        <w:rPr>
          <w:color w:val="231F20"/>
        </w:rPr>
        <w:t>Законске обавезе вођења евиденције. Врсте евиденција.</w:t>
      </w:r>
    </w:p>
    <w:p w:rsidR="00654190" w:rsidRDefault="00803D04">
      <w:pPr>
        <w:pStyle w:val="BodyText"/>
        <w:spacing w:before="1" w:line="230" w:lineRule="auto"/>
        <w:ind w:left="516" w:right="2979"/>
      </w:pPr>
      <w:r>
        <w:rPr>
          <w:color w:val="231F20"/>
        </w:rPr>
        <w:t>Поступак вођења. Издавање уверења.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Евидентирање про</w:t>
      </w:r>
      <w:r>
        <w:rPr>
          <w:color w:val="231F20"/>
        </w:rPr>
        <w:t>мена својинских и других података.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0" w:lineRule="auto"/>
        <w:ind w:left="118" w:right="38" w:firstLine="397"/>
        <w:jc w:val="both"/>
      </w:pPr>
      <w:r>
        <w:rPr>
          <w:color w:val="231F20"/>
        </w:rPr>
        <w:t xml:space="preserve">Програмски садржаји предмета основи матичне евиденције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оријентацио­ 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реализацију.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Наставник,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изради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оперативн</w:t>
      </w:r>
      <w:r>
        <w:rPr>
          <w:color w:val="231F20"/>
        </w:rPr>
        <w:t>их планова, дефинише степен прораде садржаја и динамику рада, во­ дећи рачуна да се не наруши целина наставног програма, односно да свака тема добије адекватан простор и да се планирани циљеви и задаци предмета остваре. При томе, треба имати у виду да фор­</w:t>
      </w:r>
      <w:r>
        <w:rPr>
          <w:color w:val="231F20"/>
        </w:rPr>
        <w:t xml:space="preserve"> мирање ставова и вредности, као и овладавање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5" w:line="230" w:lineRule="auto"/>
        <w:ind w:left="117" w:right="39" w:firstLine="397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основи права, основи правних поступа­ ка. Учен</w:t>
      </w:r>
      <w:r>
        <w:rPr>
          <w:color w:val="231F20"/>
        </w:rPr>
        <w:t xml:space="preserve">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могућно­ сти, са другим наставницима организовати тематске часове. Осим тога, ученицима треба указивати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изучавати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пословна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службена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коресподенција.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 тај начин</w:t>
      </w:r>
      <w:r>
        <w:rPr>
          <w:color w:val="231F20"/>
        </w:rPr>
        <w:t xml:space="preserve"> знања, ставови, вредности и вештине стечене у оквиру наставе основи матичне евиденције добијају шири смисао и до­ 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емоци­ оналног и социјално</w:t>
      </w:r>
      <w:r>
        <w:rPr>
          <w:color w:val="231F20"/>
        </w:rPr>
        <w:t>г 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4" w:line="230" w:lineRule="auto"/>
        <w:ind w:left="117" w:right="40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</w:t>
      </w:r>
      <w:r>
        <w:rPr>
          <w:color w:val="231F20"/>
        </w:rPr>
        <w:t>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</w:t>
      </w:r>
      <w:r>
        <w:rPr>
          <w:color w:val="231F20"/>
        </w:rPr>
        <w:t>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67" w:line="235" w:lineRule="auto"/>
        <w:ind w:left="117" w:right="119" w:firstLine="396"/>
        <w:jc w:val="both"/>
      </w:pPr>
      <w:r>
        <w:br w:type="column"/>
      </w: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3"/>
        <w:ind w:left="667" w:right="668"/>
        <w:jc w:val="center"/>
      </w:pPr>
      <w:r>
        <w:rPr>
          <w:color w:val="231F20"/>
        </w:rPr>
        <w:t>ЛАТИНСКИ ЈЕЗИК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 xml:space="preserve">ЦИЉ И </w:t>
      </w:r>
      <w:r>
        <w:rPr>
          <w:color w:val="231F20"/>
        </w:rPr>
        <w:t>ЗАДАЦИ</w:t>
      </w:r>
    </w:p>
    <w:p w:rsidR="00654190" w:rsidRDefault="00803D04">
      <w:pPr>
        <w:pStyle w:val="BodyText"/>
        <w:spacing w:before="112" w:line="235" w:lineRule="auto"/>
        <w:ind w:left="118" w:right="11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учења предмета латински језик је овладавање стручном терминологијом и превођење реченица или лакшег оригиналног текста.</w:t>
      </w:r>
    </w:p>
    <w:p w:rsidR="00654190" w:rsidRDefault="00803D04">
      <w:pPr>
        <w:spacing w:line="199" w:lineRule="exact"/>
        <w:ind w:left="515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предмета су: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49"/>
        </w:tabs>
        <w:spacing w:before="1" w:line="235" w:lineRule="auto"/>
        <w:ind w:left="118" w:right="118" w:firstLine="397"/>
        <w:jc w:val="both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основних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граматичких,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првенствено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морфолошких знања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 xml:space="preserve">би ученици </w:t>
      </w:r>
      <w:r>
        <w:rPr>
          <w:color w:val="231F20"/>
          <w:spacing w:val="-3"/>
          <w:sz w:val="18"/>
        </w:rPr>
        <w:t xml:space="preserve">могли </w:t>
      </w:r>
      <w:r>
        <w:rPr>
          <w:color w:val="231F20"/>
          <w:sz w:val="18"/>
        </w:rPr>
        <w:t>правилно да про</w:t>
      </w:r>
      <w:r>
        <w:rPr>
          <w:color w:val="231F20"/>
          <w:sz w:val="18"/>
        </w:rPr>
        <w:t>читају и, уз помоћ речника,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преведу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једноставније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латинске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реченице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(сентенције,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де­ финиције), стручне термине 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скраћенице;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96"/>
        </w:tabs>
        <w:spacing w:line="235" w:lineRule="auto"/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овладавање одређеним фондом. интернационалних речи, пореклом из класичних језика, значајним за даље образовање и </w:t>
      </w:r>
      <w:r>
        <w:rPr>
          <w:color w:val="231F20"/>
          <w:spacing w:val="-2"/>
          <w:sz w:val="18"/>
        </w:rPr>
        <w:t xml:space="preserve">школовање, </w:t>
      </w:r>
      <w:r>
        <w:rPr>
          <w:color w:val="231F20"/>
          <w:sz w:val="18"/>
        </w:rPr>
        <w:t>те за утврђивање знања српског и страног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језика;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1"/>
        </w:tabs>
        <w:spacing w:line="202" w:lineRule="exact"/>
        <w:ind w:left="650" w:hanging="135"/>
        <w:rPr>
          <w:sz w:val="18"/>
        </w:rPr>
      </w:pPr>
      <w:r>
        <w:rPr>
          <w:color w:val="231F20"/>
          <w:sz w:val="18"/>
        </w:rPr>
        <w:t>допуњавање већ стечених знања о античкој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култури.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Heading1"/>
        <w:spacing w:line="205" w:lineRule="exact"/>
        <w:ind w:left="667" w:right="668"/>
        <w:jc w:val="center"/>
      </w:pPr>
      <w:r>
        <w:rPr>
          <w:color w:val="231F20"/>
        </w:rPr>
        <w:t>II РАЗРЕД</w:t>
      </w:r>
    </w:p>
    <w:p w:rsidR="00654190" w:rsidRDefault="00803D04">
      <w:pPr>
        <w:pStyle w:val="BodyText"/>
        <w:spacing w:line="202" w:lineRule="exact"/>
        <w:ind w:left="667" w:right="668"/>
        <w:jc w:val="center"/>
      </w:pPr>
      <w:r>
        <w:rPr>
          <w:color w:val="231F20"/>
        </w:rPr>
        <w:t>(2 часа недељно, 74 часа годишње)</w:t>
      </w:r>
    </w:p>
    <w:p w:rsidR="00654190" w:rsidRDefault="00803D04">
      <w:pPr>
        <w:pStyle w:val="BodyText"/>
        <w:spacing w:before="1" w:line="235" w:lineRule="auto"/>
        <w:ind w:left="516" w:right="52"/>
      </w:pPr>
      <w:r>
        <w:rPr>
          <w:color w:val="231F20"/>
          <w:spacing w:val="-4"/>
        </w:rPr>
        <w:t xml:space="preserve">Латински </w:t>
      </w:r>
      <w:r>
        <w:rPr>
          <w:color w:val="231F20"/>
        </w:rPr>
        <w:t xml:space="preserve">језик и </w:t>
      </w:r>
      <w:r>
        <w:rPr>
          <w:color w:val="231F20"/>
          <w:spacing w:val="-4"/>
        </w:rPr>
        <w:t xml:space="preserve">његова распрострањеност. </w:t>
      </w:r>
      <w:r>
        <w:rPr>
          <w:color w:val="231F20"/>
          <w:spacing w:val="-5"/>
        </w:rPr>
        <w:t xml:space="preserve">Абецеда. </w:t>
      </w:r>
      <w:r>
        <w:rPr>
          <w:color w:val="231F20"/>
          <w:spacing w:val="-4"/>
        </w:rPr>
        <w:t xml:space="preserve">Изговор. </w:t>
      </w:r>
      <w:r>
        <w:rPr>
          <w:color w:val="231F20"/>
        </w:rPr>
        <w:t>Нагласак. Врсте речи и њихова промена. Категорије номинал­</w:t>
      </w:r>
    </w:p>
    <w:p w:rsidR="00654190" w:rsidRDefault="00803D04">
      <w:pPr>
        <w:pStyle w:val="BodyText"/>
        <w:spacing w:line="202" w:lineRule="exact"/>
        <w:ind w:left="119"/>
      </w:pPr>
      <w:r>
        <w:rPr>
          <w:color w:val="231F20"/>
        </w:rPr>
        <w:t>не и вербалне промене (3)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ИМЕНА</w:t>
      </w:r>
    </w:p>
    <w:p w:rsidR="00654190" w:rsidRDefault="00803D04">
      <w:pPr>
        <w:pStyle w:val="BodyText"/>
        <w:spacing w:before="109" w:line="205" w:lineRule="exact"/>
        <w:ind w:left="515"/>
      </w:pPr>
      <w:r>
        <w:rPr>
          <w:color w:val="231F20"/>
        </w:rPr>
        <w:t>А – декливација именица и придева. (3)</w:t>
      </w:r>
    </w:p>
    <w:p w:rsidR="00654190" w:rsidRDefault="00803D04">
      <w:pPr>
        <w:pStyle w:val="BodyText"/>
        <w:spacing w:before="1" w:line="235" w:lineRule="auto"/>
        <w:ind w:left="118" w:right="119" w:firstLine="397"/>
        <w:jc w:val="both"/>
      </w:pPr>
      <w:r>
        <w:rPr>
          <w:color w:val="231F20"/>
        </w:rPr>
        <w:t>О – деклинација именица и придева. (5) Деклинација имени­ ца и придева консонантских и вокалске основе. (8)</w:t>
      </w:r>
    </w:p>
    <w:p w:rsidR="00654190" w:rsidRDefault="00803D04">
      <w:pPr>
        <w:pStyle w:val="BodyText"/>
        <w:spacing w:line="235" w:lineRule="auto"/>
        <w:ind w:left="515" w:right="3286"/>
      </w:pPr>
      <w:r>
        <w:rPr>
          <w:color w:val="231F20"/>
        </w:rPr>
        <w:t>U – деклинација. (</w:t>
      </w:r>
      <w:r>
        <w:rPr>
          <w:color w:val="231F20"/>
        </w:rPr>
        <w:t>2) E – деклинација. (1)</w:t>
      </w:r>
    </w:p>
    <w:p w:rsidR="00654190" w:rsidRDefault="00803D04">
      <w:pPr>
        <w:pStyle w:val="BodyText"/>
        <w:spacing w:line="200" w:lineRule="exact"/>
        <w:ind w:left="515"/>
      </w:pPr>
      <w:r>
        <w:rPr>
          <w:color w:val="231F20"/>
        </w:rPr>
        <w:t>Најважнији изузеци у деклинацији. (2)</w:t>
      </w:r>
    </w:p>
    <w:p w:rsidR="00654190" w:rsidRDefault="00803D04">
      <w:pPr>
        <w:pStyle w:val="BodyText"/>
        <w:spacing w:line="235" w:lineRule="auto"/>
        <w:ind w:left="515"/>
      </w:pPr>
      <w:r>
        <w:rPr>
          <w:color w:val="231F20"/>
        </w:rPr>
        <w:t>Компарација придева. Описна и суплетивна компарација. (4) Заменице: личне, присвојне, повратне, показне, односне,</w:t>
      </w:r>
    </w:p>
    <w:p w:rsidR="00654190" w:rsidRDefault="00803D04">
      <w:pPr>
        <w:pStyle w:val="BodyText"/>
        <w:spacing w:line="200" w:lineRule="exact"/>
        <w:ind w:left="118"/>
      </w:pPr>
      <w:r>
        <w:rPr>
          <w:color w:val="231F20"/>
        </w:rPr>
        <w:t>упитне. (5)</w:t>
      </w:r>
    </w:p>
    <w:p w:rsidR="00654190" w:rsidRDefault="00803D04">
      <w:pPr>
        <w:pStyle w:val="BodyText"/>
        <w:spacing w:line="205" w:lineRule="exact"/>
        <w:ind w:left="515"/>
      </w:pPr>
      <w:r>
        <w:rPr>
          <w:color w:val="231F20"/>
        </w:rPr>
        <w:t>Бројеви: основни, редни. (3)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ГЛАГОЛИ</w:t>
      </w:r>
    </w:p>
    <w:p w:rsidR="00654190" w:rsidRDefault="00803D04">
      <w:pPr>
        <w:pStyle w:val="BodyText"/>
        <w:spacing w:before="112" w:line="235" w:lineRule="auto"/>
        <w:ind w:left="118" w:right="119" w:firstLine="397"/>
        <w:jc w:val="both"/>
      </w:pPr>
      <w:r>
        <w:rPr>
          <w:color w:val="231F20"/>
        </w:rPr>
        <w:t>Индикатив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презентске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пасива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 xml:space="preserve">глагола </w:t>
      </w:r>
      <w:r>
        <w:rPr>
          <w:color w:val="231F20"/>
        </w:rPr>
        <w:t xml:space="preserve">свих конјугација (укључујући </w:t>
      </w:r>
      <w:r>
        <w:rPr>
          <w:color w:val="231F20"/>
          <w:spacing w:val="-4"/>
        </w:rPr>
        <w:t xml:space="preserve">глаголе </w:t>
      </w:r>
      <w:r>
        <w:rPr>
          <w:color w:val="231F20"/>
        </w:rPr>
        <w:t xml:space="preserve">3. конјугације на по). Инди­ </w:t>
      </w:r>
      <w:r>
        <w:rPr>
          <w:color w:val="231F20"/>
          <w:spacing w:val="-3"/>
        </w:rPr>
        <w:t xml:space="preserve">катив </w:t>
      </w:r>
      <w:r>
        <w:rPr>
          <w:color w:val="231F20"/>
        </w:rPr>
        <w:t xml:space="preserve">времена презентске основе </w:t>
      </w:r>
      <w:r>
        <w:rPr>
          <w:color w:val="231F20"/>
          <w:spacing w:val="-4"/>
        </w:rPr>
        <w:t xml:space="preserve">глагола </w:t>
      </w:r>
      <w:r>
        <w:rPr>
          <w:color w:val="231F20"/>
        </w:rPr>
        <w:t xml:space="preserve">еssе. Индикатив времена перфекатске основе </w:t>
      </w:r>
      <w:r>
        <w:rPr>
          <w:color w:val="231F20"/>
          <w:spacing w:val="-4"/>
        </w:rPr>
        <w:t xml:space="preserve">глагола </w:t>
      </w:r>
      <w:r>
        <w:rPr>
          <w:color w:val="231F20"/>
        </w:rPr>
        <w:t xml:space="preserve">свих конјугација и </w:t>
      </w:r>
      <w:r>
        <w:rPr>
          <w:color w:val="231F20"/>
          <w:spacing w:val="-4"/>
        </w:rPr>
        <w:t xml:space="preserve">глагола </w:t>
      </w:r>
      <w:r>
        <w:rPr>
          <w:color w:val="231F20"/>
        </w:rPr>
        <w:t>еssе.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Парти­ цип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перфекта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пасива.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Индикат</w:t>
      </w:r>
      <w:r>
        <w:rPr>
          <w:color w:val="231F20"/>
        </w:rPr>
        <w:t>ив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времена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сложених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партиципом перфекта пасива и </w:t>
      </w:r>
      <w:r>
        <w:rPr>
          <w:color w:val="231F20"/>
          <w:spacing w:val="-4"/>
        </w:rPr>
        <w:t xml:space="preserve">глаголом </w:t>
      </w:r>
      <w:r>
        <w:rPr>
          <w:color w:val="231F20"/>
        </w:rPr>
        <w:t xml:space="preserve">еssе. Сложенице </w:t>
      </w:r>
      <w:r>
        <w:rPr>
          <w:color w:val="231F20"/>
          <w:spacing w:val="-4"/>
        </w:rPr>
        <w:t xml:space="preserve">глагола </w:t>
      </w:r>
      <w:r>
        <w:rPr>
          <w:color w:val="231F20"/>
        </w:rPr>
        <w:t>еssе.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(18)</w:t>
      </w:r>
    </w:p>
    <w:p w:rsidR="00654190" w:rsidRDefault="00803D04">
      <w:pPr>
        <w:pStyle w:val="BodyText"/>
        <w:spacing w:line="235" w:lineRule="auto"/>
        <w:ind w:left="117" w:right="120" w:firstLine="397"/>
        <w:jc w:val="both"/>
      </w:pPr>
      <w:r>
        <w:rPr>
          <w:color w:val="231F20"/>
        </w:rPr>
        <w:t>Императив презента и футура актива глагола свих конјугаци­ ја и глагола еssе. (3)</w:t>
      </w:r>
    </w:p>
    <w:p w:rsidR="00654190" w:rsidRDefault="00803D04">
      <w:pPr>
        <w:pStyle w:val="BodyText"/>
        <w:spacing w:line="235" w:lineRule="auto"/>
        <w:ind w:left="117" w:right="120" w:firstLine="397"/>
        <w:jc w:val="both"/>
      </w:pPr>
      <w:r>
        <w:rPr>
          <w:color w:val="231F20"/>
        </w:rPr>
        <w:t>Значење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употреба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начина.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Конјунктив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презента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па­ сива </w:t>
      </w:r>
      <w:r>
        <w:rPr>
          <w:color w:val="231F20"/>
          <w:spacing w:val="-3"/>
        </w:rPr>
        <w:t xml:space="preserve">глагола </w:t>
      </w:r>
      <w:r>
        <w:rPr>
          <w:color w:val="231F20"/>
        </w:rPr>
        <w:t xml:space="preserve">свих </w:t>
      </w:r>
      <w:r>
        <w:rPr>
          <w:color w:val="231F20"/>
        </w:rPr>
        <w:t xml:space="preserve">конјугација. Конјуктив презента </w:t>
      </w:r>
      <w:r>
        <w:rPr>
          <w:color w:val="231F20"/>
          <w:spacing w:val="-3"/>
        </w:rPr>
        <w:t xml:space="preserve">глагола </w:t>
      </w:r>
      <w:r>
        <w:rPr>
          <w:color w:val="231F20"/>
        </w:rPr>
        <w:t xml:space="preserve">еssе. (3) Депонентни и и семидепонентни </w:t>
      </w:r>
      <w:r>
        <w:rPr>
          <w:color w:val="231F20"/>
          <w:spacing w:val="-3"/>
        </w:rPr>
        <w:t xml:space="preserve">глаголи. </w:t>
      </w:r>
      <w:r>
        <w:rPr>
          <w:color w:val="231F20"/>
        </w:rPr>
        <w:t>Императив презента па­ сива.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(2)</w:t>
      </w:r>
    </w:p>
    <w:p w:rsidR="00654190" w:rsidRDefault="00803D04">
      <w:pPr>
        <w:pStyle w:val="BodyText"/>
        <w:spacing w:line="235" w:lineRule="auto"/>
        <w:ind w:left="117" w:right="119" w:firstLine="396"/>
        <w:jc w:val="both"/>
      </w:pPr>
      <w:r>
        <w:rPr>
          <w:color w:val="231F20"/>
        </w:rPr>
        <w:t>Глаголска имена: партицип презента актива; герундив; ге­ рунд. (3)</w:t>
      </w:r>
    </w:p>
    <w:p w:rsidR="00654190" w:rsidRDefault="00803D04">
      <w:pPr>
        <w:pStyle w:val="BodyText"/>
        <w:spacing w:before="156"/>
        <w:ind w:left="117"/>
      </w:pPr>
      <w:r>
        <w:rPr>
          <w:color w:val="231F20"/>
        </w:rPr>
        <w:t>НЕПРОМЕНЉИВЕ ВРСТЕ РЕЧИ</w:t>
      </w:r>
    </w:p>
    <w:p w:rsidR="00654190" w:rsidRDefault="00803D04">
      <w:pPr>
        <w:pStyle w:val="BodyText"/>
        <w:spacing w:before="109" w:line="205" w:lineRule="exact"/>
        <w:ind w:left="514"/>
      </w:pPr>
      <w:r>
        <w:rPr>
          <w:color w:val="231F20"/>
        </w:rPr>
        <w:t>Прилози (творба и компарација). (1)</w:t>
      </w:r>
    </w:p>
    <w:p w:rsidR="00654190" w:rsidRDefault="00803D04">
      <w:pPr>
        <w:pStyle w:val="BodyText"/>
        <w:spacing w:before="1" w:line="235" w:lineRule="auto"/>
        <w:ind w:left="118" w:right="120" w:firstLine="396"/>
        <w:jc w:val="both"/>
      </w:pPr>
      <w:r>
        <w:rPr>
          <w:color w:val="231F20"/>
        </w:rPr>
        <w:t>Писмени задаци: у сваком полугодишту по један писмени за­ датак. (4)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5" w:lineRule="auto"/>
        <w:ind w:left="118" w:right="120" w:firstLine="396"/>
        <w:jc w:val="both"/>
      </w:pPr>
      <w:r>
        <w:rPr>
          <w:color w:val="231F20"/>
        </w:rPr>
        <w:t>Програмски садржаји латинског језика су организовани у тематске целине за које је наведен оријентациони број часова за</w:t>
      </w:r>
    </w:p>
    <w:p w:rsidR="00654190" w:rsidRDefault="00654190">
      <w:pPr>
        <w:spacing w:line="235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88" w:line="232" w:lineRule="auto"/>
        <w:ind w:right="38"/>
        <w:jc w:val="both"/>
      </w:pPr>
      <w:r>
        <w:rPr>
          <w:color w:val="231F20"/>
        </w:rPr>
        <w:lastRenderedPageBreak/>
        <w:t>реализацију. Наставник, при изради оперативних планова, дефи­ нише степен прораде садржаја и динамику рада, водећи рачуна да се не наруши целина наставног програма, односно да свака тема добије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адекватан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планирани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циљеви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задаци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пред­ мета</w:t>
      </w:r>
      <w:r>
        <w:rPr>
          <w:color w:val="231F20"/>
        </w:rPr>
        <w:t xml:space="preserve"> остваре. При томе, треба имати у виду да формирање ставова и вредности, као и овладавање вештинама представља континуи­ 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актив­ ности на свим часовима психологије што захтева већу партиципа­ цију уч</w:t>
      </w:r>
      <w:r>
        <w:rPr>
          <w:color w:val="231F20"/>
        </w:rPr>
        <w:t>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0" w:lineRule="auto"/>
        <w:ind w:left="119" w:right="38" w:firstLine="397"/>
        <w:jc w:val="both"/>
      </w:pPr>
      <w:r>
        <w:rPr>
          <w:color w:val="231F20"/>
        </w:rPr>
        <w:t xml:space="preserve">Садржај (предмета) има природну везу са садржајима дру­ гих предметима као што су: основи права. Ученицима треба стал­ 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</w:t>
      </w:r>
      <w:r>
        <w:rPr>
          <w:color w:val="231F20"/>
        </w:rPr>
        <w:t xml:space="preserve">сти, са другим наставницима организовати тематске часове. На тај начин знања, ставови, вред­ ности и вештине стечене у оквиру наставе </w:t>
      </w:r>
      <w:r>
        <w:rPr>
          <w:color w:val="231F20"/>
          <w:spacing w:val="-3"/>
        </w:rPr>
        <w:t xml:space="preserve">латинског </w:t>
      </w:r>
      <w:r>
        <w:rPr>
          <w:color w:val="231F20"/>
        </w:rPr>
        <w:t xml:space="preserve">језика доби­ 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</w:t>
      </w:r>
      <w:r>
        <w:rPr>
          <w:color w:val="231F20"/>
        </w:rPr>
        <w:t xml:space="preserve">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line="230" w:lineRule="auto"/>
        <w:ind w:left="119" w:right="3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</w:t>
      </w:r>
      <w:r>
        <w:rPr>
          <w:color w:val="231F20"/>
        </w:rPr>
        <w:t>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</w:t>
      </w:r>
      <w:r>
        <w:rPr>
          <w:color w:val="231F20"/>
        </w:rPr>
        <w:t>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5" w:line="230" w:lineRule="auto"/>
        <w:ind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</w:t>
      </w:r>
      <w:r>
        <w:rPr>
          <w:color w:val="231F20"/>
          <w:spacing w:val="-4"/>
        </w:rPr>
        <w:t>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8"/>
        <w:ind w:left="582"/>
      </w:pPr>
      <w:r>
        <w:rPr>
          <w:color w:val="231F20"/>
        </w:rPr>
        <w:t>ПОСЛОВНА И СЛУЖБЕНА КОРЕСПОДЕНЦИЈА</w:t>
      </w:r>
    </w:p>
    <w:p w:rsidR="00654190" w:rsidRDefault="00803D04">
      <w:pPr>
        <w:pStyle w:val="BodyText"/>
        <w:spacing w:before="163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05" w:line="203" w:lineRule="exact"/>
        <w:ind w:left="517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</w:t>
      </w:r>
    </w:p>
    <w:p w:rsidR="00654190" w:rsidRDefault="00803D04">
      <w:pPr>
        <w:pStyle w:val="BodyText"/>
        <w:spacing w:before="3" w:line="230" w:lineRule="auto"/>
        <w:ind w:right="38" w:firstLine="397"/>
        <w:jc w:val="both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наставне предмета пословна и службена кореспон­ денција у другом, трећем и четвртом разреду су: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71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да ученици </w:t>
      </w:r>
      <w:r>
        <w:rPr>
          <w:color w:val="231F20"/>
          <w:spacing w:val="-3"/>
          <w:sz w:val="18"/>
        </w:rPr>
        <w:t xml:space="preserve">науче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>се обли</w:t>
      </w:r>
      <w:r>
        <w:rPr>
          <w:color w:val="231F20"/>
          <w:sz w:val="18"/>
        </w:rPr>
        <w:t>кују пословна писма и слу­ жбена акта, поштујући принципе да су садржајно тачна, писана службеним стилом, језички исправна и визуелно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запажена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89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да ученици савладају технику израде пословних писама, службених аката, докумената и формулара на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рачунару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5"/>
        </w:tabs>
        <w:spacing w:before="2"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употреба интернета у циљу остваривања пословних и слу­ жбених циљева (купопродаја, иновације у области научних тех­ ничких и других области и делатности значајних за реализацију конкретних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циљева)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3"/>
        </w:tabs>
        <w:spacing w:line="199" w:lineRule="exact"/>
        <w:ind w:left="652" w:hanging="135"/>
        <w:rPr>
          <w:sz w:val="18"/>
        </w:rPr>
      </w:pPr>
      <w:r>
        <w:rPr>
          <w:color w:val="231F20"/>
          <w:sz w:val="18"/>
        </w:rPr>
        <w:t>коришћење свих расположивих средстава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везе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0"/>
        </w:tabs>
        <w:spacing w:line="199" w:lineRule="exact"/>
        <w:ind w:left="649" w:hanging="132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навике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брзо,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тачно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благовремено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информисање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3"/>
        </w:tabs>
        <w:spacing w:line="199" w:lineRule="exact"/>
        <w:ind w:left="652" w:hanging="135"/>
        <w:rPr>
          <w:sz w:val="18"/>
        </w:rPr>
      </w:pPr>
      <w:r>
        <w:rPr>
          <w:color w:val="231F20"/>
          <w:sz w:val="18"/>
        </w:rPr>
        <w:t>познавање бонтона, пријем и опхођење са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странкама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63"/>
        </w:tabs>
        <w:spacing w:line="199" w:lineRule="exact"/>
        <w:ind w:left="662" w:hanging="145"/>
        <w:rPr>
          <w:sz w:val="18"/>
        </w:rPr>
      </w:pPr>
      <w:r>
        <w:rPr>
          <w:color w:val="231F20"/>
          <w:sz w:val="18"/>
        </w:rPr>
        <w:t>кореспондирање са домаћим и страним пословним</w:t>
      </w:r>
      <w:r>
        <w:rPr>
          <w:color w:val="231F20"/>
          <w:spacing w:val="35"/>
          <w:sz w:val="18"/>
        </w:rPr>
        <w:t xml:space="preserve"> </w:t>
      </w:r>
      <w:r>
        <w:rPr>
          <w:color w:val="231F20"/>
          <w:sz w:val="18"/>
        </w:rPr>
        <w:t>партне­</w:t>
      </w:r>
    </w:p>
    <w:p w:rsidR="00654190" w:rsidRDefault="00803D04">
      <w:pPr>
        <w:pStyle w:val="BodyText"/>
        <w:spacing w:line="199" w:lineRule="exact"/>
        <w:ind w:left="121"/>
        <w:jc w:val="both"/>
      </w:pPr>
      <w:r>
        <w:rPr>
          <w:color w:val="231F20"/>
        </w:rPr>
        <w:t>рима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3"/>
        </w:tabs>
        <w:spacing w:line="199" w:lineRule="exact"/>
        <w:ind w:left="652" w:hanging="135"/>
        <w:rPr>
          <w:sz w:val="18"/>
        </w:rPr>
      </w:pPr>
      <w:r>
        <w:rPr>
          <w:color w:val="231F20"/>
          <w:sz w:val="18"/>
        </w:rPr>
        <w:t>кореспондирање у вези са радним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односима</w:t>
      </w:r>
    </w:p>
    <w:p w:rsidR="00654190" w:rsidRDefault="00803D04">
      <w:pPr>
        <w:pStyle w:val="ListParagraph"/>
        <w:numPr>
          <w:ilvl w:val="0"/>
          <w:numId w:val="31"/>
        </w:numPr>
        <w:tabs>
          <w:tab w:val="left" w:pos="659"/>
        </w:tabs>
        <w:spacing w:before="2" w:line="230" w:lineRule="auto"/>
        <w:ind w:left="121" w:right="38" w:firstLine="396"/>
        <w:jc w:val="both"/>
        <w:rPr>
          <w:sz w:val="18"/>
        </w:rPr>
      </w:pPr>
      <w:r>
        <w:rPr>
          <w:color w:val="231F20"/>
          <w:sz w:val="18"/>
        </w:rPr>
        <w:t>способност добре организације у вези са припремом саста­ нака, с</w:t>
      </w:r>
      <w:r>
        <w:rPr>
          <w:color w:val="231F20"/>
          <w:sz w:val="18"/>
        </w:rPr>
        <w:t>еминара, службених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путовања.</w:t>
      </w:r>
    </w:p>
    <w:p w:rsidR="00654190" w:rsidRDefault="00803D04">
      <w:pPr>
        <w:pStyle w:val="BodyText"/>
        <w:spacing w:before="165"/>
        <w:ind w:left="121"/>
        <w:jc w:val="both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30"/>
        </w:numPr>
        <w:tabs>
          <w:tab w:val="left" w:pos="2414"/>
        </w:tabs>
        <w:spacing w:line="203" w:lineRule="exact"/>
        <w:ind w:hanging="11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3" w:lineRule="exact"/>
        <w:ind w:left="285" w:right="204"/>
        <w:jc w:val="center"/>
      </w:pPr>
      <w:r>
        <w:rPr>
          <w:color w:val="231F20"/>
        </w:rPr>
        <w:t>(1+3 часа недељно, 37+111 часова годишње)</w:t>
      </w:r>
    </w:p>
    <w:p w:rsidR="00654190" w:rsidRDefault="00803D04">
      <w:pPr>
        <w:pStyle w:val="BodyText"/>
        <w:spacing w:before="163"/>
        <w:ind w:left="121"/>
        <w:jc w:val="both"/>
      </w:pPr>
      <w:r>
        <w:rPr>
          <w:color w:val="231F20"/>
        </w:rPr>
        <w:t>УВОД (5+0)</w:t>
      </w:r>
    </w:p>
    <w:p w:rsidR="00654190" w:rsidRDefault="00803D04">
      <w:pPr>
        <w:pStyle w:val="BodyText"/>
        <w:spacing w:before="112" w:line="230" w:lineRule="auto"/>
        <w:ind w:left="518" w:right="2973" w:hanging="1"/>
      </w:pPr>
      <w:r>
        <w:rPr>
          <w:color w:val="231F20"/>
        </w:rPr>
        <w:t>савремена канцеларија циљ и задаци предмета</w:t>
      </w:r>
    </w:p>
    <w:p w:rsidR="00654190" w:rsidRDefault="00803D04">
      <w:pPr>
        <w:pStyle w:val="BodyText"/>
        <w:spacing w:before="2" w:line="232" w:lineRule="auto"/>
        <w:ind w:left="518" w:right="2078"/>
      </w:pPr>
      <w:r>
        <w:rPr>
          <w:color w:val="231F20"/>
        </w:rPr>
        <w:t>појам и развој средстава за писање коресподенција, појам и функција</w:t>
      </w:r>
    </w:p>
    <w:p w:rsidR="00654190" w:rsidRDefault="00803D04">
      <w:pPr>
        <w:pStyle w:val="BodyText"/>
        <w:spacing w:before="81"/>
        <w:ind w:left="119"/>
      </w:pPr>
      <w:r>
        <w:br w:type="column"/>
      </w:r>
      <w:r>
        <w:rPr>
          <w:color w:val="231F20"/>
        </w:rPr>
        <w:t>ТЕХНИКА КУЦАЊА (9+32)</w:t>
      </w:r>
    </w:p>
    <w:p w:rsidR="00654190" w:rsidRDefault="00803D04">
      <w:pPr>
        <w:pStyle w:val="BodyText"/>
        <w:spacing w:before="113" w:line="232" w:lineRule="auto"/>
        <w:ind w:left="516" w:right="1515"/>
      </w:pPr>
      <w:r>
        <w:rPr>
          <w:color w:val="231F20"/>
        </w:rPr>
        <w:t>коришћење рачунара у кореспонденцији врсте програма за обраду текста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врсте и облици тастатура</w:t>
      </w:r>
    </w:p>
    <w:p w:rsidR="00654190" w:rsidRDefault="00803D04">
      <w:pPr>
        <w:pStyle w:val="BodyText"/>
        <w:spacing w:before="1" w:line="235" w:lineRule="auto"/>
        <w:ind w:left="516" w:right="1472" w:hanging="1"/>
      </w:pPr>
      <w:r>
        <w:rPr>
          <w:color w:val="231F20"/>
        </w:rPr>
        <w:t>тастатура – основна слова, бројеви и ознаке правила куцања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техника слепог куцања</w:t>
      </w:r>
    </w:p>
    <w:p w:rsidR="00654190" w:rsidRDefault="00803D04">
      <w:pPr>
        <w:pStyle w:val="BodyText"/>
        <w:spacing w:before="2" w:line="235" w:lineRule="auto"/>
        <w:ind w:left="516" w:right="2404" w:hanging="1"/>
      </w:pPr>
      <w:r>
        <w:rPr>
          <w:color w:val="231F20"/>
        </w:rPr>
        <w:t>правила система слепог куцања обрада слова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обрада бројева</w:t>
      </w:r>
    </w:p>
    <w:p w:rsidR="00654190" w:rsidRDefault="00803D04">
      <w:pPr>
        <w:pStyle w:val="BodyText"/>
        <w:spacing w:line="205" w:lineRule="exact"/>
        <w:ind w:left="516"/>
      </w:pPr>
      <w:r>
        <w:rPr>
          <w:color w:val="231F20"/>
        </w:rPr>
        <w:t>знаци интерпункција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САМОСТАЛНО ОБЛИКОВАЊЕ ТЕКСТОВА (8+32)</w:t>
      </w:r>
    </w:p>
    <w:p w:rsidR="00654190" w:rsidRDefault="00803D04">
      <w:pPr>
        <w:pStyle w:val="BodyText"/>
        <w:spacing w:before="113" w:line="235" w:lineRule="auto"/>
        <w:ind w:left="516" w:right="1834"/>
      </w:pPr>
      <w:r>
        <w:rPr>
          <w:color w:val="231F20"/>
        </w:rPr>
        <w:t xml:space="preserve">препис обликованих текстова самостално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 xml:space="preserve">текстова израда текстова из рукописа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>текстова на страном језику контрола тачности куцања</w:t>
      </w:r>
    </w:p>
    <w:p w:rsidR="00654190" w:rsidRDefault="00803D04">
      <w:pPr>
        <w:pStyle w:val="BodyText"/>
        <w:spacing w:line="206" w:lineRule="exact"/>
        <w:ind w:left="517"/>
      </w:pPr>
      <w:r>
        <w:rPr>
          <w:color w:val="231F20"/>
        </w:rPr>
        <w:t>контрола језичке исправности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КОРЕСПОНДЕНЦИЈА (7+25)</w:t>
      </w:r>
    </w:p>
    <w:p w:rsidR="00654190" w:rsidRDefault="00803D04">
      <w:pPr>
        <w:pStyle w:val="BodyText"/>
        <w:spacing w:before="110" w:line="205" w:lineRule="exact"/>
        <w:ind w:left="516"/>
      </w:pPr>
      <w:r>
        <w:rPr>
          <w:color w:val="231F20"/>
        </w:rPr>
        <w:t>значај и врсте кореспонденције</w:t>
      </w:r>
    </w:p>
    <w:p w:rsidR="00654190" w:rsidRDefault="00803D04">
      <w:pPr>
        <w:pStyle w:val="BodyText"/>
        <w:spacing w:before="1" w:line="235" w:lineRule="auto"/>
        <w:ind w:left="119" w:firstLine="396"/>
      </w:pPr>
      <w:r>
        <w:rPr>
          <w:color w:val="231F20"/>
        </w:rPr>
        <w:t>комерцијални значај кореспонденције у систему савремених пословних веза</w:t>
      </w:r>
    </w:p>
    <w:p w:rsidR="00654190" w:rsidRDefault="00803D04">
      <w:pPr>
        <w:pStyle w:val="BodyText"/>
        <w:spacing w:before="1" w:line="235" w:lineRule="auto"/>
        <w:ind w:left="516" w:right="2804"/>
      </w:pPr>
      <w:r>
        <w:rPr>
          <w:color w:val="231F20"/>
        </w:rPr>
        <w:t>пословна писма – преписи делови пословног писма</w:t>
      </w:r>
    </w:p>
    <w:p w:rsidR="00654190" w:rsidRDefault="00803D04">
      <w:pPr>
        <w:pStyle w:val="BodyText"/>
        <w:spacing w:before="1" w:line="235" w:lineRule="auto"/>
        <w:ind w:left="516" w:right="787"/>
      </w:pPr>
      <w:r>
        <w:rPr>
          <w:color w:val="231F20"/>
        </w:rPr>
        <w:t>пословна писма у пословној и службеној делатности јавне исправе у пословној и службеној делатности</w:t>
      </w:r>
    </w:p>
    <w:p w:rsidR="00654190" w:rsidRDefault="00803D04">
      <w:pPr>
        <w:pStyle w:val="BodyText"/>
        <w:spacing w:before="1" w:line="235" w:lineRule="auto"/>
        <w:ind w:left="119" w:firstLine="396"/>
      </w:pPr>
      <w:r>
        <w:rPr>
          <w:color w:val="231F20"/>
        </w:rPr>
        <w:t>послов</w:t>
      </w:r>
      <w:r>
        <w:rPr>
          <w:color w:val="231F20"/>
        </w:rPr>
        <w:t>на кореспонденција у предузећима, банкама и осталим организацијама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НАЧЕЛА ПОСЛОВНЕ КОРЕСПОНДЕНЦИЈЕ (8+22)</w:t>
      </w:r>
    </w:p>
    <w:p w:rsidR="00654190" w:rsidRDefault="00803D04">
      <w:pPr>
        <w:pStyle w:val="BodyText"/>
        <w:spacing w:before="113" w:line="235" w:lineRule="auto"/>
        <w:ind w:left="119" w:firstLine="396"/>
      </w:pPr>
      <w:r>
        <w:rPr>
          <w:color w:val="231F20"/>
        </w:rPr>
        <w:t>тачност, законитост и експедитивност у писању пословних писама</w:t>
      </w:r>
    </w:p>
    <w:p w:rsidR="00654190" w:rsidRDefault="00803D04">
      <w:pPr>
        <w:pStyle w:val="BodyText"/>
        <w:spacing w:before="1" w:line="235" w:lineRule="auto"/>
        <w:ind w:left="516" w:right="109"/>
      </w:pPr>
      <w:r>
        <w:rPr>
          <w:color w:val="231F20"/>
        </w:rPr>
        <w:t>писање писама службеним стилом и техничка обрада естетски изглед, формална и садржајна усклађеност послов­</w:t>
      </w:r>
    </w:p>
    <w:p w:rsidR="00654190" w:rsidRDefault="00803D04">
      <w:pPr>
        <w:pStyle w:val="BodyText"/>
        <w:spacing w:line="202" w:lineRule="exact"/>
        <w:ind w:left="119"/>
      </w:pPr>
      <w:r>
        <w:rPr>
          <w:color w:val="231F20"/>
        </w:rPr>
        <w:t>ног писма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чување пословне преписке</w:t>
      </w:r>
    </w:p>
    <w:p w:rsidR="00654190" w:rsidRDefault="00803D04">
      <w:pPr>
        <w:pStyle w:val="BodyText"/>
        <w:spacing w:before="1" w:line="235" w:lineRule="auto"/>
        <w:ind w:left="516" w:right="356"/>
      </w:pPr>
      <w:r>
        <w:rPr>
          <w:color w:val="231F20"/>
        </w:rPr>
        <w:t>стил и фразе које се користе у пословној кореспонденцији пословни бонтон у пословној кореспонденцији адресирање пи</w:t>
      </w:r>
      <w:r>
        <w:rPr>
          <w:color w:val="231F20"/>
        </w:rPr>
        <w:t>саних пошиљки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израда и рад са табелама</w:t>
      </w:r>
    </w:p>
    <w:p w:rsidR="00654190" w:rsidRDefault="00803D04">
      <w:pPr>
        <w:pStyle w:val="BodyText"/>
        <w:spacing w:line="205" w:lineRule="exact"/>
        <w:ind w:left="516"/>
      </w:pPr>
      <w:r>
        <w:rPr>
          <w:color w:val="231F20"/>
        </w:rPr>
        <w:t>употреба интернета у пословној кореспонденцији.</w:t>
      </w:r>
    </w:p>
    <w:p w:rsidR="00654190" w:rsidRDefault="00803D04">
      <w:pPr>
        <w:pStyle w:val="Heading1"/>
        <w:numPr>
          <w:ilvl w:val="0"/>
          <w:numId w:val="30"/>
        </w:numPr>
        <w:tabs>
          <w:tab w:val="left" w:pos="2447"/>
        </w:tabs>
        <w:spacing w:before="167" w:line="205" w:lineRule="exact"/>
        <w:ind w:left="2446" w:hanging="18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1000" w:right="1000"/>
        <w:jc w:val="center"/>
      </w:pPr>
      <w:r>
        <w:rPr>
          <w:color w:val="231F20"/>
        </w:rPr>
        <w:t>(1+2 часа недељно, 37+74 часова годишње)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ТЕХНИЧКЕ ВЕЖБЕ (3+6)</w:t>
      </w:r>
    </w:p>
    <w:p w:rsidR="00654190" w:rsidRDefault="00803D04">
      <w:pPr>
        <w:pStyle w:val="BodyText"/>
        <w:spacing w:before="113" w:line="235" w:lineRule="auto"/>
        <w:ind w:left="119" w:firstLine="396"/>
      </w:pPr>
      <w:r>
        <w:rPr>
          <w:color w:val="231F20"/>
        </w:rPr>
        <w:t>Циљ техничких вежби је да се усаврши техника куцања и стекне брзина током рада као и тачност</w:t>
      </w:r>
    </w:p>
    <w:p w:rsidR="00654190" w:rsidRDefault="00803D04">
      <w:pPr>
        <w:pStyle w:val="BodyText"/>
        <w:spacing w:before="1" w:line="235" w:lineRule="auto"/>
        <w:ind w:left="119" w:firstLine="396"/>
      </w:pPr>
      <w:r>
        <w:rPr>
          <w:color w:val="231F20"/>
        </w:rPr>
        <w:t>Различи</w:t>
      </w:r>
      <w:r>
        <w:rPr>
          <w:color w:val="231F20"/>
        </w:rPr>
        <w:t>те варијанте техничких вежби, са постепеним рит­ мичким убрзавањем и куцањем</w:t>
      </w:r>
    </w:p>
    <w:p w:rsidR="00654190" w:rsidRDefault="00803D04">
      <w:pPr>
        <w:pStyle w:val="BodyText"/>
        <w:spacing w:before="1" w:line="235" w:lineRule="auto"/>
        <w:ind w:left="517" w:right="355" w:hanging="1"/>
      </w:pPr>
      <w:r>
        <w:rPr>
          <w:color w:val="231F20"/>
        </w:rPr>
        <w:t>Везивање слова, бројева, знакова, речи и реченица Постепено стицање аутоматизације покрета прстију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ПРЕПИСИ ТЕКСТОВА (4+8)</w:t>
      </w:r>
    </w:p>
    <w:p w:rsidR="00654190" w:rsidRDefault="00803D04">
      <w:pPr>
        <w:pStyle w:val="BodyText"/>
        <w:spacing w:before="113" w:line="235" w:lineRule="auto"/>
        <w:ind w:left="517" w:right="1515" w:hanging="1"/>
      </w:pPr>
      <w:r>
        <w:rPr>
          <w:color w:val="231F20"/>
        </w:rPr>
        <w:t>Преписи текстова на матерњем језику Преписи текстова на страном језику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Израда преписа са ограниченим временом израде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ЕСТЕТСКО ОБЛИКОВАЊЕ ТЕКСТОВА (4+8)</w:t>
      </w:r>
    </w:p>
    <w:p w:rsidR="00654190" w:rsidRDefault="00803D04">
      <w:pPr>
        <w:pStyle w:val="BodyText"/>
        <w:spacing w:before="113" w:line="235" w:lineRule="auto"/>
        <w:ind w:left="517" w:right="2208"/>
      </w:pPr>
      <w:r>
        <w:rPr>
          <w:color w:val="231F20"/>
        </w:rPr>
        <w:t>Израда текстова по диктату Израда необликованих текстова Преобликовање текстова</w:t>
      </w:r>
    </w:p>
    <w:p w:rsidR="00654190" w:rsidRDefault="00803D04">
      <w:pPr>
        <w:pStyle w:val="BodyText"/>
        <w:spacing w:before="1" w:line="232" w:lineRule="auto"/>
        <w:ind w:firstLine="396"/>
      </w:pPr>
      <w:r>
        <w:rPr>
          <w:color w:val="231F20"/>
        </w:rPr>
        <w:t>Такмичење у одељењу – са</w:t>
      </w:r>
      <w:r>
        <w:rPr>
          <w:color w:val="231F20"/>
        </w:rPr>
        <w:t>држајно и естетско обликовање текстова</w:t>
      </w:r>
    </w:p>
    <w:p w:rsidR="00654190" w:rsidRDefault="00654190">
      <w:pPr>
        <w:spacing w:line="232" w:lineRule="auto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4"/>
            <w:col w:w="5374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САМОСТАЛНО ОБЛИКОВАЊЕ ТЕКСТОВА (7+14)</w:t>
      </w:r>
    </w:p>
    <w:p w:rsidR="00654190" w:rsidRDefault="00803D04">
      <w:pPr>
        <w:pStyle w:val="BodyText"/>
        <w:spacing w:before="113" w:line="232" w:lineRule="auto"/>
        <w:ind w:left="517" w:right="872" w:hanging="1"/>
      </w:pPr>
      <w:r>
        <w:rPr>
          <w:color w:val="231F20"/>
        </w:rPr>
        <w:t>Обликовање текстова на матерњем језику Обликовање текстова на страним језицима Обликовање текстова по диктату</w:t>
      </w:r>
    </w:p>
    <w:p w:rsidR="00654190" w:rsidRDefault="00803D04">
      <w:pPr>
        <w:pStyle w:val="BodyText"/>
        <w:spacing w:before="2" w:line="232" w:lineRule="auto"/>
        <w:ind w:left="517" w:right="131"/>
      </w:pPr>
      <w:r>
        <w:rPr>
          <w:color w:val="231F20"/>
        </w:rPr>
        <w:t>Форме обликовања (блок и француска форма) Пр</w:t>
      </w:r>
      <w:r>
        <w:rPr>
          <w:color w:val="231F20"/>
        </w:rPr>
        <w:t>еобликовање текстова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ПОСЛОВНО ПИСМО (8 + 16)</w:t>
      </w:r>
    </w:p>
    <w:p w:rsidR="00654190" w:rsidRDefault="00803D04">
      <w:pPr>
        <w:pStyle w:val="BodyText"/>
        <w:spacing w:before="113" w:line="232" w:lineRule="auto"/>
        <w:ind w:left="517" w:right="872"/>
      </w:pPr>
      <w:r>
        <w:rPr>
          <w:color w:val="231F20"/>
        </w:rPr>
        <w:t>Појам, значај и структура пословног писма Обликовање пословних писама</w:t>
      </w:r>
    </w:p>
    <w:p w:rsidR="00654190" w:rsidRDefault="00803D04">
      <w:pPr>
        <w:pStyle w:val="BodyText"/>
        <w:spacing w:before="2" w:line="232" w:lineRule="auto"/>
        <w:ind w:right="4" w:firstLine="396"/>
      </w:pPr>
      <w:r>
        <w:rPr>
          <w:color w:val="231F20"/>
        </w:rPr>
        <w:t>Самостално обликовање пословних писама – садржај и естет­ ски изглед</w:t>
      </w:r>
    </w:p>
    <w:p w:rsidR="00654190" w:rsidRDefault="00803D04">
      <w:pPr>
        <w:pStyle w:val="BodyText"/>
        <w:spacing w:before="1" w:line="232" w:lineRule="auto"/>
        <w:ind w:left="517" w:right="310"/>
      </w:pPr>
      <w:r>
        <w:rPr>
          <w:color w:val="231F20"/>
        </w:rPr>
        <w:t>Обликовање пословних писама на страним језицима Примена пословних писама у пословној кореспонденцији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СЛУЖБЕНИ ДОПИС (8 + 16)</w:t>
      </w:r>
    </w:p>
    <w:p w:rsidR="00654190" w:rsidRDefault="00803D04">
      <w:pPr>
        <w:pStyle w:val="BodyText"/>
        <w:spacing w:before="113" w:line="232" w:lineRule="auto"/>
        <w:ind w:left="517" w:right="663"/>
      </w:pPr>
      <w:r>
        <w:rPr>
          <w:color w:val="231F20"/>
        </w:rPr>
        <w:t xml:space="preserve">Појам, значај и структура службеног акта Обликовање дописа у обе форме (блок и француска) Самостално обликовање дописа на страним </w:t>
      </w:r>
      <w:r>
        <w:rPr>
          <w:color w:val="231F20"/>
        </w:rPr>
        <w:t>језицима</w:t>
      </w:r>
    </w:p>
    <w:p w:rsidR="00654190" w:rsidRDefault="00803D04">
      <w:pPr>
        <w:pStyle w:val="BodyText"/>
        <w:spacing w:before="3" w:line="232" w:lineRule="auto"/>
        <w:ind w:left="518" w:right="543" w:hanging="1"/>
      </w:pPr>
      <w:r>
        <w:rPr>
          <w:color w:val="231F20"/>
        </w:rPr>
        <w:t>Естетски елементи и њихова повезаност са садржином Примена дописа у у службеној кореспонденцији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  <w:spacing w:val="-5"/>
        </w:rPr>
        <w:t xml:space="preserve">ИЗРАДА </w:t>
      </w:r>
      <w:r>
        <w:rPr>
          <w:color w:val="231F20"/>
        </w:rPr>
        <w:t xml:space="preserve">ВЕЛИКИХ </w:t>
      </w:r>
      <w:r>
        <w:rPr>
          <w:color w:val="231F20"/>
          <w:spacing w:val="-3"/>
        </w:rPr>
        <w:t xml:space="preserve">ТАБЕЛА </w:t>
      </w:r>
      <w:r>
        <w:rPr>
          <w:color w:val="231F20"/>
        </w:rPr>
        <w:t xml:space="preserve">И ТАБЕЛАРНИХ </w:t>
      </w:r>
      <w:r>
        <w:rPr>
          <w:color w:val="231F20"/>
          <w:spacing w:val="-3"/>
        </w:rPr>
        <w:t xml:space="preserve">ПРЕГЛЕДА </w:t>
      </w:r>
      <w:r>
        <w:rPr>
          <w:color w:val="231F20"/>
        </w:rPr>
        <w:t>(2+4)</w:t>
      </w:r>
    </w:p>
    <w:p w:rsidR="00654190" w:rsidRDefault="00803D04">
      <w:pPr>
        <w:pStyle w:val="BodyText"/>
        <w:spacing w:before="108"/>
        <w:ind w:left="518"/>
      </w:pPr>
      <w:r>
        <w:rPr>
          <w:color w:val="231F20"/>
        </w:rPr>
        <w:t>Израда табела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ПОПУЊАВАЊЕ ОБРАЗАЦА (1+2)</w:t>
      </w:r>
    </w:p>
    <w:p w:rsidR="00654190" w:rsidRDefault="00803D04">
      <w:pPr>
        <w:pStyle w:val="BodyText"/>
        <w:spacing w:before="108"/>
        <w:ind w:left="517"/>
      </w:pPr>
      <w:r>
        <w:rPr>
          <w:color w:val="231F20"/>
        </w:rPr>
        <w:t>Попуњавање различитих врста образаца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Heading1"/>
        <w:numPr>
          <w:ilvl w:val="0"/>
          <w:numId w:val="30"/>
        </w:numPr>
        <w:tabs>
          <w:tab w:val="left" w:pos="2484"/>
        </w:tabs>
        <w:spacing w:line="204" w:lineRule="exact"/>
        <w:ind w:left="2483" w:hanging="25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4" w:lineRule="exact"/>
        <w:ind w:left="312" w:right="231"/>
        <w:jc w:val="center"/>
      </w:pPr>
      <w:r>
        <w:rPr>
          <w:color w:val="231F20"/>
        </w:rPr>
        <w:t>(0+3 часа недељно, 0 + 111 часова годишње)</w:t>
      </w:r>
    </w:p>
    <w:p w:rsidR="00654190" w:rsidRDefault="00654190">
      <w:pPr>
        <w:pStyle w:val="BodyText"/>
        <w:spacing w:before="2"/>
        <w:ind w:left="0"/>
        <w:rPr>
          <w:sz w:val="19"/>
        </w:rPr>
      </w:pPr>
    </w:p>
    <w:p w:rsidR="00654190" w:rsidRDefault="00803D04">
      <w:pPr>
        <w:pStyle w:val="BodyText"/>
        <w:spacing w:before="1"/>
        <w:ind w:left="121"/>
      </w:pPr>
      <w:r>
        <w:rPr>
          <w:color w:val="231F20"/>
        </w:rPr>
        <w:t>ТЕХНИЧКЕ ВЕЖБЕ (0 + 10)</w:t>
      </w:r>
    </w:p>
    <w:p w:rsidR="00654190" w:rsidRDefault="00803D04">
      <w:pPr>
        <w:pStyle w:val="BodyText"/>
        <w:spacing w:before="113" w:line="232" w:lineRule="auto"/>
        <w:ind w:left="121" w:right="38" w:firstLine="396"/>
        <w:jc w:val="both"/>
      </w:pPr>
      <w:r>
        <w:rPr>
          <w:color w:val="231F20"/>
          <w:spacing w:val="-3"/>
        </w:rPr>
        <w:t xml:space="preserve">Техничке </w:t>
      </w:r>
      <w:r>
        <w:rPr>
          <w:color w:val="231F20"/>
        </w:rPr>
        <w:t>вежбе у различитим комбинацијама са циљем да се усаврши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техника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слепог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куцања,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стекне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сигурност,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тачност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брзи­ на при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куцању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ОБЛИКОВАЊЕ ТЕКСТОВА (0+20)</w:t>
      </w:r>
    </w:p>
    <w:p w:rsidR="00654190" w:rsidRDefault="00803D04">
      <w:pPr>
        <w:pStyle w:val="BodyText"/>
        <w:spacing w:before="114" w:line="232" w:lineRule="auto"/>
        <w:ind w:left="121" w:right="36" w:firstLine="396"/>
      </w:pPr>
      <w:r>
        <w:rPr>
          <w:color w:val="231F20"/>
        </w:rPr>
        <w:t>Обликовање различитих те</w:t>
      </w:r>
      <w:r>
        <w:rPr>
          <w:color w:val="231F20"/>
        </w:rPr>
        <w:t>кстова, писаних састава, пословне и службене преписке</w:t>
      </w:r>
    </w:p>
    <w:p w:rsidR="00654190" w:rsidRDefault="00803D04">
      <w:pPr>
        <w:pStyle w:val="BodyText"/>
        <w:spacing w:line="204" w:lineRule="exact"/>
        <w:ind w:left="518"/>
      </w:pPr>
      <w:r>
        <w:rPr>
          <w:color w:val="231F20"/>
        </w:rPr>
        <w:t>Обликовање текстова на матерњем језику и страним језицима</w:t>
      </w:r>
    </w:p>
    <w:p w:rsidR="00654190" w:rsidRDefault="00654190">
      <w:pPr>
        <w:pStyle w:val="BodyText"/>
        <w:spacing w:before="2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ИЗРАДА ВЕЛИКИХ ТАБЕЛА (0+20)</w:t>
      </w:r>
    </w:p>
    <w:p w:rsidR="00654190" w:rsidRDefault="00803D04">
      <w:pPr>
        <w:pStyle w:val="BodyText"/>
        <w:spacing w:before="114" w:line="232" w:lineRule="auto"/>
        <w:ind w:left="517"/>
      </w:pPr>
      <w:r>
        <w:rPr>
          <w:color w:val="231F20"/>
        </w:rPr>
        <w:t>Цртање великих табела, прављење заглавља на више страна Прављење табела, са приказом текстуалних, цифарских и</w:t>
      </w:r>
    </w:p>
    <w:p w:rsidR="00654190" w:rsidRDefault="00803D04">
      <w:pPr>
        <w:pStyle w:val="BodyText"/>
        <w:spacing w:before="1" w:line="232" w:lineRule="auto"/>
        <w:ind w:left="517" w:right="2545" w:hanging="397"/>
      </w:pPr>
      <w:r>
        <w:rPr>
          <w:color w:val="231F20"/>
        </w:rPr>
        <w:t>комбинованих података Прављење графикона Штампање докумената</w:t>
      </w:r>
    </w:p>
    <w:p w:rsidR="00654190" w:rsidRDefault="00654190">
      <w:pPr>
        <w:pStyle w:val="BodyText"/>
        <w:spacing w:before="6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САСТАВЉАЊЕ И ОБЛИКОВАЊЕ КРАТКИХ САСТАВА (0+20)</w:t>
      </w:r>
    </w:p>
    <w:p w:rsidR="00654190" w:rsidRDefault="00803D04">
      <w:pPr>
        <w:pStyle w:val="BodyText"/>
        <w:spacing w:before="113" w:line="232" w:lineRule="auto"/>
        <w:ind w:left="121" w:firstLine="396"/>
      </w:pPr>
      <w:r>
        <w:rPr>
          <w:color w:val="231F20"/>
        </w:rPr>
        <w:t>Састављање и обликовање потврда, реверса, уверења, овла­ шћења, признаница и сл.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Израда других јавних исправа</w:t>
      </w:r>
    </w:p>
    <w:p w:rsidR="00654190" w:rsidRDefault="00654190">
      <w:pPr>
        <w:pStyle w:val="BodyText"/>
        <w:spacing w:before="8"/>
        <w:ind w:left="0"/>
        <w:rPr>
          <w:sz w:val="19"/>
        </w:rPr>
      </w:pPr>
    </w:p>
    <w:p w:rsidR="00654190" w:rsidRDefault="00803D04">
      <w:pPr>
        <w:pStyle w:val="BodyText"/>
        <w:spacing w:line="232" w:lineRule="auto"/>
        <w:ind w:right="131"/>
      </w:pPr>
      <w:r>
        <w:rPr>
          <w:color w:val="231F20"/>
          <w:spacing w:val="-3"/>
        </w:rPr>
        <w:t xml:space="preserve">САМОСТАЛНО ОБЛИКОВАЊЕ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ИЗРАДА РАЗНИ</w:t>
      </w:r>
      <w:r>
        <w:rPr>
          <w:color w:val="231F20"/>
          <w:spacing w:val="-5"/>
        </w:rPr>
        <w:t xml:space="preserve">Х </w:t>
      </w:r>
      <w:r>
        <w:rPr>
          <w:color w:val="231F20"/>
          <w:spacing w:val="-3"/>
        </w:rPr>
        <w:t xml:space="preserve">ТЕКСТОВА, МАТЕРИЈАЛА </w:t>
      </w:r>
      <w:r>
        <w:rPr>
          <w:color w:val="231F20"/>
        </w:rPr>
        <w:t xml:space="preserve">И </w:t>
      </w:r>
      <w:r>
        <w:rPr>
          <w:color w:val="231F20"/>
          <w:spacing w:val="-6"/>
        </w:rPr>
        <w:t xml:space="preserve">САСТАВА </w:t>
      </w:r>
      <w:r>
        <w:rPr>
          <w:color w:val="231F20"/>
        </w:rPr>
        <w:t>(0+35)</w:t>
      </w:r>
    </w:p>
    <w:p w:rsidR="00654190" w:rsidRDefault="00803D04">
      <w:pPr>
        <w:pStyle w:val="BodyText"/>
        <w:spacing w:before="115" w:line="232" w:lineRule="auto"/>
        <w:ind w:firstLine="396"/>
      </w:pPr>
      <w:r>
        <w:rPr>
          <w:color w:val="231F20"/>
        </w:rPr>
        <w:t>Самостално обликовање текстова и материјала, реферата, концепата, елабората, извештаја и сл.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Преписи по диктату</w:t>
      </w:r>
    </w:p>
    <w:p w:rsidR="00654190" w:rsidRDefault="00803D04">
      <w:pPr>
        <w:pStyle w:val="BodyText"/>
        <w:spacing w:before="170" w:line="232" w:lineRule="auto"/>
        <w:ind w:right="1902" w:hanging="1"/>
      </w:pPr>
      <w:r>
        <w:rPr>
          <w:color w:val="231F20"/>
        </w:rPr>
        <w:t>КОРИШЋЕЊЕ И ЗНАЧАЈ ИНТЕРНЕТА У КОРЕСПОНДИРАЊУ (0+6)</w:t>
      </w:r>
    </w:p>
    <w:p w:rsidR="00654190" w:rsidRDefault="00803D04">
      <w:pPr>
        <w:pStyle w:val="BodyText"/>
        <w:spacing w:before="110"/>
        <w:ind w:left="517"/>
      </w:pPr>
      <w:r>
        <w:rPr>
          <w:color w:val="231F20"/>
        </w:rPr>
        <w:t>Примена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интернета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пословној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службеној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кореспонденцији</w:t>
      </w:r>
    </w:p>
    <w:p w:rsidR="00654190" w:rsidRDefault="00803D04">
      <w:pPr>
        <w:pStyle w:val="Heading1"/>
        <w:numPr>
          <w:ilvl w:val="0"/>
          <w:numId w:val="30"/>
        </w:numPr>
        <w:tabs>
          <w:tab w:val="left" w:pos="2479"/>
        </w:tabs>
        <w:spacing w:before="80" w:line="204" w:lineRule="exact"/>
        <w:ind w:left="2478" w:hanging="242"/>
        <w:jc w:val="left"/>
      </w:pPr>
      <w:r>
        <w:rPr>
          <w:color w:val="231F20"/>
          <w:spacing w:val="-24"/>
        </w:rPr>
        <w:br w:type="column"/>
      </w: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4" w:lineRule="exact"/>
        <w:ind w:left="1067"/>
      </w:pPr>
      <w:r>
        <w:rPr>
          <w:color w:val="231F20"/>
        </w:rPr>
        <w:t>(0+3 часа недељно, 0 + 102 часа годишње)</w:t>
      </w:r>
    </w:p>
    <w:p w:rsidR="00654190" w:rsidRDefault="00803D04">
      <w:pPr>
        <w:pStyle w:val="BodyText"/>
        <w:spacing w:before="165"/>
        <w:ind w:left="122"/>
      </w:pPr>
      <w:r>
        <w:rPr>
          <w:color w:val="231F20"/>
        </w:rPr>
        <w:t>ТЕХНИЧКЕ ВЕЖБЕ (0 + 10)</w:t>
      </w:r>
    </w:p>
    <w:p w:rsidR="00654190" w:rsidRDefault="00803D04">
      <w:pPr>
        <w:pStyle w:val="BodyText"/>
        <w:spacing w:before="113" w:line="232" w:lineRule="auto"/>
        <w:ind w:left="122" w:right="118" w:firstLine="397"/>
        <w:jc w:val="both"/>
      </w:pPr>
      <w:r>
        <w:rPr>
          <w:color w:val="231F20"/>
        </w:rPr>
        <w:t>Усавршавање технике рада ради стицања сигурности у тач­ ном и брзом куцању</w:t>
      </w:r>
    </w:p>
    <w:p w:rsidR="00654190" w:rsidRDefault="00803D04">
      <w:pPr>
        <w:pStyle w:val="BodyText"/>
        <w:spacing w:before="173" w:line="232" w:lineRule="auto"/>
        <w:ind w:left="122" w:right="1007"/>
      </w:pPr>
      <w:r>
        <w:rPr>
          <w:color w:val="231F20"/>
        </w:rPr>
        <w:t>ПРЕПИС ОБЛИКОВАНИХ И НЕОБЛИКОВАНИХ ТЕКСТОВА (0+20)</w:t>
      </w:r>
    </w:p>
    <w:p w:rsidR="00654190" w:rsidRDefault="00803D04">
      <w:pPr>
        <w:pStyle w:val="BodyText"/>
        <w:spacing w:before="115" w:line="232" w:lineRule="auto"/>
        <w:ind w:left="519" w:right="1932" w:hanging="1"/>
      </w:pPr>
      <w:r>
        <w:rPr>
          <w:color w:val="231F20"/>
        </w:rPr>
        <w:t>Препис текстова на матерњем језику Препис текстова на страним језицима</w:t>
      </w:r>
    </w:p>
    <w:p w:rsidR="00654190" w:rsidRDefault="00803D04">
      <w:pPr>
        <w:pStyle w:val="BodyText"/>
        <w:spacing w:before="2" w:line="232" w:lineRule="auto"/>
        <w:ind w:left="122" w:right="118" w:firstLine="396"/>
        <w:jc w:val="both"/>
      </w:pPr>
      <w:r>
        <w:rPr>
          <w:color w:val="231F20"/>
        </w:rPr>
        <w:t>Преписи и састављање писаних састава у пословној и слу­ жбеној кореспонденцији</w:t>
      </w:r>
    </w:p>
    <w:p w:rsidR="00654190" w:rsidRDefault="00803D04">
      <w:pPr>
        <w:pStyle w:val="BodyText"/>
        <w:spacing w:before="2" w:line="232" w:lineRule="auto"/>
        <w:ind w:left="122" w:right="118" w:firstLine="396"/>
        <w:jc w:val="both"/>
      </w:pPr>
      <w:r>
        <w:rPr>
          <w:color w:val="231F20"/>
        </w:rPr>
        <w:t>Израда већих табела, примена табулирања, прецизни прегле­ ди и сл.</w:t>
      </w:r>
    </w:p>
    <w:p w:rsidR="00654190" w:rsidRDefault="00803D04">
      <w:pPr>
        <w:pStyle w:val="BodyText"/>
        <w:spacing w:line="204" w:lineRule="exact"/>
        <w:ind w:left="519"/>
      </w:pPr>
      <w:r>
        <w:rPr>
          <w:color w:val="231F20"/>
        </w:rPr>
        <w:t>Куцање по диктату</w:t>
      </w:r>
    </w:p>
    <w:p w:rsidR="00654190" w:rsidRDefault="00803D04">
      <w:pPr>
        <w:pStyle w:val="BodyText"/>
        <w:spacing w:before="165"/>
        <w:ind w:left="123"/>
      </w:pPr>
      <w:r>
        <w:rPr>
          <w:color w:val="231F20"/>
        </w:rPr>
        <w:t>КОРЕСПОНДЕНЦИЈА ПРИ К</w:t>
      </w:r>
      <w:r>
        <w:rPr>
          <w:color w:val="231F20"/>
        </w:rPr>
        <w:t>УПОПРОДАЈИ (0+30)</w:t>
      </w:r>
    </w:p>
    <w:p w:rsidR="00654190" w:rsidRDefault="00803D04">
      <w:pPr>
        <w:pStyle w:val="BodyText"/>
        <w:spacing w:before="113" w:line="232" w:lineRule="auto"/>
        <w:ind w:left="122" w:right="118" w:firstLine="397"/>
        <w:jc w:val="both"/>
      </w:pPr>
      <w:r>
        <w:rPr>
          <w:color w:val="231F20"/>
        </w:rPr>
        <w:t>Писање понуда, уговора, отпремница, рачуна, записника, ре­ кламација</w:t>
      </w:r>
    </w:p>
    <w:p w:rsidR="00654190" w:rsidRDefault="00803D04">
      <w:pPr>
        <w:pStyle w:val="BodyText"/>
        <w:spacing w:before="2" w:line="232" w:lineRule="auto"/>
        <w:ind w:left="122" w:right="118" w:firstLine="397"/>
        <w:jc w:val="both"/>
      </w:pPr>
      <w:r>
        <w:rPr>
          <w:color w:val="231F20"/>
          <w:spacing w:val="-3"/>
        </w:rPr>
        <w:t>Обликовање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понуда,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уговора,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отпремница,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рачуна,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записни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 и рекламација у различитим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формама</w:t>
      </w:r>
    </w:p>
    <w:p w:rsidR="00654190" w:rsidRDefault="00803D04">
      <w:pPr>
        <w:pStyle w:val="BodyText"/>
        <w:spacing w:before="167"/>
        <w:ind w:left="122"/>
      </w:pPr>
      <w:r>
        <w:rPr>
          <w:color w:val="231F20"/>
        </w:rPr>
        <w:t>СЛУЖБЕНА КОРЕСПОНДЕНЦИЈА (0+30)</w:t>
      </w:r>
    </w:p>
    <w:p w:rsidR="00654190" w:rsidRDefault="00803D04">
      <w:pPr>
        <w:pStyle w:val="BodyText"/>
        <w:spacing w:before="113" w:line="232" w:lineRule="auto"/>
        <w:ind w:left="122" w:right="118" w:firstLine="396"/>
        <w:jc w:val="both"/>
      </w:pPr>
      <w:r>
        <w:rPr>
          <w:color w:val="231F20"/>
        </w:rPr>
        <w:t>Обликовање службених дописа и меморандума у различитим формама</w:t>
      </w:r>
    </w:p>
    <w:p w:rsidR="00654190" w:rsidRDefault="00803D04">
      <w:pPr>
        <w:pStyle w:val="BodyText"/>
        <w:spacing w:line="204" w:lineRule="exact"/>
        <w:ind w:left="519"/>
      </w:pPr>
      <w:r>
        <w:rPr>
          <w:color w:val="231F20"/>
        </w:rPr>
        <w:t>Писање решења и записника</w:t>
      </w:r>
    </w:p>
    <w:p w:rsidR="00654190" w:rsidRDefault="00803D04">
      <w:pPr>
        <w:pStyle w:val="BodyText"/>
        <w:spacing w:before="165" w:line="204" w:lineRule="exact"/>
        <w:ind w:left="122"/>
      </w:pPr>
      <w:r>
        <w:rPr>
          <w:color w:val="231F20"/>
        </w:rPr>
        <w:t>ИЗРАДА ДНЕВНИХ, НЕДЕЉНИХ И МЕСЕЧНИХ ПЛАНОВА</w:t>
      </w:r>
    </w:p>
    <w:p w:rsidR="00654190" w:rsidRDefault="00803D04">
      <w:pPr>
        <w:pStyle w:val="BodyText"/>
        <w:spacing w:line="204" w:lineRule="exact"/>
        <w:ind w:left="122"/>
      </w:pPr>
      <w:r>
        <w:rPr>
          <w:color w:val="231F20"/>
        </w:rPr>
        <w:t>– ПЛАНИРАЊЕ ВРЕМЕНА (0+3)</w:t>
      </w:r>
    </w:p>
    <w:p w:rsidR="00654190" w:rsidRDefault="00654190">
      <w:pPr>
        <w:pStyle w:val="BodyText"/>
        <w:spacing w:before="7"/>
        <w:ind w:left="0"/>
        <w:rPr>
          <w:sz w:val="24"/>
        </w:rPr>
      </w:pPr>
    </w:p>
    <w:p w:rsidR="00654190" w:rsidRDefault="00803D04">
      <w:pPr>
        <w:pStyle w:val="BodyText"/>
        <w:spacing w:before="1" w:line="232" w:lineRule="auto"/>
        <w:ind w:left="122" w:right="1592" w:hanging="1"/>
      </w:pPr>
      <w:r>
        <w:rPr>
          <w:color w:val="231F20"/>
        </w:rPr>
        <w:t>ПОСЛОВИ ОКО ПРИЈЕМА И ОПХОЂЕЊЕ СА СТРАНКАМА (0+3)</w:t>
      </w:r>
    </w:p>
    <w:p w:rsidR="00654190" w:rsidRDefault="00803D04">
      <w:pPr>
        <w:pStyle w:val="BodyText"/>
        <w:spacing w:before="7" w:line="480" w:lineRule="atLeast"/>
        <w:ind w:left="122" w:right="1007"/>
      </w:pPr>
      <w:r>
        <w:rPr>
          <w:color w:val="231F20"/>
        </w:rPr>
        <w:t>ОРГАНИЗАЦИЈА СЛУЖБЕНИХ ПУТОВАЊА (0+6) НАЧИН ОС</w:t>
      </w:r>
      <w:r>
        <w:rPr>
          <w:color w:val="231F20"/>
        </w:rPr>
        <w:t>ТВАРИВАЊА ПРОГРАМА (УПУТСТВО)</w:t>
      </w:r>
    </w:p>
    <w:p w:rsidR="00654190" w:rsidRDefault="00803D04">
      <w:pPr>
        <w:pStyle w:val="BodyText"/>
        <w:spacing w:before="119" w:line="232" w:lineRule="auto"/>
        <w:ind w:left="121" w:right="118" w:firstLine="397"/>
        <w:jc w:val="both"/>
      </w:pPr>
      <w:r>
        <w:rPr>
          <w:color w:val="231F20"/>
        </w:rPr>
        <w:t xml:space="preserve">Програмски садржаји пословна и службена коресподенција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оријентацио­ 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реализацију.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Наставник,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изради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оперативних планова, дефинише степен прораде садржај</w:t>
      </w:r>
      <w:r>
        <w:rPr>
          <w:color w:val="231F20"/>
        </w:rPr>
        <w:t>а и динамику рада, во­ дећи рачуна да се не наруши целина наставног програма, односно да свака тема добије адекватан простор и да се планирани циљеви и задаци предмета остваре. При томе, треба имати у виду да фор­ мирање ставова и вредности, као и овладава</w:t>
      </w:r>
      <w:r>
        <w:rPr>
          <w:color w:val="231F20"/>
        </w:rPr>
        <w:t xml:space="preserve">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2" w:line="232" w:lineRule="auto"/>
        <w:ind w:left="121" w:right="119" w:firstLine="397"/>
        <w:jc w:val="both"/>
      </w:pPr>
      <w:r>
        <w:rPr>
          <w:color w:val="231F20"/>
        </w:rPr>
        <w:t>Садржај предмета има природну везу са садржајима других предметима као што су: основи права. Ученицима треба стално указивати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везу,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наставницима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ор­ ганизовати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часове.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тога,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ученицима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указивати </w:t>
      </w:r>
      <w:r>
        <w:rPr>
          <w:color w:val="231F20"/>
        </w:rPr>
        <w:t xml:space="preserve">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основи радног права. На тај начин знања, ставови, вредности и вештине стечене у оквиру наставе пословна и службена коресподенција до­ бијају шири смисао и доприносе остваривању општих образовних и в</w:t>
      </w:r>
      <w:r>
        <w:rPr>
          <w:color w:val="231F20"/>
        </w:rPr>
        <w:t xml:space="preserve">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унапређива­ 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10" w:line="232" w:lineRule="auto"/>
        <w:ind w:right="120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 xml:space="preserve">реализовати савременим наставним методама и средствима. У оквиру сваке програмске це­ лине, ученике треба </w:t>
      </w:r>
      <w:r>
        <w:rPr>
          <w:color w:val="231F20"/>
        </w:rPr>
        <w:t xml:space="preserve">оспособљавати за: самостално проналажење, систематизовање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визуел­  но опажање, поређење и успостављање веза између различитих садржаја (нпр. повезивање садрж</w:t>
      </w:r>
      <w:r>
        <w:rPr>
          <w:color w:val="231F20"/>
        </w:rPr>
        <w:t>аја предмета са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свакодневним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19"/>
            <w:col w:w="5378"/>
          </w:cols>
        </w:sectPr>
      </w:pPr>
    </w:p>
    <w:p w:rsidR="00654190" w:rsidRDefault="00803D04">
      <w:pPr>
        <w:pStyle w:val="BodyText"/>
        <w:spacing w:before="88" w:line="232" w:lineRule="auto"/>
        <w:ind w:right="39"/>
        <w:jc w:val="both"/>
      </w:pPr>
      <w:r>
        <w:rPr>
          <w:color w:val="231F20"/>
        </w:rPr>
        <w:lastRenderedPageBreak/>
        <w:t>искуством, садржајима других предмета и др.); тимски рад; само­ процену; презентацију својих радова и групних пројеката 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ефика­ 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 xml:space="preserve">вербалну и писану </w:t>
      </w:r>
      <w:r>
        <w:rPr>
          <w:color w:val="231F20"/>
          <w:spacing w:val="-3"/>
        </w:rPr>
        <w:t xml:space="preserve">комуникацију. </w:t>
      </w:r>
      <w:r>
        <w:rPr>
          <w:color w:val="231F20"/>
        </w:rPr>
        <w:t xml:space="preserve">Остваривање про­ грама захтева коришћење рачунара на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реализују часови вежби дељењем одељења на две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групе.</w:t>
      </w:r>
    </w:p>
    <w:p w:rsidR="00654190" w:rsidRDefault="00803D04">
      <w:pPr>
        <w:pStyle w:val="BodyText"/>
        <w:spacing w:before="3" w:line="232" w:lineRule="auto"/>
        <w:ind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</w:t>
      </w:r>
      <w:r>
        <w:rPr>
          <w:color w:val="231F20"/>
        </w:rPr>
        <w:t>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9"/>
        <w:ind w:left="311" w:right="232"/>
        <w:jc w:val="center"/>
      </w:pPr>
      <w:r>
        <w:rPr>
          <w:color w:val="231F20"/>
        </w:rPr>
        <w:t xml:space="preserve">ОСНОВИ РАДНОГ </w:t>
      </w:r>
      <w:r>
        <w:rPr>
          <w:color w:val="231F20"/>
        </w:rPr>
        <w:t>ПРАВА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наставног предмета основи радног права је стицање основних знања о радном </w:t>
      </w:r>
      <w:r>
        <w:rPr>
          <w:color w:val="231F20"/>
          <w:spacing w:val="-5"/>
        </w:rPr>
        <w:t xml:space="preserve">праву, </w:t>
      </w:r>
      <w:r>
        <w:rPr>
          <w:color w:val="231F20"/>
        </w:rPr>
        <w:t>правима и обавезама послодаваца и запослених, социјално, пензијско и инвалидско осигурање, као овладавање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вештинама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формирањем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вредносних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ставова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до­ приносе развоју правне свести за даље </w:t>
      </w:r>
      <w:r>
        <w:rPr>
          <w:color w:val="231F20"/>
          <w:spacing w:val="-2"/>
        </w:rPr>
        <w:t xml:space="preserve">школовање, </w:t>
      </w:r>
      <w:r>
        <w:rPr>
          <w:color w:val="231F20"/>
        </w:rPr>
        <w:t>живот 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рад.</w:t>
      </w:r>
    </w:p>
    <w:p w:rsidR="00654190" w:rsidRDefault="00803D04">
      <w:pPr>
        <w:pStyle w:val="BodyText"/>
        <w:spacing w:line="202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основи радног права су да ученици: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3"/>
        </w:tabs>
        <w:spacing w:line="201" w:lineRule="exact"/>
        <w:ind w:firstLine="397"/>
        <w:rPr>
          <w:sz w:val="18"/>
        </w:rPr>
      </w:pPr>
      <w:r>
        <w:rPr>
          <w:color w:val="231F20"/>
          <w:sz w:val="18"/>
        </w:rPr>
        <w:t>стекну основна знања о радном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праву;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3"/>
        </w:tabs>
        <w:spacing w:line="201" w:lineRule="exact"/>
        <w:ind w:left="652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радног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81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3"/>
        </w:tabs>
        <w:spacing w:line="200" w:lineRule="exact"/>
        <w:ind w:left="652"/>
        <w:rPr>
          <w:sz w:val="18"/>
        </w:rPr>
      </w:pPr>
      <w:r>
        <w:rPr>
          <w:color w:val="231F20"/>
          <w:sz w:val="18"/>
        </w:rPr>
        <w:t>упознају карактеристике радног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2"/>
        </w:tabs>
        <w:spacing w:line="201" w:lineRule="exact"/>
        <w:ind w:left="651"/>
        <w:rPr>
          <w:sz w:val="18"/>
        </w:rPr>
      </w:pPr>
      <w:r>
        <w:rPr>
          <w:color w:val="231F20"/>
          <w:sz w:val="18"/>
        </w:rPr>
        <w:t>разумеју основна права и обавезе запослених и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послодавца;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3"/>
        </w:tabs>
        <w:spacing w:line="201" w:lineRule="exact"/>
        <w:ind w:left="652"/>
        <w:rPr>
          <w:sz w:val="18"/>
        </w:rPr>
      </w:pPr>
      <w:r>
        <w:rPr>
          <w:color w:val="231F20"/>
          <w:sz w:val="18"/>
        </w:rPr>
        <w:t>упознају систем социјалног осигурања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запослених;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77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разумеју принципе функционисања система пензијско­ин­ валидског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осигурања;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9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овладају вештинама вођења евиденција из области радних односа;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6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9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примењују сте</w:t>
      </w:r>
      <w:r>
        <w:rPr>
          <w:color w:val="231F20"/>
          <w:sz w:val="18"/>
        </w:rPr>
        <w:t>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4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5"/>
        </w:tabs>
        <w:spacing w:before="2"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унапреде стратегије и т</w:t>
      </w:r>
      <w:r>
        <w:rPr>
          <w:color w:val="231F20"/>
          <w:sz w:val="18"/>
        </w:rPr>
        <w:t xml:space="preserve">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77"/>
        </w:tabs>
        <w:spacing w:before="1"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702"/>
        </w:tabs>
        <w:spacing w:before="2" w:line="232" w:lineRule="auto"/>
        <w:ind w:left="121" w:right="38" w:firstLine="396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5"/>
        </w:tabs>
        <w:spacing w:before="1" w:line="232" w:lineRule="auto"/>
        <w:ind w:left="121" w:right="38" w:firstLine="396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Heading1"/>
        <w:spacing w:line="204" w:lineRule="exact"/>
        <w:ind w:left="312" w:right="231"/>
        <w:jc w:val="center"/>
      </w:pPr>
      <w:r>
        <w:rPr>
          <w:color w:val="231F20"/>
        </w:rPr>
        <w:t>II РАЗРЕД</w:t>
      </w:r>
    </w:p>
    <w:p w:rsidR="00654190" w:rsidRDefault="00803D04">
      <w:pPr>
        <w:pStyle w:val="BodyText"/>
        <w:spacing w:line="204" w:lineRule="exact"/>
        <w:ind w:left="312" w:right="231"/>
        <w:jc w:val="center"/>
      </w:pPr>
      <w:r>
        <w:rPr>
          <w:color w:val="231F20"/>
        </w:rPr>
        <w:t>(2 часа недељно, 74</w:t>
      </w:r>
      <w:r>
        <w:rPr>
          <w:color w:val="231F20"/>
        </w:rPr>
        <w:t xml:space="preserve"> часа годишње)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УВОД (2)</w:t>
      </w:r>
    </w:p>
    <w:p w:rsidR="00654190" w:rsidRDefault="00803D04">
      <w:pPr>
        <w:pStyle w:val="BodyText"/>
        <w:spacing w:before="112" w:line="232" w:lineRule="auto"/>
        <w:ind w:left="518"/>
      </w:pPr>
      <w:r>
        <w:rPr>
          <w:color w:val="231F20"/>
        </w:rPr>
        <w:t>Појам радног права. Предмет и садржина. Настанак и развој. Место и значај радног права у правном систему у Републици</w:t>
      </w:r>
    </w:p>
    <w:p w:rsidR="00654190" w:rsidRDefault="00803D04">
      <w:pPr>
        <w:pStyle w:val="BodyText"/>
        <w:spacing w:line="203" w:lineRule="exact"/>
        <w:ind w:left="121"/>
      </w:pPr>
      <w:r>
        <w:rPr>
          <w:color w:val="231F20"/>
        </w:rPr>
        <w:t>Србији.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ИЗВОРИ РАДНОГ ПРАВА (4)</w:t>
      </w:r>
    </w:p>
    <w:p w:rsidR="00654190" w:rsidRDefault="00803D04">
      <w:pPr>
        <w:pStyle w:val="BodyText"/>
        <w:spacing w:before="113" w:line="232" w:lineRule="auto"/>
        <w:ind w:left="518" w:right="1767"/>
      </w:pPr>
      <w:r>
        <w:rPr>
          <w:color w:val="231F20"/>
        </w:rPr>
        <w:t>Појам и подела извора радног права. Акти органа државне власти.</w:t>
      </w:r>
    </w:p>
    <w:p w:rsidR="00654190" w:rsidRDefault="00803D04">
      <w:pPr>
        <w:pStyle w:val="BodyText"/>
        <w:spacing w:before="1" w:line="232" w:lineRule="auto"/>
        <w:ind w:left="121" w:right="38" w:firstLine="396"/>
        <w:jc w:val="both"/>
      </w:pPr>
      <w:r>
        <w:rPr>
          <w:color w:val="231F20"/>
        </w:rPr>
        <w:t>Садржај и ниво закључивања колективних уговора (Услови и начин закључивања, заједничке основе за закључивање колектив­ них уговора, процедура колективног прегоравања, закључивања, измене и допуне колективног уговора).</w:t>
      </w:r>
    </w:p>
    <w:p w:rsidR="00654190" w:rsidRDefault="00803D04">
      <w:pPr>
        <w:pStyle w:val="BodyText"/>
        <w:spacing w:before="82" w:line="235" w:lineRule="auto"/>
        <w:ind w:right="116" w:firstLine="396"/>
        <w:jc w:val="both"/>
      </w:pPr>
      <w:r>
        <w:br w:type="column"/>
      </w:r>
      <w:r>
        <w:rPr>
          <w:color w:val="231F20"/>
          <w:spacing w:val="-3"/>
        </w:rPr>
        <w:t xml:space="preserve">Аутономна </w:t>
      </w:r>
      <w:r>
        <w:rPr>
          <w:color w:val="231F20"/>
        </w:rPr>
        <w:t>акта (општи акти привредног</w:t>
      </w:r>
      <w:r>
        <w:rPr>
          <w:color w:val="231F20"/>
        </w:rPr>
        <w:t xml:space="preserve"> друштва, установа, државног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послодаваца,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колективни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уговори).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Међународни извори радног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права.</w:t>
      </w:r>
    </w:p>
    <w:p w:rsidR="00654190" w:rsidRDefault="00803D04">
      <w:pPr>
        <w:pStyle w:val="BodyText"/>
        <w:spacing w:before="173"/>
      </w:pPr>
      <w:r>
        <w:rPr>
          <w:color w:val="231F20"/>
        </w:rPr>
        <w:t>РАДНИ ОДНОС (8)</w:t>
      </w:r>
    </w:p>
    <w:p w:rsidR="00654190" w:rsidRDefault="00803D04">
      <w:pPr>
        <w:pStyle w:val="BodyText"/>
        <w:spacing w:before="113"/>
        <w:ind w:left="517"/>
      </w:pPr>
      <w:r>
        <w:rPr>
          <w:color w:val="231F20"/>
        </w:rPr>
        <w:t>Радни однос као предмет радног права. Појам радног односа.</w:t>
      </w:r>
    </w:p>
    <w:p w:rsidR="00654190" w:rsidRDefault="00803D04">
      <w:pPr>
        <w:pStyle w:val="BodyText"/>
      </w:pPr>
      <w:r>
        <w:rPr>
          <w:color w:val="231F20"/>
        </w:rPr>
        <w:t>Настанак и развој.</w:t>
      </w:r>
    </w:p>
    <w:p w:rsidR="00654190" w:rsidRDefault="00803D04">
      <w:pPr>
        <w:pStyle w:val="BodyText"/>
        <w:ind w:right="116" w:firstLine="397"/>
        <w:jc w:val="both"/>
      </w:pPr>
      <w:r>
        <w:rPr>
          <w:color w:val="231F20"/>
        </w:rPr>
        <w:t>Карактеристике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уређивања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радног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држави,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привред­ ном друштву банкама и другим финансијским организацијама, ор­ ганизацијама за осигурање, </w:t>
      </w:r>
      <w:r>
        <w:rPr>
          <w:color w:val="231F20"/>
          <w:spacing w:val="-3"/>
        </w:rPr>
        <w:t xml:space="preserve">здравству, школству </w:t>
      </w:r>
      <w:r>
        <w:rPr>
          <w:color w:val="231F20"/>
        </w:rPr>
        <w:t>и</w:t>
      </w:r>
      <w:r>
        <w:rPr>
          <w:color w:val="231F20"/>
        </w:rPr>
        <w:t xml:space="preserve"> </w:t>
      </w:r>
      <w:r>
        <w:rPr>
          <w:color w:val="231F20"/>
        </w:rPr>
        <w:t>сл.).</w:t>
      </w:r>
    </w:p>
    <w:p w:rsidR="00654190" w:rsidRDefault="00803D04">
      <w:pPr>
        <w:pStyle w:val="BodyText"/>
        <w:ind w:right="116" w:firstLine="396"/>
        <w:jc w:val="both"/>
      </w:pPr>
      <w:r>
        <w:rPr>
          <w:color w:val="231F20"/>
        </w:rPr>
        <w:t>Рад ван радног односа (уговор о делу, волонтерски и допун­ ски рад и уговор о привременим и повременим пословима).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ЗАСНИВАЊЕ РАДНО</w:t>
      </w:r>
      <w:r>
        <w:rPr>
          <w:color w:val="231F20"/>
        </w:rPr>
        <w:t>Г ОДНОСА (10)</w:t>
      </w:r>
    </w:p>
    <w:p w:rsidR="00654190" w:rsidRDefault="00803D04">
      <w:pPr>
        <w:pStyle w:val="BodyText"/>
        <w:spacing w:before="113"/>
        <w:ind w:right="116" w:firstLine="396"/>
        <w:jc w:val="both"/>
      </w:pPr>
      <w:r>
        <w:rPr>
          <w:color w:val="231F20"/>
        </w:rPr>
        <w:t>Услови за заснивање радног односа (општи услов, посебни услови, документација о испуњавању услова за запошљавање – уверења, решења и одлуке).</w:t>
      </w:r>
    </w:p>
    <w:p w:rsidR="00654190" w:rsidRDefault="00803D04">
      <w:pPr>
        <w:pStyle w:val="BodyText"/>
        <w:spacing w:line="206" w:lineRule="exact"/>
        <w:ind w:left="517"/>
      </w:pPr>
      <w:r>
        <w:rPr>
          <w:color w:val="231F20"/>
        </w:rPr>
        <w:t>Појам, врсте и степена стручне спреме.</w:t>
      </w:r>
    </w:p>
    <w:p w:rsidR="00654190" w:rsidRDefault="00803D04">
      <w:pPr>
        <w:pStyle w:val="BodyText"/>
        <w:ind w:right="116" w:firstLine="396"/>
        <w:jc w:val="both"/>
      </w:pPr>
      <w:r>
        <w:rPr>
          <w:color w:val="231F20"/>
        </w:rPr>
        <w:t>Начин заснивања радног односа (одлука о потреби заснива­ ња р</w:t>
      </w:r>
      <w:r>
        <w:rPr>
          <w:color w:val="231F20"/>
        </w:rPr>
        <w:t>адног односа, пријављивање слободних радних места, јавно оглашавање, поступак избара кандидата, преузимање запосленог, ступање на рад, запошљавање инвалидних лица, пробни рад, прет­ ходна провера радних способности).</w:t>
      </w:r>
    </w:p>
    <w:p w:rsidR="00654190" w:rsidRDefault="00803D04">
      <w:pPr>
        <w:pStyle w:val="BodyText"/>
        <w:ind w:left="517"/>
      </w:pPr>
      <w:r>
        <w:rPr>
          <w:color w:val="231F20"/>
          <w:spacing w:val="-5"/>
        </w:rPr>
        <w:t xml:space="preserve">Приправници (радни однос, приправнички </w:t>
      </w:r>
      <w:r>
        <w:rPr>
          <w:color w:val="231F20"/>
          <w:spacing w:val="-4"/>
        </w:rPr>
        <w:t xml:space="preserve">стаж, </w:t>
      </w:r>
      <w:r>
        <w:rPr>
          <w:color w:val="231F20"/>
          <w:spacing w:val="-5"/>
        </w:rPr>
        <w:t xml:space="preserve">стручни испит). </w:t>
      </w:r>
      <w:r>
        <w:rPr>
          <w:color w:val="231F20"/>
        </w:rPr>
        <w:t xml:space="preserve">Појам, елементи и карактеристике уговора о </w:t>
      </w:r>
      <w:r>
        <w:rPr>
          <w:color w:val="231F20"/>
          <w:spacing w:val="-4"/>
        </w:rPr>
        <w:t>раду.</w:t>
      </w:r>
    </w:p>
    <w:p w:rsidR="00654190" w:rsidRDefault="00803D04">
      <w:pPr>
        <w:pStyle w:val="BodyText"/>
        <w:ind w:left="121" w:right="116" w:firstLine="396"/>
        <w:jc w:val="both"/>
      </w:pPr>
      <w:r>
        <w:rPr>
          <w:color w:val="231F20"/>
        </w:rPr>
        <w:t>Трајање радног односа (на неодрећено време, на одређено време).</w:t>
      </w:r>
    </w:p>
    <w:p w:rsidR="00654190" w:rsidRDefault="00803D04">
      <w:pPr>
        <w:pStyle w:val="BodyText"/>
        <w:ind w:left="121" w:right="115" w:firstLine="396"/>
        <w:jc w:val="both"/>
      </w:pPr>
      <w:r>
        <w:rPr>
          <w:color w:val="231F20"/>
        </w:rPr>
        <w:t>Трајање радног односа запослених лица са посебним овла­ шћењима и одговорностима, именованих функционера на избор­ ним функцијама и постављених лица.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РАДНА КЊИЖИЦА (1)</w:t>
      </w:r>
    </w:p>
    <w:p w:rsidR="00654190" w:rsidRDefault="00654190">
      <w:pPr>
        <w:pStyle w:val="BodyText"/>
        <w:spacing w:before="7"/>
        <w:ind w:left="0"/>
        <w:rPr>
          <w:sz w:val="24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РАСПОРЕЂИВАЊЕ ЗАПОСЛЕНОГ (3)</w:t>
      </w:r>
    </w:p>
    <w:p w:rsidR="00654190" w:rsidRDefault="00803D04">
      <w:pPr>
        <w:pStyle w:val="BodyText"/>
        <w:spacing w:before="114"/>
        <w:ind w:left="518"/>
      </w:pPr>
      <w:r>
        <w:rPr>
          <w:color w:val="231F20"/>
        </w:rPr>
        <w:t>Појам, принципи и врсте.</w:t>
      </w:r>
    </w:p>
    <w:p w:rsidR="00654190" w:rsidRDefault="00803D04">
      <w:pPr>
        <w:pStyle w:val="BodyText"/>
        <w:ind w:left="121" w:right="115" w:firstLine="397"/>
        <w:jc w:val="both"/>
      </w:pPr>
      <w:r>
        <w:rPr>
          <w:color w:val="231F20"/>
        </w:rPr>
        <w:t xml:space="preserve">Распоређивање радника за </w:t>
      </w:r>
      <w:r>
        <w:rPr>
          <w:color w:val="231F20"/>
          <w:spacing w:val="-3"/>
        </w:rPr>
        <w:t xml:space="preserve">кога </w:t>
      </w:r>
      <w:r>
        <w:rPr>
          <w:color w:val="231F20"/>
        </w:rPr>
        <w:t xml:space="preserve">се </w:t>
      </w:r>
      <w:r>
        <w:rPr>
          <w:color w:val="231F20"/>
        </w:rPr>
        <w:t>утврди да нема потребна знања и способности за извршење послова радног места или да не остварује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предвиђене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резултате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(поступак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утврђивање,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 xml:space="preserve">ји спроводи поступак, органи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решава 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приговору).</w:t>
      </w:r>
    </w:p>
    <w:p w:rsidR="00654190" w:rsidRDefault="00803D04">
      <w:pPr>
        <w:pStyle w:val="BodyText"/>
        <w:ind w:left="121" w:right="115" w:firstLine="396"/>
        <w:jc w:val="both"/>
      </w:pPr>
      <w:r>
        <w:rPr>
          <w:color w:val="231F20"/>
        </w:rPr>
        <w:t>Распоређивање радника на рад у друго радно место (услови 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поступак).</w:t>
      </w:r>
    </w:p>
    <w:p w:rsidR="00654190" w:rsidRDefault="00803D04">
      <w:pPr>
        <w:pStyle w:val="BodyText"/>
        <w:spacing w:line="207" w:lineRule="exact"/>
        <w:ind w:left="518"/>
      </w:pPr>
      <w:r>
        <w:rPr>
          <w:color w:val="231F20"/>
        </w:rPr>
        <w:t>Упућивање на рад код другог послодавца.</w:t>
      </w:r>
    </w:p>
    <w:p w:rsidR="00654190" w:rsidRDefault="00803D04">
      <w:pPr>
        <w:pStyle w:val="BodyText"/>
        <w:spacing w:before="169"/>
        <w:ind w:left="121"/>
      </w:pPr>
      <w:r>
        <w:rPr>
          <w:color w:val="231F20"/>
        </w:rPr>
        <w:t>ПРЕСТАНАК ПОТРЕБЕ ЗА РАДОМ ЗАПОСЛЕНИХ (5)</w:t>
      </w:r>
    </w:p>
    <w:p w:rsidR="00654190" w:rsidRDefault="00803D04">
      <w:pPr>
        <w:pStyle w:val="BodyText"/>
        <w:spacing w:before="113"/>
        <w:ind w:left="518" w:right="1713"/>
      </w:pPr>
      <w:r>
        <w:rPr>
          <w:color w:val="231F20"/>
        </w:rPr>
        <w:t>Програм (примена и остваривање права) Улога синдиката</w:t>
      </w:r>
    </w:p>
    <w:p w:rsidR="00654190" w:rsidRDefault="00803D04">
      <w:pPr>
        <w:pStyle w:val="BodyText"/>
        <w:spacing w:line="207" w:lineRule="exact"/>
        <w:ind w:left="518"/>
      </w:pPr>
      <w:r>
        <w:rPr>
          <w:color w:val="231F20"/>
        </w:rPr>
        <w:t>Права радника</w:t>
      </w:r>
    </w:p>
    <w:p w:rsidR="00654190" w:rsidRDefault="00803D04">
      <w:pPr>
        <w:pStyle w:val="BodyText"/>
        <w:ind w:left="517"/>
      </w:pPr>
      <w:r>
        <w:rPr>
          <w:color w:val="231F20"/>
        </w:rPr>
        <w:t>Права посебних категорија радника</w:t>
      </w:r>
    </w:p>
    <w:p w:rsidR="00654190" w:rsidRDefault="00803D04">
      <w:pPr>
        <w:pStyle w:val="BodyText"/>
        <w:ind w:left="121" w:right="116" w:firstLine="396"/>
        <w:jc w:val="both"/>
      </w:pPr>
      <w:r>
        <w:rPr>
          <w:color w:val="231F20"/>
        </w:rPr>
        <w:t>К</w:t>
      </w:r>
      <w:r>
        <w:rPr>
          <w:color w:val="231F20"/>
        </w:rPr>
        <w:t>ритеријуми за одређивање радника за чијим је радом пре­ стала потреба.</w:t>
      </w:r>
    </w:p>
    <w:p w:rsidR="00654190" w:rsidRDefault="00803D04">
      <w:pPr>
        <w:pStyle w:val="BodyText"/>
        <w:spacing w:before="170"/>
        <w:ind w:left="121"/>
      </w:pPr>
      <w:r>
        <w:rPr>
          <w:color w:val="231F20"/>
        </w:rPr>
        <w:t>ПРАВА, ОБАВЕЗЕ И ОДГОВОРНОСТИ (2)</w:t>
      </w:r>
    </w:p>
    <w:p w:rsidR="00654190" w:rsidRDefault="00803D04">
      <w:pPr>
        <w:pStyle w:val="BodyText"/>
        <w:spacing w:before="113"/>
        <w:ind w:right="116" w:firstLine="397"/>
        <w:jc w:val="both"/>
      </w:pPr>
      <w:r>
        <w:rPr>
          <w:color w:val="231F20"/>
        </w:rPr>
        <w:t xml:space="preserve">Утврђивање права, обавезе и одговорности радника (начин и поступак остваривања, органи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одлучују о правима, органи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ји одлучују о приговору).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РАДНО ВРЕМЕ (4)</w:t>
      </w:r>
    </w:p>
    <w:p w:rsidR="00654190" w:rsidRDefault="00803D04">
      <w:pPr>
        <w:pStyle w:val="BodyText"/>
        <w:spacing w:before="114"/>
        <w:ind w:left="517"/>
      </w:pPr>
      <w:r>
        <w:rPr>
          <w:color w:val="231F20"/>
        </w:rPr>
        <w:t>Појам и врста радног времена.</w:t>
      </w:r>
    </w:p>
    <w:p w:rsidR="00654190" w:rsidRDefault="00803D04">
      <w:pPr>
        <w:pStyle w:val="BodyText"/>
        <w:ind w:left="121" w:right="116" w:firstLine="396"/>
        <w:jc w:val="both"/>
      </w:pPr>
      <w:r>
        <w:rPr>
          <w:color w:val="231F20"/>
        </w:rPr>
        <w:t>Пуно и непуно радно време. Скраћено радно време. Време краће од пуног радног времена.</w:t>
      </w:r>
    </w:p>
    <w:p w:rsidR="00654190" w:rsidRDefault="00803D04">
      <w:pPr>
        <w:pStyle w:val="BodyText"/>
        <w:spacing w:line="207" w:lineRule="exact"/>
        <w:ind w:left="517"/>
      </w:pPr>
      <w:r>
        <w:rPr>
          <w:color w:val="231F20"/>
        </w:rPr>
        <w:t>Рад дужи од пуног радног времена – прековремени рад.</w:t>
      </w:r>
    </w:p>
    <w:p w:rsidR="00654190" w:rsidRDefault="00803D04">
      <w:pPr>
        <w:pStyle w:val="BodyText"/>
        <w:spacing w:before="1" w:line="237" w:lineRule="auto"/>
        <w:ind w:left="121" w:right="115" w:firstLine="396"/>
        <w:jc w:val="both"/>
      </w:pPr>
      <w:r>
        <w:rPr>
          <w:color w:val="231F20"/>
        </w:rPr>
        <w:t>Једнократно и двократно радно време. Дневно радно време и ноћно време (</w:t>
      </w:r>
      <w:r>
        <w:rPr>
          <w:color w:val="231F20"/>
        </w:rPr>
        <w:t>ноћни рад). Распоред радног времена и прерасподе­ ла радног времена (одлука послодавца. руководиоцу у државном органу и сл.)</w:t>
      </w:r>
    </w:p>
    <w:p w:rsidR="00654190" w:rsidRDefault="00654190">
      <w:pPr>
        <w:spacing w:line="237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3"/>
            <w:col w:w="5374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ОДМОРИ И ОДСУСТВА (6)</w:t>
      </w:r>
    </w:p>
    <w:p w:rsidR="00654190" w:rsidRDefault="00803D04">
      <w:pPr>
        <w:pStyle w:val="BodyText"/>
        <w:spacing w:before="108" w:line="204" w:lineRule="exact"/>
        <w:ind w:left="517"/>
      </w:pPr>
      <w:r>
        <w:rPr>
          <w:color w:val="231F20"/>
        </w:rPr>
        <w:t>Појам и значај одмора.</w:t>
      </w:r>
    </w:p>
    <w:p w:rsidR="00654190" w:rsidRDefault="00803D04">
      <w:pPr>
        <w:pStyle w:val="BodyText"/>
        <w:spacing w:before="2" w:line="232" w:lineRule="auto"/>
        <w:ind w:firstLine="397"/>
      </w:pPr>
      <w:r>
        <w:rPr>
          <w:color w:val="231F20"/>
        </w:rPr>
        <w:t>Одмор у току дана. Одмор између два радна дана. Седмични одмо</w:t>
      </w:r>
      <w:r>
        <w:rPr>
          <w:color w:val="231F20"/>
        </w:rPr>
        <w:t>р. Одмор за државне празнике.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Годишњи одмор.</w:t>
      </w:r>
    </w:p>
    <w:p w:rsidR="00654190" w:rsidRDefault="00803D04">
      <w:pPr>
        <w:pStyle w:val="BodyText"/>
        <w:spacing w:before="1" w:line="235" w:lineRule="auto"/>
        <w:ind w:left="119" w:right="19" w:firstLine="396"/>
      </w:pPr>
      <w:r>
        <w:rPr>
          <w:color w:val="231F20"/>
        </w:rPr>
        <w:t>Одсуства – врста и услови остваривања одсуствовања. Миро­ вање радног односа.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ЗАШТИТА ПРАВА ЗАПОСЛЕНИХ (6)</w:t>
      </w:r>
    </w:p>
    <w:p w:rsidR="00654190" w:rsidRDefault="00803D04">
      <w:pPr>
        <w:pStyle w:val="BodyText"/>
        <w:spacing w:before="110" w:line="205" w:lineRule="exact"/>
        <w:ind w:left="516"/>
      </w:pPr>
      <w:r>
        <w:rPr>
          <w:color w:val="231F20"/>
        </w:rPr>
        <w:t>Обавеза заштите запослених</w:t>
      </w:r>
    </w:p>
    <w:p w:rsidR="00654190" w:rsidRDefault="00803D04">
      <w:pPr>
        <w:pStyle w:val="BodyText"/>
        <w:spacing w:before="1" w:line="235" w:lineRule="auto"/>
        <w:ind w:left="517" w:right="1488" w:hanging="1"/>
      </w:pPr>
      <w:r>
        <w:rPr>
          <w:color w:val="231F20"/>
        </w:rPr>
        <w:t>Обавеза доношења акта о заштити на раду Заштита здравља грађана</w:t>
      </w:r>
    </w:p>
    <w:p w:rsidR="00654190" w:rsidRDefault="00803D04">
      <w:pPr>
        <w:pStyle w:val="BodyText"/>
        <w:spacing w:before="2" w:line="235" w:lineRule="auto"/>
        <w:ind w:right="23" w:firstLine="397"/>
      </w:pPr>
      <w:r>
        <w:rPr>
          <w:color w:val="231F20"/>
        </w:rPr>
        <w:t>Право на посебну заштиту: жена – породиља, омладине и ин­ валида.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ПРАВО НА ЗАРАДЕ И НАКНАДЕ (6)</w:t>
      </w:r>
    </w:p>
    <w:p w:rsidR="00654190" w:rsidRDefault="00803D04">
      <w:pPr>
        <w:pStyle w:val="BodyText"/>
        <w:spacing w:before="114" w:line="235" w:lineRule="auto"/>
        <w:ind w:left="516" w:right="283"/>
      </w:pPr>
      <w:r>
        <w:rPr>
          <w:color w:val="231F20"/>
        </w:rPr>
        <w:t>Регулисање, висина и исплата зарада и накнада. Утврђивање цене рада.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Гарантована зарада.</w:t>
      </w:r>
    </w:p>
    <w:p w:rsidR="00654190" w:rsidRDefault="00803D04">
      <w:pPr>
        <w:pStyle w:val="BodyText"/>
        <w:spacing w:before="1" w:line="235" w:lineRule="auto"/>
        <w:ind w:left="517" w:right="283" w:hanging="1"/>
      </w:pPr>
      <w:r>
        <w:rPr>
          <w:color w:val="231F20"/>
        </w:rPr>
        <w:t xml:space="preserve">Зарада на основу оправдања односно привређивања Накнада зарада и друга </w:t>
      </w:r>
      <w:r>
        <w:rPr>
          <w:color w:val="231F20"/>
        </w:rPr>
        <w:t>примања.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ОДГОВОРНОСТ ЗАПОСЛЕНИХ (3)</w:t>
      </w:r>
    </w:p>
    <w:p w:rsidR="00654190" w:rsidRDefault="00803D04">
      <w:pPr>
        <w:pStyle w:val="BodyText"/>
        <w:spacing w:before="114" w:line="235" w:lineRule="auto"/>
        <w:ind w:left="516" w:right="1234"/>
      </w:pPr>
      <w:r>
        <w:rPr>
          <w:color w:val="231F20"/>
        </w:rPr>
        <w:t>Појам одговорности запослених Дисциплинске мере. Дисциплински органи Дисциплински поступак</w:t>
      </w:r>
    </w:p>
    <w:p w:rsidR="00654190" w:rsidRDefault="00803D04">
      <w:pPr>
        <w:pStyle w:val="BodyText"/>
        <w:spacing w:before="2" w:line="235" w:lineRule="auto"/>
        <w:ind w:left="516" w:right="283"/>
      </w:pPr>
      <w:r>
        <w:rPr>
          <w:color w:val="231F20"/>
        </w:rPr>
        <w:t>Застарелост покретања и вођења дисциплинског поступка Повреда радних обавеза</w:t>
      </w:r>
    </w:p>
    <w:p w:rsidR="00654190" w:rsidRDefault="00803D04">
      <w:pPr>
        <w:pStyle w:val="BodyText"/>
        <w:spacing w:line="205" w:lineRule="exact"/>
        <w:ind w:left="516"/>
      </w:pPr>
      <w:r>
        <w:rPr>
          <w:color w:val="231F20"/>
        </w:rPr>
        <w:t>Удаљење запосленог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МАТЕРИЈАЛНА ОДГОВОРНОСТ (4)</w:t>
      </w:r>
    </w:p>
    <w:p w:rsidR="00654190" w:rsidRDefault="00803D04">
      <w:pPr>
        <w:pStyle w:val="BodyText"/>
        <w:spacing w:before="113" w:line="235" w:lineRule="auto"/>
        <w:ind w:left="515" w:right="2243"/>
        <w:jc w:val="both"/>
      </w:pPr>
      <w:r>
        <w:rPr>
          <w:color w:val="231F20"/>
        </w:rPr>
        <w:t>Појам материјалне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одговорности Врсте материјалне одговорности Подела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одговорности</w:t>
      </w:r>
    </w:p>
    <w:p w:rsidR="00654190" w:rsidRDefault="00803D04">
      <w:pPr>
        <w:pStyle w:val="BodyText"/>
        <w:spacing w:before="2" w:line="235" w:lineRule="auto"/>
        <w:ind w:left="515" w:right="1114"/>
      </w:pPr>
      <w:r>
        <w:rPr>
          <w:color w:val="231F20"/>
        </w:rPr>
        <w:t>Утврђивање штете, паушалан износ штете Поступак пред судом</w:t>
      </w:r>
    </w:p>
    <w:p w:rsidR="00654190" w:rsidRDefault="00803D04">
      <w:pPr>
        <w:pStyle w:val="BodyText"/>
        <w:spacing w:line="205" w:lineRule="exact"/>
        <w:ind w:left="515"/>
      </w:pPr>
      <w:r>
        <w:rPr>
          <w:color w:val="231F20"/>
        </w:rPr>
        <w:t>Ослобађање од накнаде штете.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ПРЕСТАНАК РАДНОГ ОДНОСА (4)</w:t>
      </w:r>
    </w:p>
    <w:p w:rsidR="00654190" w:rsidRDefault="00803D04">
      <w:pPr>
        <w:pStyle w:val="BodyText"/>
        <w:spacing w:before="113" w:line="235" w:lineRule="auto"/>
        <w:ind w:left="515" w:right="1971"/>
      </w:pPr>
      <w:r>
        <w:rPr>
          <w:color w:val="231F20"/>
        </w:rPr>
        <w:t xml:space="preserve">Појам престанка радног односа. Случајеви престанка радног </w:t>
      </w:r>
      <w:r>
        <w:rPr>
          <w:color w:val="231F20"/>
        </w:rPr>
        <w:t>односа: по вољи радника</w:t>
      </w:r>
    </w:p>
    <w:p w:rsidR="00654190" w:rsidRDefault="00803D04">
      <w:pPr>
        <w:pStyle w:val="BodyText"/>
        <w:spacing w:before="3" w:line="235" w:lineRule="auto"/>
        <w:ind w:left="515" w:right="3038" w:hanging="1"/>
      </w:pPr>
      <w:r>
        <w:rPr>
          <w:color w:val="231F20"/>
        </w:rPr>
        <w:t>отказом послодавца споразумни престанак по сили закона Отказни рок.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ЗАШТИТА ПРАВА ЗАПОСЛЕНИХ (4)</w:t>
      </w:r>
    </w:p>
    <w:p w:rsidR="00654190" w:rsidRDefault="00803D04">
      <w:pPr>
        <w:pStyle w:val="BodyText"/>
        <w:spacing w:before="114" w:line="235" w:lineRule="auto"/>
        <w:ind w:left="515" w:right="1970"/>
      </w:pPr>
      <w:r>
        <w:rPr>
          <w:color w:val="231F20"/>
        </w:rPr>
        <w:t>Облици заштите права запослених Заштита код суда</w:t>
      </w:r>
    </w:p>
    <w:p w:rsidR="00654190" w:rsidRDefault="00803D04">
      <w:pPr>
        <w:pStyle w:val="BodyText"/>
        <w:spacing w:before="1" w:line="235" w:lineRule="auto"/>
        <w:ind w:left="516" w:right="1114" w:hanging="1"/>
      </w:pPr>
      <w:r>
        <w:rPr>
          <w:color w:val="231F20"/>
        </w:rPr>
        <w:t>Арбитража за мирно решавање радних спорова Права радника на информисање</w:t>
      </w:r>
    </w:p>
    <w:p w:rsidR="00654190" w:rsidRDefault="00803D04">
      <w:pPr>
        <w:pStyle w:val="BodyText"/>
        <w:spacing w:before="2" w:line="235" w:lineRule="auto"/>
        <w:ind w:left="119" w:right="32" w:firstLine="396"/>
      </w:pPr>
      <w:r>
        <w:rPr>
          <w:color w:val="231F20"/>
        </w:rPr>
        <w:t>Незапослена лица (остваривање права, осигурање, права рад­ ника на штрајк)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 xml:space="preserve">ПОЈАМ И ПРЕДМЕТ </w:t>
      </w:r>
      <w:r>
        <w:rPr>
          <w:color w:val="231F20"/>
          <w:spacing w:val="-8"/>
        </w:rPr>
        <w:t xml:space="preserve">ПРАВА </w:t>
      </w:r>
      <w:r>
        <w:rPr>
          <w:color w:val="231F20"/>
        </w:rPr>
        <w:t xml:space="preserve">НА СОЦИЈАЛНО </w:t>
      </w:r>
      <w:r>
        <w:rPr>
          <w:color w:val="231F20"/>
          <w:spacing w:val="-3"/>
        </w:rPr>
        <w:t xml:space="preserve">ОСИГУРАЊЕ </w:t>
      </w:r>
      <w:r>
        <w:rPr>
          <w:color w:val="231F20"/>
        </w:rPr>
        <w:t>(2)</w:t>
      </w:r>
    </w:p>
    <w:p w:rsidR="00654190" w:rsidRDefault="00803D04">
      <w:pPr>
        <w:pStyle w:val="BodyText"/>
        <w:spacing w:before="110" w:line="205" w:lineRule="exact"/>
        <w:ind w:left="516"/>
      </w:pPr>
      <w:r>
        <w:rPr>
          <w:color w:val="231F20"/>
        </w:rPr>
        <w:t>Појам  социјалног  осигурања.  Гране  социјалног осигурања.</w:t>
      </w:r>
    </w:p>
    <w:p w:rsidR="00654190" w:rsidRDefault="00803D04">
      <w:pPr>
        <w:pStyle w:val="BodyText"/>
        <w:spacing w:line="205" w:lineRule="exact"/>
        <w:ind w:left="119"/>
      </w:pPr>
      <w:r>
        <w:rPr>
          <w:color w:val="231F20"/>
        </w:rPr>
        <w:t>Извори права за социјално осигурање.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4" w:line="235" w:lineRule="auto"/>
        <w:ind w:left="118" w:right="39" w:firstLine="397"/>
        <w:jc w:val="both"/>
      </w:pPr>
      <w:r>
        <w:rPr>
          <w:color w:val="231F20"/>
        </w:rPr>
        <w:t>Програмски садржаји основи радног права су организовани у тематске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3"/>
        </w:rPr>
        <w:t xml:space="preserve">ализацију. </w:t>
      </w:r>
      <w:r>
        <w:rPr>
          <w:color w:val="231F20"/>
        </w:rPr>
        <w:t>Наставник, при изради оперативних планова,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дефинише степен прораде садржаја и дин</w:t>
      </w:r>
      <w:r>
        <w:rPr>
          <w:color w:val="231F20"/>
        </w:rPr>
        <w:t>амику рада, водећи рачуна да се не наруши целина наставног програма, односно да свака тема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добије</w:t>
      </w:r>
    </w:p>
    <w:p w:rsidR="00654190" w:rsidRDefault="00803D04">
      <w:pPr>
        <w:pStyle w:val="BodyText"/>
        <w:spacing w:before="69" w:line="232" w:lineRule="auto"/>
        <w:ind w:left="118" w:right="119"/>
        <w:jc w:val="both"/>
      </w:pPr>
      <w:r>
        <w:br w:type="column"/>
      </w:r>
      <w:r>
        <w:rPr>
          <w:color w:val="231F20"/>
        </w:rPr>
        <w:t>адекватан простор и да се планирани циљеви и задаци предмета остваре. При томе, треба имати у виду да формирање ставова и вредности, као и овладавање вештина</w:t>
      </w:r>
      <w:r>
        <w:rPr>
          <w:color w:val="231F20"/>
        </w:rPr>
        <w:t xml:space="preserve">ма представља континуира­ 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6" w:line="232" w:lineRule="auto"/>
        <w:ind w:left="118" w:right="120" w:firstLine="397"/>
        <w:jc w:val="both"/>
      </w:pPr>
      <w:r>
        <w:rPr>
          <w:color w:val="231F20"/>
        </w:rPr>
        <w:t xml:space="preserve">Садржај (предмета) има природну везу са садржајима других предметима као што су: основи матичне евиденције. Основи прав­ них поступака.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часо­</w:t>
      </w:r>
      <w:r>
        <w:rPr>
          <w:color w:val="231F20"/>
        </w:rPr>
        <w:t xml:space="preserve"> ве.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тога,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ученицима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указивати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 :основи правних поступака. На тај начин знања, ставови, вредности и вештине стечене у оквиру наставе основи радног права добијају шири смисао и доприносе ост</w:t>
      </w:r>
      <w:r>
        <w:rPr>
          <w:color w:val="231F20"/>
        </w:rPr>
        <w:t xml:space="preserve">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9" w:line="232" w:lineRule="auto"/>
        <w:ind w:left="118" w:right="119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</w:t>
      </w:r>
      <w:r>
        <w:rPr>
          <w:color w:val="231F20"/>
        </w:rPr>
        <w:t xml:space="preserve">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</w:t>
      </w:r>
      <w:r>
        <w:rPr>
          <w:color w:val="231F20"/>
        </w:rPr>
        <w:t>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8" w:line="232" w:lineRule="auto"/>
        <w:ind w:left="119" w:right="119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>учени</w:t>
      </w:r>
      <w:r>
        <w:rPr>
          <w:color w:val="231F20"/>
          <w:spacing w:val="-4"/>
        </w:rPr>
        <w:t xml:space="preserve">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70"/>
        <w:ind w:left="1199"/>
      </w:pPr>
      <w:r>
        <w:rPr>
          <w:color w:val="231F20"/>
        </w:rPr>
        <w:t>ОСНОВИ УПРАВНОГ ПОСТУПКА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19" w:right="11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основи правних поступака је сти­ цање основних знања о управном, као и овладавање вештинама и формирањем вредносних ставова која доприносе развоју правне свести за даљи живот и рад.</w:t>
      </w:r>
    </w:p>
    <w:p w:rsidR="00654190" w:rsidRDefault="00803D04">
      <w:pPr>
        <w:pStyle w:val="BodyText"/>
        <w:spacing w:line="203" w:lineRule="exact"/>
        <w:ind w:left="516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2"/>
        </w:tabs>
        <w:spacing w:line="202" w:lineRule="exact"/>
        <w:ind w:left="651"/>
        <w:rPr>
          <w:sz w:val="18"/>
        </w:rPr>
      </w:pPr>
      <w:r>
        <w:rPr>
          <w:color w:val="231F20"/>
          <w:sz w:val="18"/>
        </w:rPr>
        <w:t>стекну ос</w:t>
      </w:r>
      <w:r>
        <w:rPr>
          <w:color w:val="231F20"/>
          <w:sz w:val="18"/>
        </w:rPr>
        <w:t>новна знања о управном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поступку;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2"/>
        </w:tabs>
        <w:spacing w:line="202" w:lineRule="exact"/>
        <w:ind w:left="651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процесног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права;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78"/>
        </w:tabs>
        <w:spacing w:before="2"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процесне радње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се предузимају у управном поступку;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0"/>
        </w:tabs>
        <w:spacing w:line="201" w:lineRule="exact"/>
        <w:ind w:left="649" w:hanging="133"/>
        <w:rPr>
          <w:sz w:val="18"/>
        </w:rPr>
      </w:pPr>
      <w:r>
        <w:rPr>
          <w:color w:val="231F20"/>
          <w:sz w:val="18"/>
        </w:rPr>
        <w:t>упознају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друштвене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норме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које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регулишу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управни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поступак;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80"/>
        </w:tabs>
        <w:spacing w:before="2"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2"/>
        </w:tabs>
        <w:spacing w:line="201" w:lineRule="exact"/>
        <w:ind w:left="651"/>
        <w:rPr>
          <w:sz w:val="18"/>
        </w:rPr>
      </w:pPr>
      <w:r>
        <w:rPr>
          <w:color w:val="231F20"/>
          <w:sz w:val="18"/>
        </w:rPr>
        <w:t>упознају карактеристике управног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поступка;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1"/>
        </w:tabs>
        <w:spacing w:line="202" w:lineRule="exact"/>
        <w:ind w:left="650"/>
        <w:rPr>
          <w:sz w:val="18"/>
        </w:rPr>
      </w:pPr>
      <w:r>
        <w:rPr>
          <w:color w:val="231F20"/>
          <w:sz w:val="18"/>
        </w:rPr>
        <w:t>упознају начине извршења у управном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поступку;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5"/>
        </w:tabs>
        <w:spacing w:before="3" w:line="232" w:lineRule="auto"/>
        <w:ind w:left="119" w:right="119" w:firstLine="396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8"/>
        </w:tabs>
        <w:spacing w:before="1" w:line="232" w:lineRule="auto"/>
        <w:ind w:left="119" w:right="120" w:firstLine="396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2"/>
        </w:tabs>
        <w:spacing w:before="2" w:line="232" w:lineRule="auto"/>
        <w:ind w:left="118" w:right="120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4"/>
        </w:tabs>
        <w:spacing w:before="3"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у</w:t>
      </w:r>
      <w:r>
        <w:rPr>
          <w:color w:val="231F20"/>
          <w:sz w:val="18"/>
        </w:rPr>
        <w:t xml:space="preserve">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76"/>
        </w:tabs>
        <w:spacing w:before="2" w:line="232" w:lineRule="auto"/>
        <w:ind w:left="119" w:right="120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701"/>
        </w:tabs>
        <w:spacing w:before="2"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негују интелектуалну радозналост, морално расу</w:t>
      </w:r>
      <w:r>
        <w:rPr>
          <w:color w:val="231F20"/>
          <w:sz w:val="18"/>
        </w:rPr>
        <w:t xml:space="preserve">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7"/>
        </w:tabs>
        <w:spacing w:before="1"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развијају ставове и вредности </w:t>
      </w:r>
      <w:r>
        <w:rPr>
          <w:color w:val="231F20"/>
          <w:spacing w:val="-3"/>
          <w:sz w:val="18"/>
        </w:rPr>
        <w:t xml:space="preserve">значајне </w:t>
      </w:r>
      <w:r>
        <w:rPr>
          <w:color w:val="231F20"/>
          <w:sz w:val="18"/>
        </w:rPr>
        <w:t xml:space="preserve">за </w:t>
      </w:r>
      <w:r>
        <w:rPr>
          <w:color w:val="231F20"/>
          <w:spacing w:val="-3"/>
          <w:sz w:val="18"/>
        </w:rPr>
        <w:t xml:space="preserve">живот </w:t>
      </w:r>
      <w:r>
        <w:rPr>
          <w:color w:val="231F20"/>
          <w:sz w:val="18"/>
        </w:rPr>
        <w:t xml:space="preserve">у савреме­ </w:t>
      </w:r>
      <w:r>
        <w:rPr>
          <w:color w:val="231F20"/>
          <w:spacing w:val="-3"/>
          <w:sz w:val="18"/>
        </w:rPr>
        <w:t xml:space="preserve">ном друштву засноване </w:t>
      </w:r>
      <w:r>
        <w:rPr>
          <w:color w:val="231F20"/>
          <w:sz w:val="18"/>
        </w:rPr>
        <w:t xml:space="preserve">на </w:t>
      </w:r>
      <w:r>
        <w:rPr>
          <w:color w:val="231F20"/>
          <w:spacing w:val="-3"/>
          <w:sz w:val="18"/>
        </w:rPr>
        <w:t xml:space="preserve">поштовању </w:t>
      </w:r>
      <w:r>
        <w:rPr>
          <w:color w:val="231F20"/>
          <w:spacing w:val="-4"/>
          <w:sz w:val="18"/>
        </w:rPr>
        <w:t xml:space="preserve">људских </w:t>
      </w:r>
      <w:r>
        <w:rPr>
          <w:color w:val="231F20"/>
          <w:spacing w:val="-3"/>
          <w:sz w:val="18"/>
        </w:rPr>
        <w:t xml:space="preserve">права, толеранцији, </w:t>
      </w:r>
      <w:r>
        <w:rPr>
          <w:color w:val="231F20"/>
          <w:sz w:val="18"/>
        </w:rPr>
        <w:t>солидарности,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уважавању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родне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1" w:space="122"/>
            <w:col w:w="5377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САДРЖАЈИ ПРОГРАМА</w:t>
      </w:r>
    </w:p>
    <w:p w:rsidR="00654190" w:rsidRDefault="00654190">
      <w:pPr>
        <w:pStyle w:val="BodyText"/>
        <w:spacing w:before="8"/>
        <w:ind w:left="0"/>
        <w:rPr>
          <w:sz w:val="23"/>
        </w:rPr>
      </w:pPr>
    </w:p>
    <w:p w:rsidR="00654190" w:rsidRDefault="00803D04">
      <w:pPr>
        <w:pStyle w:val="Heading1"/>
        <w:spacing w:before="1" w:line="202" w:lineRule="exact"/>
        <w:ind w:left="311" w:right="232"/>
        <w:jc w:val="center"/>
      </w:pPr>
      <w:r>
        <w:rPr>
          <w:color w:val="231F20"/>
        </w:rPr>
        <w:t>II РАЗРЕД</w:t>
      </w:r>
    </w:p>
    <w:p w:rsidR="00654190" w:rsidRDefault="00803D04">
      <w:pPr>
        <w:pStyle w:val="BodyText"/>
        <w:spacing w:line="202" w:lineRule="exact"/>
        <w:ind w:left="310" w:right="232"/>
        <w:jc w:val="center"/>
      </w:pPr>
      <w:r>
        <w:rPr>
          <w:color w:val="231F20"/>
        </w:rPr>
        <w:t>(2 час недељно, 74 часa годишње)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ОСНОВИ УПРАВНОГ ПОСТУПКА (4)</w:t>
      </w:r>
    </w:p>
    <w:p w:rsidR="00654190" w:rsidRDefault="00803D04">
      <w:pPr>
        <w:pStyle w:val="BodyText"/>
        <w:spacing w:before="111" w:line="228" w:lineRule="auto"/>
        <w:ind w:left="516" w:right="1348"/>
      </w:pPr>
      <w:r>
        <w:rPr>
          <w:color w:val="231F20"/>
        </w:rPr>
        <w:t>Појам, значај и врсте управног поступка Формални и материјални прописи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Појам органа, службеног лица и управне ствари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НАДЛЕЖНОСТ ЗА ВОЂЕЊЕ УПРАВНОГ ПОСТУПКА (6)</w:t>
      </w:r>
    </w:p>
    <w:p w:rsidR="00654190" w:rsidRDefault="00803D04">
      <w:pPr>
        <w:pStyle w:val="BodyText"/>
        <w:spacing w:before="104" w:line="202" w:lineRule="exact"/>
        <w:ind w:left="516"/>
      </w:pPr>
      <w:r>
        <w:rPr>
          <w:color w:val="231F20"/>
        </w:rPr>
        <w:t>Појам</w:t>
      </w:r>
      <w:r>
        <w:rPr>
          <w:color w:val="231F20"/>
        </w:rPr>
        <w:t xml:space="preserve"> и значај надлежности</w:t>
      </w:r>
    </w:p>
    <w:p w:rsidR="00654190" w:rsidRDefault="00803D04">
      <w:pPr>
        <w:pStyle w:val="BodyText"/>
        <w:spacing w:before="3" w:line="228" w:lineRule="auto"/>
        <w:ind w:left="119" w:right="-2" w:firstLine="396"/>
      </w:pPr>
      <w:r>
        <w:rPr>
          <w:color w:val="231F20"/>
        </w:rPr>
        <w:t>Надлежни органи и овлашћене организације за вођење управ­ ног поступка</w:t>
      </w:r>
    </w:p>
    <w:p w:rsidR="00654190" w:rsidRDefault="00803D04">
      <w:pPr>
        <w:pStyle w:val="BodyText"/>
        <w:spacing w:before="1" w:line="228" w:lineRule="auto"/>
        <w:ind w:left="119" w:firstLine="397"/>
      </w:pPr>
      <w:r>
        <w:rPr>
          <w:color w:val="231F20"/>
        </w:rPr>
        <w:t>Врсте надлежности: стварна, месна и функционална надле­ жност.</w:t>
      </w:r>
    </w:p>
    <w:p w:rsidR="00654190" w:rsidRDefault="00803D04">
      <w:pPr>
        <w:pStyle w:val="BodyText"/>
        <w:spacing w:line="228" w:lineRule="auto"/>
        <w:ind w:left="516" w:right="2974"/>
      </w:pPr>
      <w:r>
        <w:rPr>
          <w:color w:val="231F20"/>
        </w:rPr>
        <w:t>Сукоб надлежности Правна помоћ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Изузеће службеног лица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СТРАНКЕ И ЊИХОВО ЗАСТУПАЊЕ (6)</w:t>
      </w:r>
    </w:p>
    <w:p w:rsidR="00654190" w:rsidRDefault="00803D04">
      <w:pPr>
        <w:pStyle w:val="BodyText"/>
        <w:spacing w:before="112" w:line="228" w:lineRule="auto"/>
        <w:ind w:left="516" w:right="2318"/>
      </w:pPr>
      <w:r>
        <w:rPr>
          <w:color w:val="231F20"/>
        </w:rPr>
        <w:t>Учесници у управном поступку Појам и врсте странака</w:t>
      </w:r>
    </w:p>
    <w:p w:rsidR="00654190" w:rsidRDefault="00803D04">
      <w:pPr>
        <w:pStyle w:val="BodyText"/>
        <w:spacing w:before="1" w:line="228" w:lineRule="auto"/>
        <w:ind w:left="516" w:hanging="1"/>
      </w:pPr>
      <w:r>
        <w:rPr>
          <w:color w:val="231F20"/>
        </w:rPr>
        <w:t>Страначка легитимација, страначка и процесна способност Странке с дипломатским имунитетом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Заступници странака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ПОДНЕСЦИ, ПОЗИВАЊЕ И ДОСТАВЉАЊЕ (4)</w:t>
      </w:r>
    </w:p>
    <w:p w:rsidR="00654190" w:rsidRDefault="00803D04">
      <w:pPr>
        <w:pStyle w:val="BodyText"/>
        <w:spacing w:before="111" w:line="228" w:lineRule="auto"/>
        <w:ind w:left="516" w:right="2545"/>
      </w:pPr>
      <w:r>
        <w:rPr>
          <w:color w:val="231F20"/>
        </w:rPr>
        <w:t>Појам и врсте поднесака Садржај и форма поднесака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  <w:spacing w:val="-5"/>
        </w:rPr>
        <w:t xml:space="preserve">Начини </w:t>
      </w:r>
      <w:r>
        <w:rPr>
          <w:color w:val="231F20"/>
          <w:spacing w:val="-4"/>
        </w:rPr>
        <w:t>п</w:t>
      </w:r>
      <w:r>
        <w:rPr>
          <w:color w:val="231F20"/>
          <w:spacing w:val="-4"/>
        </w:rPr>
        <w:t xml:space="preserve">редаје поднесака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уклањање евентуалних недостатака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РОКОВИ И ПОВРАЋАЈ У ПРЕЂАШЊЕ СТАЊЕ (2)</w:t>
      </w:r>
    </w:p>
    <w:p w:rsidR="00654190" w:rsidRDefault="00803D04">
      <w:pPr>
        <w:pStyle w:val="BodyText"/>
        <w:spacing w:before="112" w:line="228" w:lineRule="auto"/>
        <w:ind w:left="517" w:right="1767" w:hanging="1"/>
      </w:pPr>
      <w:r>
        <w:rPr>
          <w:color w:val="231F20"/>
        </w:rPr>
        <w:t>Појам, врсте и рачунање рокова Повраћај у пређашње стање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ПОКРЕТАЊЕ УПРАВНОГ ПОСТУПКА (4)</w:t>
      </w:r>
    </w:p>
    <w:p w:rsidR="00654190" w:rsidRDefault="00803D04">
      <w:pPr>
        <w:pStyle w:val="BodyText"/>
        <w:spacing w:before="104" w:line="202" w:lineRule="exact"/>
        <w:ind w:left="517"/>
      </w:pPr>
      <w:r>
        <w:rPr>
          <w:color w:val="231F20"/>
        </w:rPr>
        <w:t>Фазе редовног тока управног поступка</w:t>
      </w:r>
    </w:p>
    <w:p w:rsidR="00654190" w:rsidRDefault="00803D04">
      <w:pPr>
        <w:pStyle w:val="BodyText"/>
        <w:spacing w:before="3" w:line="228" w:lineRule="auto"/>
        <w:ind w:left="517"/>
      </w:pPr>
      <w:r>
        <w:rPr>
          <w:color w:val="231F20"/>
        </w:rPr>
        <w:t>Покретање поступка: официјелна и страначка максима Промене у покренутом поступку: спајање више ствари у је­</w:t>
      </w:r>
    </w:p>
    <w:p w:rsidR="00654190" w:rsidRDefault="00803D04">
      <w:pPr>
        <w:pStyle w:val="BodyText"/>
        <w:spacing w:line="199" w:lineRule="exact"/>
      </w:pPr>
      <w:r>
        <w:rPr>
          <w:color w:val="231F20"/>
        </w:rPr>
        <w:t>дан поступак, измене захтева, одустанак од захтева, поравнање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ИСПИТНИ ПОСТУПАК (6)</w:t>
      </w:r>
    </w:p>
    <w:p w:rsidR="00654190" w:rsidRDefault="00803D04">
      <w:pPr>
        <w:pStyle w:val="BodyText"/>
        <w:spacing w:before="103" w:line="202" w:lineRule="exact"/>
        <w:ind w:left="517"/>
      </w:pPr>
      <w:r>
        <w:rPr>
          <w:color w:val="231F20"/>
        </w:rPr>
        <w:t>Појам и задаци испитног поступка</w:t>
      </w:r>
    </w:p>
    <w:p w:rsidR="00654190" w:rsidRDefault="00803D04">
      <w:pPr>
        <w:pStyle w:val="BodyText"/>
        <w:spacing w:before="4" w:line="228" w:lineRule="auto"/>
        <w:ind w:left="517" w:right="1027"/>
      </w:pPr>
      <w:r>
        <w:rPr>
          <w:color w:val="231F20"/>
        </w:rPr>
        <w:t xml:space="preserve">Овлашћења службеног лица, права </w:t>
      </w:r>
      <w:r>
        <w:rPr>
          <w:color w:val="231F20"/>
        </w:rPr>
        <w:t>и дужности Скраћени поступак и посебни испитни поступак Претходно питање</w:t>
      </w:r>
    </w:p>
    <w:p w:rsidR="00654190" w:rsidRDefault="00803D04">
      <w:pPr>
        <w:pStyle w:val="BodyText"/>
        <w:spacing w:line="199" w:lineRule="exact"/>
        <w:ind w:left="517"/>
      </w:pPr>
      <w:r>
        <w:rPr>
          <w:color w:val="231F20"/>
        </w:rPr>
        <w:t>Усмена расправа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ДОКАЗИВАЊЕ И ДОКАЗНА СРЕДСТВА (6)</w:t>
      </w:r>
    </w:p>
    <w:p w:rsidR="00654190" w:rsidRDefault="00803D04">
      <w:pPr>
        <w:pStyle w:val="BodyText"/>
        <w:spacing w:before="103" w:line="202" w:lineRule="exact"/>
        <w:ind w:left="517"/>
      </w:pPr>
      <w:r>
        <w:rPr>
          <w:color w:val="231F20"/>
        </w:rPr>
        <w:t>Предмет доказивања: спорне чињенице</w:t>
      </w:r>
    </w:p>
    <w:p w:rsidR="00654190" w:rsidRDefault="00803D04">
      <w:pPr>
        <w:pStyle w:val="BodyText"/>
        <w:spacing w:before="4" w:line="228" w:lineRule="auto"/>
        <w:ind w:firstLine="396"/>
      </w:pPr>
      <w:r>
        <w:rPr>
          <w:color w:val="231F20"/>
        </w:rPr>
        <w:t>Појам и врсте доказних средстава: исправе, сведоци, изјава странке, вештаци, увиђај</w:t>
      </w:r>
    </w:p>
    <w:p w:rsidR="00654190" w:rsidRDefault="00803D04">
      <w:pPr>
        <w:pStyle w:val="BodyText"/>
        <w:spacing w:line="199" w:lineRule="exact"/>
        <w:ind w:left="517"/>
      </w:pPr>
      <w:r>
        <w:rPr>
          <w:color w:val="231F20"/>
        </w:rPr>
        <w:t>Обезбеђивање доказа</w:t>
      </w:r>
    </w:p>
    <w:p w:rsidR="00654190" w:rsidRDefault="00803D04">
      <w:pPr>
        <w:pStyle w:val="BodyText"/>
        <w:spacing w:before="160"/>
        <w:ind w:left="121"/>
      </w:pPr>
      <w:r>
        <w:rPr>
          <w:color w:val="231F20"/>
        </w:rPr>
        <w:t>РЕШАВАЊЕ И РЕШЕЊЕ (6)</w:t>
      </w:r>
    </w:p>
    <w:p w:rsidR="00654190" w:rsidRDefault="00803D04">
      <w:pPr>
        <w:pStyle w:val="BodyText"/>
        <w:spacing w:before="103" w:line="202" w:lineRule="exact"/>
        <w:ind w:left="517"/>
      </w:pPr>
      <w:r>
        <w:rPr>
          <w:color w:val="231F20"/>
        </w:rPr>
        <w:t>Појам, значај и форма решења</w:t>
      </w:r>
    </w:p>
    <w:p w:rsidR="00654190" w:rsidRDefault="00803D04">
      <w:pPr>
        <w:pStyle w:val="BodyText"/>
        <w:spacing w:before="3" w:line="228" w:lineRule="auto"/>
        <w:ind w:left="517" w:right="632"/>
      </w:pPr>
      <w:r>
        <w:rPr>
          <w:color w:val="231F20"/>
        </w:rPr>
        <w:t>Рок за доношење решења и „ћутање администрације” Врсте решења</w:t>
      </w:r>
    </w:p>
    <w:p w:rsidR="00654190" w:rsidRDefault="00803D04">
      <w:pPr>
        <w:pStyle w:val="BodyText"/>
        <w:spacing w:line="199" w:lineRule="exact"/>
        <w:ind w:left="518"/>
      </w:pPr>
      <w:r>
        <w:rPr>
          <w:color w:val="231F20"/>
        </w:rPr>
        <w:t>Закључак (појам, врсте и форма)</w:t>
      </w:r>
    </w:p>
    <w:p w:rsidR="00654190" w:rsidRDefault="00803D04">
      <w:pPr>
        <w:pStyle w:val="BodyText"/>
        <w:spacing w:before="169" w:line="228" w:lineRule="auto"/>
        <w:ind w:left="121" w:right="1224"/>
      </w:pPr>
      <w:r>
        <w:rPr>
          <w:color w:val="231F20"/>
        </w:rPr>
        <w:t>ОДРЖАВАЊЕ РЕДА И ТРОШКОВИ УПРАВНОГ ПОСТУПКА (2)</w:t>
      </w:r>
    </w:p>
    <w:p w:rsidR="00654190" w:rsidRDefault="00803D04">
      <w:pPr>
        <w:pStyle w:val="BodyText"/>
        <w:spacing w:before="114" w:line="232" w:lineRule="auto"/>
        <w:ind w:left="121" w:firstLine="396"/>
      </w:pPr>
      <w:r>
        <w:rPr>
          <w:color w:val="231F20"/>
        </w:rPr>
        <w:t>Старање о одржавању реда, нарушавање реда и примена санкција</w:t>
      </w:r>
    </w:p>
    <w:p w:rsidR="00654190" w:rsidRDefault="00803D04">
      <w:pPr>
        <w:pStyle w:val="BodyText"/>
        <w:spacing w:line="202" w:lineRule="exact"/>
        <w:ind w:left="518"/>
      </w:pPr>
      <w:r>
        <w:rPr>
          <w:color w:val="231F20"/>
        </w:rPr>
        <w:t>Појам и врсте трошкова управног поступка</w:t>
      </w:r>
    </w:p>
    <w:p w:rsidR="00654190" w:rsidRDefault="00803D04">
      <w:pPr>
        <w:pStyle w:val="BodyText"/>
        <w:spacing w:before="82"/>
        <w:ind w:left="119"/>
      </w:pPr>
      <w:r>
        <w:br w:type="column"/>
      </w:r>
      <w:r>
        <w:rPr>
          <w:color w:val="231F20"/>
        </w:rPr>
        <w:t>ПРАВНА СРЕДСТВА (8)</w:t>
      </w:r>
    </w:p>
    <w:p w:rsidR="00654190" w:rsidRDefault="00803D04">
      <w:pPr>
        <w:pStyle w:val="BodyText"/>
        <w:spacing w:before="107" w:line="202" w:lineRule="exact"/>
        <w:ind w:left="516"/>
      </w:pPr>
      <w:r>
        <w:rPr>
          <w:color w:val="231F20"/>
        </w:rPr>
        <w:t>Појам и врсте правних средстава</w:t>
      </w:r>
    </w:p>
    <w:p w:rsidR="00654190" w:rsidRDefault="00803D04">
      <w:pPr>
        <w:pStyle w:val="BodyText"/>
        <w:spacing w:before="4" w:line="228" w:lineRule="auto"/>
        <w:ind w:left="516" w:right="1605"/>
      </w:pPr>
      <w:r>
        <w:rPr>
          <w:color w:val="231F20"/>
        </w:rPr>
        <w:t>Жалба (појам, форма, допуштеност и рок) Органи надлежни за решавање по жалби Дејства жалбе</w:t>
      </w:r>
    </w:p>
    <w:p w:rsidR="00654190" w:rsidRDefault="00803D04">
      <w:pPr>
        <w:pStyle w:val="BodyText"/>
        <w:spacing w:line="228" w:lineRule="auto"/>
        <w:ind w:left="119" w:right="116" w:firstLine="396"/>
        <w:jc w:val="both"/>
      </w:pPr>
      <w:r>
        <w:rPr>
          <w:color w:val="231F20"/>
        </w:rPr>
        <w:t>Рад првост</w:t>
      </w:r>
      <w:r>
        <w:rPr>
          <w:color w:val="231F20"/>
        </w:rPr>
        <w:t>епеног органа по жалби (одбацивање жалбе, заме­ на ранијег решења новим)</w:t>
      </w:r>
    </w:p>
    <w:p w:rsidR="00654190" w:rsidRDefault="00803D04">
      <w:pPr>
        <w:pStyle w:val="BodyText"/>
        <w:spacing w:before="1" w:line="228" w:lineRule="auto"/>
        <w:ind w:left="119" w:right="116" w:firstLine="396"/>
        <w:jc w:val="both"/>
      </w:pPr>
      <w:r>
        <w:rPr>
          <w:color w:val="231F20"/>
        </w:rPr>
        <w:t>Решавање другостепеног органа по жалби (одбијање жалбе, измена и поништавање првостепеног решења)</w:t>
      </w:r>
    </w:p>
    <w:p w:rsidR="00654190" w:rsidRDefault="00803D04">
      <w:pPr>
        <w:pStyle w:val="BodyText"/>
        <w:spacing w:before="1" w:line="228" w:lineRule="auto"/>
        <w:ind w:right="116" w:firstLine="396"/>
        <w:jc w:val="both"/>
      </w:pPr>
      <w:r>
        <w:rPr>
          <w:color w:val="231F20"/>
        </w:rPr>
        <w:t>Рок за доношење решења и жалби у случају „ћутања админи­ страције”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ОСНОВНА НАЧЕЛА У У</w:t>
      </w:r>
      <w:r>
        <w:rPr>
          <w:color w:val="231F20"/>
        </w:rPr>
        <w:t>ПРАВНОМ ПОСТУПКУ (4)</w:t>
      </w:r>
    </w:p>
    <w:p w:rsidR="00654190" w:rsidRDefault="00803D04">
      <w:pPr>
        <w:pStyle w:val="BodyText"/>
        <w:spacing w:before="112" w:line="228" w:lineRule="auto"/>
        <w:ind w:left="517" w:right="2746"/>
      </w:pPr>
      <w:r>
        <w:rPr>
          <w:color w:val="231F20"/>
        </w:rPr>
        <w:t>Начело законитости Начело материјалне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истине</w:t>
      </w:r>
    </w:p>
    <w:p w:rsidR="00654190" w:rsidRDefault="00803D04">
      <w:pPr>
        <w:pStyle w:val="BodyText"/>
        <w:spacing w:line="228" w:lineRule="auto"/>
        <w:ind w:left="517" w:right="1031" w:hanging="1"/>
      </w:pPr>
      <w:r>
        <w:rPr>
          <w:color w:val="231F20"/>
        </w:rPr>
        <w:t>Заштита права грађана и заштита јавног интереса Начело двостепености</w:t>
      </w:r>
    </w:p>
    <w:p w:rsidR="00654190" w:rsidRDefault="00803D04">
      <w:pPr>
        <w:pStyle w:val="BodyText"/>
        <w:spacing w:before="1" w:line="228" w:lineRule="auto"/>
        <w:ind w:left="517" w:right="2746" w:hanging="1"/>
      </w:pPr>
      <w:r>
        <w:rPr>
          <w:color w:val="231F20"/>
        </w:rPr>
        <w:t>Начело саслушања странке Остала начела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ИЗВРШЕЊЕ У УПРАВНОМ ПОСТУПКУ (3)</w:t>
      </w:r>
    </w:p>
    <w:p w:rsidR="00654190" w:rsidRDefault="00803D04">
      <w:pPr>
        <w:pStyle w:val="BodyText"/>
        <w:spacing w:before="112" w:line="228" w:lineRule="auto"/>
        <w:ind w:left="517" w:right="1940"/>
      </w:pPr>
      <w:r>
        <w:rPr>
          <w:color w:val="231F20"/>
        </w:rPr>
        <w:t>Појам и врсте извршења Обустављање и одлагање извршења</w:t>
      </w:r>
    </w:p>
    <w:p w:rsidR="00654190" w:rsidRDefault="00803D04">
      <w:pPr>
        <w:pStyle w:val="BodyText"/>
        <w:spacing w:line="199" w:lineRule="exact"/>
        <w:ind w:left="517"/>
      </w:pPr>
      <w:r>
        <w:rPr>
          <w:color w:val="231F20"/>
        </w:rPr>
        <w:t>Извршење ради обезбеђења и закључак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УПРАВНИ СПОРОВИ (6)</w:t>
      </w:r>
    </w:p>
    <w:p w:rsidR="00654190" w:rsidRDefault="00803D04">
      <w:pPr>
        <w:pStyle w:val="BodyText"/>
        <w:spacing w:before="111" w:line="228" w:lineRule="auto"/>
        <w:ind w:left="517" w:right="1051" w:hanging="1"/>
      </w:pPr>
      <w:r>
        <w:rPr>
          <w:color w:val="231F20"/>
        </w:rPr>
        <w:t>Појам и врсте судске контроле рада управе Појам, врсте и предмет управног спора</w:t>
      </w:r>
    </w:p>
    <w:p w:rsidR="00654190" w:rsidRDefault="00803D04">
      <w:pPr>
        <w:pStyle w:val="BodyText"/>
        <w:spacing w:before="1" w:line="228" w:lineRule="auto"/>
        <w:ind w:left="518" w:right="237" w:hanging="1"/>
      </w:pPr>
      <w:r>
        <w:rPr>
          <w:color w:val="231F20"/>
        </w:rPr>
        <w:t>Странке у управном спору и надлежност за решавање Тужба и поступа</w:t>
      </w:r>
      <w:r>
        <w:rPr>
          <w:color w:val="231F20"/>
        </w:rPr>
        <w:t>к по тужби</w:t>
      </w:r>
    </w:p>
    <w:p w:rsidR="00654190" w:rsidRDefault="00803D04">
      <w:pPr>
        <w:pStyle w:val="BodyText"/>
        <w:spacing w:line="199" w:lineRule="exact"/>
        <w:ind w:left="518"/>
      </w:pPr>
      <w:r>
        <w:rPr>
          <w:color w:val="231F20"/>
        </w:rPr>
        <w:t>Правна средства у управном спору</w:t>
      </w:r>
    </w:p>
    <w:p w:rsidR="00654190" w:rsidRDefault="00803D04">
      <w:pPr>
        <w:pStyle w:val="BodyText"/>
        <w:spacing w:before="160"/>
        <w:ind w:left="121"/>
      </w:pPr>
      <w:r>
        <w:rPr>
          <w:color w:val="231F20"/>
        </w:rPr>
        <w:t>ПРЕКРШАЈНИ ПОСТУПАК (7)</w:t>
      </w:r>
    </w:p>
    <w:p w:rsidR="00654190" w:rsidRDefault="00803D04">
      <w:pPr>
        <w:pStyle w:val="BodyText"/>
        <w:spacing w:before="112" w:line="228" w:lineRule="auto"/>
        <w:ind w:left="121" w:right="114" w:firstLine="396"/>
        <w:jc w:val="both"/>
      </w:pPr>
      <w:r>
        <w:rPr>
          <w:color w:val="231F20"/>
        </w:rPr>
        <w:t>Појам, врсте прекршаја и разликовање прекршаја од других деликата</w:t>
      </w:r>
    </w:p>
    <w:p w:rsidR="00654190" w:rsidRDefault="00803D04">
      <w:pPr>
        <w:pStyle w:val="BodyText"/>
        <w:spacing w:line="228" w:lineRule="auto"/>
        <w:ind w:left="518" w:right="1797" w:hanging="1"/>
      </w:pPr>
      <w:r>
        <w:rPr>
          <w:color w:val="231F20"/>
        </w:rPr>
        <w:t>Надлежност за прописивање прекршаја Начела прекршајног поступка</w:t>
      </w:r>
    </w:p>
    <w:p w:rsidR="00654190" w:rsidRDefault="00803D04">
      <w:pPr>
        <w:pStyle w:val="BodyText"/>
        <w:spacing w:before="1" w:line="228" w:lineRule="auto"/>
        <w:ind w:left="519" w:hanging="1"/>
      </w:pPr>
      <w:r>
        <w:rPr>
          <w:color w:val="231F20"/>
        </w:rPr>
        <w:t>Услови и посебни случајеви одговорности за прекршаје Прекршајне казне и заштитне мере</w:t>
      </w:r>
    </w:p>
    <w:p w:rsidR="00654190" w:rsidRDefault="00803D04">
      <w:pPr>
        <w:pStyle w:val="BodyText"/>
        <w:spacing w:line="199" w:lineRule="exact"/>
        <w:ind w:left="519"/>
      </w:pPr>
      <w:r>
        <w:rPr>
          <w:color w:val="231F20"/>
        </w:rPr>
        <w:t>Застарелост гоњења и извршења</w:t>
      </w:r>
    </w:p>
    <w:p w:rsidR="00654190" w:rsidRDefault="00803D04">
      <w:pPr>
        <w:pStyle w:val="BodyText"/>
        <w:spacing w:before="160"/>
        <w:ind w:left="122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28" w:lineRule="auto"/>
        <w:ind w:left="122" w:right="113" w:firstLine="396"/>
        <w:jc w:val="both"/>
      </w:pPr>
      <w:r>
        <w:rPr>
          <w:color w:val="231F20"/>
        </w:rPr>
        <w:t>Програмски садржаји Основа правних поступака су органи­ зовани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</w:t>
      </w:r>
      <w:r>
        <w:rPr>
          <w:color w:val="231F20"/>
        </w:rPr>
        <w:t>ијентациони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ча­ сова за реализацију. Наставник, при изради оперативних планова, дефинише степен прораде садржаја и динамику рада, водећи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рачу­ на да се не наруши целина наставног програма, односно да свака тема добије адекватан простор и да се планирани циљеви и зада­ ци предмета остваре. При томе, треба имати у виду да формира­ ње ставова и вредности, као и овладавање вештинама представља </w:t>
      </w:r>
      <w:r>
        <w:rPr>
          <w:color w:val="231F20"/>
        </w:rPr>
        <w:t xml:space="preserve">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целокуп­ 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3" w:line="228" w:lineRule="auto"/>
        <w:ind w:left="121" w:right="114" w:firstLine="397"/>
        <w:jc w:val="both"/>
      </w:pPr>
      <w:r>
        <w:rPr>
          <w:color w:val="231F20"/>
          <w:spacing w:val="-3"/>
        </w:rPr>
        <w:t>Садржај предмет</w:t>
      </w:r>
      <w:r>
        <w:rPr>
          <w:color w:val="231F20"/>
          <w:spacing w:val="-3"/>
        </w:rPr>
        <w:t xml:space="preserve">а Основи правних поступака има </w:t>
      </w:r>
      <w:r>
        <w:rPr>
          <w:color w:val="231F20"/>
          <w:spacing w:val="-4"/>
        </w:rPr>
        <w:t xml:space="preserve">природну </w:t>
      </w:r>
      <w:r>
        <w:rPr>
          <w:color w:val="231F20"/>
          <w:spacing w:val="-3"/>
        </w:rPr>
        <w:t xml:space="preserve">ве­ </w:t>
      </w:r>
      <w:r>
        <w:rPr>
          <w:color w:val="231F20"/>
          <w:spacing w:val="-4"/>
        </w:rPr>
        <w:t xml:space="preserve">зу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садржајима других предмета као што </w:t>
      </w:r>
      <w:r>
        <w:rPr>
          <w:color w:val="231F20"/>
          <w:spacing w:val="-4"/>
        </w:rPr>
        <w:t xml:space="preserve">су: </w:t>
      </w:r>
      <w:r>
        <w:rPr>
          <w:color w:val="231F20"/>
          <w:spacing w:val="-3"/>
        </w:rPr>
        <w:t xml:space="preserve">Основи права, Држав­ </w:t>
      </w:r>
      <w:r>
        <w:rPr>
          <w:color w:val="231F20"/>
        </w:rPr>
        <w:t xml:space="preserve">но </w:t>
      </w:r>
      <w:r>
        <w:rPr>
          <w:color w:val="231F20"/>
          <w:spacing w:val="-3"/>
        </w:rPr>
        <w:t xml:space="preserve">уређење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Основи </w:t>
      </w:r>
      <w:r>
        <w:rPr>
          <w:color w:val="231F20"/>
          <w:spacing w:val="-4"/>
        </w:rPr>
        <w:t xml:space="preserve">матичне </w:t>
      </w:r>
      <w:r>
        <w:rPr>
          <w:color w:val="231F20"/>
          <w:spacing w:val="-3"/>
        </w:rPr>
        <w:t xml:space="preserve">евиденције. Ученицима </w:t>
      </w:r>
      <w:r>
        <w:rPr>
          <w:color w:val="231F20"/>
        </w:rPr>
        <w:t xml:space="preserve">треба </w:t>
      </w:r>
      <w:r>
        <w:rPr>
          <w:color w:val="231F20"/>
          <w:spacing w:val="-2"/>
        </w:rPr>
        <w:t xml:space="preserve">стално </w:t>
      </w:r>
      <w:r>
        <w:rPr>
          <w:color w:val="231F20"/>
          <w:spacing w:val="-4"/>
        </w:rPr>
        <w:t xml:space="preserve">указивати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ту </w:t>
      </w:r>
      <w:r>
        <w:rPr>
          <w:color w:val="231F20"/>
          <w:spacing w:val="-7"/>
        </w:rPr>
        <w:t xml:space="preserve">везу, </w:t>
      </w:r>
      <w:r>
        <w:rPr>
          <w:color w:val="231F20"/>
        </w:rPr>
        <w:t xml:space="preserve">и по </w:t>
      </w:r>
      <w:r>
        <w:rPr>
          <w:color w:val="231F20"/>
          <w:spacing w:val="-3"/>
        </w:rPr>
        <w:t xml:space="preserve">могућности,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другим наставницима </w:t>
      </w:r>
      <w:r>
        <w:rPr>
          <w:color w:val="231F20"/>
        </w:rPr>
        <w:t xml:space="preserve">ор­ </w:t>
      </w:r>
      <w:r>
        <w:rPr>
          <w:color w:val="231F20"/>
          <w:spacing w:val="-4"/>
        </w:rPr>
        <w:t>ганизовати тематс</w:t>
      </w:r>
      <w:r>
        <w:rPr>
          <w:color w:val="231F20"/>
          <w:spacing w:val="-4"/>
        </w:rPr>
        <w:t xml:space="preserve">ке </w:t>
      </w:r>
      <w:r>
        <w:rPr>
          <w:color w:val="231F20"/>
          <w:spacing w:val="-3"/>
        </w:rPr>
        <w:t xml:space="preserve">часове. </w:t>
      </w:r>
      <w:r>
        <w:rPr>
          <w:color w:val="231F20"/>
        </w:rPr>
        <w:t xml:space="preserve">На тај </w:t>
      </w:r>
      <w:r>
        <w:rPr>
          <w:color w:val="231F20"/>
          <w:spacing w:val="-4"/>
        </w:rPr>
        <w:t xml:space="preserve">начин </w:t>
      </w:r>
      <w:r>
        <w:rPr>
          <w:color w:val="231F20"/>
          <w:spacing w:val="-3"/>
        </w:rPr>
        <w:t xml:space="preserve">знања, ставови, вредности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вештине </w:t>
      </w:r>
      <w:r>
        <w:rPr>
          <w:color w:val="231F20"/>
          <w:spacing w:val="-4"/>
        </w:rPr>
        <w:t xml:space="preserve">стечене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оквиру наставе Основи правних поступака </w:t>
      </w:r>
      <w:r>
        <w:rPr>
          <w:color w:val="231F20"/>
        </w:rPr>
        <w:t xml:space="preserve">до­ </w:t>
      </w:r>
      <w:r>
        <w:rPr>
          <w:color w:val="231F20"/>
          <w:spacing w:val="-3"/>
        </w:rPr>
        <w:t xml:space="preserve">бијају шири смисао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доприносе остваривању општих образовних  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васпитних циљева, </w:t>
      </w:r>
      <w:r>
        <w:rPr>
          <w:color w:val="231F20"/>
        </w:rPr>
        <w:t xml:space="preserve">посебно </w:t>
      </w:r>
      <w:r>
        <w:rPr>
          <w:color w:val="231F20"/>
          <w:spacing w:val="-3"/>
        </w:rPr>
        <w:t xml:space="preserve">оних </w:t>
      </w:r>
      <w:r>
        <w:rPr>
          <w:color w:val="231F20"/>
          <w:spacing w:val="-5"/>
        </w:rPr>
        <w:t xml:space="preserve">који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односе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унапређивање </w:t>
      </w:r>
      <w:r>
        <w:rPr>
          <w:color w:val="231F20"/>
          <w:spacing w:val="-6"/>
        </w:rPr>
        <w:t xml:space="preserve">когнитивног, </w:t>
      </w:r>
      <w:r>
        <w:rPr>
          <w:color w:val="231F20"/>
          <w:spacing w:val="-3"/>
        </w:rPr>
        <w:t>ем</w:t>
      </w:r>
      <w:r>
        <w:rPr>
          <w:color w:val="231F20"/>
          <w:spacing w:val="-3"/>
        </w:rPr>
        <w:t xml:space="preserve">оционалног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социјалног развоја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ученика.</w:t>
      </w:r>
    </w:p>
    <w:p w:rsidR="00654190" w:rsidRDefault="00803D04">
      <w:pPr>
        <w:pStyle w:val="BodyText"/>
        <w:spacing w:line="232" w:lineRule="auto"/>
        <w:ind w:left="121" w:right="115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</w:t>
      </w:r>
      <w:r>
        <w:rPr>
          <w:color w:val="231F20"/>
        </w:rPr>
        <w:t>ија из различитих изво­ ра (стручна литература, интернет, часописи, уџбеници); визуелно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4"/>
            <w:col w:w="5373"/>
          </w:cols>
        </w:sectPr>
      </w:pPr>
    </w:p>
    <w:p w:rsidR="00654190" w:rsidRDefault="00803D04">
      <w:pPr>
        <w:pStyle w:val="BodyText"/>
        <w:spacing w:before="66" w:line="235" w:lineRule="auto"/>
        <w:ind w:right="38" w:hanging="1"/>
        <w:jc w:val="both"/>
      </w:pPr>
      <w:r>
        <w:rPr>
          <w:color w:val="231F20"/>
        </w:rPr>
        <w:lastRenderedPageBreak/>
        <w:t>опажање, поређење и успостављање веза између различитих садр­ жаја (нпр. повезивање садржаја предмета са свакодневним иску­ ством, садржајима д</w:t>
      </w:r>
      <w:r>
        <w:rPr>
          <w:color w:val="231F20"/>
        </w:rPr>
        <w:t>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3"/>
        <w:ind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</w:t>
      </w:r>
      <w:r>
        <w:rPr>
          <w:color w:val="231F20"/>
          <w:spacing w:val="-5"/>
        </w:rPr>
        <w:t>говарајућу аргументацију.</w:t>
      </w:r>
    </w:p>
    <w:p w:rsidR="00654190" w:rsidRDefault="00803D04">
      <w:pPr>
        <w:pStyle w:val="Heading1"/>
        <w:spacing w:before="163" w:line="206" w:lineRule="exact"/>
        <w:ind w:left="285" w:right="205"/>
        <w:jc w:val="center"/>
      </w:pPr>
      <w:r>
        <w:rPr>
          <w:color w:val="231F20"/>
        </w:rPr>
        <w:t>СТЕНОГРАФИЈА</w:t>
      </w:r>
    </w:p>
    <w:p w:rsidR="00654190" w:rsidRDefault="00803D04">
      <w:pPr>
        <w:pStyle w:val="BodyText"/>
        <w:spacing w:line="206" w:lineRule="exact"/>
        <w:ind w:left="1021"/>
      </w:pPr>
      <w:r>
        <w:rPr>
          <w:color w:val="231F20"/>
        </w:rPr>
        <w:t>(1 + 1 час недељно, 37+37 часова годишње)</w:t>
      </w:r>
    </w:p>
    <w:p w:rsidR="00654190" w:rsidRDefault="00803D04">
      <w:pPr>
        <w:pStyle w:val="BodyText"/>
        <w:spacing w:before="169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/>
        <w:ind w:left="121" w:firstLine="396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 Стенографија је стицање одређених основних знања за стенографисање.</w:t>
      </w:r>
    </w:p>
    <w:p w:rsidR="00654190" w:rsidRDefault="00803D04">
      <w:pPr>
        <w:spacing w:line="204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47"/>
        </w:tabs>
        <w:ind w:left="121" w:right="38" w:firstLine="396"/>
        <w:jc w:val="both"/>
        <w:rPr>
          <w:sz w:val="18"/>
        </w:rPr>
      </w:pPr>
      <w:r>
        <w:rPr>
          <w:color w:val="231F20"/>
          <w:sz w:val="18"/>
        </w:rPr>
        <w:t>развијање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способности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ученика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тачно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брзо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стенографско бележење </w:t>
      </w:r>
      <w:r>
        <w:rPr>
          <w:color w:val="231F20"/>
          <w:sz w:val="18"/>
        </w:rPr>
        <w:t xml:space="preserve">различитих састанака, седница, </w:t>
      </w:r>
      <w:r>
        <w:rPr>
          <w:color w:val="231F20"/>
          <w:spacing w:val="-3"/>
          <w:sz w:val="18"/>
        </w:rPr>
        <w:t xml:space="preserve">тачно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лако </w:t>
      </w:r>
      <w:r>
        <w:rPr>
          <w:color w:val="231F20"/>
          <w:spacing w:val="-3"/>
          <w:sz w:val="18"/>
        </w:rPr>
        <w:t xml:space="preserve">дешифрова­ </w:t>
      </w:r>
      <w:r>
        <w:rPr>
          <w:color w:val="231F20"/>
          <w:sz w:val="18"/>
        </w:rPr>
        <w:t>ње,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као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стенографисање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дешифровање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различитих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диктата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47"/>
        </w:tabs>
        <w:spacing w:line="237" w:lineRule="auto"/>
        <w:ind w:right="38" w:firstLine="397"/>
        <w:rPr>
          <w:sz w:val="18"/>
        </w:rPr>
      </w:pPr>
      <w:r>
        <w:rPr>
          <w:color w:val="231F20"/>
          <w:sz w:val="18"/>
        </w:rPr>
        <w:t>развијање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sz w:val="18"/>
        </w:rPr>
        <w:t>навика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брзо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проналажење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3"/>
          <w:sz w:val="18"/>
        </w:rPr>
        <w:t>логичко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повезивање чињеница,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као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савестан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однос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раду,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тачност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уреднос</w:t>
      </w:r>
      <w:r>
        <w:rPr>
          <w:color w:val="231F20"/>
          <w:sz w:val="18"/>
        </w:rPr>
        <w:t>т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90"/>
        </w:tabs>
        <w:ind w:left="121" w:right="38" w:firstLine="396"/>
        <w:rPr>
          <w:sz w:val="18"/>
        </w:rPr>
      </w:pPr>
      <w:r>
        <w:rPr>
          <w:color w:val="231F20"/>
          <w:sz w:val="18"/>
        </w:rPr>
        <w:t>оспособљавање ученика за вођење свих врста записника (сажети, обичан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стенографски)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САДРЖАЈИ ПРОГРАМА СТЕНОГРАФСКА АЗБУКА</w:t>
      </w:r>
    </w:p>
    <w:p w:rsidR="00654190" w:rsidRDefault="00803D04">
      <w:pPr>
        <w:pStyle w:val="BodyText"/>
        <w:spacing w:before="112" w:line="206" w:lineRule="exact"/>
        <w:ind w:left="517"/>
      </w:pPr>
      <w:r>
        <w:rPr>
          <w:color w:val="231F20"/>
        </w:rPr>
        <w:t>Увод: историјат и системи стенографије</w:t>
      </w:r>
    </w:p>
    <w:p w:rsidR="00654190" w:rsidRDefault="00803D04">
      <w:pPr>
        <w:pStyle w:val="BodyText"/>
        <w:ind w:left="517"/>
      </w:pPr>
      <w:r>
        <w:rPr>
          <w:color w:val="231F20"/>
        </w:rPr>
        <w:t>Извођење стенографске азбуке: сугласници средња слова Извођење стенографске азбуке: сугласници дуга слова Извођење стенографске азбуке: сугласници дуга слова Повезивање слова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ПРЕДСТАВЉАЊЕ САМОГЛАСНИКА</w:t>
      </w:r>
    </w:p>
    <w:p w:rsidR="00654190" w:rsidRDefault="00803D04">
      <w:pPr>
        <w:pStyle w:val="BodyText"/>
        <w:spacing w:before="113" w:line="206" w:lineRule="exact"/>
        <w:ind w:left="517"/>
      </w:pPr>
      <w:r>
        <w:rPr>
          <w:color w:val="231F20"/>
        </w:rPr>
        <w:t>Представљање и исписивање самогласника Е</w:t>
      </w:r>
    </w:p>
    <w:p w:rsidR="00654190" w:rsidRDefault="00803D04">
      <w:pPr>
        <w:pStyle w:val="BodyText"/>
        <w:ind w:left="517" w:right="76"/>
      </w:pPr>
      <w:r>
        <w:rPr>
          <w:color w:val="231F20"/>
        </w:rPr>
        <w:t>Сугласничке групе: СТ, ШТ и ТР; помоћни глаголи: је... ће... Личне заменице: ја, ти...; Сигле; везивање честих речи Реченична структура</w:t>
      </w:r>
    </w:p>
    <w:p w:rsidR="00654190" w:rsidRDefault="00803D04">
      <w:pPr>
        <w:pStyle w:val="BodyText"/>
        <w:spacing w:line="237" w:lineRule="auto"/>
        <w:ind w:firstLine="397"/>
      </w:pPr>
      <w:r>
        <w:rPr>
          <w:color w:val="231F20"/>
        </w:rPr>
        <w:t>Представљање самогласника А код сугласника и сугласнич­ ких група, писање самогласника А својим знаком</w:t>
      </w:r>
    </w:p>
    <w:p w:rsidR="00654190" w:rsidRDefault="00803D04">
      <w:pPr>
        <w:pStyle w:val="BodyText"/>
        <w:spacing w:line="206" w:lineRule="exact"/>
        <w:ind w:left="517"/>
      </w:pPr>
      <w:r>
        <w:rPr>
          <w:color w:val="231F20"/>
        </w:rPr>
        <w:t xml:space="preserve">Везивање слова З </w:t>
      </w:r>
      <w:r>
        <w:rPr>
          <w:color w:val="231F20"/>
        </w:rPr>
        <w:t>– префикс ЗА</w:t>
      </w:r>
    </w:p>
    <w:p w:rsidR="00654190" w:rsidRDefault="00803D04">
      <w:pPr>
        <w:pStyle w:val="BodyText"/>
        <w:ind w:firstLine="396"/>
      </w:pPr>
      <w:r>
        <w:rPr>
          <w:color w:val="231F20"/>
        </w:rPr>
        <w:t>Префикс РАЗ (с, ш, ж); помоћни глаголи: сам, си...; замени­ це: вам...</w:t>
      </w:r>
    </w:p>
    <w:p w:rsidR="00654190" w:rsidRDefault="00803D04">
      <w:pPr>
        <w:pStyle w:val="BodyText"/>
        <w:spacing w:line="237" w:lineRule="auto"/>
        <w:ind w:right="38" w:firstLine="397"/>
        <w:jc w:val="both"/>
      </w:pPr>
      <w:r>
        <w:rPr>
          <w:color w:val="231F20"/>
        </w:rPr>
        <w:t>Представљање самогласника О код сугласника и сугласнич­ ких група, писање самогласника О својим знаком и посебним зна­ ком; двојни самогласници ЕО, АО</w:t>
      </w:r>
    </w:p>
    <w:p w:rsidR="00654190" w:rsidRDefault="00803D04">
      <w:pPr>
        <w:pStyle w:val="BodyText"/>
        <w:ind w:left="517" w:right="1256"/>
      </w:pPr>
      <w:r>
        <w:rPr>
          <w:color w:val="231F20"/>
        </w:rPr>
        <w:t>Представљање и писање</w:t>
      </w:r>
      <w:r>
        <w:rPr>
          <w:color w:val="231F20"/>
        </w:rPr>
        <w:t xml:space="preserve"> префикса ПО Писање префикса: ДО, ОД­Т, РАСПО, ЗАПО</w:t>
      </w:r>
    </w:p>
    <w:p w:rsidR="00654190" w:rsidRDefault="00803D04">
      <w:pPr>
        <w:pStyle w:val="BodyText"/>
        <w:spacing w:line="237" w:lineRule="auto"/>
        <w:ind w:left="516" w:right="84"/>
      </w:pPr>
      <w:r>
        <w:rPr>
          <w:color w:val="231F20"/>
        </w:rPr>
        <w:t>Наставци за облик: мо... и год; заменице: овај... тај... Помоћни глагол: ћу..., хтети, моћи; сигле</w:t>
      </w:r>
    </w:p>
    <w:p w:rsidR="00654190" w:rsidRDefault="00803D04">
      <w:pPr>
        <w:pStyle w:val="BodyText"/>
        <w:ind w:left="119" w:firstLine="397"/>
      </w:pPr>
      <w:r>
        <w:rPr>
          <w:color w:val="231F20"/>
        </w:rPr>
        <w:t>Представљање и писање самогласника И, стапање самогла­ сника И, двојни самогласници</w:t>
      </w:r>
    </w:p>
    <w:p w:rsidR="00654190" w:rsidRDefault="00803D04">
      <w:pPr>
        <w:pStyle w:val="BodyText"/>
        <w:spacing w:line="237" w:lineRule="auto"/>
        <w:ind w:left="516" w:hanging="1"/>
      </w:pPr>
      <w:r>
        <w:rPr>
          <w:color w:val="231F20"/>
        </w:rPr>
        <w:t>Писање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ИСТ;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</w:t>
      </w:r>
      <w:r>
        <w:rPr>
          <w:color w:val="231F20"/>
        </w:rPr>
        <w:t>фикс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наставак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грађење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лик Наставци за облик: м, јем... заменице: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њих</w:t>
      </w:r>
    </w:p>
    <w:p w:rsidR="00654190" w:rsidRDefault="00803D04">
      <w:pPr>
        <w:pStyle w:val="BodyText"/>
        <w:ind w:left="516" w:right="2078"/>
      </w:pPr>
      <w:r>
        <w:rPr>
          <w:color w:val="231F20"/>
        </w:rPr>
        <w:t>Помоћни глагол бити Представљање самогласника У</w:t>
      </w:r>
    </w:p>
    <w:p w:rsidR="00654190" w:rsidRDefault="00803D04">
      <w:pPr>
        <w:pStyle w:val="BodyText"/>
        <w:spacing w:line="237" w:lineRule="auto"/>
        <w:ind w:left="516" w:right="35"/>
      </w:pPr>
      <w:r>
        <w:rPr>
          <w:color w:val="231F20"/>
        </w:rPr>
        <w:t>Писање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самогласника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У;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ур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ну,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стапање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самогласника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 Префикс под; наставак за грађење речи пут; двојни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самогла­</w:t>
      </w:r>
    </w:p>
    <w:p w:rsidR="00654190" w:rsidRDefault="00803D04">
      <w:pPr>
        <w:pStyle w:val="BodyText"/>
        <w:spacing w:line="206" w:lineRule="exact"/>
        <w:ind w:left="119"/>
      </w:pPr>
      <w:r>
        <w:rPr>
          <w:color w:val="231F20"/>
        </w:rPr>
        <w:t>сници</w:t>
      </w:r>
    </w:p>
    <w:p w:rsidR="00654190" w:rsidRDefault="00803D04">
      <w:pPr>
        <w:pStyle w:val="BodyText"/>
        <w:ind w:left="516" w:right="1974"/>
      </w:pPr>
      <w:r>
        <w:rPr>
          <w:color w:val="231F20"/>
        </w:rPr>
        <w:t>На</w:t>
      </w:r>
      <w:r>
        <w:rPr>
          <w:color w:val="231F20"/>
        </w:rPr>
        <w:t xml:space="preserve">ставци за облик: ујем... Заменице; помоћни </w:t>
      </w:r>
      <w:r>
        <w:rPr>
          <w:color w:val="231F20"/>
          <w:spacing w:val="-3"/>
        </w:rPr>
        <w:t>глаголи: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будем...</w:t>
      </w:r>
    </w:p>
    <w:p w:rsidR="00654190" w:rsidRDefault="00803D04">
      <w:pPr>
        <w:pStyle w:val="BodyText"/>
        <w:spacing w:line="237" w:lineRule="auto"/>
        <w:ind w:left="516" w:right="871"/>
      </w:pPr>
      <w:r>
        <w:rPr>
          <w:color w:val="231F20"/>
        </w:rPr>
        <w:t>Представљање самогласног и сугласничког Р Префикси: пре, про</w:t>
      </w:r>
    </w:p>
    <w:p w:rsidR="00654190" w:rsidRDefault="00803D04">
      <w:pPr>
        <w:pStyle w:val="BodyText"/>
        <w:spacing w:line="206" w:lineRule="exact"/>
        <w:ind w:left="516"/>
      </w:pPr>
      <w:r>
        <w:rPr>
          <w:color w:val="231F20"/>
        </w:rPr>
        <w:t>Префикси: при, против</w:t>
      </w:r>
    </w:p>
    <w:p w:rsidR="00654190" w:rsidRDefault="00803D04">
      <w:pPr>
        <w:pStyle w:val="BodyText"/>
        <w:spacing w:line="232" w:lineRule="auto"/>
        <w:ind w:left="516" w:right="871"/>
      </w:pPr>
      <w:r>
        <w:rPr>
          <w:color w:val="231F20"/>
        </w:rPr>
        <w:t>Представљање и писање речи врло и прво Наставци за грађење речи: ски...</w:t>
      </w:r>
    </w:p>
    <w:p w:rsidR="00654190" w:rsidRDefault="00803D04">
      <w:pPr>
        <w:pStyle w:val="BodyText"/>
        <w:spacing w:before="62"/>
        <w:ind w:left="121"/>
      </w:pPr>
      <w:r>
        <w:br w:type="column"/>
      </w:r>
      <w:r>
        <w:rPr>
          <w:color w:val="231F20"/>
        </w:rPr>
        <w:t>СУГЛАСНИЧКЕ ГРУПЕ</w:t>
      </w:r>
    </w:p>
    <w:p w:rsidR="00654190" w:rsidRDefault="00803D04">
      <w:pPr>
        <w:pStyle w:val="BodyText"/>
        <w:spacing w:before="113" w:line="232" w:lineRule="auto"/>
        <w:ind w:left="517"/>
      </w:pPr>
      <w:r>
        <w:rPr>
          <w:color w:val="231F20"/>
          <w:spacing w:val="-3"/>
        </w:rPr>
        <w:t xml:space="preserve">Изучавање сугласничких група уопште: </w:t>
      </w:r>
      <w:r>
        <w:rPr>
          <w:color w:val="231F20"/>
          <w:spacing w:val="-4"/>
        </w:rPr>
        <w:t xml:space="preserve">сугласничке </w:t>
      </w:r>
      <w:r>
        <w:rPr>
          <w:color w:val="231F20"/>
          <w:spacing w:val="-3"/>
        </w:rPr>
        <w:t xml:space="preserve">групе </w:t>
      </w:r>
      <w:r>
        <w:rPr>
          <w:color w:val="231F20"/>
        </w:rPr>
        <w:t>са Р Представљање сугласничких група са Л – Љ</w:t>
      </w:r>
    </w:p>
    <w:p w:rsidR="00654190" w:rsidRDefault="00803D04">
      <w:pPr>
        <w:pStyle w:val="BodyText"/>
        <w:spacing w:before="2" w:line="232" w:lineRule="auto"/>
        <w:ind w:left="517"/>
      </w:pPr>
      <w:r>
        <w:rPr>
          <w:color w:val="231F20"/>
        </w:rPr>
        <w:t>Наставци за грађење речи: ач, евач...; глаголи моћи, мислити Заменице: к кав... себи...; сигле</w:t>
      </w:r>
    </w:p>
    <w:p w:rsidR="00654190" w:rsidRDefault="00803D04">
      <w:pPr>
        <w:pStyle w:val="BodyText"/>
        <w:spacing w:before="2" w:line="232" w:lineRule="auto"/>
        <w:ind w:left="517" w:right="350"/>
      </w:pPr>
      <w:r>
        <w:rPr>
          <w:color w:val="231F20"/>
        </w:rPr>
        <w:t>Сугласничке групе: стапање 2 знака у смањеној величини Наста</w:t>
      </w:r>
      <w:r>
        <w:rPr>
          <w:color w:val="231F20"/>
        </w:rPr>
        <w:t>вци: ство, ик, ујмо; заменице: свак...; сигле Сугласничке групе: мешовито стапање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Наставци за грађење речи; Сигле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9" w:right="118" w:firstLine="397"/>
        <w:jc w:val="both"/>
      </w:pPr>
      <w:r>
        <w:rPr>
          <w:color w:val="231F20"/>
        </w:rPr>
        <w:t xml:space="preserve">Ученицима, најпре, треба објаснити шта је стенографија.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 xml:space="preserve">обрађивања стенографске </w:t>
      </w:r>
      <w:r>
        <w:rPr>
          <w:color w:val="231F20"/>
          <w:spacing w:val="-3"/>
        </w:rPr>
        <w:t xml:space="preserve">азбуке </w:t>
      </w:r>
      <w:r>
        <w:rPr>
          <w:color w:val="231F20"/>
        </w:rPr>
        <w:t>треба по</w:t>
      </w:r>
      <w:r>
        <w:rPr>
          <w:color w:val="231F20"/>
        </w:rPr>
        <w:t xml:space="preserve">себно истаћи да, исто тако, могу да пишу а да затим читају оно што су напи­ сали у стенограму. </w:t>
      </w:r>
      <w:r>
        <w:rPr>
          <w:color w:val="231F20"/>
          <w:spacing w:val="-8"/>
        </w:rPr>
        <w:t xml:space="preserve">Уз </w:t>
      </w:r>
      <w:r>
        <w:rPr>
          <w:color w:val="231F20"/>
        </w:rPr>
        <w:t xml:space="preserve">то, треба истаћи са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 xml:space="preserve">потеза могу да напишу реч стенографски, а са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 xml:space="preserve">ћирилицом или латиницом не могу написати ни једно слово. </w:t>
      </w:r>
      <w:r>
        <w:rPr>
          <w:color w:val="231F20"/>
          <w:spacing w:val="-3"/>
        </w:rPr>
        <w:t xml:space="preserve">Такође, </w:t>
      </w:r>
      <w:r>
        <w:rPr>
          <w:color w:val="231F20"/>
        </w:rPr>
        <w:t>треба истаћи п</w:t>
      </w:r>
      <w:r>
        <w:rPr>
          <w:color w:val="231F20"/>
        </w:rPr>
        <w:t xml:space="preserve">редност овог начи– на писања </w:t>
      </w:r>
      <w:r>
        <w:rPr>
          <w:color w:val="231F20"/>
          <w:spacing w:val="-3"/>
        </w:rPr>
        <w:t xml:space="preserve">поготову </w:t>
      </w:r>
      <w:r>
        <w:rPr>
          <w:color w:val="231F20"/>
        </w:rPr>
        <w:t xml:space="preserve">за радника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задужен да води записнике са састанака и седница или за пословне секретаре </w:t>
      </w:r>
      <w:r>
        <w:rPr>
          <w:color w:val="231F20"/>
          <w:spacing w:val="-3"/>
        </w:rPr>
        <w:t xml:space="preserve">који  </w:t>
      </w:r>
      <w:r>
        <w:rPr>
          <w:color w:val="231F20"/>
        </w:rPr>
        <w:t xml:space="preserve">у току дана за своје претпостављене примају велики број порука, позива и слично, као и задатке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њих.</w:t>
      </w:r>
    </w:p>
    <w:p w:rsidR="00654190" w:rsidRDefault="00803D04">
      <w:pPr>
        <w:pStyle w:val="BodyText"/>
        <w:spacing w:before="9" w:line="232" w:lineRule="auto"/>
        <w:ind w:left="119" w:right="119" w:firstLine="396"/>
        <w:jc w:val="both"/>
      </w:pPr>
      <w:r>
        <w:rPr>
          <w:color w:val="231F20"/>
        </w:rPr>
        <w:t>Од наставних ср</w:t>
      </w:r>
      <w:r>
        <w:rPr>
          <w:color w:val="231F20"/>
        </w:rPr>
        <w:t xml:space="preserve">едстава у раду са ученицима користити уџ­ беник стенографије, изабране текстове из нашег </w:t>
      </w:r>
      <w:r>
        <w:rPr>
          <w:color w:val="231F20"/>
          <w:spacing w:val="-4"/>
        </w:rPr>
        <w:t xml:space="preserve">политичког, </w:t>
      </w:r>
      <w:r>
        <w:rPr>
          <w:color w:val="231F20"/>
        </w:rPr>
        <w:t xml:space="preserve">дру­ </w:t>
      </w:r>
      <w:r>
        <w:rPr>
          <w:color w:val="231F20"/>
          <w:spacing w:val="-4"/>
        </w:rPr>
        <w:t xml:space="preserve">штвеног, </w:t>
      </w:r>
      <w:r>
        <w:rPr>
          <w:color w:val="231F20"/>
          <w:spacing w:val="-3"/>
        </w:rPr>
        <w:t xml:space="preserve">економског </w:t>
      </w:r>
      <w:r>
        <w:rPr>
          <w:color w:val="231F20"/>
        </w:rPr>
        <w:t xml:space="preserve">живота, итд. </w:t>
      </w:r>
      <w:r>
        <w:rPr>
          <w:color w:val="231F20"/>
          <w:spacing w:val="-3"/>
        </w:rPr>
        <w:t xml:space="preserve">Такође, </w:t>
      </w:r>
      <w:r>
        <w:rPr>
          <w:color w:val="231F20"/>
        </w:rPr>
        <w:t xml:space="preserve">наставник треба да при­ према посебне текстове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>би се читањем и дешифровањем ових текстова постигла и вас</w:t>
      </w:r>
      <w:r>
        <w:rPr>
          <w:color w:val="231F20"/>
        </w:rPr>
        <w:t>питна функција.</w:t>
      </w:r>
    </w:p>
    <w:p w:rsidR="00654190" w:rsidRDefault="00803D04">
      <w:pPr>
        <w:pStyle w:val="Heading1"/>
        <w:spacing w:before="169"/>
        <w:ind w:left="1372"/>
      </w:pPr>
      <w:r>
        <w:rPr>
          <w:color w:val="231F20"/>
        </w:rPr>
        <w:t>СЕКРЕТАРСКО ПОСЛОВАЊЕ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right="11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наставног предмета секретарско пословање за образов­ ни профил биротехничар је припремање ученика за успешно и са­ мостално обављање послова и радних задатака и формирање све­ стране личности која је способна за непосредно укључивање у рад и професионалан </w:t>
      </w:r>
      <w:r>
        <w:rPr>
          <w:color w:val="231F20"/>
        </w:rPr>
        <w:t>однос према послу.</w:t>
      </w:r>
    </w:p>
    <w:p w:rsidR="00654190" w:rsidRDefault="00803D04">
      <w:pPr>
        <w:spacing w:line="203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2"/>
        </w:tabs>
        <w:spacing w:before="2" w:line="232" w:lineRule="auto"/>
        <w:ind w:left="121" w:right="118" w:firstLine="396"/>
        <w:jc w:val="both"/>
        <w:rPr>
          <w:sz w:val="18"/>
        </w:rPr>
      </w:pPr>
      <w:r>
        <w:rPr>
          <w:color w:val="231F20"/>
          <w:sz w:val="18"/>
        </w:rPr>
        <w:t>усвајање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норми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владања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понашања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обављању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послова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 задатака и изграђивање професионалног односа према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странкама;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4"/>
        </w:tabs>
        <w:spacing w:line="201" w:lineRule="exact"/>
        <w:ind w:left="653"/>
        <w:rPr>
          <w:sz w:val="18"/>
        </w:rPr>
      </w:pPr>
      <w:r>
        <w:rPr>
          <w:color w:val="231F20"/>
          <w:sz w:val="18"/>
        </w:rPr>
        <w:t>усвајање пословне културе и пословног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бонтона;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4"/>
        </w:tabs>
        <w:spacing w:line="202" w:lineRule="exact"/>
        <w:ind w:left="653"/>
        <w:rPr>
          <w:sz w:val="18"/>
        </w:rPr>
      </w:pPr>
      <w:r>
        <w:rPr>
          <w:color w:val="231F20"/>
          <w:sz w:val="18"/>
        </w:rPr>
        <w:t>подстицање мотивационе и радне способности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ученика;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5"/>
        </w:tabs>
        <w:spacing w:before="2" w:line="232" w:lineRule="auto"/>
        <w:ind w:left="121"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развијање смисла за </w:t>
      </w:r>
      <w:r>
        <w:rPr>
          <w:color w:val="231F20"/>
          <w:spacing w:val="-4"/>
          <w:sz w:val="18"/>
        </w:rPr>
        <w:t xml:space="preserve">организацију, </w:t>
      </w:r>
      <w:r>
        <w:rPr>
          <w:color w:val="231F20"/>
          <w:sz w:val="18"/>
        </w:rPr>
        <w:t xml:space="preserve">планирање, </w:t>
      </w:r>
      <w:r>
        <w:rPr>
          <w:color w:val="231F20"/>
          <w:spacing w:val="-4"/>
          <w:sz w:val="18"/>
        </w:rPr>
        <w:t>уредност,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pacing w:val="-3"/>
          <w:sz w:val="18"/>
        </w:rPr>
        <w:t xml:space="preserve">тач­ </w:t>
      </w:r>
      <w:r>
        <w:rPr>
          <w:color w:val="231F20"/>
          <w:spacing w:val="-4"/>
          <w:sz w:val="18"/>
        </w:rPr>
        <w:t>ност,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рационалност,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спретност,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окретност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самоиницијативу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раду;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73"/>
        </w:tabs>
        <w:spacing w:before="2" w:line="232" w:lineRule="auto"/>
        <w:ind w:left="121" w:right="117" w:firstLine="397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примену правилних форми ра­ зних врста поднесака, писама, дописа, решења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слично;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3"/>
        </w:tabs>
        <w:spacing w:line="201" w:lineRule="exact"/>
        <w:ind w:left="652" w:hanging="134"/>
        <w:rPr>
          <w:sz w:val="18"/>
        </w:rPr>
      </w:pPr>
      <w:r>
        <w:rPr>
          <w:color w:val="231F20"/>
          <w:sz w:val="18"/>
        </w:rPr>
        <w:t>оспособљавање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ученика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вођење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разних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врста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евиденција;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5"/>
        </w:tabs>
        <w:spacing w:before="2" w:line="232" w:lineRule="auto"/>
        <w:ind w:left="122" w:right="117" w:firstLine="397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техничке припреме и организо­ вање састанака, службених путовања, семинара, саветовања и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др.;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5"/>
        </w:tabs>
        <w:spacing w:line="201" w:lineRule="exact"/>
        <w:ind w:left="654"/>
        <w:rPr>
          <w:sz w:val="18"/>
        </w:rPr>
      </w:pPr>
      <w:r>
        <w:rPr>
          <w:color w:val="231F20"/>
          <w:sz w:val="18"/>
        </w:rPr>
        <w:t>оспособљавање ученика за самостално вођење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записника;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705"/>
        </w:tabs>
        <w:spacing w:before="3" w:line="232" w:lineRule="auto"/>
        <w:ind w:left="122" w:right="117" w:firstLine="397"/>
        <w:jc w:val="both"/>
        <w:rPr>
          <w:sz w:val="18"/>
        </w:rPr>
      </w:pPr>
      <w:r>
        <w:rPr>
          <w:color w:val="231F20"/>
          <w:sz w:val="18"/>
        </w:rPr>
        <w:t>развијање стваралачке способности и правилног односа према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раду;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7"/>
        </w:tabs>
        <w:spacing w:before="1" w:line="232" w:lineRule="auto"/>
        <w:ind w:left="122" w:right="116" w:firstLine="397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успостављање корелације у на­ ставним садржајима овог предмета са пословном и службеном кореспонденцијом, биротехником, основама управног поступка, радним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правом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др</w:t>
      </w:r>
      <w:r>
        <w:rPr>
          <w:color w:val="231F20"/>
          <w:sz w:val="18"/>
        </w:rPr>
        <w:t>.,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би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ученицима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омогућило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стицање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цело­ вите слике о пословном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комуницирању.</w:t>
      </w:r>
    </w:p>
    <w:p w:rsidR="00654190" w:rsidRDefault="00803D04">
      <w:pPr>
        <w:pStyle w:val="BodyText"/>
        <w:spacing w:before="170"/>
        <w:ind w:left="122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"/>
        <w:ind w:left="0"/>
        <w:rPr>
          <w:sz w:val="24"/>
        </w:rPr>
      </w:pPr>
    </w:p>
    <w:p w:rsidR="00654190" w:rsidRDefault="00803D04">
      <w:pPr>
        <w:pStyle w:val="Heading1"/>
        <w:spacing w:before="1" w:line="204" w:lineRule="exact"/>
        <w:ind w:left="1003" w:right="1000"/>
        <w:jc w:val="center"/>
      </w:pPr>
      <w:r>
        <w:rPr>
          <w:color w:val="231F20"/>
        </w:rPr>
        <w:t>IV РАЗРЕД</w:t>
      </w:r>
    </w:p>
    <w:p w:rsidR="00654190" w:rsidRDefault="00803D04">
      <w:pPr>
        <w:pStyle w:val="BodyText"/>
        <w:spacing w:line="204" w:lineRule="exact"/>
        <w:ind w:left="1003" w:right="1000"/>
        <w:jc w:val="center"/>
      </w:pPr>
      <w:r>
        <w:rPr>
          <w:color w:val="231F20"/>
        </w:rPr>
        <w:t>(1+2 часа недељно, 34+68 часова годишње)</w:t>
      </w:r>
    </w:p>
    <w:p w:rsidR="00654190" w:rsidRDefault="00803D04">
      <w:pPr>
        <w:pStyle w:val="BodyText"/>
        <w:spacing w:before="164"/>
        <w:ind w:left="122"/>
      </w:pPr>
      <w:r>
        <w:rPr>
          <w:color w:val="231F20"/>
        </w:rPr>
        <w:t>УВОДНИ ДЕО (1)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BodyText"/>
        <w:spacing w:before="1"/>
        <w:ind w:left="122"/>
      </w:pPr>
      <w:r>
        <w:rPr>
          <w:color w:val="231F20"/>
        </w:rPr>
        <w:t>ОПШТИ ПОЈМОВИ О СЕКРЕТАРСКОМ ПОСЛОВАЊУ (3)</w:t>
      </w:r>
    </w:p>
    <w:p w:rsidR="00654190" w:rsidRDefault="00803D04">
      <w:pPr>
        <w:pStyle w:val="BodyText"/>
        <w:spacing w:before="113" w:line="232" w:lineRule="auto"/>
        <w:ind w:left="519" w:right="1597" w:hanging="1"/>
      </w:pPr>
      <w:r>
        <w:rPr>
          <w:color w:val="231F20"/>
        </w:rPr>
        <w:t>Појам и развој секретарског пословања. Ближе обележје секретарског пословања. Циљ и значај секретарског пословања.</w:t>
      </w:r>
    </w:p>
    <w:p w:rsidR="00654190" w:rsidRDefault="00654190">
      <w:pPr>
        <w:spacing w:line="232" w:lineRule="auto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ЛИЧНОСТ ПОСЛОВНОГ СЕКРЕТАРА (5)</w:t>
      </w:r>
    </w:p>
    <w:p w:rsidR="00654190" w:rsidRDefault="00803D04">
      <w:pPr>
        <w:pStyle w:val="BodyText"/>
        <w:spacing w:before="107" w:line="204" w:lineRule="exact"/>
        <w:ind w:left="517"/>
      </w:pPr>
      <w:r>
        <w:rPr>
          <w:color w:val="231F20"/>
        </w:rPr>
        <w:t>Појам и улога пословног секретара.</w:t>
      </w:r>
    </w:p>
    <w:p w:rsidR="00654190" w:rsidRDefault="00803D04">
      <w:pPr>
        <w:pStyle w:val="BodyText"/>
        <w:spacing w:before="2" w:line="232" w:lineRule="auto"/>
        <w:ind w:firstLine="396"/>
      </w:pPr>
      <w:r>
        <w:rPr>
          <w:color w:val="231F20"/>
        </w:rPr>
        <w:t>Профил секретара, његови послови и дијапазон општ</w:t>
      </w:r>
      <w:r>
        <w:rPr>
          <w:color w:val="231F20"/>
        </w:rPr>
        <w:t>их зна­ ња и специфичних вештина</w:t>
      </w:r>
    </w:p>
    <w:p w:rsidR="00654190" w:rsidRDefault="00803D04">
      <w:pPr>
        <w:pStyle w:val="BodyText"/>
        <w:spacing w:before="1" w:line="232" w:lineRule="auto"/>
        <w:ind w:left="516" w:right="52"/>
      </w:pPr>
      <w:r>
        <w:rPr>
          <w:color w:val="231F20"/>
        </w:rPr>
        <w:t>Опште карактеристике у психофизичком развитку личности. Стручне, мотивационе и радне особине пословног секретара.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СВАКОДНЕВНИ ПОСЛОВИ СЕКРЕТАРА (7)</w:t>
      </w:r>
    </w:p>
    <w:p w:rsidR="00654190" w:rsidRDefault="00803D04">
      <w:pPr>
        <w:pStyle w:val="BodyText"/>
        <w:spacing w:before="113" w:line="232" w:lineRule="auto"/>
        <w:ind w:left="119" w:firstLine="396"/>
      </w:pPr>
      <w:r>
        <w:rPr>
          <w:color w:val="231F20"/>
        </w:rPr>
        <w:t xml:space="preserve">Основне дужности и подела секретарских послова. Јутарњи обилазак и преглед </w:t>
      </w:r>
      <w:r>
        <w:rPr>
          <w:color w:val="231F20"/>
        </w:rPr>
        <w:t>просторија.</w:t>
      </w:r>
    </w:p>
    <w:p w:rsidR="00654190" w:rsidRDefault="00803D04">
      <w:pPr>
        <w:pStyle w:val="BodyText"/>
        <w:spacing w:line="232" w:lineRule="auto"/>
        <w:ind w:left="119" w:firstLine="396"/>
      </w:pPr>
      <w:r>
        <w:rPr>
          <w:color w:val="231F20"/>
        </w:rPr>
        <w:t>Јутарњи договор са руководиоцем (реферисање). Планирање радног дана и састављање дневног распореда послова.</w:t>
      </w:r>
    </w:p>
    <w:p w:rsidR="00654190" w:rsidRDefault="00803D04">
      <w:pPr>
        <w:pStyle w:val="BodyText"/>
        <w:spacing w:before="1" w:line="232" w:lineRule="auto"/>
        <w:ind w:right="32" w:firstLine="396"/>
      </w:pPr>
      <w:r>
        <w:rPr>
          <w:color w:val="231F20"/>
        </w:rPr>
        <w:t>Послови и задаци у вези са текућом поштом. Радни поступак у вези са текућом поштом.</w:t>
      </w:r>
    </w:p>
    <w:p w:rsidR="00654190" w:rsidRDefault="00803D04">
      <w:pPr>
        <w:pStyle w:val="BodyText"/>
        <w:spacing w:before="1" w:line="232" w:lineRule="auto"/>
        <w:ind w:left="119" w:right="38" w:firstLine="397"/>
        <w:jc w:val="both"/>
      </w:pPr>
      <w:r>
        <w:rPr>
          <w:color w:val="231F20"/>
        </w:rPr>
        <w:t>Радни поступак у вези са телекомуникационом службом. Ма­ ње важни (ситнији или домаћински) послови секретара. Специ­ фичне дужности секретара и начела у раду.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ПОВРЕМЕНИ ПОСЛОВИ СЕКРЕТАРА (5)</w:t>
      </w:r>
    </w:p>
    <w:p w:rsidR="00654190" w:rsidRDefault="00803D04">
      <w:pPr>
        <w:pStyle w:val="BodyText"/>
        <w:spacing w:before="107" w:line="204" w:lineRule="exact"/>
        <w:ind w:left="516"/>
      </w:pPr>
      <w:r>
        <w:rPr>
          <w:color w:val="231F20"/>
        </w:rPr>
        <w:t>Општи осврт на повремене послове.</w:t>
      </w:r>
    </w:p>
    <w:p w:rsidR="00654190" w:rsidRDefault="00803D04">
      <w:pPr>
        <w:pStyle w:val="BodyText"/>
        <w:spacing w:before="2" w:line="232" w:lineRule="auto"/>
        <w:ind w:left="119" w:right="38" w:firstLine="396"/>
        <w:jc w:val="both"/>
      </w:pPr>
      <w:r>
        <w:rPr>
          <w:color w:val="231F20"/>
        </w:rPr>
        <w:t>Организовање разних врста саста</w:t>
      </w:r>
      <w:r>
        <w:rPr>
          <w:color w:val="231F20"/>
        </w:rPr>
        <w:t>нака (припрема службеног састанка; вођење састанка; доношење закључака; вођење записни­ ка на службеном састанку).</w:t>
      </w:r>
    </w:p>
    <w:p w:rsidR="00654190" w:rsidRDefault="00803D04">
      <w:pPr>
        <w:pStyle w:val="BodyText"/>
        <w:spacing w:before="1" w:line="232" w:lineRule="auto"/>
        <w:ind w:left="119" w:right="23" w:firstLine="396"/>
      </w:pPr>
      <w:r>
        <w:rPr>
          <w:color w:val="231F20"/>
        </w:rPr>
        <w:t>Врсте записника (обични – класични записник; стенографски или пуни записник; сажети или скраћени записник).</w:t>
      </w:r>
    </w:p>
    <w:p w:rsidR="00654190" w:rsidRDefault="00803D04">
      <w:pPr>
        <w:pStyle w:val="BodyText"/>
        <w:spacing w:before="1" w:line="232" w:lineRule="auto"/>
        <w:ind w:left="119" w:right="9" w:firstLine="396"/>
      </w:pPr>
      <w:r>
        <w:rPr>
          <w:color w:val="231F20"/>
        </w:rPr>
        <w:t>Организовање службених путовања у</w:t>
      </w:r>
      <w:r>
        <w:rPr>
          <w:color w:val="231F20"/>
        </w:rPr>
        <w:t xml:space="preserve"> земљи и ван ње (посло­ ви после службеног путовања).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ПОСЛОВНА КУЛТУРА И ПОСЛОВНИ БОНТОН (8)</w:t>
      </w:r>
    </w:p>
    <w:p w:rsidR="00654190" w:rsidRDefault="00803D04">
      <w:pPr>
        <w:pStyle w:val="BodyText"/>
        <w:spacing w:before="113" w:line="232" w:lineRule="auto"/>
        <w:ind w:left="119" w:right="38" w:firstLine="396"/>
        <w:jc w:val="both"/>
      </w:pPr>
      <w:r>
        <w:rPr>
          <w:color w:val="231F20"/>
        </w:rPr>
        <w:t>Запошљавање пословног секретара и ступање на рад. Пона­ шање пословног секретара на радном месту. Однос пословног се­ кретара према директору. Однос пословног секр</w:t>
      </w:r>
      <w:r>
        <w:rPr>
          <w:color w:val="231F20"/>
        </w:rPr>
        <w:t>етара према оста­ лим запосленима. Пријем странака.</w:t>
      </w:r>
    </w:p>
    <w:p w:rsidR="00654190" w:rsidRDefault="00803D04">
      <w:pPr>
        <w:pStyle w:val="BodyText"/>
        <w:spacing w:before="1" w:line="232" w:lineRule="auto"/>
        <w:ind w:left="516" w:right="299" w:hanging="1"/>
      </w:pPr>
      <w:r>
        <w:rPr>
          <w:color w:val="231F20"/>
        </w:rPr>
        <w:t>Долазак пословног секретара на посао и одлазак са посла. Излазак из канцеларије у вези посла.</w:t>
      </w:r>
    </w:p>
    <w:p w:rsidR="00654190" w:rsidRDefault="00803D04">
      <w:pPr>
        <w:pStyle w:val="BodyText"/>
        <w:spacing w:line="232" w:lineRule="auto"/>
        <w:ind w:left="516" w:right="1094" w:hanging="1"/>
      </w:pPr>
      <w:r>
        <w:rPr>
          <w:color w:val="231F20"/>
        </w:rPr>
        <w:t>Ословљавање међу запосленима у канцеларији. Лични изглед и одевање на послу.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Брига за одржавање здравља.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Важни елементи у познавању бонтона.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ОСНОВНА СРЕДСТВА ПОСЛОВНЕ КОМУНИКАЦИЈЕ (2)</w:t>
      </w:r>
    </w:p>
    <w:p w:rsidR="00654190" w:rsidRDefault="00654190">
      <w:pPr>
        <w:pStyle w:val="BodyText"/>
        <w:spacing w:before="6"/>
        <w:ind w:left="0"/>
        <w:rPr>
          <w:sz w:val="24"/>
        </w:rPr>
      </w:pPr>
    </w:p>
    <w:p w:rsidR="00654190" w:rsidRDefault="00803D04">
      <w:pPr>
        <w:pStyle w:val="BodyText"/>
        <w:spacing w:line="232" w:lineRule="auto"/>
        <w:ind w:left="118" w:right="62"/>
      </w:pPr>
      <w:r>
        <w:rPr>
          <w:color w:val="231F20"/>
        </w:rPr>
        <w:t>АДМИНИСТРАТИВНО ТЕХНИЧКА ФУНКЦИЈА ПОСЛОВНОГ СЕКРЕТАРА У ВЕЗИ СА СКУПОВИМА (3)</w:t>
      </w:r>
    </w:p>
    <w:p w:rsidR="00654190" w:rsidRDefault="00803D04">
      <w:pPr>
        <w:pStyle w:val="BodyText"/>
        <w:spacing w:before="114" w:line="232" w:lineRule="auto"/>
        <w:ind w:left="515" w:right="3645"/>
      </w:pPr>
      <w:r>
        <w:rPr>
          <w:color w:val="231F20"/>
        </w:rPr>
        <w:t>Седнице.</w:t>
      </w:r>
    </w:p>
    <w:p w:rsidR="00654190" w:rsidRDefault="00803D04">
      <w:pPr>
        <w:pStyle w:val="BodyText"/>
        <w:spacing w:line="232" w:lineRule="auto"/>
        <w:ind w:left="515" w:right="3645"/>
      </w:pPr>
      <w:r>
        <w:rPr>
          <w:color w:val="231F20"/>
        </w:rPr>
        <w:t>Симпозијуми.</w:t>
      </w:r>
    </w:p>
    <w:p w:rsidR="00654190" w:rsidRDefault="00803D04">
      <w:pPr>
        <w:pStyle w:val="BodyText"/>
        <w:spacing w:before="1" w:line="232" w:lineRule="auto"/>
        <w:ind w:left="515" w:right="3645"/>
      </w:pPr>
      <w:r>
        <w:rPr>
          <w:color w:val="231F20"/>
        </w:rPr>
        <w:t>Саветовања.</w:t>
      </w:r>
    </w:p>
    <w:p w:rsidR="00654190" w:rsidRDefault="00803D04">
      <w:pPr>
        <w:pStyle w:val="BodyText"/>
        <w:spacing w:line="232" w:lineRule="auto"/>
        <w:ind w:left="515" w:right="3602"/>
      </w:pPr>
      <w:r>
        <w:rPr>
          <w:color w:val="231F20"/>
        </w:rPr>
        <w:t>Конференције.</w:t>
      </w:r>
    </w:p>
    <w:p w:rsidR="00654190" w:rsidRDefault="00803D04">
      <w:pPr>
        <w:pStyle w:val="BodyText"/>
        <w:spacing w:line="232" w:lineRule="auto"/>
        <w:ind w:left="515" w:right="3645"/>
      </w:pPr>
      <w:r>
        <w:rPr>
          <w:color w:val="231F20"/>
        </w:rPr>
        <w:t>Скупштине.</w:t>
      </w:r>
    </w:p>
    <w:p w:rsidR="00654190" w:rsidRDefault="00803D04">
      <w:pPr>
        <w:pStyle w:val="BodyText"/>
        <w:spacing w:before="1" w:line="232" w:lineRule="auto"/>
        <w:ind w:left="515" w:right="4006" w:hanging="1"/>
      </w:pPr>
      <w:r>
        <w:rPr>
          <w:color w:val="231F20"/>
        </w:rPr>
        <w:t>Заседања.</w:t>
      </w:r>
    </w:p>
    <w:p w:rsidR="00654190" w:rsidRDefault="00803D04">
      <w:pPr>
        <w:pStyle w:val="BodyText"/>
        <w:spacing w:line="232" w:lineRule="auto"/>
        <w:ind w:left="515" w:right="3965"/>
      </w:pPr>
      <w:r>
        <w:rPr>
          <w:color w:val="231F20"/>
        </w:rPr>
        <w:t>Конгреси.</w:t>
      </w:r>
    </w:p>
    <w:p w:rsidR="00654190" w:rsidRDefault="00803D04">
      <w:pPr>
        <w:pStyle w:val="BodyText"/>
        <w:spacing w:before="165" w:line="204" w:lineRule="exact"/>
        <w:ind w:left="2381"/>
      </w:pPr>
      <w:r>
        <w:rPr>
          <w:color w:val="231F20"/>
        </w:rPr>
        <w:t>ВЕЖБЕ</w:t>
      </w:r>
    </w:p>
    <w:p w:rsidR="00654190" w:rsidRDefault="00803D04">
      <w:pPr>
        <w:pStyle w:val="BodyText"/>
        <w:spacing w:before="2" w:line="232" w:lineRule="auto"/>
        <w:ind w:left="118" w:right="39" w:firstLine="396"/>
        <w:jc w:val="both"/>
      </w:pPr>
      <w:r>
        <w:rPr>
          <w:color w:val="231F20"/>
        </w:rPr>
        <w:t>Шема за анализу радних места. Планирање кадрова на секре­ тарским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пословима.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Белешка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јутарњег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обиласка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прегледа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про­ сторија. Израде плана радног дана – распоред послова. Обиласци, фасцикле, регистратори, печати, жигови 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штамбиљи.</w:t>
      </w:r>
    </w:p>
    <w:p w:rsidR="00654190" w:rsidRDefault="00803D04">
      <w:pPr>
        <w:pStyle w:val="BodyText"/>
        <w:spacing w:before="1" w:line="232" w:lineRule="auto"/>
        <w:ind w:left="118" w:firstLine="396"/>
      </w:pPr>
      <w:r>
        <w:rPr>
          <w:color w:val="231F20"/>
        </w:rPr>
        <w:t>Поступак са текућом</w:t>
      </w:r>
      <w:r>
        <w:rPr>
          <w:color w:val="231F20"/>
        </w:rPr>
        <w:t xml:space="preserve"> поштом (формирање предмета и доси­ јеа, обрада предмета, враћање решених предмета, архивирање).</w:t>
      </w:r>
    </w:p>
    <w:p w:rsidR="00654190" w:rsidRDefault="00803D04">
      <w:pPr>
        <w:pStyle w:val="BodyText"/>
        <w:spacing w:line="200" w:lineRule="exact"/>
        <w:ind w:left="515"/>
      </w:pPr>
      <w:r>
        <w:rPr>
          <w:color w:val="231F20"/>
        </w:rPr>
        <w:t>Картотека.</w:t>
      </w:r>
    </w:p>
    <w:p w:rsidR="00654190" w:rsidRDefault="00803D04">
      <w:pPr>
        <w:pStyle w:val="BodyText"/>
        <w:spacing w:before="3" w:line="232" w:lineRule="auto"/>
        <w:ind w:left="515" w:right="1970"/>
      </w:pPr>
      <w:r>
        <w:rPr>
          <w:color w:val="231F20"/>
        </w:rPr>
        <w:t>Деловодник и начин вођења. Скраћени деловодник.</w:t>
      </w:r>
    </w:p>
    <w:p w:rsidR="00654190" w:rsidRDefault="00803D04">
      <w:pPr>
        <w:pStyle w:val="BodyText"/>
        <w:spacing w:line="200" w:lineRule="exact"/>
        <w:ind w:left="515"/>
      </w:pPr>
      <w:r>
        <w:rPr>
          <w:color w:val="231F20"/>
        </w:rPr>
        <w:t>Попис аката.</w:t>
      </w:r>
    </w:p>
    <w:p w:rsidR="00654190" w:rsidRDefault="00803D04">
      <w:pPr>
        <w:pStyle w:val="BodyText"/>
        <w:spacing w:before="2" w:line="232" w:lineRule="auto"/>
        <w:ind w:left="515" w:right="2084"/>
      </w:pPr>
      <w:r>
        <w:rPr>
          <w:color w:val="231F20"/>
        </w:rPr>
        <w:t>Интерна доставна књига. Припрема службеног састанка. Израда обичног записника.</w:t>
      </w:r>
    </w:p>
    <w:p w:rsidR="00654190" w:rsidRDefault="00803D04">
      <w:pPr>
        <w:pStyle w:val="BodyText"/>
        <w:spacing w:line="203" w:lineRule="exact"/>
        <w:ind w:left="515"/>
      </w:pPr>
      <w:r>
        <w:rPr>
          <w:color w:val="231F20"/>
        </w:rPr>
        <w:t>Израда с</w:t>
      </w:r>
      <w:r>
        <w:rPr>
          <w:color w:val="231F20"/>
        </w:rPr>
        <w:t>ажетог (скраћеног) записника.</w:t>
      </w:r>
    </w:p>
    <w:p w:rsidR="00654190" w:rsidRDefault="00803D04">
      <w:pPr>
        <w:pStyle w:val="BodyText"/>
        <w:spacing w:before="62" w:line="204" w:lineRule="exact"/>
        <w:ind w:left="517"/>
      </w:pPr>
      <w:r>
        <w:br w:type="column"/>
      </w:r>
      <w:r>
        <w:rPr>
          <w:color w:val="231F20"/>
        </w:rPr>
        <w:t>Извод из записника.</w:t>
      </w:r>
    </w:p>
    <w:p w:rsidR="00654190" w:rsidRDefault="00803D04">
      <w:pPr>
        <w:pStyle w:val="BodyText"/>
        <w:spacing w:before="2" w:line="232" w:lineRule="auto"/>
        <w:ind w:right="119" w:firstLine="396"/>
        <w:jc w:val="both"/>
      </w:pPr>
      <w:r>
        <w:rPr>
          <w:color w:val="231F20"/>
        </w:rPr>
        <w:t>Организовање службеног путовања (резервација карата и смештаја, путни налог).</w:t>
      </w:r>
    </w:p>
    <w:p w:rsidR="00654190" w:rsidRDefault="00803D04">
      <w:pPr>
        <w:pStyle w:val="BodyText"/>
        <w:spacing w:line="232" w:lineRule="auto"/>
        <w:ind w:left="517" w:right="538"/>
      </w:pPr>
      <w:r>
        <w:rPr>
          <w:color w:val="231F20"/>
        </w:rPr>
        <w:t>Обављање телефонског разговора (демонстрација). Пријем странака.</w:t>
      </w:r>
    </w:p>
    <w:p w:rsidR="00654190" w:rsidRDefault="00803D04">
      <w:pPr>
        <w:pStyle w:val="BodyText"/>
        <w:spacing w:line="198" w:lineRule="exact"/>
        <w:ind w:left="516"/>
      </w:pPr>
      <w:r>
        <w:rPr>
          <w:color w:val="231F20"/>
        </w:rPr>
        <w:t>Примена бонтона.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Основна средства пословне комуникације.</w:t>
      </w:r>
    </w:p>
    <w:p w:rsidR="00654190" w:rsidRDefault="00803D04">
      <w:pPr>
        <w:pStyle w:val="BodyText"/>
        <w:spacing w:before="1" w:line="232" w:lineRule="auto"/>
        <w:ind w:left="119" w:right="120" w:firstLine="397"/>
        <w:jc w:val="both"/>
      </w:pPr>
      <w:r>
        <w:rPr>
          <w:color w:val="231F20"/>
        </w:rPr>
        <w:t>Обликовање службеног акта, пропратног писма, молбе, за­ молнице, потврде, реверса, пуномоћја, уверења, решења, уговора, споразума, одлуке.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32" w:lineRule="auto"/>
        <w:ind w:left="119" w:right="119" w:firstLine="396"/>
        <w:jc w:val="both"/>
      </w:pPr>
      <w:r>
        <w:rPr>
          <w:color w:val="231F20"/>
        </w:rPr>
        <w:t>Програмски садржаји секретарско пословање су организова­ ни у тематске целине з</w:t>
      </w:r>
      <w:r>
        <w:rPr>
          <w:color w:val="231F20"/>
        </w:rPr>
        <w:t>а које је наведен оријентациони број часова за реализацију. Наставник, при изради оперативних планова, де­ финише степен прораде садржаја и динамику рада, водећи рачу­ на да се не наруши целина наставног програма, односно да свака тема добије адекватан про</w:t>
      </w:r>
      <w:r>
        <w:rPr>
          <w:color w:val="231F20"/>
        </w:rPr>
        <w:t>стор и да се планирани циљеви и зада­ ци предмета остваре. При томе, треба имати у виду да формира­ ње ставова и вредности, као и овладавање вештинама представља континуирани процес и резултат је кумулативног дејства целокуп­ них активности на свим часовим</w:t>
      </w:r>
      <w:r>
        <w:rPr>
          <w:color w:val="231F20"/>
        </w:rPr>
        <w:t>а психологије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line="232" w:lineRule="auto"/>
        <w:ind w:left="52" w:right="120" w:firstLine="397"/>
        <w:jc w:val="right"/>
      </w:pPr>
      <w:r>
        <w:rPr>
          <w:color w:val="231F20"/>
          <w:spacing w:val="-3"/>
        </w:rPr>
        <w:t xml:space="preserve">Садржај (предмета) има </w:t>
      </w:r>
      <w:r>
        <w:rPr>
          <w:color w:val="231F20"/>
          <w:spacing w:val="-4"/>
        </w:rPr>
        <w:t xml:space="preserve">природну </w:t>
      </w:r>
      <w:r>
        <w:rPr>
          <w:color w:val="231F20"/>
          <w:spacing w:val="-3"/>
        </w:rPr>
        <w:t xml:space="preserve">везу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садржајима других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предметима </w:t>
      </w:r>
      <w:r>
        <w:rPr>
          <w:color w:val="231F20"/>
          <w:spacing w:val="-3"/>
        </w:rPr>
        <w:t xml:space="preserve">као што </w:t>
      </w:r>
      <w:r>
        <w:rPr>
          <w:color w:val="231F20"/>
          <w:spacing w:val="-4"/>
        </w:rPr>
        <w:t xml:space="preserve">су: </w:t>
      </w:r>
      <w:r>
        <w:rPr>
          <w:color w:val="231F20"/>
          <w:spacing w:val="-3"/>
        </w:rPr>
        <w:t xml:space="preserve">основи </w:t>
      </w:r>
      <w:r>
        <w:rPr>
          <w:color w:val="231F20"/>
          <w:spacing w:val="-5"/>
        </w:rPr>
        <w:t xml:space="preserve">економије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стенограф</w:t>
      </w:r>
      <w:r>
        <w:rPr>
          <w:color w:val="231F20"/>
          <w:spacing w:val="-3"/>
        </w:rPr>
        <w:t>ија. Ученици­</w:t>
      </w:r>
      <w:r>
        <w:rPr>
          <w:color w:val="231F20"/>
        </w:rPr>
        <w:t xml:space="preserve"> ма треба </w:t>
      </w:r>
      <w:r>
        <w:rPr>
          <w:color w:val="231F20"/>
          <w:spacing w:val="-2"/>
        </w:rPr>
        <w:t xml:space="preserve">стално </w:t>
      </w:r>
      <w:r>
        <w:rPr>
          <w:color w:val="231F20"/>
          <w:spacing w:val="-4"/>
        </w:rPr>
        <w:t xml:space="preserve">указивати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ту </w:t>
      </w:r>
      <w:r>
        <w:rPr>
          <w:color w:val="231F20"/>
          <w:spacing w:val="-7"/>
        </w:rPr>
        <w:t xml:space="preserve">везу, </w:t>
      </w:r>
      <w:r>
        <w:rPr>
          <w:color w:val="231F20"/>
        </w:rPr>
        <w:t xml:space="preserve">и по </w:t>
      </w:r>
      <w:r>
        <w:rPr>
          <w:color w:val="231F20"/>
          <w:spacing w:val="-3"/>
        </w:rPr>
        <w:t xml:space="preserve">могућности,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другим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наставницима </w:t>
      </w:r>
      <w:r>
        <w:rPr>
          <w:color w:val="231F20"/>
          <w:spacing w:val="-4"/>
        </w:rPr>
        <w:t xml:space="preserve">организовати тематске </w:t>
      </w:r>
      <w:r>
        <w:rPr>
          <w:color w:val="231F20"/>
          <w:spacing w:val="-3"/>
        </w:rPr>
        <w:t xml:space="preserve">часове. </w:t>
      </w:r>
      <w:r>
        <w:rPr>
          <w:color w:val="231F20"/>
        </w:rPr>
        <w:t xml:space="preserve">На тај </w:t>
      </w:r>
      <w:r>
        <w:rPr>
          <w:color w:val="231F20"/>
          <w:spacing w:val="-4"/>
        </w:rPr>
        <w:t xml:space="preserve">начин </w:t>
      </w:r>
      <w:r>
        <w:rPr>
          <w:color w:val="231F20"/>
          <w:spacing w:val="-3"/>
        </w:rPr>
        <w:t>знања,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ставови, вредности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вештине </w:t>
      </w:r>
      <w:r>
        <w:rPr>
          <w:color w:val="231F20"/>
          <w:spacing w:val="-4"/>
        </w:rPr>
        <w:t xml:space="preserve">стечене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оквиру наставе </w:t>
      </w:r>
      <w:r>
        <w:rPr>
          <w:color w:val="231F20"/>
          <w:spacing w:val="-4"/>
        </w:rPr>
        <w:t>секретарско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пословање добијају шири смисао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доприносе оства</w:t>
      </w:r>
      <w:r>
        <w:rPr>
          <w:color w:val="231F20"/>
          <w:spacing w:val="-3"/>
        </w:rPr>
        <w:t>ривању општих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образовних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васпитних циљева, </w:t>
      </w:r>
      <w:r>
        <w:rPr>
          <w:color w:val="231F20"/>
        </w:rPr>
        <w:t xml:space="preserve">посебно </w:t>
      </w:r>
      <w:r>
        <w:rPr>
          <w:color w:val="231F20"/>
          <w:spacing w:val="-3"/>
        </w:rPr>
        <w:t xml:space="preserve">оних </w:t>
      </w:r>
      <w:r>
        <w:rPr>
          <w:color w:val="231F20"/>
          <w:spacing w:val="-5"/>
        </w:rPr>
        <w:t xml:space="preserve">који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односе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уна­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пређивање </w:t>
      </w:r>
      <w:r>
        <w:rPr>
          <w:color w:val="231F20"/>
          <w:spacing w:val="-6"/>
        </w:rPr>
        <w:t xml:space="preserve">когнитивног, </w:t>
      </w:r>
      <w:r>
        <w:rPr>
          <w:color w:val="231F20"/>
          <w:spacing w:val="-3"/>
        </w:rPr>
        <w:t xml:space="preserve">емоционалног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социјалног развоја ученика.</w:t>
      </w:r>
      <w:r>
        <w:rPr>
          <w:color w:val="231F20"/>
        </w:rPr>
        <w:t xml:space="preserve"> 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реализовати савременим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наставним методама и средствима. У оквиру сваке програм</w:t>
      </w:r>
      <w:r>
        <w:rPr>
          <w:color w:val="231F20"/>
        </w:rPr>
        <w:t>ске це­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лине, ученике треба оспособљавати за: самостално проналажење,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систематизовање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цену; презентацију својих радова и групних пројеката и ефикасну</w:t>
      </w:r>
    </w:p>
    <w:p w:rsidR="00654190" w:rsidRDefault="00803D04">
      <w:pPr>
        <w:pStyle w:val="BodyText"/>
        <w:spacing w:line="192" w:lineRule="exact"/>
        <w:ind w:left="119"/>
      </w:pPr>
      <w:r>
        <w:rPr>
          <w:color w:val="231F20"/>
        </w:rPr>
        <w:t>визуе</w:t>
      </w:r>
      <w:r>
        <w:rPr>
          <w:color w:val="231F20"/>
        </w:rPr>
        <w:t>лну, вербалну и писану комуникацију.</w:t>
      </w:r>
    </w:p>
    <w:p w:rsidR="00654190" w:rsidRDefault="00803D04">
      <w:pPr>
        <w:pStyle w:val="BodyText"/>
        <w:spacing w:line="232" w:lineRule="auto"/>
        <w:ind w:left="119" w:right="120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>Ученике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0"/>
        <w:ind w:left="922"/>
      </w:pPr>
      <w:r>
        <w:rPr>
          <w:color w:val="231F20"/>
        </w:rPr>
        <w:t>ОСНОВИ РЕТОРИКЕ И БЕСЕДНИШТВА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2" w:lineRule="auto"/>
        <w:ind w:right="11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 – основи реторике и беседништва</w:t>
      </w:r>
      <w:r>
        <w:rPr>
          <w:color w:val="231F20"/>
        </w:rPr>
        <w:t xml:space="preserve"> је да ученици прошире општу </w:t>
      </w:r>
      <w:r>
        <w:rPr>
          <w:color w:val="231F20"/>
          <w:spacing w:val="-3"/>
        </w:rPr>
        <w:t xml:space="preserve">културу </w:t>
      </w:r>
      <w:r>
        <w:rPr>
          <w:color w:val="231F20"/>
        </w:rPr>
        <w:t xml:space="preserve">и развију вештину држања го­ вора, да </w:t>
      </w:r>
      <w:r>
        <w:rPr>
          <w:color w:val="231F20"/>
          <w:spacing w:val="-3"/>
        </w:rPr>
        <w:t xml:space="preserve">науче </w:t>
      </w:r>
      <w:r>
        <w:rPr>
          <w:color w:val="231F20"/>
        </w:rPr>
        <w:t>да држе пажњу слушалаца говором заснованог на етичким, естетским и логичким принципима.</w:t>
      </w:r>
    </w:p>
    <w:p w:rsidR="00654190" w:rsidRDefault="00803D04">
      <w:pPr>
        <w:spacing w:line="197" w:lineRule="exact"/>
        <w:ind w:left="516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8"/>
        </w:tabs>
        <w:spacing w:before="2" w:line="232" w:lineRule="auto"/>
        <w:ind w:right="119" w:firstLine="396"/>
        <w:jc w:val="both"/>
        <w:rPr>
          <w:sz w:val="18"/>
        </w:rPr>
      </w:pPr>
      <w:r>
        <w:rPr>
          <w:color w:val="231F20"/>
          <w:sz w:val="18"/>
        </w:rPr>
        <w:t xml:space="preserve">упознавање историјата реторике и беседништва и посебно развоја </w:t>
      </w:r>
      <w:r>
        <w:rPr>
          <w:color w:val="231F20"/>
          <w:spacing w:val="-4"/>
          <w:sz w:val="18"/>
        </w:rPr>
        <w:t>судског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беседништва,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75"/>
        </w:tabs>
        <w:spacing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неговање правилног говора, и указивање на значај преци­ зности изражавања, особито у правној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струци,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41"/>
        </w:tabs>
        <w:spacing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pacing w:val="-4"/>
          <w:sz w:val="18"/>
        </w:rPr>
        <w:t>развијање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смисла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5"/>
          <w:sz w:val="18"/>
        </w:rPr>
        <w:t>тачно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ефектно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5"/>
          <w:sz w:val="18"/>
        </w:rPr>
        <w:t>формулисање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сопствених мисли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 xml:space="preserve">припремање </w:t>
      </w:r>
      <w:r>
        <w:rPr>
          <w:color w:val="231F20"/>
          <w:sz w:val="18"/>
        </w:rPr>
        <w:t xml:space="preserve">за </w:t>
      </w:r>
      <w:r>
        <w:rPr>
          <w:color w:val="231F20"/>
          <w:spacing w:val="-4"/>
          <w:sz w:val="18"/>
        </w:rPr>
        <w:t>што успешније друштвено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pacing w:val="-5"/>
          <w:sz w:val="18"/>
        </w:rPr>
        <w:t>комуницирање,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68"/>
        </w:tabs>
        <w:spacing w:line="232" w:lineRule="auto"/>
        <w:ind w:right="119" w:firstLine="396"/>
        <w:jc w:val="both"/>
        <w:rPr>
          <w:sz w:val="18"/>
        </w:rPr>
      </w:pPr>
      <w:r>
        <w:rPr>
          <w:color w:val="231F20"/>
          <w:sz w:val="18"/>
        </w:rPr>
        <w:t>неговање способ</w:t>
      </w:r>
      <w:r>
        <w:rPr>
          <w:color w:val="231F20"/>
          <w:sz w:val="18"/>
        </w:rPr>
        <w:t>ности убедљивог аргументовања различи­ тих ставова и критичког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мишљења,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6"/>
        </w:tabs>
        <w:spacing w:line="232" w:lineRule="auto"/>
        <w:ind w:right="119" w:firstLine="396"/>
        <w:jc w:val="both"/>
        <w:rPr>
          <w:sz w:val="18"/>
        </w:rPr>
      </w:pPr>
      <w:r>
        <w:rPr>
          <w:color w:val="231F20"/>
          <w:sz w:val="18"/>
        </w:rPr>
        <w:t>упознавање одређених реторичких правила и оспособљава­ ње за практично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примењивање,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3"/>
        </w:tabs>
        <w:spacing w:line="198" w:lineRule="exact"/>
        <w:ind w:left="652"/>
        <w:rPr>
          <w:sz w:val="18"/>
        </w:rPr>
      </w:pPr>
      <w:r>
        <w:rPr>
          <w:color w:val="231F20"/>
          <w:sz w:val="18"/>
        </w:rPr>
        <w:t>развијање способности логичког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закључивања,</w:t>
      </w:r>
    </w:p>
    <w:p w:rsidR="00654190" w:rsidRDefault="00803D04">
      <w:pPr>
        <w:pStyle w:val="ListParagraph"/>
        <w:numPr>
          <w:ilvl w:val="0"/>
          <w:numId w:val="29"/>
        </w:numPr>
        <w:tabs>
          <w:tab w:val="left" w:pos="650"/>
        </w:tabs>
        <w:spacing w:line="204" w:lineRule="exact"/>
        <w:ind w:left="649" w:hanging="132"/>
        <w:rPr>
          <w:sz w:val="18"/>
        </w:rPr>
      </w:pPr>
      <w:r>
        <w:rPr>
          <w:color w:val="231F20"/>
          <w:sz w:val="18"/>
        </w:rPr>
        <w:t>проширивање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опште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културе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допуњавање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стечених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знања.</w:t>
      </w:r>
    </w:p>
    <w:p w:rsidR="00654190" w:rsidRDefault="00654190">
      <w:pPr>
        <w:spacing w:line="204" w:lineRule="exact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1" w:space="122"/>
            <w:col w:w="5377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САДРЖАЈИ ПРОГРАМА</w:t>
      </w:r>
    </w:p>
    <w:p w:rsidR="00654190" w:rsidRDefault="00654190">
      <w:pPr>
        <w:pStyle w:val="BodyText"/>
        <w:spacing w:before="1"/>
        <w:ind w:left="0"/>
        <w:rPr>
          <w:sz w:val="24"/>
        </w:rPr>
      </w:pPr>
    </w:p>
    <w:p w:rsidR="00654190" w:rsidRDefault="00803D04">
      <w:pPr>
        <w:pStyle w:val="Heading1"/>
        <w:spacing w:before="1" w:line="203" w:lineRule="exact"/>
        <w:ind w:left="1320" w:right="1240"/>
        <w:jc w:val="center"/>
      </w:pPr>
      <w:r>
        <w:rPr>
          <w:color w:val="231F20"/>
        </w:rPr>
        <w:t>IV РАЗРЕД</w:t>
      </w:r>
    </w:p>
    <w:p w:rsidR="00654190" w:rsidRDefault="00803D04">
      <w:pPr>
        <w:pStyle w:val="BodyText"/>
        <w:spacing w:line="203" w:lineRule="exact"/>
        <w:ind w:left="1320" w:right="1240"/>
        <w:jc w:val="center"/>
      </w:pPr>
      <w:r>
        <w:rPr>
          <w:color w:val="231F20"/>
        </w:rPr>
        <w:t>(2 часа недељно, 64 часа годишње)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ПРЕДМЕТ И ЊЕГОВИ ОПШТИ ПОЈМОВИ (4)</w:t>
      </w:r>
    </w:p>
    <w:p w:rsidR="00654190" w:rsidRDefault="00803D04">
      <w:pPr>
        <w:pStyle w:val="BodyText"/>
        <w:spacing w:before="113" w:line="230" w:lineRule="auto"/>
        <w:ind w:left="119" w:right="38" w:firstLine="397"/>
        <w:jc w:val="both"/>
      </w:pPr>
      <w:r>
        <w:rPr>
          <w:color w:val="231F20"/>
        </w:rPr>
        <w:t>Појам реторике. Значај и друштвена улога реторике Беседни­ штво и демократија.</w:t>
      </w:r>
    </w:p>
    <w:p w:rsidR="00654190" w:rsidRDefault="00803D04">
      <w:pPr>
        <w:pStyle w:val="BodyText"/>
        <w:spacing w:before="2" w:line="230" w:lineRule="auto"/>
        <w:ind w:left="119" w:right="38" w:firstLine="397"/>
        <w:jc w:val="both"/>
      </w:pPr>
      <w:r>
        <w:rPr>
          <w:color w:val="231F20"/>
        </w:rPr>
        <w:t>Врсте беседништва. Судско (форензично) беседништво. По­ литичко (делиберативно) беседништво. Свечано (епидеиктичко) беседништво. Остали облици беседништва.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ИСТОРИЈА БЕСЕДНИШТВА И РЕТОРИКЕ (12)</w:t>
      </w:r>
    </w:p>
    <w:p w:rsidR="00654190" w:rsidRDefault="00803D04">
      <w:pPr>
        <w:pStyle w:val="BodyText"/>
        <w:spacing w:before="106" w:line="203" w:lineRule="exact"/>
        <w:ind w:left="516"/>
      </w:pPr>
      <w:r>
        <w:rPr>
          <w:color w:val="231F20"/>
        </w:rPr>
        <w:t>Почеци и развој реторике – Стари Исток.</w:t>
      </w:r>
    </w:p>
    <w:p w:rsidR="00654190" w:rsidRDefault="00803D04">
      <w:pPr>
        <w:pStyle w:val="BodyText"/>
        <w:spacing w:before="3" w:line="230" w:lineRule="auto"/>
        <w:ind w:left="118" w:right="38" w:firstLine="397"/>
        <w:jc w:val="both"/>
      </w:pPr>
      <w:r>
        <w:rPr>
          <w:color w:val="231F20"/>
          <w:spacing w:val="-3"/>
        </w:rPr>
        <w:t xml:space="preserve">Античко </w:t>
      </w:r>
      <w:r>
        <w:rPr>
          <w:color w:val="231F20"/>
          <w:spacing w:val="-4"/>
        </w:rPr>
        <w:t xml:space="preserve">грчко </w:t>
      </w:r>
      <w:r>
        <w:rPr>
          <w:color w:val="231F20"/>
        </w:rPr>
        <w:t>беседништ</w:t>
      </w:r>
      <w:r>
        <w:rPr>
          <w:color w:val="231F20"/>
        </w:rPr>
        <w:t xml:space="preserve">во. Рађање реторике на Сицилији – </w:t>
      </w:r>
      <w:r>
        <w:rPr>
          <w:color w:val="231F20"/>
          <w:spacing w:val="-3"/>
        </w:rPr>
        <w:t xml:space="preserve">Коракс </w:t>
      </w:r>
      <w:r>
        <w:rPr>
          <w:color w:val="231F20"/>
        </w:rPr>
        <w:t xml:space="preserve">и Тисија. Настанак </w:t>
      </w:r>
      <w:r>
        <w:rPr>
          <w:color w:val="231F20"/>
          <w:spacing w:val="-3"/>
        </w:rPr>
        <w:t xml:space="preserve">атинског </w:t>
      </w:r>
      <w:r>
        <w:rPr>
          <w:color w:val="231F20"/>
        </w:rPr>
        <w:t xml:space="preserve">беседништва. Александријски канон десеторице говорника. Процват </w:t>
      </w:r>
      <w:r>
        <w:rPr>
          <w:color w:val="231F20"/>
          <w:spacing w:val="-4"/>
        </w:rPr>
        <w:t xml:space="preserve">судског </w:t>
      </w:r>
      <w:r>
        <w:rPr>
          <w:color w:val="231F20"/>
        </w:rPr>
        <w:t xml:space="preserve">говора у </w:t>
      </w:r>
      <w:r>
        <w:rPr>
          <w:color w:val="231F20"/>
          <w:spacing w:val="-3"/>
        </w:rPr>
        <w:t xml:space="preserve">Атини: </w:t>
      </w:r>
      <w:r>
        <w:rPr>
          <w:color w:val="231F20"/>
        </w:rPr>
        <w:t xml:space="preserve">Ан­ </w:t>
      </w:r>
      <w:r>
        <w:rPr>
          <w:color w:val="231F20"/>
          <w:spacing w:val="-3"/>
        </w:rPr>
        <w:t xml:space="preserve">тифонт, </w:t>
      </w:r>
      <w:r>
        <w:rPr>
          <w:color w:val="231F20"/>
        </w:rPr>
        <w:t xml:space="preserve">Лисија, </w:t>
      </w:r>
      <w:r>
        <w:rPr>
          <w:color w:val="231F20"/>
          <w:spacing w:val="-3"/>
        </w:rPr>
        <w:t xml:space="preserve">Исократ, </w:t>
      </w:r>
      <w:r>
        <w:rPr>
          <w:color w:val="231F20"/>
        </w:rPr>
        <w:t xml:space="preserve">Исеј, Демостен. Професионални писци </w:t>
      </w:r>
      <w:r>
        <w:rPr>
          <w:color w:val="231F20"/>
          <w:spacing w:val="-3"/>
        </w:rPr>
        <w:t xml:space="preserve">судских </w:t>
      </w:r>
      <w:r>
        <w:rPr>
          <w:color w:val="231F20"/>
        </w:rPr>
        <w:t>говора – логографи. Први у</w:t>
      </w:r>
      <w:r>
        <w:rPr>
          <w:color w:val="231F20"/>
        </w:rPr>
        <w:t>џбеници реторике. Аристотел. Софистичка реторика.</w:t>
      </w:r>
    </w:p>
    <w:p w:rsidR="00654190" w:rsidRDefault="00803D04">
      <w:pPr>
        <w:pStyle w:val="BodyText"/>
        <w:spacing w:before="6" w:line="230" w:lineRule="auto"/>
        <w:ind w:left="117" w:right="39" w:firstLine="397"/>
        <w:jc w:val="both"/>
      </w:pPr>
      <w:r>
        <w:rPr>
          <w:color w:val="231F20"/>
        </w:rPr>
        <w:t>Реторика и беседништво у Риму. Грчко наслеђе. Друштвене околности које су погодовале развитку реторике и беседништва у Риму. Судски и политички говор. Школовање беседника. Катон. Цицерон, Квинтилијан.</w:t>
      </w:r>
    </w:p>
    <w:p w:rsidR="00654190" w:rsidRDefault="00803D04">
      <w:pPr>
        <w:pStyle w:val="BodyText"/>
        <w:spacing w:before="4" w:line="230" w:lineRule="auto"/>
        <w:ind w:left="117" w:right="40" w:firstLine="397"/>
        <w:jc w:val="both"/>
      </w:pPr>
      <w:r>
        <w:rPr>
          <w:color w:val="231F20"/>
        </w:rPr>
        <w:t xml:space="preserve">Средњовековно беседништво. </w:t>
      </w:r>
      <w:r>
        <w:rPr>
          <w:color w:val="231F20"/>
          <w:spacing w:val="-5"/>
        </w:rPr>
        <w:t xml:space="preserve">Улога </w:t>
      </w:r>
      <w:r>
        <w:rPr>
          <w:color w:val="231F20"/>
        </w:rPr>
        <w:t>хришћанске цркве. Вр­ сте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духовних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беседа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Јован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Златоусти.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Августинова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реторика.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Рене­ сансна реторика. </w:t>
      </w:r>
      <w:r>
        <w:rPr>
          <w:color w:val="231F20"/>
          <w:spacing w:val="-3"/>
        </w:rPr>
        <w:t xml:space="preserve">Политичко </w:t>
      </w:r>
      <w:r>
        <w:rPr>
          <w:color w:val="231F20"/>
        </w:rPr>
        <w:t xml:space="preserve">говорништво буржоаских револуција. </w:t>
      </w:r>
      <w:r>
        <w:rPr>
          <w:color w:val="231F20"/>
          <w:spacing w:val="-3"/>
        </w:rPr>
        <w:t xml:space="preserve">Судски </w:t>
      </w:r>
      <w:r>
        <w:rPr>
          <w:color w:val="231F20"/>
        </w:rPr>
        <w:t xml:space="preserve">говор у англосаксонском </w:t>
      </w:r>
      <w:r>
        <w:rPr>
          <w:color w:val="231F20"/>
          <w:spacing w:val="-5"/>
        </w:rPr>
        <w:t>праву.</w:t>
      </w:r>
    </w:p>
    <w:p w:rsidR="00654190" w:rsidRDefault="00803D04">
      <w:pPr>
        <w:pStyle w:val="BodyText"/>
        <w:spacing w:before="166"/>
        <w:ind w:left="117"/>
      </w:pPr>
      <w:r>
        <w:rPr>
          <w:color w:val="231F20"/>
        </w:rPr>
        <w:t>ОСОБИНЕ БЕСЕДЕ (14)</w:t>
      </w:r>
    </w:p>
    <w:p w:rsidR="00654190" w:rsidRDefault="00803D04">
      <w:pPr>
        <w:pStyle w:val="BodyText"/>
        <w:spacing w:before="113" w:line="230" w:lineRule="auto"/>
        <w:ind w:left="117" w:right="40" w:firstLine="396"/>
        <w:jc w:val="both"/>
      </w:pPr>
      <w:r>
        <w:rPr>
          <w:color w:val="231F20"/>
        </w:rPr>
        <w:t>Основне одлике д</w:t>
      </w:r>
      <w:r>
        <w:rPr>
          <w:color w:val="231F20"/>
        </w:rPr>
        <w:t>обре беседе, предмет и циљ беседе. Струк­ туирање беседе. Античка петодеоба. Увод (exordium) и његови неопходни елементи. Излагање (expositio) – основни задаци и нео­ пходни делови. Закључак (conclusio) и његове главне карактери­ стике.</w:t>
      </w:r>
    </w:p>
    <w:p w:rsidR="00654190" w:rsidRDefault="00803D04">
      <w:pPr>
        <w:pStyle w:val="BodyText"/>
        <w:spacing w:before="5" w:line="230" w:lineRule="auto"/>
        <w:ind w:left="117" w:right="39" w:firstLine="396"/>
        <w:jc w:val="both"/>
      </w:pPr>
      <w:r>
        <w:rPr>
          <w:color w:val="231F20"/>
        </w:rPr>
        <w:t>Водећа мисао беседе</w:t>
      </w:r>
      <w:r>
        <w:rPr>
          <w:color w:val="231F20"/>
        </w:rPr>
        <w:t>. Економија аргумената. Дужина беседе. Припремање беседе. Писани говор и говор eh tempore. Значај до­ брих бележака (основне тезе беседе). Мисаони концепт екс темпо­ рарне беседе.</w:t>
      </w:r>
    </w:p>
    <w:p w:rsidR="00654190" w:rsidRDefault="00803D04">
      <w:pPr>
        <w:pStyle w:val="BodyText"/>
        <w:spacing w:before="3" w:line="230" w:lineRule="auto"/>
        <w:ind w:left="118" w:right="39" w:firstLine="396"/>
        <w:jc w:val="both"/>
      </w:pPr>
      <w:r>
        <w:rPr>
          <w:color w:val="231F20"/>
        </w:rPr>
        <w:t>Стилске особине беседе. Јасноћа изражавање. Правилан и чист говор. Избор реч</w:t>
      </w:r>
      <w:r>
        <w:rPr>
          <w:color w:val="231F20"/>
        </w:rPr>
        <w:t>и. Фигуре речи и фигуре мисли.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ОСОБИНЕ ГОВОРНИКА (6)</w:t>
      </w:r>
    </w:p>
    <w:p w:rsidR="00654190" w:rsidRDefault="00803D04">
      <w:pPr>
        <w:pStyle w:val="BodyText"/>
        <w:spacing w:before="106" w:line="203" w:lineRule="exact"/>
        <w:ind w:left="514"/>
      </w:pPr>
      <w:r>
        <w:rPr>
          <w:color w:val="231F20"/>
        </w:rPr>
        <w:t>Спољашне особине. Изглед беседника. Глас и његов значај.</w:t>
      </w:r>
    </w:p>
    <w:p w:rsidR="00654190" w:rsidRDefault="00803D04">
      <w:pPr>
        <w:pStyle w:val="BodyText"/>
        <w:spacing w:line="200" w:lineRule="exact"/>
        <w:ind w:left="118"/>
      </w:pPr>
      <w:r>
        <w:rPr>
          <w:color w:val="231F20"/>
        </w:rPr>
        <w:t>Дикција и модулација гласа. Гестикулација.</w:t>
      </w:r>
    </w:p>
    <w:p w:rsidR="00654190" w:rsidRDefault="00803D04">
      <w:pPr>
        <w:pStyle w:val="BodyText"/>
        <w:spacing w:before="3" w:line="230" w:lineRule="auto"/>
        <w:ind w:left="118" w:right="39" w:firstLine="396"/>
        <w:jc w:val="both"/>
      </w:pPr>
      <w:r>
        <w:rPr>
          <w:color w:val="231F20"/>
        </w:rPr>
        <w:t>Духовне особине. Интелигенција и елоквенција. Познавање предмета беседе. Морална својства говорника. Уб</w:t>
      </w:r>
      <w:r>
        <w:rPr>
          <w:color w:val="231F20"/>
        </w:rPr>
        <w:t>еђеност говор­ ника. Меморија. Самосавлађивање. Контролисање треме и страха.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ОСОБИНЕ СЛУШАЛАЦА (6)</w:t>
      </w:r>
    </w:p>
    <w:p w:rsidR="00654190" w:rsidRDefault="00803D04">
      <w:pPr>
        <w:pStyle w:val="BodyText"/>
        <w:spacing w:before="113" w:line="230" w:lineRule="auto"/>
        <w:ind w:left="118" w:right="38" w:firstLine="396"/>
        <w:jc w:val="both"/>
      </w:pPr>
      <w:r>
        <w:rPr>
          <w:color w:val="231F20"/>
        </w:rPr>
        <w:t xml:space="preserve">Врсте </w:t>
      </w:r>
      <w:r>
        <w:rPr>
          <w:color w:val="231F20"/>
          <w:spacing w:val="-3"/>
        </w:rPr>
        <w:t xml:space="preserve">аудиторијума. </w:t>
      </w:r>
      <w:r>
        <w:rPr>
          <w:color w:val="231F20"/>
        </w:rPr>
        <w:t xml:space="preserve">Анонимни и познати слушаоци. </w:t>
      </w:r>
      <w:r>
        <w:rPr>
          <w:color w:val="231F20"/>
          <w:spacing w:val="-3"/>
        </w:rPr>
        <w:t xml:space="preserve">Хомоге­ </w:t>
      </w:r>
      <w:r>
        <w:rPr>
          <w:color w:val="231F20"/>
        </w:rPr>
        <w:t xml:space="preserve">ни и разнородни </w:t>
      </w:r>
      <w:r>
        <w:rPr>
          <w:color w:val="231F20"/>
          <w:spacing w:val="-3"/>
        </w:rPr>
        <w:t xml:space="preserve">аудиторијум. </w:t>
      </w:r>
      <w:r>
        <w:rPr>
          <w:color w:val="231F20"/>
        </w:rPr>
        <w:t xml:space="preserve">Мали и масовни </w:t>
      </w:r>
      <w:r>
        <w:rPr>
          <w:color w:val="231F20"/>
          <w:spacing w:val="-3"/>
        </w:rPr>
        <w:t xml:space="preserve">аудиторијум. </w:t>
      </w:r>
      <w:r>
        <w:rPr>
          <w:color w:val="231F20"/>
        </w:rPr>
        <w:t xml:space="preserve">Осо­ бине и понашање масовног </w:t>
      </w:r>
      <w:r>
        <w:rPr>
          <w:color w:val="231F20"/>
          <w:spacing w:val="-3"/>
        </w:rPr>
        <w:t xml:space="preserve">аудиторијума. </w:t>
      </w:r>
      <w:r>
        <w:rPr>
          <w:color w:val="231F20"/>
        </w:rPr>
        <w:t xml:space="preserve">Прилагођавање беседе специфичностима </w:t>
      </w:r>
      <w:r>
        <w:rPr>
          <w:color w:val="231F20"/>
          <w:spacing w:val="-3"/>
        </w:rPr>
        <w:t xml:space="preserve">аудиторијума. </w:t>
      </w:r>
      <w:r>
        <w:rPr>
          <w:color w:val="231F20"/>
        </w:rPr>
        <w:t xml:space="preserve">Одржавање пажње </w:t>
      </w:r>
      <w:r>
        <w:rPr>
          <w:color w:val="231F20"/>
          <w:spacing w:val="-3"/>
        </w:rPr>
        <w:t xml:space="preserve">аудиторијума </w:t>
      </w:r>
      <w:r>
        <w:rPr>
          <w:color w:val="231F20"/>
        </w:rPr>
        <w:t>(досетке, реторска питања, илустрација, статистички подаци, шок</w:t>
      </w:r>
    </w:p>
    <w:p w:rsidR="00654190" w:rsidRDefault="00803D04">
      <w:pPr>
        <w:pStyle w:val="BodyText"/>
        <w:spacing w:line="205" w:lineRule="exact"/>
        <w:ind w:left="119"/>
      </w:pPr>
      <w:r>
        <w:rPr>
          <w:color w:val="231F20"/>
        </w:rPr>
        <w:t>– техника). Реакција аудиторијума.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СУДСКО БЕСЕДНИШТВО (6)</w:t>
      </w:r>
    </w:p>
    <w:p w:rsidR="00654190" w:rsidRDefault="00803D04">
      <w:pPr>
        <w:pStyle w:val="BodyText"/>
        <w:spacing w:before="111" w:line="232" w:lineRule="auto"/>
        <w:ind w:left="118" w:right="38" w:firstLine="397"/>
        <w:jc w:val="both"/>
      </w:pPr>
      <w:r>
        <w:rPr>
          <w:color w:val="231F20"/>
        </w:rPr>
        <w:t>Посебни захтеви (пет делова говора). Добро познавање прав­ ног система и предмета. Познавање говорничке вештине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употре­ ба разноврсних реторских средстава. Логички и технички методи. Силогизам. Ентимем. Аргумент из </w:t>
      </w:r>
      <w:r>
        <w:rPr>
          <w:color w:val="231F20"/>
          <w:spacing w:val="-4"/>
        </w:rPr>
        <w:t xml:space="preserve">вероватног. </w:t>
      </w:r>
      <w:r>
        <w:rPr>
          <w:color w:val="231F20"/>
        </w:rPr>
        <w:t>Питања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одговори. Општа ме</w:t>
      </w:r>
      <w:r>
        <w:rPr>
          <w:color w:val="231F20"/>
        </w:rPr>
        <w:t xml:space="preserve">ста. Позивање на општепознате чињенице или ауторита­ тивне изворе. Избегавање непријатних тема. </w:t>
      </w:r>
      <w:r>
        <w:rPr>
          <w:color w:val="231F20"/>
          <w:spacing w:val="-4"/>
        </w:rPr>
        <w:t xml:space="preserve">Говор </w:t>
      </w:r>
      <w:r>
        <w:rPr>
          <w:color w:val="231F20"/>
        </w:rPr>
        <w:t>ван предмета. Антиципирање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противничких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аргумената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предупређива­ ње.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Пример.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Изреке.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правичност.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сведо­ цима, </w:t>
      </w:r>
      <w:r>
        <w:rPr>
          <w:color w:val="231F20"/>
          <w:spacing w:val="-5"/>
        </w:rPr>
        <w:t>закону,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уго</w:t>
      </w:r>
      <w:r>
        <w:rPr>
          <w:color w:val="231F20"/>
        </w:rPr>
        <w:t>ворима.</w:t>
      </w:r>
    </w:p>
    <w:p w:rsidR="00654190" w:rsidRDefault="00803D04">
      <w:pPr>
        <w:pStyle w:val="BodyText"/>
        <w:spacing w:before="65"/>
        <w:ind w:left="119"/>
      </w:pPr>
      <w:r>
        <w:br w:type="column"/>
      </w:r>
      <w:r>
        <w:rPr>
          <w:color w:val="231F20"/>
        </w:rPr>
        <w:t>ПРИМЕРИ НАЈБОЉИХ БЕСЕДА (7)</w:t>
      </w:r>
    </w:p>
    <w:p w:rsidR="00654190" w:rsidRDefault="00803D04">
      <w:pPr>
        <w:pStyle w:val="BodyText"/>
        <w:spacing w:before="112" w:line="235" w:lineRule="auto"/>
        <w:ind w:left="119" w:right="119" w:firstLine="396"/>
        <w:jc w:val="both"/>
      </w:pPr>
      <w:r>
        <w:rPr>
          <w:color w:val="231F20"/>
        </w:rPr>
        <w:t>Анализа најбољих беседа, свих врста. Уочавање склопа бесе­ де. Вежбање гласовних способности, изградња стила.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ВЕЖБЕ (10)</w:t>
      </w:r>
    </w:p>
    <w:p w:rsidR="00654190" w:rsidRDefault="00803D04">
      <w:pPr>
        <w:pStyle w:val="BodyText"/>
        <w:spacing w:before="112" w:line="235" w:lineRule="auto"/>
        <w:ind w:left="119" w:right="119" w:firstLine="396"/>
        <w:jc w:val="both"/>
      </w:pPr>
      <w:r>
        <w:rPr>
          <w:color w:val="231F20"/>
        </w:rPr>
        <w:t xml:space="preserve">Сваки ученик треба да на вежбама припреми и изговори не­ </w:t>
      </w:r>
      <w:r>
        <w:rPr>
          <w:color w:val="231F20"/>
          <w:spacing w:val="-5"/>
        </w:rPr>
        <w:t xml:space="preserve">колико </w:t>
      </w:r>
      <w:r>
        <w:rPr>
          <w:color w:val="231F20"/>
        </w:rPr>
        <w:t xml:space="preserve">беседа на задату </w:t>
      </w:r>
      <w:r>
        <w:rPr>
          <w:color w:val="231F20"/>
          <w:spacing w:val="-4"/>
        </w:rPr>
        <w:t xml:space="preserve">тему, </w:t>
      </w:r>
      <w:r>
        <w:rPr>
          <w:color w:val="231F20"/>
        </w:rPr>
        <w:t>импровизује</w:t>
      </w:r>
      <w:r>
        <w:rPr>
          <w:color w:val="231F20"/>
        </w:rPr>
        <w:t xml:space="preserve"> говор одређеним пово­ дом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(прослава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школе,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рођендан,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матурско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вече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сл.),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оцењује и анализира говор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су други ученици одржали,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итд.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ЈАВНИ НАСТУП (3)</w:t>
      </w:r>
    </w:p>
    <w:p w:rsidR="00654190" w:rsidRDefault="00803D04">
      <w:pPr>
        <w:pStyle w:val="BodyText"/>
        <w:spacing w:before="108"/>
        <w:ind w:left="516"/>
      </w:pPr>
      <w:r>
        <w:rPr>
          <w:color w:val="231F20"/>
        </w:rPr>
        <w:t>Говор за медије. Интервјуи.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5" w:lineRule="auto"/>
        <w:ind w:left="118" w:right="119" w:firstLine="397"/>
        <w:jc w:val="both"/>
      </w:pPr>
      <w:r>
        <w:rPr>
          <w:color w:val="231F20"/>
        </w:rPr>
        <w:t xml:space="preserve">Програмски садржаји основи реторике и беседништва су ор­ 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реализацију. Наставник, при изради оперативних планова, дефинише степен прораде садржаја и динамику рада, во­ дећи рачуна </w:t>
      </w:r>
      <w:r>
        <w:rPr>
          <w:color w:val="231F20"/>
        </w:rPr>
        <w:t>да се не наруши целина наставног програма, односно да свака тема добије адекватан простор и да се планирани циљеви и задаци предмета остваре. При томе, треба имати у виду да фор­ мирање ставова и вредности, као и овладавање вештинама пред­ ставља континуир</w:t>
      </w:r>
      <w:r>
        <w:rPr>
          <w:color w:val="231F20"/>
        </w:rPr>
        <w:t xml:space="preserve">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5" w:lineRule="auto"/>
        <w:ind w:left="117" w:right="120" w:firstLine="397"/>
        <w:jc w:val="both"/>
      </w:pPr>
      <w:r>
        <w:rPr>
          <w:color w:val="231F20"/>
        </w:rPr>
        <w:t>Садржај (предмета) има при</w:t>
      </w:r>
      <w:r>
        <w:rPr>
          <w:color w:val="231F20"/>
        </w:rPr>
        <w:t>родну везу са садржајима других предметима као што су: српски језик и књижевност. Ученицима треба стално указивати на ту везу, и по могућности, са другим на­ ставницима организовати тематске часове. Осим тога, ученицима треба указивати и на везу са предмет</w:t>
      </w:r>
      <w:r>
        <w:rPr>
          <w:color w:val="231F20"/>
        </w:rPr>
        <w:t>има које ће тек изучавати као што су :основи правних поступака. На тај начин знања, ставови, вредности и вештине стечене у оквиру наставе основи реторике и беседништва добијају шири смисао и доприносе остваривању оп­ штих образовних и васпитних циљева, пос</w:t>
      </w:r>
      <w:r>
        <w:rPr>
          <w:color w:val="231F20"/>
        </w:rPr>
        <w:t>ебно оних који се одно­ се на унапређивање когнитивног, емоционалног и социјалног раз­ воја ученика.</w:t>
      </w:r>
    </w:p>
    <w:p w:rsidR="00654190" w:rsidRDefault="00803D04">
      <w:pPr>
        <w:pStyle w:val="BodyText"/>
        <w:spacing w:line="235" w:lineRule="auto"/>
        <w:ind w:left="117" w:right="121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35" w:lineRule="auto"/>
        <w:ind w:left="117" w:right="121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</w:t>
      </w:r>
      <w:r>
        <w:rPr>
          <w:color w:val="231F20"/>
        </w:rPr>
        <w:t xml:space="preserve">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53"/>
        <w:ind w:left="997" w:right="1000"/>
        <w:jc w:val="center"/>
      </w:pPr>
      <w:r>
        <w:rPr>
          <w:color w:val="231F20"/>
        </w:rPr>
        <w:t>БИРОТЕХНИКА</w:t>
      </w:r>
    </w:p>
    <w:p w:rsidR="00654190" w:rsidRDefault="00803D04">
      <w:pPr>
        <w:pStyle w:val="BodyText"/>
        <w:spacing w:before="165"/>
        <w:ind w:left="117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5" w:lineRule="auto"/>
        <w:ind w:left="117" w:right="121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наставе предмета </w:t>
      </w:r>
      <w:r>
        <w:rPr>
          <w:color w:val="231F20"/>
        </w:rPr>
        <w:t>биротехника је упознавање ученика са основним појмовима и терминологијом у административно­ канцеларијском пословању и са значајем предмета у савременом пословању.</w:t>
      </w:r>
    </w:p>
    <w:p w:rsidR="00654190" w:rsidRDefault="00803D04">
      <w:pPr>
        <w:spacing w:line="200" w:lineRule="exact"/>
        <w:ind w:left="514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предмета су: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49"/>
        </w:tabs>
        <w:spacing w:before="1" w:line="235" w:lineRule="auto"/>
        <w:ind w:right="121" w:firstLine="398"/>
        <w:jc w:val="both"/>
        <w:rPr>
          <w:sz w:val="18"/>
        </w:rPr>
      </w:pPr>
      <w:r>
        <w:rPr>
          <w:color w:val="231F20"/>
          <w:sz w:val="18"/>
        </w:rPr>
        <w:t>упознавање учесника са условима рада, канцеларијским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 xml:space="preserve">по­ трошним. материјалом, савременом </w:t>
      </w:r>
      <w:r>
        <w:rPr>
          <w:color w:val="231F20"/>
          <w:spacing w:val="-3"/>
          <w:sz w:val="18"/>
        </w:rPr>
        <w:t xml:space="preserve">техником </w:t>
      </w:r>
      <w:r>
        <w:rPr>
          <w:color w:val="231F20"/>
          <w:sz w:val="18"/>
        </w:rPr>
        <w:t>и принципима рада при обављању административно­канцеларијских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0"/>
        </w:tabs>
        <w:spacing w:line="203" w:lineRule="exact"/>
        <w:ind w:left="649" w:hanging="135"/>
        <w:rPr>
          <w:sz w:val="18"/>
        </w:rPr>
      </w:pPr>
      <w:r>
        <w:rPr>
          <w:color w:val="231F20"/>
          <w:sz w:val="18"/>
        </w:rPr>
        <w:t>упознавање средстава евиденције и система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класификације;</w:t>
      </w:r>
    </w:p>
    <w:p w:rsidR="00654190" w:rsidRDefault="00654190">
      <w:pPr>
        <w:spacing w:line="203" w:lineRule="exact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1" w:space="122"/>
            <w:col w:w="5377"/>
          </w:cols>
        </w:sectPr>
      </w:pP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8"/>
        </w:tabs>
        <w:spacing w:before="88" w:line="232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lastRenderedPageBreak/>
        <w:t>упознавање начина пријема, евидентирања и администра­ тив</w:t>
      </w:r>
      <w:r>
        <w:rPr>
          <w:color w:val="231F20"/>
          <w:sz w:val="18"/>
        </w:rPr>
        <w:t>но­техничке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текуће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поште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органима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управе,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организа­ цијама и другим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институцијама;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3"/>
        </w:tabs>
        <w:spacing w:before="1" w:line="228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t>упознавање са разним средствима везе и мећусобног спора­ зумевања, односно са средствима савремене канцеларијске меха­ низације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аутоматизације;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3"/>
        </w:tabs>
        <w:spacing w:line="228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развијање смисла за проналажење нових </w:t>
      </w:r>
      <w:r>
        <w:rPr>
          <w:color w:val="231F20"/>
          <w:spacing w:val="-4"/>
          <w:sz w:val="18"/>
        </w:rPr>
        <w:t xml:space="preserve">метода </w:t>
      </w:r>
      <w:r>
        <w:rPr>
          <w:color w:val="231F20"/>
          <w:sz w:val="18"/>
        </w:rPr>
        <w:t xml:space="preserve">и могућно­ сти </w:t>
      </w:r>
      <w:r>
        <w:rPr>
          <w:color w:val="231F20"/>
          <w:spacing w:val="-3"/>
          <w:sz w:val="18"/>
        </w:rPr>
        <w:t xml:space="preserve">употребе </w:t>
      </w:r>
      <w:r>
        <w:rPr>
          <w:color w:val="231F20"/>
          <w:sz w:val="18"/>
        </w:rPr>
        <w:t xml:space="preserve">савремених </w:t>
      </w:r>
      <w:r>
        <w:rPr>
          <w:color w:val="231F20"/>
          <w:spacing w:val="-3"/>
          <w:sz w:val="18"/>
        </w:rPr>
        <w:t xml:space="preserve">средстава </w:t>
      </w:r>
      <w:r>
        <w:rPr>
          <w:color w:val="231F20"/>
          <w:sz w:val="18"/>
        </w:rPr>
        <w:t xml:space="preserve">рада н </w:t>
      </w:r>
      <w:r>
        <w:rPr>
          <w:color w:val="231F20"/>
          <w:spacing w:val="-3"/>
          <w:sz w:val="18"/>
        </w:rPr>
        <w:t xml:space="preserve">биротехничких </w:t>
      </w:r>
      <w:r>
        <w:rPr>
          <w:color w:val="231F20"/>
          <w:sz w:val="18"/>
        </w:rPr>
        <w:t xml:space="preserve">уређаја при </w:t>
      </w:r>
      <w:r>
        <w:rPr>
          <w:color w:val="231F20"/>
          <w:spacing w:val="-3"/>
          <w:sz w:val="18"/>
        </w:rPr>
        <w:t xml:space="preserve">извршавању </w:t>
      </w:r>
      <w:r>
        <w:rPr>
          <w:color w:val="231F20"/>
          <w:sz w:val="18"/>
        </w:rPr>
        <w:t xml:space="preserve">свих </w:t>
      </w:r>
      <w:r>
        <w:rPr>
          <w:color w:val="231F20"/>
          <w:spacing w:val="-3"/>
          <w:sz w:val="18"/>
        </w:rPr>
        <w:t xml:space="preserve">административних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>биротехничких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6"/>
        </w:tabs>
        <w:spacing w:line="228" w:lineRule="auto"/>
        <w:ind w:left="119" w:right="38" w:firstLine="398"/>
        <w:jc w:val="both"/>
        <w:rPr>
          <w:sz w:val="18"/>
        </w:rPr>
      </w:pPr>
      <w:r>
        <w:rPr>
          <w:color w:val="231F20"/>
          <w:sz w:val="18"/>
        </w:rPr>
        <w:t xml:space="preserve">подстицање,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>ученика, уредности, тачности, рационал­ ности, самоиницијат</w:t>
      </w:r>
      <w:r>
        <w:rPr>
          <w:color w:val="231F20"/>
          <w:sz w:val="18"/>
        </w:rPr>
        <w:t xml:space="preserve">ивности и одговорности у </w:t>
      </w:r>
      <w:r>
        <w:rPr>
          <w:color w:val="231F20"/>
          <w:spacing w:val="-4"/>
          <w:sz w:val="18"/>
        </w:rPr>
        <w:t xml:space="preserve">раду, </w:t>
      </w:r>
      <w:r>
        <w:rPr>
          <w:color w:val="231F20"/>
          <w:sz w:val="18"/>
        </w:rPr>
        <w:t xml:space="preserve">уз развијање пословне и техничке </w:t>
      </w:r>
      <w:r>
        <w:rPr>
          <w:color w:val="231F20"/>
          <w:spacing w:val="-3"/>
          <w:sz w:val="18"/>
        </w:rPr>
        <w:t xml:space="preserve">културе </w:t>
      </w:r>
      <w:r>
        <w:rPr>
          <w:color w:val="231F20"/>
          <w:sz w:val="18"/>
        </w:rPr>
        <w:t>и стварање позитивног односа према раду као извору свих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вредности.</w:t>
      </w:r>
    </w:p>
    <w:p w:rsidR="00654190" w:rsidRDefault="00803D04">
      <w:pPr>
        <w:pStyle w:val="BodyText"/>
        <w:spacing w:before="158"/>
        <w:ind w:left="11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8"/>
        <w:ind w:left="0"/>
        <w:rPr>
          <w:sz w:val="23"/>
        </w:rPr>
      </w:pPr>
    </w:p>
    <w:p w:rsidR="00654190" w:rsidRDefault="00803D04">
      <w:pPr>
        <w:pStyle w:val="Heading1"/>
        <w:spacing w:line="202" w:lineRule="exact"/>
        <w:ind w:left="285" w:right="206"/>
        <w:jc w:val="center"/>
      </w:pPr>
      <w:r>
        <w:rPr>
          <w:color w:val="231F20"/>
        </w:rPr>
        <w:t>III РАЗРЕД</w:t>
      </w:r>
    </w:p>
    <w:p w:rsidR="00654190" w:rsidRDefault="00803D04">
      <w:pPr>
        <w:pStyle w:val="BodyText"/>
        <w:spacing w:line="202" w:lineRule="exact"/>
        <w:ind w:left="285" w:right="206"/>
        <w:jc w:val="center"/>
      </w:pPr>
      <w:r>
        <w:rPr>
          <w:color w:val="231F20"/>
        </w:rPr>
        <w:t>(2+0 часа недељно, 74+0 часа годишње)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ОСНОВНИ ПОЈМОВИ, ПОЈАМ, ЗНАЧАЈ И ПОДЕЛА (2)</w:t>
      </w:r>
    </w:p>
    <w:p w:rsidR="00654190" w:rsidRDefault="00803D04">
      <w:pPr>
        <w:pStyle w:val="BodyText"/>
        <w:spacing w:before="111" w:line="228" w:lineRule="auto"/>
        <w:ind w:left="516"/>
      </w:pPr>
      <w:r>
        <w:rPr>
          <w:color w:val="231F20"/>
        </w:rPr>
        <w:t>Појам административног и канцеларијског пословања Основна терминологија у канцеларијској пракси Карактеристике савременог канцеларијског пословања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УСЛОВИ ПОТРЕБНИ ЗА РАД У КАНЦЕЛАРИЈИ (2)</w:t>
      </w:r>
    </w:p>
    <w:p w:rsidR="00654190" w:rsidRDefault="00803D04">
      <w:pPr>
        <w:pStyle w:val="BodyText"/>
        <w:spacing w:before="112" w:line="228" w:lineRule="auto"/>
        <w:ind w:left="119" w:right="38" w:firstLine="396"/>
        <w:jc w:val="both"/>
      </w:pPr>
      <w:r>
        <w:rPr>
          <w:color w:val="231F20"/>
        </w:rPr>
        <w:t>Основни услови за рад у савременој канцеларији (просторни, физикални, климатски и биротехнички)</w:t>
      </w:r>
    </w:p>
    <w:p w:rsidR="00654190" w:rsidRDefault="00803D04">
      <w:pPr>
        <w:pStyle w:val="BodyText"/>
        <w:spacing w:line="228" w:lineRule="auto"/>
        <w:ind w:left="119" w:right="38" w:firstLine="396"/>
        <w:jc w:val="both"/>
      </w:pPr>
      <w:r>
        <w:rPr>
          <w:color w:val="231F20"/>
        </w:rPr>
        <w:t>Секундарни услови рада (хигијенски, технички, утицај боја, утицај музике, и друго)</w:t>
      </w:r>
    </w:p>
    <w:p w:rsidR="00654190" w:rsidRDefault="00803D04">
      <w:pPr>
        <w:pStyle w:val="BodyText"/>
        <w:spacing w:line="228" w:lineRule="auto"/>
        <w:ind w:left="119" w:right="38" w:firstLine="396"/>
        <w:jc w:val="both"/>
      </w:pPr>
      <w:r>
        <w:rPr>
          <w:color w:val="231F20"/>
        </w:rPr>
        <w:t>Примена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савремених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извршавању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канцеларијских задатака</w:t>
      </w:r>
    </w:p>
    <w:p w:rsidR="00654190" w:rsidRDefault="00803D04">
      <w:pPr>
        <w:pStyle w:val="BodyText"/>
        <w:spacing w:line="198" w:lineRule="exact"/>
        <w:ind w:left="516"/>
      </w:pPr>
      <w:r>
        <w:rPr>
          <w:color w:val="231F20"/>
        </w:rPr>
        <w:t>Рационализац</w:t>
      </w:r>
      <w:r>
        <w:rPr>
          <w:color w:val="231F20"/>
        </w:rPr>
        <w:t>ија канцеларијских послова</w:t>
      </w:r>
    </w:p>
    <w:p w:rsidR="00654190" w:rsidRDefault="00803D04">
      <w:pPr>
        <w:pStyle w:val="BodyText"/>
        <w:spacing w:before="157"/>
        <w:ind w:left="119"/>
      </w:pPr>
      <w:r>
        <w:rPr>
          <w:color w:val="231F20"/>
        </w:rPr>
        <w:t>КАНЦЕЛАРИЈСКИ ПОТРОШНИ МАТЕРИЈАЛ И ПРИБОР (3)</w:t>
      </w:r>
    </w:p>
    <w:p w:rsidR="00654190" w:rsidRDefault="00803D04">
      <w:pPr>
        <w:pStyle w:val="BodyText"/>
        <w:spacing w:before="111" w:line="228" w:lineRule="auto"/>
        <w:ind w:left="516" w:hanging="1"/>
      </w:pPr>
      <w:r>
        <w:rPr>
          <w:color w:val="231F20"/>
        </w:rPr>
        <w:t>Појам,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значај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примена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канцеларијског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материјала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прибора Врсте: хартија, потрошни материјали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праве </w:t>
      </w:r>
      <w:r>
        <w:rPr>
          <w:color w:val="231F20"/>
          <w:spacing w:val="-3"/>
        </w:rPr>
        <w:t>од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харти­</w:t>
      </w:r>
    </w:p>
    <w:p w:rsidR="00654190" w:rsidRDefault="00803D04">
      <w:pPr>
        <w:pStyle w:val="BodyText"/>
        <w:spacing w:line="198" w:lineRule="exact"/>
        <w:ind w:left="119"/>
      </w:pPr>
      <w:r>
        <w:rPr>
          <w:color w:val="231F20"/>
        </w:rPr>
        <w:t>је, дискете, печати, жигови, штамбиљи, писаљке и остало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ЕВИДЕНЦ</w:t>
      </w:r>
      <w:r>
        <w:rPr>
          <w:color w:val="231F20"/>
        </w:rPr>
        <w:t>ИЈЕ – ПОЈАМ, ВРСТЕ И СРЕДСТВА (2)</w:t>
      </w:r>
    </w:p>
    <w:p w:rsidR="00654190" w:rsidRDefault="00803D04">
      <w:pPr>
        <w:pStyle w:val="BodyText"/>
        <w:spacing w:before="111" w:line="228" w:lineRule="auto"/>
        <w:ind w:left="119" w:right="38" w:firstLine="396"/>
        <w:jc w:val="both"/>
      </w:pPr>
      <w:r>
        <w:rPr>
          <w:color w:val="231F20"/>
        </w:rPr>
        <w:t>Појам евиденција и врсте (отворена, кадровска, календар, де­ журство, преглед обавеза за одређени временски период)</w:t>
      </w:r>
    </w:p>
    <w:p w:rsidR="00654190" w:rsidRDefault="00803D04">
      <w:pPr>
        <w:pStyle w:val="BodyText"/>
        <w:spacing w:line="198" w:lineRule="exact"/>
        <w:ind w:left="516"/>
      </w:pPr>
      <w:r>
        <w:rPr>
          <w:color w:val="231F20"/>
        </w:rPr>
        <w:t>Појам и значај евиденционих средстава (књига, картотека)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КЛАСИФИКАЦИЈА, ПОЈАМ, СИСТЕМИ И ПРИМЕНА (3)</w:t>
      </w:r>
    </w:p>
    <w:p w:rsidR="00654190" w:rsidRDefault="00803D04">
      <w:pPr>
        <w:pStyle w:val="BodyText"/>
        <w:spacing w:before="111" w:line="228" w:lineRule="auto"/>
        <w:ind w:left="516" w:right="1347"/>
      </w:pPr>
      <w:r>
        <w:rPr>
          <w:color w:val="231F20"/>
        </w:rPr>
        <w:t>Појам</w:t>
      </w:r>
      <w:r>
        <w:rPr>
          <w:color w:val="231F20"/>
        </w:rPr>
        <w:t>, системи и значај класификација Класификациони системи (врсте и примена)</w:t>
      </w:r>
    </w:p>
    <w:p w:rsidR="00654190" w:rsidRDefault="00803D04">
      <w:pPr>
        <w:pStyle w:val="BodyText"/>
        <w:spacing w:line="198" w:lineRule="exact"/>
        <w:ind w:left="516"/>
      </w:pPr>
      <w:r>
        <w:rPr>
          <w:color w:val="231F20"/>
        </w:rPr>
        <w:t>Појам, значај и примена децималног система класифицирања</w:t>
      </w:r>
    </w:p>
    <w:p w:rsidR="00654190" w:rsidRDefault="00803D04">
      <w:pPr>
        <w:pStyle w:val="BodyText"/>
        <w:spacing w:before="168" w:line="228" w:lineRule="auto"/>
        <w:ind w:left="119" w:right="84"/>
      </w:pPr>
      <w:r>
        <w:rPr>
          <w:color w:val="231F20"/>
        </w:rPr>
        <w:t>РАДНИ ПОСТУПАК СА ПОШТОМ И АКТИМА У ОРГАНИМА УПРАВЕ И УСТАНОВАМА (30)</w:t>
      </w:r>
    </w:p>
    <w:p w:rsidR="00654190" w:rsidRDefault="00803D04">
      <w:pPr>
        <w:pStyle w:val="BodyText"/>
        <w:spacing w:before="112" w:line="228" w:lineRule="auto"/>
        <w:ind w:left="119" w:right="39" w:firstLine="396"/>
        <w:jc w:val="both"/>
      </w:pPr>
      <w:r>
        <w:rPr>
          <w:color w:val="231F20"/>
        </w:rPr>
        <w:t>Појам радних места и значај (пријемна канцеларија,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писарни­ ца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архива)</w:t>
      </w:r>
    </w:p>
    <w:p w:rsidR="00654190" w:rsidRDefault="00803D04">
      <w:pPr>
        <w:pStyle w:val="BodyText"/>
        <w:spacing w:line="228" w:lineRule="auto"/>
        <w:ind w:left="119" w:right="39" w:firstLine="397"/>
        <w:jc w:val="both"/>
      </w:pPr>
      <w:r>
        <w:rPr>
          <w:color w:val="231F20"/>
        </w:rPr>
        <w:t>Основни појмови у административним канцеларијским по­ словима (акт, омот списа, досије, предмет и сл.)</w:t>
      </w:r>
    </w:p>
    <w:p w:rsidR="00654190" w:rsidRDefault="00803D04">
      <w:pPr>
        <w:pStyle w:val="BodyText"/>
        <w:spacing w:line="192" w:lineRule="exact"/>
        <w:ind w:left="515"/>
      </w:pPr>
      <w:r>
        <w:rPr>
          <w:color w:val="231F20"/>
        </w:rPr>
        <w:t>Основне фазе у раду са поштом и актима</w:t>
      </w:r>
    </w:p>
    <w:p w:rsidR="00654190" w:rsidRDefault="00803D04">
      <w:pPr>
        <w:pStyle w:val="BodyText"/>
        <w:spacing w:before="2" w:line="228" w:lineRule="auto"/>
        <w:ind w:left="515"/>
      </w:pPr>
      <w:r>
        <w:rPr>
          <w:color w:val="231F20"/>
        </w:rPr>
        <w:t>Пријем, отварање, преглед и распоређивање поште и аката Евидентирање аката</w:t>
      </w:r>
    </w:p>
    <w:p w:rsidR="00654190" w:rsidRDefault="00803D04">
      <w:pPr>
        <w:pStyle w:val="BodyText"/>
        <w:spacing w:line="228" w:lineRule="auto"/>
        <w:ind w:left="119" w:right="39" w:firstLine="396"/>
        <w:jc w:val="both"/>
      </w:pPr>
      <w:r>
        <w:rPr>
          <w:color w:val="231F20"/>
        </w:rPr>
        <w:t>Коришћење књига приликом завођења (деловодник, попис аката, регистар, интерна доставна књига и др.)</w:t>
      </w:r>
    </w:p>
    <w:p w:rsidR="00654190" w:rsidRDefault="00803D04">
      <w:pPr>
        <w:pStyle w:val="BodyText"/>
        <w:spacing w:line="228" w:lineRule="auto"/>
        <w:ind w:left="516" w:hanging="1"/>
      </w:pPr>
      <w:r>
        <w:rPr>
          <w:color w:val="231F20"/>
        </w:rPr>
        <w:t>Појам и примена класичног деловодника и начин вођења Значај пописа аката и регистра</w:t>
      </w:r>
    </w:p>
    <w:p w:rsidR="00654190" w:rsidRDefault="00803D04">
      <w:pPr>
        <w:pStyle w:val="BodyText"/>
        <w:spacing w:line="228" w:lineRule="auto"/>
        <w:ind w:left="516" w:right="2469"/>
      </w:pPr>
      <w:r>
        <w:rPr>
          <w:color w:val="231F20"/>
        </w:rPr>
        <w:t>Обрада – решавање аката Отпремање или достава аката</w:t>
      </w:r>
    </w:p>
    <w:p w:rsidR="00654190" w:rsidRDefault="00803D04">
      <w:pPr>
        <w:pStyle w:val="BodyText"/>
        <w:spacing w:line="198" w:lineRule="exact"/>
        <w:ind w:left="516"/>
      </w:pPr>
      <w:r>
        <w:rPr>
          <w:color w:val="231F20"/>
        </w:rPr>
        <w:t xml:space="preserve">Архивирање – појам, </w:t>
      </w:r>
      <w:r>
        <w:rPr>
          <w:color w:val="231F20"/>
        </w:rPr>
        <w:t>значај и евиденција</w:t>
      </w:r>
    </w:p>
    <w:p w:rsidR="00654190" w:rsidRDefault="00803D04">
      <w:pPr>
        <w:pStyle w:val="BodyText"/>
        <w:spacing w:line="232" w:lineRule="auto"/>
        <w:ind w:left="119" w:right="39" w:firstLine="396"/>
        <w:jc w:val="both"/>
      </w:pPr>
      <w:r>
        <w:rPr>
          <w:color w:val="231F20"/>
        </w:rPr>
        <w:t>Архивско пословање – значај, основни појмови, одабир ар­ хивске грађе, смештај, чување и одржавање</w:t>
      </w:r>
    </w:p>
    <w:p w:rsidR="00654190" w:rsidRDefault="00803D04">
      <w:pPr>
        <w:pStyle w:val="BodyText"/>
        <w:spacing w:line="232" w:lineRule="auto"/>
        <w:ind w:left="119" w:right="39" w:firstLine="396"/>
        <w:jc w:val="both"/>
      </w:pPr>
      <w:r>
        <w:rPr>
          <w:color w:val="231F20"/>
        </w:rPr>
        <w:t>Канцеларијско пословање у органима управе по систему кар­ тотеке и вођење скраћеног деловодника</w:t>
      </w:r>
    </w:p>
    <w:p w:rsidR="00654190" w:rsidRDefault="00803D04">
      <w:pPr>
        <w:pStyle w:val="BodyText"/>
        <w:spacing w:before="85" w:line="232" w:lineRule="auto"/>
        <w:ind w:left="518"/>
      </w:pPr>
      <w:r>
        <w:br w:type="column"/>
      </w:r>
      <w:r>
        <w:rPr>
          <w:color w:val="231F20"/>
        </w:rPr>
        <w:t>Јединствена класификација предмета по материји Евидентирање премета</w:t>
      </w:r>
    </w:p>
    <w:p w:rsidR="00654190" w:rsidRDefault="00803D04">
      <w:pPr>
        <w:pStyle w:val="BodyText"/>
        <w:spacing w:line="198" w:lineRule="exact"/>
        <w:ind w:left="518"/>
      </w:pPr>
      <w:r>
        <w:rPr>
          <w:color w:val="231F20"/>
        </w:rPr>
        <w:t>Формирање деловодног броја или броја предмета</w:t>
      </w:r>
    </w:p>
    <w:p w:rsidR="00654190" w:rsidRDefault="00803D04">
      <w:pPr>
        <w:pStyle w:val="BodyText"/>
        <w:spacing w:line="200" w:lineRule="exact"/>
        <w:ind w:left="518"/>
      </w:pPr>
      <w:r>
        <w:rPr>
          <w:color w:val="231F20"/>
          <w:spacing w:val="-3"/>
        </w:rPr>
        <w:t xml:space="preserve">Обрада предмета (административно </w:t>
      </w:r>
      <w:r>
        <w:rPr>
          <w:color w:val="231F20"/>
          <w:spacing w:val="-4"/>
        </w:rPr>
        <w:t xml:space="preserve">техничка </w:t>
      </w:r>
      <w:r>
        <w:rPr>
          <w:color w:val="231F20"/>
          <w:spacing w:val="-3"/>
        </w:rPr>
        <w:t>обрада предмета)</w:t>
      </w:r>
    </w:p>
    <w:p w:rsidR="00654190" w:rsidRDefault="00803D04">
      <w:pPr>
        <w:pStyle w:val="BodyText"/>
        <w:spacing w:before="1" w:line="232" w:lineRule="auto"/>
        <w:ind w:left="121" w:right="119" w:firstLine="396"/>
        <w:jc w:val="both"/>
      </w:pPr>
      <w:r>
        <w:rPr>
          <w:color w:val="231F20"/>
        </w:rPr>
        <w:t>Отпремање поште на различите начине, враћање предмета писарници и развођење поште</w:t>
      </w:r>
    </w:p>
    <w:p w:rsidR="00654190" w:rsidRDefault="00803D04">
      <w:pPr>
        <w:pStyle w:val="BodyText"/>
        <w:spacing w:line="201" w:lineRule="exact"/>
        <w:ind w:left="518"/>
      </w:pPr>
      <w:r>
        <w:rPr>
          <w:color w:val="231F20"/>
        </w:rPr>
        <w:t>О</w:t>
      </w:r>
      <w:r>
        <w:rPr>
          <w:color w:val="231F20"/>
        </w:rPr>
        <w:t>вера потписа, рукописа и преписа</w:t>
      </w:r>
    </w:p>
    <w:p w:rsidR="00654190" w:rsidRDefault="00803D04">
      <w:pPr>
        <w:pStyle w:val="BodyText"/>
        <w:spacing w:before="169" w:line="232" w:lineRule="auto"/>
      </w:pPr>
      <w:r>
        <w:rPr>
          <w:color w:val="231F20"/>
        </w:rPr>
        <w:t>КАНЦЕЛАРИЈСКА МЕХАНИЗАЦИЈА И АУТОМАТИЗАЦИЈА КАО ОСНОВНИ НОСИЛАЦ КАНЦЕЛРИЈСКЕ РАЦИОНАЛИЗАЦИЈЕ (32)</w:t>
      </w:r>
    </w:p>
    <w:p w:rsidR="00654190" w:rsidRDefault="00803D04">
      <w:pPr>
        <w:pStyle w:val="BodyText"/>
        <w:spacing w:before="112" w:line="232" w:lineRule="auto"/>
        <w:ind w:left="517"/>
      </w:pPr>
      <w:r>
        <w:rPr>
          <w:color w:val="231F20"/>
        </w:rPr>
        <w:t>Појам и значај канцеларијске механизације и аутоматизације Уређаји који се користе за писање</w:t>
      </w:r>
    </w:p>
    <w:p w:rsidR="00654190" w:rsidRDefault="00803D04">
      <w:pPr>
        <w:pStyle w:val="BodyText"/>
        <w:spacing w:line="198" w:lineRule="exact"/>
        <w:ind w:left="517"/>
      </w:pPr>
      <w:r>
        <w:rPr>
          <w:color w:val="231F20"/>
        </w:rPr>
        <w:t>Апарати за обраду поште и аката</w:t>
      </w:r>
    </w:p>
    <w:p w:rsidR="00654190" w:rsidRDefault="00803D04">
      <w:pPr>
        <w:pStyle w:val="BodyText"/>
        <w:spacing w:before="2" w:line="232" w:lineRule="auto"/>
        <w:ind w:right="120" w:firstLine="397"/>
        <w:jc w:val="both"/>
      </w:pPr>
      <w:r>
        <w:rPr>
          <w:color w:val="231F20"/>
        </w:rPr>
        <w:t xml:space="preserve">Средства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се користе у поступку репрографије аката и до­ кументације</w:t>
      </w:r>
    </w:p>
    <w:p w:rsidR="00654190" w:rsidRDefault="00803D04">
      <w:pPr>
        <w:pStyle w:val="BodyText"/>
        <w:spacing w:line="232" w:lineRule="auto"/>
        <w:ind w:left="517" w:right="1007"/>
      </w:pPr>
      <w:r>
        <w:rPr>
          <w:color w:val="231F20"/>
        </w:rPr>
        <w:t>Појам и значај средстава комуницирања – врсте Уређаји за снимање и њихов значај</w:t>
      </w:r>
    </w:p>
    <w:p w:rsidR="00654190" w:rsidRDefault="00803D04">
      <w:pPr>
        <w:pStyle w:val="BodyText"/>
        <w:spacing w:line="198" w:lineRule="exact"/>
        <w:ind w:left="517"/>
      </w:pPr>
      <w:r>
        <w:rPr>
          <w:color w:val="231F20"/>
        </w:rPr>
        <w:t>Значај мобилне телефоније</w:t>
      </w:r>
    </w:p>
    <w:p w:rsidR="00654190" w:rsidRDefault="00803D04">
      <w:pPr>
        <w:pStyle w:val="BodyText"/>
        <w:spacing w:before="1" w:line="232" w:lineRule="auto"/>
        <w:ind w:left="516"/>
      </w:pPr>
      <w:r>
        <w:rPr>
          <w:color w:val="231F20"/>
        </w:rPr>
        <w:t>Појам и значај интернета као новог облика комуницирања Употреба персоналних р</w:t>
      </w:r>
      <w:r>
        <w:rPr>
          <w:color w:val="231F20"/>
        </w:rPr>
        <w:t>ачунара у реализацији канцелариј­</w:t>
      </w:r>
    </w:p>
    <w:p w:rsidR="00654190" w:rsidRDefault="00803D04">
      <w:pPr>
        <w:pStyle w:val="BodyText"/>
        <w:spacing w:line="198" w:lineRule="exact"/>
      </w:pPr>
      <w:r>
        <w:rPr>
          <w:color w:val="231F20"/>
        </w:rPr>
        <w:t>ских задатака</w:t>
      </w:r>
    </w:p>
    <w:p w:rsidR="00654190" w:rsidRDefault="00803D04">
      <w:pPr>
        <w:pStyle w:val="BodyText"/>
        <w:spacing w:before="1" w:line="232" w:lineRule="auto"/>
        <w:ind w:right="120" w:firstLine="396"/>
        <w:jc w:val="both"/>
      </w:pPr>
      <w:r>
        <w:rPr>
          <w:color w:val="231F20"/>
        </w:rPr>
        <w:t>Коришћење разноврсних програма у реализацији канцелариј­ ских задатака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32" w:lineRule="auto"/>
        <w:ind w:right="120" w:firstLine="397"/>
        <w:jc w:val="both"/>
      </w:pPr>
      <w:r>
        <w:rPr>
          <w:color w:val="231F20"/>
        </w:rPr>
        <w:t xml:space="preserve">Програмски садржаји предмета су организовани у тематске целине за које је наведен оријентациони број часова за реализаци­ ју. Наставник, при изради оперативних планова, дефинише степен прораде садржаја и динамику рада, водећи рачуна да се не наруши целина </w:t>
      </w:r>
      <w:r>
        <w:rPr>
          <w:color w:val="231F20"/>
        </w:rPr>
        <w:t xml:space="preserve">наставног програма, односно да свака тема добије адеква­ тан простор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континуирани процес и резултат је </w:t>
      </w:r>
      <w:r>
        <w:rPr>
          <w:color w:val="231F20"/>
        </w:rPr>
        <w:t>кумулативног 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line="232" w:lineRule="auto"/>
        <w:ind w:left="119" w:right="120" w:firstLine="397"/>
        <w:jc w:val="both"/>
      </w:pPr>
      <w:r>
        <w:rPr>
          <w:color w:val="231F20"/>
        </w:rPr>
        <w:t xml:space="preserve">Садржај (предмета) има природну везу са садржајима </w:t>
      </w:r>
      <w:r>
        <w:rPr>
          <w:color w:val="231F20"/>
        </w:rPr>
        <w:t xml:space="preserve">дру­ гих предметима као што су: српски језик и књижевност. Ученици­ 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ре­ торике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беседништва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доприносе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оствари­ 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социјал­ ног развоја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2" w:lineRule="auto"/>
        <w:ind w:left="119" w:right="121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32" w:lineRule="auto"/>
        <w:ind w:left="119" w:right="121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</w:t>
      </w:r>
      <w:r>
        <w:rPr>
          <w:color w:val="231F20"/>
        </w:rPr>
        <w:t xml:space="preserve">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49"/>
        <w:ind w:left="1803"/>
      </w:pPr>
      <w:r>
        <w:rPr>
          <w:color w:val="231F20"/>
        </w:rPr>
        <w:t>МАТУРСКИ ИСПИТ</w:t>
      </w:r>
    </w:p>
    <w:p w:rsidR="00654190" w:rsidRDefault="00654190">
      <w:pPr>
        <w:pStyle w:val="BodyText"/>
        <w:spacing w:before="4"/>
        <w:ind w:left="0"/>
        <w:rPr>
          <w:b/>
          <w:sz w:val="17"/>
        </w:rPr>
      </w:pPr>
    </w:p>
    <w:p w:rsidR="00654190" w:rsidRDefault="00803D04">
      <w:pPr>
        <w:pStyle w:val="BodyText"/>
        <w:spacing w:line="232" w:lineRule="auto"/>
        <w:ind w:left="119" w:right="121" w:firstLine="396"/>
        <w:jc w:val="both"/>
      </w:pPr>
      <w:r>
        <w:rPr>
          <w:color w:val="231F20"/>
        </w:rPr>
        <w:t>Матурски испит у средњим струч</w:t>
      </w:r>
      <w:r>
        <w:rPr>
          <w:color w:val="231F20"/>
        </w:rPr>
        <w:t>ним школама ученици по­ лажу у складу са Правилником о плану и програму образовања и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0"/>
            <w:col w:w="5378"/>
          </w:cols>
        </w:sectPr>
      </w:pPr>
    </w:p>
    <w:p w:rsidR="00654190" w:rsidRDefault="00803D04">
      <w:pPr>
        <w:pStyle w:val="BodyText"/>
        <w:spacing w:before="66" w:line="235" w:lineRule="auto"/>
        <w:ind w:right="39"/>
        <w:jc w:val="both"/>
      </w:pPr>
      <w:r>
        <w:rPr>
          <w:color w:val="231F20"/>
        </w:rPr>
        <w:lastRenderedPageBreak/>
        <w:t>васпитања за заједничке предмете у стручним и уметничким шко­ лама – Садржај и начин полагања матурског испита у стручној и уметничкој школи („Слу</w:t>
      </w:r>
      <w:r>
        <w:rPr>
          <w:color w:val="231F20"/>
        </w:rPr>
        <w:t>жбени гласник СРС – Просветни гла­ сник”, број 6/90 и „Просветни гласник”, бр. 4/91 7/93, 17/93, 1/94, 2/94 2/95, 3/95, 8/95, 5/96, 2/02, 5/03, 10/03, 24/04, 3/05, 6/05, 11/05,</w:t>
      </w:r>
    </w:p>
    <w:p w:rsidR="00654190" w:rsidRDefault="00803D04">
      <w:pPr>
        <w:pStyle w:val="BodyText"/>
        <w:spacing w:line="197" w:lineRule="exact"/>
      </w:pPr>
      <w:r>
        <w:rPr>
          <w:color w:val="231F20"/>
        </w:rPr>
        <w:t>6/06, 12/06, 8/08</w:t>
      </w:r>
      <w:r>
        <w:rPr>
          <w:b/>
          <w:color w:val="231F20"/>
        </w:rPr>
        <w:t xml:space="preserve">, </w:t>
      </w:r>
      <w:r>
        <w:rPr>
          <w:color w:val="231F20"/>
        </w:rPr>
        <w:t>1/09, 3/09, 10/09, 5/10 и 8/10).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Матурски испит се састоји и</w:t>
      </w:r>
      <w:r>
        <w:rPr>
          <w:color w:val="231F20"/>
        </w:rPr>
        <w:t>з заједничког и посебног дела.</w:t>
      </w:r>
    </w:p>
    <w:p w:rsidR="00654190" w:rsidRDefault="00803D04">
      <w:pPr>
        <w:pStyle w:val="BodyText"/>
        <w:spacing w:before="1" w:line="235" w:lineRule="auto"/>
        <w:ind w:right="39" w:firstLine="396"/>
        <w:jc w:val="both"/>
      </w:pPr>
      <w:r>
        <w:rPr>
          <w:color w:val="231F20"/>
        </w:rPr>
        <w:t xml:space="preserve">А. Заједнички део обухвата предмете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обавезни за све ученике средњих стручних </w:t>
      </w:r>
      <w:r>
        <w:rPr>
          <w:color w:val="231F20"/>
          <w:spacing w:val="-3"/>
        </w:rPr>
        <w:t xml:space="preserve">школа, </w:t>
      </w:r>
      <w:r>
        <w:rPr>
          <w:color w:val="231F20"/>
        </w:rPr>
        <w:t xml:space="preserve">а према програму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оства­ рили у току четворогодишњег </w:t>
      </w:r>
      <w:r>
        <w:rPr>
          <w:color w:val="231F20"/>
          <w:spacing w:val="-3"/>
        </w:rPr>
        <w:t>школовања:</w:t>
      </w:r>
    </w:p>
    <w:p w:rsidR="00654190" w:rsidRDefault="00803D04">
      <w:pPr>
        <w:pStyle w:val="BodyText"/>
        <w:spacing w:line="235" w:lineRule="auto"/>
        <w:ind w:left="119" w:firstLine="396"/>
      </w:pPr>
      <w:r>
        <w:rPr>
          <w:color w:val="231F20"/>
        </w:rPr>
        <w:t>Српски језик и књижевност/матерњи језик и књижевност за ученике који су наставу имали на језику народности (писмено).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Б. Посебни део обухвата: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color w:val="231F20"/>
          <w:sz w:val="18"/>
        </w:rPr>
        <w:t xml:space="preserve">израду </w:t>
      </w:r>
      <w:r>
        <w:rPr>
          <w:color w:val="231F20"/>
          <w:spacing w:val="-3"/>
          <w:sz w:val="18"/>
        </w:rPr>
        <w:t xml:space="preserve">матурског </w:t>
      </w:r>
      <w:r>
        <w:rPr>
          <w:color w:val="231F20"/>
          <w:sz w:val="18"/>
        </w:rPr>
        <w:t>практичног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рада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color w:val="231F20"/>
          <w:sz w:val="18"/>
        </w:rPr>
        <w:t>усмену проверу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204" w:lineRule="exact"/>
        <w:ind w:left="651" w:hanging="135"/>
        <w:rPr>
          <w:sz w:val="18"/>
        </w:rPr>
      </w:pPr>
      <w:r>
        <w:rPr>
          <w:color w:val="231F20"/>
          <w:sz w:val="18"/>
        </w:rPr>
        <w:t>усмени испит из изборног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предмета.</w:t>
      </w:r>
    </w:p>
    <w:p w:rsidR="00654190" w:rsidRDefault="00803D04">
      <w:pPr>
        <w:pStyle w:val="ListParagraph"/>
        <w:numPr>
          <w:ilvl w:val="1"/>
          <w:numId w:val="35"/>
        </w:numPr>
        <w:tabs>
          <w:tab w:val="left" w:pos="2037"/>
        </w:tabs>
        <w:spacing w:before="162"/>
        <w:rPr>
          <w:sz w:val="18"/>
        </w:rPr>
      </w:pPr>
      <w:r>
        <w:rPr>
          <w:color w:val="231F20"/>
          <w:spacing w:val="-4"/>
          <w:sz w:val="18"/>
        </w:rPr>
        <w:t>ПРАКТИЧНИ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9"/>
          <w:sz w:val="18"/>
        </w:rPr>
        <w:t>РАД</w:t>
      </w:r>
    </w:p>
    <w:p w:rsidR="00654190" w:rsidRDefault="00654190">
      <w:pPr>
        <w:pStyle w:val="BodyText"/>
        <w:spacing w:before="5"/>
        <w:ind w:left="0"/>
        <w:rPr>
          <w:sz w:val="17"/>
        </w:rPr>
      </w:pPr>
    </w:p>
    <w:p w:rsidR="00654190" w:rsidRDefault="00803D04">
      <w:pPr>
        <w:pStyle w:val="BodyText"/>
        <w:spacing w:line="235" w:lineRule="auto"/>
        <w:ind w:right="39" w:firstLine="396"/>
        <w:jc w:val="both"/>
      </w:pPr>
      <w:r>
        <w:rPr>
          <w:color w:val="231F20"/>
        </w:rPr>
        <w:t xml:space="preserve">Израдом практичног рада, везаног за остваривање админи­ стративно­техничких послова у државном </w:t>
      </w:r>
      <w:r>
        <w:rPr>
          <w:color w:val="231F20"/>
          <w:spacing w:val="-4"/>
        </w:rPr>
        <w:t xml:space="preserve">органу, </w:t>
      </w:r>
      <w:r>
        <w:rPr>
          <w:color w:val="231F20"/>
        </w:rPr>
        <w:t xml:space="preserve">архиви или </w:t>
      </w:r>
      <w:r>
        <w:rPr>
          <w:color w:val="231F20"/>
          <w:spacing w:val="-3"/>
        </w:rPr>
        <w:t xml:space="preserve">предузећу, </w:t>
      </w:r>
      <w:r>
        <w:rPr>
          <w:color w:val="231F20"/>
        </w:rPr>
        <w:t xml:space="preserve">а посебно у </w:t>
      </w:r>
      <w:r>
        <w:rPr>
          <w:color w:val="231F20"/>
          <w:spacing w:val="-3"/>
        </w:rPr>
        <w:t xml:space="preserve">руковању </w:t>
      </w:r>
      <w:r>
        <w:rPr>
          <w:color w:val="231F20"/>
        </w:rPr>
        <w:t>савременим техничким средстви­ ма за пријем и преношење информација као и уношењу података у рачунаре и стеног</w:t>
      </w:r>
      <w:r>
        <w:rPr>
          <w:color w:val="231F20"/>
        </w:rPr>
        <w:t>рафисање са скупова, проверава се практична оспособљеност ученика за обављање послова обухваћених обра­ зовним профилом 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биротехничар.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Садржај практичног рада: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9"/>
        </w:tabs>
        <w:spacing w:before="1" w:line="235" w:lineRule="auto"/>
        <w:ind w:left="120" w:right="39" w:firstLine="397"/>
        <w:rPr>
          <w:sz w:val="18"/>
        </w:rPr>
      </w:pPr>
      <w:r>
        <w:rPr>
          <w:color w:val="231F20"/>
          <w:sz w:val="18"/>
        </w:rPr>
        <w:t xml:space="preserve">Вођење кореспонденције у вези са остваривањем права из </w:t>
      </w:r>
      <w:r>
        <w:rPr>
          <w:color w:val="231F20"/>
          <w:spacing w:val="-3"/>
          <w:sz w:val="18"/>
        </w:rPr>
        <w:t xml:space="preserve">колективних </w:t>
      </w:r>
      <w:r>
        <w:rPr>
          <w:color w:val="231F20"/>
          <w:sz w:val="18"/>
        </w:rPr>
        <w:t xml:space="preserve">уговора, </w:t>
      </w:r>
      <w:r>
        <w:rPr>
          <w:color w:val="231F20"/>
          <w:spacing w:val="-2"/>
          <w:sz w:val="18"/>
        </w:rPr>
        <w:t xml:space="preserve">закона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регулиш</w:t>
      </w:r>
      <w:r>
        <w:rPr>
          <w:color w:val="231F20"/>
          <w:sz w:val="18"/>
        </w:rPr>
        <w:t>у радне односе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сл.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5"/>
        </w:tabs>
        <w:spacing w:line="235" w:lineRule="auto"/>
        <w:ind w:left="120" w:right="39" w:firstLine="397"/>
        <w:rPr>
          <w:sz w:val="18"/>
        </w:rPr>
      </w:pPr>
      <w:r>
        <w:rPr>
          <w:color w:val="231F20"/>
          <w:sz w:val="18"/>
        </w:rPr>
        <w:t>Вођење пословне коресподенције и организовање послов­ 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састанака.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9"/>
        </w:tabs>
        <w:spacing w:line="235" w:lineRule="auto"/>
        <w:ind w:left="120" w:right="39" w:firstLine="397"/>
        <w:rPr>
          <w:sz w:val="18"/>
        </w:rPr>
      </w:pPr>
      <w:r>
        <w:rPr>
          <w:color w:val="231F20"/>
          <w:sz w:val="18"/>
        </w:rPr>
        <w:t>Вођење записника са службених састанака и бележака по­ слодаваца.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9"/>
        </w:tabs>
        <w:spacing w:line="235" w:lineRule="auto"/>
        <w:ind w:left="120" w:right="39" w:firstLine="397"/>
        <w:rPr>
          <w:sz w:val="18"/>
        </w:rPr>
      </w:pPr>
      <w:r>
        <w:rPr>
          <w:color w:val="231F20"/>
          <w:sz w:val="18"/>
        </w:rPr>
        <w:t>Вођење кореспонденције у органу управе и између органа управе и других учесника у</w:t>
      </w:r>
      <w:r>
        <w:rPr>
          <w:color w:val="231F20"/>
          <w:spacing w:val="-3"/>
          <w:sz w:val="18"/>
        </w:rPr>
        <w:t xml:space="preserve"> поступку.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3"/>
        </w:tabs>
        <w:spacing w:line="199" w:lineRule="exact"/>
        <w:ind w:left="652" w:hanging="135"/>
        <w:rPr>
          <w:sz w:val="18"/>
        </w:rPr>
      </w:pPr>
      <w:r>
        <w:rPr>
          <w:color w:val="231F20"/>
          <w:sz w:val="18"/>
        </w:rPr>
        <w:t>Вођење стенографских бележака и њихово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дешифровање.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Обрада података за њихово уношење 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рачунар.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4"/>
        </w:tabs>
        <w:spacing w:line="202" w:lineRule="exact"/>
        <w:ind w:left="653" w:hanging="135"/>
        <w:rPr>
          <w:sz w:val="18"/>
        </w:rPr>
      </w:pPr>
      <w:r>
        <w:rPr>
          <w:color w:val="231F20"/>
          <w:spacing w:val="-3"/>
          <w:sz w:val="18"/>
        </w:rPr>
        <w:t xml:space="preserve">Уношење </w:t>
      </w:r>
      <w:r>
        <w:rPr>
          <w:color w:val="231F20"/>
          <w:sz w:val="18"/>
        </w:rPr>
        <w:t>података у рачунар.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Решавање задатака 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4"/>
          <w:sz w:val="18"/>
        </w:rPr>
        <w:t>рачунару.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4"/>
        </w:tabs>
        <w:spacing w:line="202" w:lineRule="exact"/>
        <w:ind w:left="653" w:hanging="135"/>
        <w:rPr>
          <w:sz w:val="18"/>
        </w:rPr>
      </w:pPr>
      <w:r>
        <w:rPr>
          <w:color w:val="231F20"/>
          <w:sz w:val="18"/>
        </w:rPr>
        <w:t>Вођење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архиве.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4"/>
        </w:tabs>
        <w:spacing w:line="204" w:lineRule="exact"/>
        <w:ind w:left="653" w:hanging="135"/>
        <w:rPr>
          <w:sz w:val="18"/>
        </w:rPr>
      </w:pPr>
      <w:r>
        <w:rPr>
          <w:color w:val="231F20"/>
          <w:sz w:val="18"/>
        </w:rPr>
        <w:t>Руковање биротехничком</w:t>
      </w:r>
      <w:r>
        <w:rPr>
          <w:color w:val="231F20"/>
          <w:spacing w:val="-3"/>
          <w:sz w:val="18"/>
        </w:rPr>
        <w:t xml:space="preserve"> техником.</w:t>
      </w:r>
    </w:p>
    <w:p w:rsidR="00654190" w:rsidRDefault="00803D04">
      <w:pPr>
        <w:pStyle w:val="ListParagraph"/>
        <w:numPr>
          <w:ilvl w:val="1"/>
          <w:numId w:val="36"/>
        </w:numPr>
        <w:tabs>
          <w:tab w:val="left" w:pos="1625"/>
        </w:tabs>
        <w:spacing w:before="159"/>
        <w:jc w:val="left"/>
        <w:rPr>
          <w:sz w:val="18"/>
        </w:rPr>
      </w:pPr>
      <w:r>
        <w:rPr>
          <w:color w:val="231F20"/>
          <w:sz w:val="18"/>
        </w:rPr>
        <w:t xml:space="preserve">УСМЕНА </w:t>
      </w:r>
      <w:r>
        <w:rPr>
          <w:color w:val="231F20"/>
          <w:spacing w:val="-4"/>
          <w:sz w:val="18"/>
        </w:rPr>
        <w:t>ПРОВЕРА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</w:t>
      </w:r>
    </w:p>
    <w:p w:rsidR="00654190" w:rsidRDefault="00654190">
      <w:pPr>
        <w:pStyle w:val="BodyText"/>
        <w:spacing w:before="5"/>
        <w:ind w:left="0"/>
        <w:rPr>
          <w:sz w:val="17"/>
        </w:rPr>
      </w:pP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>На матурском испиту усменом одбраном практичног рада проверава се ниво самосталности примене стечених знања и спо­ собности кандидата у остваривању административно­техничких послова у пракси неког од занимања биротехничара.</w:t>
      </w:r>
    </w:p>
    <w:p w:rsidR="00654190" w:rsidRDefault="00803D04">
      <w:pPr>
        <w:pStyle w:val="ListParagraph"/>
        <w:numPr>
          <w:ilvl w:val="1"/>
          <w:numId w:val="36"/>
        </w:numPr>
        <w:tabs>
          <w:tab w:val="left" w:pos="1350"/>
        </w:tabs>
        <w:spacing w:before="163"/>
        <w:ind w:left="1349"/>
        <w:jc w:val="left"/>
        <w:rPr>
          <w:sz w:val="18"/>
        </w:rPr>
      </w:pPr>
      <w:r>
        <w:rPr>
          <w:color w:val="231F20"/>
          <w:sz w:val="18"/>
        </w:rPr>
        <w:t>ИСПИТ ИЗ ИЗБОРНОГ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ПРЕДМЕТА</w:t>
      </w:r>
    </w:p>
    <w:p w:rsidR="00654190" w:rsidRDefault="00654190">
      <w:pPr>
        <w:pStyle w:val="BodyText"/>
        <w:spacing w:before="5"/>
        <w:ind w:left="0"/>
        <w:rPr>
          <w:sz w:val="17"/>
        </w:rPr>
      </w:pP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 xml:space="preserve">На </w:t>
      </w:r>
      <w:r>
        <w:rPr>
          <w:color w:val="231F20"/>
          <w:spacing w:val="-3"/>
        </w:rPr>
        <w:t>м</w:t>
      </w:r>
      <w:r>
        <w:rPr>
          <w:color w:val="231F20"/>
          <w:spacing w:val="-3"/>
        </w:rPr>
        <w:t xml:space="preserve">атурском </w:t>
      </w:r>
      <w:r>
        <w:rPr>
          <w:color w:val="231F20"/>
        </w:rPr>
        <w:t xml:space="preserve">испиту ученици полажу један изборни предмет из области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омогућавају сагледавање нивоа стечених знања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ра­ ди настављања даљег образовања или укључивања у рад, 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то:</w:t>
      </w:r>
    </w:p>
    <w:p w:rsidR="00654190" w:rsidRDefault="00803D04">
      <w:pPr>
        <w:pStyle w:val="ListParagraph"/>
        <w:numPr>
          <w:ilvl w:val="0"/>
          <w:numId w:val="27"/>
        </w:numPr>
        <w:tabs>
          <w:tab w:val="left" w:pos="714"/>
        </w:tabs>
        <w:spacing w:line="198" w:lineRule="exact"/>
        <w:rPr>
          <w:sz w:val="18"/>
        </w:rPr>
      </w:pPr>
      <w:r>
        <w:rPr>
          <w:color w:val="231F20"/>
          <w:sz w:val="18"/>
        </w:rPr>
        <w:t>математика,</w:t>
      </w:r>
    </w:p>
    <w:p w:rsidR="00654190" w:rsidRDefault="00803D04">
      <w:pPr>
        <w:pStyle w:val="ListParagraph"/>
        <w:numPr>
          <w:ilvl w:val="0"/>
          <w:numId w:val="27"/>
        </w:numPr>
        <w:tabs>
          <w:tab w:val="left" w:pos="714"/>
        </w:tabs>
        <w:spacing w:line="202" w:lineRule="exact"/>
        <w:rPr>
          <w:sz w:val="18"/>
        </w:rPr>
      </w:pPr>
      <w:r>
        <w:rPr>
          <w:color w:val="231F20"/>
          <w:sz w:val="18"/>
        </w:rPr>
        <w:t>историја,</w:t>
      </w:r>
    </w:p>
    <w:p w:rsidR="00654190" w:rsidRDefault="00803D04">
      <w:pPr>
        <w:pStyle w:val="ListParagraph"/>
        <w:numPr>
          <w:ilvl w:val="0"/>
          <w:numId w:val="27"/>
        </w:numPr>
        <w:tabs>
          <w:tab w:val="left" w:pos="714"/>
        </w:tabs>
        <w:spacing w:line="202" w:lineRule="exact"/>
        <w:rPr>
          <w:sz w:val="18"/>
        </w:rPr>
      </w:pPr>
      <w:r>
        <w:rPr>
          <w:color w:val="231F20"/>
          <w:sz w:val="18"/>
        </w:rPr>
        <w:t>основи матичне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евиденције,</w:t>
      </w:r>
    </w:p>
    <w:p w:rsidR="00654190" w:rsidRDefault="00803D04">
      <w:pPr>
        <w:pStyle w:val="ListParagraph"/>
        <w:numPr>
          <w:ilvl w:val="0"/>
          <w:numId w:val="27"/>
        </w:numPr>
        <w:tabs>
          <w:tab w:val="left" w:pos="714"/>
        </w:tabs>
        <w:spacing w:line="202" w:lineRule="exact"/>
        <w:rPr>
          <w:sz w:val="18"/>
        </w:rPr>
      </w:pPr>
      <w:r>
        <w:rPr>
          <w:color w:val="231F20"/>
          <w:sz w:val="18"/>
        </w:rPr>
        <w:t>биротехника и административно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пословање,</w:t>
      </w:r>
    </w:p>
    <w:p w:rsidR="00654190" w:rsidRDefault="00803D04">
      <w:pPr>
        <w:pStyle w:val="ListParagraph"/>
        <w:numPr>
          <w:ilvl w:val="0"/>
          <w:numId w:val="27"/>
        </w:numPr>
        <w:tabs>
          <w:tab w:val="left" w:pos="714"/>
        </w:tabs>
        <w:spacing w:line="202" w:lineRule="exact"/>
        <w:rPr>
          <w:sz w:val="18"/>
        </w:rPr>
      </w:pPr>
      <w:r>
        <w:rPr>
          <w:color w:val="231F20"/>
          <w:sz w:val="18"/>
        </w:rPr>
        <w:t>рачунарство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информатика.</w:t>
      </w:r>
    </w:p>
    <w:p w:rsidR="00654190" w:rsidRDefault="00803D04">
      <w:pPr>
        <w:pStyle w:val="BodyText"/>
        <w:spacing w:before="1" w:line="235" w:lineRule="auto"/>
        <w:ind w:left="121" w:firstLine="397"/>
      </w:pPr>
      <w:r>
        <w:rPr>
          <w:color w:val="231F20"/>
        </w:rPr>
        <w:t>Изборни предмет се полаже према програму који су ученици остварили у току четворогодишњег образовања.</w:t>
      </w:r>
    </w:p>
    <w:p w:rsidR="00654190" w:rsidRDefault="00803D04">
      <w:pPr>
        <w:spacing w:before="165"/>
        <w:ind w:left="121"/>
        <w:jc w:val="both"/>
        <w:rPr>
          <w:b/>
          <w:sz w:val="18"/>
        </w:rPr>
      </w:pPr>
      <w:r>
        <w:rPr>
          <w:color w:val="231F20"/>
          <w:sz w:val="18"/>
        </w:rPr>
        <w:t xml:space="preserve">Образовни профил: </w:t>
      </w:r>
      <w:r>
        <w:rPr>
          <w:b/>
          <w:color w:val="231F20"/>
          <w:sz w:val="18"/>
        </w:rPr>
        <w:t>ТЕХНИЧАР ОБЕЗБЕЂЕЊА</w:t>
      </w:r>
    </w:p>
    <w:p w:rsidR="00654190" w:rsidRDefault="00654190">
      <w:pPr>
        <w:pStyle w:val="BodyText"/>
        <w:spacing w:before="2"/>
        <w:ind w:left="0"/>
        <w:rPr>
          <w:b/>
          <w:sz w:val="24"/>
        </w:rPr>
      </w:pPr>
    </w:p>
    <w:p w:rsidR="00654190" w:rsidRDefault="00803D04">
      <w:pPr>
        <w:pStyle w:val="Heading1"/>
        <w:ind w:left="1732"/>
      </w:pPr>
      <w:r>
        <w:rPr>
          <w:color w:val="231F20"/>
        </w:rPr>
        <w:t>ДРЖАВНО УРЕЂЕЊЕ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5" w:lineRule="auto"/>
        <w:ind w:firstLine="396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државног уређења је стицање основних знања о држави, организацији и функционисању државе,</w:t>
      </w:r>
    </w:p>
    <w:p w:rsidR="00654190" w:rsidRDefault="00803D04">
      <w:pPr>
        <w:pStyle w:val="BodyText"/>
        <w:spacing w:before="71" w:line="232" w:lineRule="auto"/>
        <w:ind w:left="119" w:right="118"/>
        <w:jc w:val="both"/>
      </w:pPr>
      <w:r>
        <w:br w:type="column"/>
      </w:r>
      <w:r>
        <w:rPr>
          <w:color w:val="231F20"/>
        </w:rPr>
        <w:t>као овладавање вештинама и формирањем вредносних ставова ко­ ја доприносе развоју правне свести за даље школовање, живот и рад у својој земљи.</w:t>
      </w:r>
    </w:p>
    <w:p w:rsidR="00654190" w:rsidRDefault="00803D04">
      <w:pPr>
        <w:pStyle w:val="BodyText"/>
        <w:spacing w:line="202" w:lineRule="exact"/>
        <w:ind w:left="516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color w:val="231F20"/>
          <w:sz w:val="18"/>
        </w:rPr>
        <w:t>стекну основна знања о држави, елементима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државе;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color w:val="231F20"/>
          <w:sz w:val="18"/>
        </w:rPr>
        <w:t>разумеју облике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државе;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3"/>
        </w:tabs>
        <w:spacing w:line="200" w:lineRule="exact"/>
        <w:ind w:left="652" w:hanging="135"/>
        <w:rPr>
          <w:sz w:val="18"/>
        </w:rPr>
      </w:pPr>
      <w:r>
        <w:rPr>
          <w:color w:val="231F20"/>
          <w:sz w:val="18"/>
        </w:rPr>
        <w:t>разликују врсте правних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послова;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1"/>
        </w:tabs>
        <w:spacing w:line="198" w:lineRule="exact"/>
        <w:ind w:left="650" w:hanging="133"/>
        <w:rPr>
          <w:sz w:val="18"/>
        </w:rPr>
      </w:pPr>
      <w:r>
        <w:rPr>
          <w:color w:val="231F20"/>
          <w:sz w:val="18"/>
        </w:rPr>
        <w:t>упознају организацију државне власти у Републици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Србији;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6"/>
        </w:tabs>
        <w:spacing w:before="4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сарадњу са другима, као и способност </w:t>
      </w:r>
      <w:r>
        <w:rPr>
          <w:color w:val="231F20"/>
          <w:sz w:val="18"/>
        </w:rPr>
        <w:t>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9"/>
        </w:tabs>
        <w:spacing w:before="2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4"/>
        </w:tabs>
        <w:spacing w:before="2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</w:t>
      </w:r>
      <w:r>
        <w:rPr>
          <w:color w:val="231F20"/>
          <w:sz w:val="18"/>
        </w:rPr>
        <w:t>нформација реле­ вантних за правни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систем;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5"/>
        </w:tabs>
        <w:spacing w:before="3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6"/>
        </w:tabs>
        <w:spacing w:before="3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702"/>
        </w:tabs>
        <w:spacing w:before="2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3"/>
        </w:tabs>
        <w:spacing w:line="196" w:lineRule="exact"/>
        <w:ind w:left="652" w:hanging="135"/>
        <w:rPr>
          <w:sz w:val="18"/>
        </w:rPr>
      </w:pPr>
      <w:r>
        <w:rPr>
          <w:color w:val="231F20"/>
          <w:sz w:val="18"/>
        </w:rPr>
        <w:t>разумеју значај стабилности државног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система;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6"/>
        </w:tabs>
        <w:spacing w:before="3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>развијају осећај припадности својој нацији и заједништву са другим народима и народностима у својој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држави;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4"/>
        </w:tabs>
        <w:spacing w:before="2" w:line="228" w:lineRule="auto"/>
        <w:ind w:left="121" w:right="116" w:firstLine="396"/>
        <w:jc w:val="both"/>
        <w:rPr>
          <w:sz w:val="18"/>
        </w:rPr>
      </w:pPr>
      <w:r>
        <w:rPr>
          <w:color w:val="231F20"/>
          <w:sz w:val="18"/>
        </w:rPr>
        <w:t>развијају с</w:t>
      </w:r>
      <w:r>
        <w:rPr>
          <w:color w:val="231F20"/>
          <w:sz w:val="18"/>
        </w:rPr>
        <w:t>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65"/>
        <w:ind w:left="121"/>
        <w:jc w:val="both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Heading1"/>
        <w:spacing w:line="202" w:lineRule="exact"/>
        <w:ind w:left="667" w:right="665"/>
        <w:jc w:val="center"/>
      </w:pPr>
      <w:r>
        <w:rPr>
          <w:color w:val="231F20"/>
        </w:rPr>
        <w:t>I РАЗРЕД</w:t>
      </w:r>
    </w:p>
    <w:p w:rsidR="00654190" w:rsidRDefault="00803D04">
      <w:pPr>
        <w:pStyle w:val="BodyText"/>
        <w:spacing w:line="202" w:lineRule="exact"/>
        <w:ind w:left="667" w:right="665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1"/>
        <w:ind w:left="121"/>
        <w:jc w:val="both"/>
      </w:pPr>
      <w:r>
        <w:rPr>
          <w:color w:val="231F20"/>
        </w:rPr>
        <w:t>ЕЛЕМЕНТИ ДРЖАВЕ (6)</w:t>
      </w:r>
    </w:p>
    <w:p w:rsidR="00654190" w:rsidRDefault="00803D04">
      <w:pPr>
        <w:pStyle w:val="BodyText"/>
        <w:spacing w:before="112" w:line="228" w:lineRule="auto"/>
        <w:ind w:left="121" w:right="116" w:firstLine="396"/>
        <w:jc w:val="both"/>
      </w:pPr>
      <w:r>
        <w:rPr>
          <w:color w:val="231F20"/>
        </w:rPr>
        <w:t>Учење о елементима државе. Државна територија. Становни­ штво државе. Државна власт. Сувереност државне власти.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ДРЖАВНЕ ОРГАНИЗАЦИЈЕ (6)</w:t>
      </w:r>
    </w:p>
    <w:p w:rsidR="00654190" w:rsidRDefault="00803D04">
      <w:pPr>
        <w:pStyle w:val="BodyText"/>
        <w:spacing w:before="112" w:line="228" w:lineRule="auto"/>
        <w:ind w:left="121" w:right="116" w:firstLine="396"/>
        <w:jc w:val="both"/>
      </w:pPr>
      <w:r>
        <w:rPr>
          <w:color w:val="231F20"/>
        </w:rPr>
        <w:t>Појам државне организације. Појам државног органа. Појам државног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службеног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лица.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Надлежност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државних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органа.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Хијерар­ хија између државних органа. Врсте државних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органа.</w:t>
      </w:r>
    </w:p>
    <w:p w:rsidR="00654190" w:rsidRDefault="00803D04">
      <w:pPr>
        <w:pStyle w:val="BodyText"/>
        <w:spacing w:line="202" w:lineRule="exact"/>
        <w:ind w:left="518"/>
      </w:pPr>
      <w:r>
        <w:rPr>
          <w:color w:val="231F20"/>
        </w:rPr>
        <w:t>Државна организација савремених држава.</w:t>
      </w:r>
    </w:p>
    <w:p w:rsidR="00654190" w:rsidRDefault="00803D04">
      <w:pPr>
        <w:pStyle w:val="BodyText"/>
        <w:spacing w:before="161"/>
        <w:ind w:left="121"/>
      </w:pPr>
      <w:r>
        <w:rPr>
          <w:color w:val="231F20"/>
        </w:rPr>
        <w:t>ОБЛИЦИ ДРЖАВЕ (8)</w:t>
      </w:r>
    </w:p>
    <w:p w:rsidR="00654190" w:rsidRDefault="00803D04">
      <w:pPr>
        <w:pStyle w:val="BodyText"/>
        <w:spacing w:before="112" w:line="228" w:lineRule="auto"/>
        <w:ind w:left="121" w:right="116" w:firstLine="397"/>
        <w:jc w:val="both"/>
      </w:pPr>
      <w:r>
        <w:rPr>
          <w:color w:val="231F20"/>
        </w:rPr>
        <w:t>Учење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облицима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државе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владавине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(република,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мо­ нархија). Облици политичког режима (непосредна, демократија, представничка демок</w:t>
      </w:r>
      <w:r>
        <w:rPr>
          <w:color w:val="231F20"/>
        </w:rPr>
        <w:t>ратија, олигархија, аутократија). Облици др­ жавног уређења (централизам, децентрализам, унитарна држава, конфедерација, савезна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држава).</w:t>
      </w:r>
    </w:p>
    <w:p w:rsidR="00654190" w:rsidRDefault="00803D04">
      <w:pPr>
        <w:pStyle w:val="BodyText"/>
        <w:spacing w:before="5" w:line="228" w:lineRule="auto"/>
        <w:ind w:left="121" w:right="116" w:firstLine="396"/>
        <w:jc w:val="both"/>
      </w:pPr>
      <w:r>
        <w:rPr>
          <w:color w:val="231F20"/>
        </w:rPr>
        <w:t>Облици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државне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(облици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поделе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власти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председнич­ ки систем и парламентарни систем, облици власти – недемократ</w:t>
      </w:r>
      <w:r>
        <w:rPr>
          <w:color w:val="231F20"/>
        </w:rPr>
        <w:t>­ ска и демократска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власт).</w:t>
      </w:r>
    </w:p>
    <w:p w:rsidR="00654190" w:rsidRDefault="00803D04">
      <w:pPr>
        <w:pStyle w:val="BodyText"/>
        <w:spacing w:before="174" w:line="228" w:lineRule="auto"/>
        <w:ind w:left="121" w:right="536"/>
      </w:pPr>
      <w:r>
        <w:rPr>
          <w:color w:val="231F20"/>
        </w:rPr>
        <w:t>ФУНКЦИОНАЛНА ОРГАНИЗАЦИЈА ДРЖАВНЕ ВЛАСТИ У СРБИЈИ (30)</w:t>
      </w:r>
    </w:p>
    <w:p w:rsidR="00654190" w:rsidRDefault="00803D04">
      <w:pPr>
        <w:pStyle w:val="BodyText"/>
        <w:spacing w:before="115" w:line="228" w:lineRule="auto"/>
        <w:ind w:left="121" w:right="116" w:firstLine="396"/>
        <w:jc w:val="both"/>
      </w:pPr>
      <w:r>
        <w:rPr>
          <w:color w:val="231F20"/>
          <w:spacing w:val="-4"/>
        </w:rPr>
        <w:t>Учење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државним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функцијама.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Учење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подели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јединству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вла­ </w:t>
      </w:r>
      <w:r>
        <w:rPr>
          <w:color w:val="231F20"/>
          <w:spacing w:val="-4"/>
        </w:rPr>
        <w:t xml:space="preserve">сти. </w:t>
      </w:r>
      <w:r>
        <w:rPr>
          <w:color w:val="231F20"/>
          <w:spacing w:val="-6"/>
        </w:rPr>
        <w:t xml:space="preserve">Начела </w:t>
      </w:r>
      <w:r>
        <w:rPr>
          <w:color w:val="231F20"/>
          <w:spacing w:val="-5"/>
        </w:rPr>
        <w:t xml:space="preserve">функционисања организације државне власти </w:t>
      </w:r>
      <w:r>
        <w:rPr>
          <w:color w:val="231F20"/>
        </w:rPr>
        <w:t>у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Србији.</w:t>
      </w:r>
    </w:p>
    <w:p w:rsidR="00654190" w:rsidRDefault="00803D04">
      <w:pPr>
        <w:pStyle w:val="BodyText"/>
        <w:spacing w:before="2" w:line="228" w:lineRule="auto"/>
        <w:ind w:left="518" w:right="817"/>
      </w:pPr>
      <w:r>
        <w:rPr>
          <w:color w:val="231F20"/>
        </w:rPr>
        <w:t>Принцип поделе власти и карактеристике. Организација Скупштина.</w:t>
      </w:r>
    </w:p>
    <w:p w:rsidR="00654190" w:rsidRDefault="00803D04">
      <w:pPr>
        <w:pStyle w:val="BodyText"/>
        <w:spacing w:before="2" w:line="228" w:lineRule="auto"/>
        <w:ind w:left="518" w:right="2494" w:hanging="1"/>
      </w:pPr>
      <w:r>
        <w:rPr>
          <w:color w:val="231F20"/>
        </w:rPr>
        <w:t>Председник Републике. Органи управе.</w:t>
      </w:r>
    </w:p>
    <w:p w:rsidR="00654190" w:rsidRDefault="00803D04">
      <w:pPr>
        <w:pStyle w:val="BodyText"/>
        <w:spacing w:line="201" w:lineRule="exact"/>
        <w:ind w:left="518"/>
      </w:pPr>
      <w:r>
        <w:rPr>
          <w:color w:val="231F20"/>
        </w:rPr>
        <w:t>Судови. Уставни суд.</w:t>
      </w:r>
    </w:p>
    <w:p w:rsidR="00654190" w:rsidRDefault="00803D04">
      <w:pPr>
        <w:pStyle w:val="BodyText"/>
        <w:spacing w:before="169" w:line="228" w:lineRule="auto"/>
        <w:ind w:left="121" w:right="348"/>
      </w:pPr>
      <w:r>
        <w:rPr>
          <w:color w:val="231F20"/>
        </w:rPr>
        <w:t>ТЕРИТОРИЈАЛНА ОРГАНИЗАЦИЈА ДРЖАВНИХ ВЛАСТИ У СРБИЈИ(20)</w:t>
      </w:r>
    </w:p>
    <w:p w:rsidR="00654190" w:rsidRDefault="00803D04">
      <w:pPr>
        <w:pStyle w:val="BodyText"/>
        <w:spacing w:before="116" w:line="232" w:lineRule="auto"/>
        <w:ind w:left="121" w:right="116" w:firstLine="397"/>
        <w:jc w:val="both"/>
      </w:pPr>
      <w:r>
        <w:rPr>
          <w:color w:val="231F20"/>
        </w:rPr>
        <w:t>Позитивно важећи прописи о територијалној организацији Републике Србије.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88" w:line="232" w:lineRule="auto"/>
        <w:ind w:left="517" w:right="871"/>
      </w:pPr>
      <w:r>
        <w:rPr>
          <w:color w:val="231F20"/>
        </w:rPr>
        <w:lastRenderedPageBreak/>
        <w:t>Децентрализација власти у Републици Србији. Територијалне јединице Републике Србије.</w:t>
      </w:r>
    </w:p>
    <w:p w:rsidR="00654190" w:rsidRDefault="00803D04">
      <w:pPr>
        <w:pStyle w:val="BodyText"/>
        <w:spacing w:before="2" w:line="230" w:lineRule="auto"/>
        <w:ind w:left="516" w:right="2078"/>
      </w:pPr>
      <w:r>
        <w:rPr>
          <w:color w:val="231F20"/>
        </w:rPr>
        <w:t>Општине Републике Србије. Градови Републике Србије. Јединице локалне самоуправе. Аутономне покрајне.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28" w:lineRule="auto"/>
        <w:ind w:left="119" w:right="38" w:firstLine="396"/>
        <w:jc w:val="both"/>
      </w:pPr>
      <w:r>
        <w:rPr>
          <w:color w:val="231F20"/>
        </w:rPr>
        <w:t>Програ</w:t>
      </w:r>
      <w:r>
        <w:rPr>
          <w:color w:val="231F20"/>
        </w:rPr>
        <w:t>мски садржаји предмета државно уређење су органи­ зовани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ча­ сова за реализацију. Наставник, при изради оперативних планова, дефинише степен прораде садржаја и динамику рада, водећи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рачу­ на да се не </w:t>
      </w:r>
      <w:r>
        <w:rPr>
          <w:color w:val="231F20"/>
        </w:rPr>
        <w:t>наруши целина наставног програма, односно да свака тема добије адекватан простор и да се планирани циљеви и зада­ ци предмета остваре. При томе, треба имати у виду да формира­ ње ставова и вредности, као и овладавање вештинама представља континуирани проце</w:t>
      </w:r>
      <w:r>
        <w:rPr>
          <w:color w:val="231F20"/>
        </w:rPr>
        <w:t xml:space="preserve">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целокуп­ 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4" w:line="228" w:lineRule="auto"/>
        <w:ind w:left="119" w:right="38" w:firstLine="397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Основе права. Ученицима треба стално указивати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везу,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наставницима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ор­ ганизовати тематске часове. Осим тога, ученицима треба указива­ 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везу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предметима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изучавати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Осно­ ви радног права, Основи матичне евиденције, Основи правних поступака, Послови правног промета и други. На тај начин знања, ставови, вредности и вештине стечене у оквиру наставе државног уређења доб</w:t>
      </w:r>
      <w:r>
        <w:rPr>
          <w:color w:val="231F20"/>
        </w:rPr>
        <w:t xml:space="preserve">ијају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before="3" w:line="228" w:lineRule="auto"/>
        <w:ind w:left="119" w:right="3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</w:t>
      </w:r>
      <w:r>
        <w:rPr>
          <w:color w:val="231F20"/>
        </w:rPr>
        <w:t>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</w:t>
      </w:r>
      <w:r>
        <w:rPr>
          <w:color w:val="231F20"/>
        </w:rPr>
        <w:t>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</w:t>
      </w:r>
      <w:r>
        <w:rPr>
          <w:color w:val="231F20"/>
        </w:rPr>
        <w:t>кацију.</w:t>
      </w:r>
    </w:p>
    <w:p w:rsidR="00654190" w:rsidRDefault="00803D04">
      <w:pPr>
        <w:pStyle w:val="BodyText"/>
        <w:spacing w:before="3" w:line="228" w:lineRule="auto"/>
        <w:ind w:left="119"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</w:t>
      </w:r>
      <w:r>
        <w:rPr>
          <w:color w:val="231F20"/>
        </w:rPr>
        <w:t>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4"/>
        <w:ind w:left="285" w:right="206"/>
        <w:jc w:val="center"/>
      </w:pPr>
      <w:r>
        <w:rPr>
          <w:color w:val="231F20"/>
        </w:rPr>
        <w:t>ОСНОВИ ПРАВА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28" w:lineRule="auto"/>
        <w:ind w:left="119"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наставног предмета основи права је стицање основних знања о праву, правном односу и правним </w:t>
      </w:r>
      <w:r>
        <w:rPr>
          <w:color w:val="231F20"/>
        </w:rPr>
        <w:t>гранама правног систе­ ма Републике Србије, као овладавање вештинама и формирањем вредносних ставова која доприносе развоју правне свести за даље школовање, живот и рад.</w:t>
      </w:r>
    </w:p>
    <w:p w:rsidR="00654190" w:rsidRDefault="00803D04">
      <w:pPr>
        <w:pStyle w:val="BodyText"/>
        <w:spacing w:line="195" w:lineRule="exact"/>
        <w:ind w:left="516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197" w:lineRule="exact"/>
        <w:ind w:left="651" w:hanging="135"/>
        <w:rPr>
          <w:sz w:val="18"/>
        </w:rPr>
      </w:pPr>
      <w:r>
        <w:rPr>
          <w:color w:val="231F20"/>
          <w:sz w:val="18"/>
        </w:rPr>
        <w:t>стекну основна знања 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праву;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197" w:lineRule="exact"/>
        <w:ind w:left="651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друштвених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6"/>
        </w:tabs>
        <w:spacing w:before="3" w:line="228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разумеју друштвене детерминанте државе и права и њихо­ вог међусобног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4"/>
        </w:tabs>
        <w:spacing w:before="1" w:line="228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упознају друштвене норме као правила понашања </w:t>
      </w:r>
      <w:r>
        <w:rPr>
          <w:color w:val="231F20"/>
          <w:spacing w:val="-4"/>
          <w:sz w:val="18"/>
        </w:rPr>
        <w:t xml:space="preserve">људи </w:t>
      </w:r>
      <w:r>
        <w:rPr>
          <w:color w:val="231F20"/>
          <w:sz w:val="18"/>
        </w:rPr>
        <w:t>у друштву;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80"/>
        </w:tabs>
        <w:spacing w:line="228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200" w:lineRule="exact"/>
        <w:ind w:left="651" w:hanging="135"/>
        <w:rPr>
          <w:sz w:val="18"/>
        </w:rPr>
      </w:pPr>
      <w:r>
        <w:rPr>
          <w:color w:val="231F20"/>
          <w:sz w:val="18"/>
        </w:rPr>
        <w:t>упознају карактеристике појединих грана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права;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5"/>
        </w:tabs>
        <w:spacing w:before="2" w:line="232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8"/>
        </w:tabs>
        <w:spacing w:before="84" w:line="232" w:lineRule="auto"/>
        <w:ind w:left="119" w:right="119" w:firstLine="397"/>
        <w:jc w:val="both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2"/>
        </w:tabs>
        <w:spacing w:before="1" w:line="230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унапр</w:t>
      </w:r>
      <w:r>
        <w:rPr>
          <w:color w:val="231F20"/>
          <w:sz w:val="18"/>
        </w:rPr>
        <w:t xml:space="preserve">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4"/>
        </w:tabs>
        <w:spacing w:line="230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унапред стратегије и технике успешног учења и развијају самоефикасност и позитивне ставове према учењу и образова</w:t>
      </w:r>
      <w:r>
        <w:rPr>
          <w:color w:val="231F20"/>
          <w:sz w:val="18"/>
        </w:rPr>
        <w:t xml:space="preserve">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6"/>
        </w:tabs>
        <w:spacing w:line="230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701"/>
        </w:tabs>
        <w:spacing w:line="230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3"/>
        </w:tabs>
        <w:spacing w:line="230" w:lineRule="auto"/>
        <w:ind w:left="119" w:right="118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56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26"/>
        </w:numPr>
        <w:tabs>
          <w:tab w:val="left" w:pos="2413"/>
        </w:tabs>
        <w:spacing w:line="203" w:lineRule="exact"/>
        <w:ind w:hanging="11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3" w:lineRule="exact"/>
        <w:ind w:left="1133" w:right="1133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УВОД (2)</w:t>
      </w:r>
    </w:p>
    <w:p w:rsidR="00654190" w:rsidRDefault="00803D04">
      <w:pPr>
        <w:pStyle w:val="BodyText"/>
        <w:spacing w:before="105"/>
        <w:ind w:left="516"/>
      </w:pPr>
      <w:r>
        <w:rPr>
          <w:color w:val="231F20"/>
        </w:rPr>
        <w:t>Појам правне науке и врсте правних наука. Предмет и метод.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ОПШТА ЗНАЊА О ДРЖАВИ (10)</w:t>
      </w:r>
    </w:p>
    <w:p w:rsidR="00654190" w:rsidRDefault="00803D04">
      <w:pPr>
        <w:pStyle w:val="BodyText"/>
        <w:spacing w:before="111" w:line="230" w:lineRule="auto"/>
        <w:ind w:left="516" w:right="2834" w:hanging="1"/>
      </w:pPr>
      <w:r>
        <w:rPr>
          <w:color w:val="231F20"/>
        </w:rPr>
        <w:t>Однос друштва и државе. Појам и елементи државе.</w:t>
      </w:r>
    </w:p>
    <w:p w:rsidR="00654190" w:rsidRDefault="00803D04">
      <w:pPr>
        <w:pStyle w:val="BodyText"/>
        <w:spacing w:line="230" w:lineRule="auto"/>
        <w:ind w:left="517" w:right="1890" w:hanging="1"/>
        <w:jc w:val="both"/>
      </w:pPr>
      <w:r>
        <w:rPr>
          <w:color w:val="231F20"/>
        </w:rPr>
        <w:t>Настанак, развој и одумирање државе. Основна обележја савремених држава. Државна организација.</w:t>
      </w:r>
    </w:p>
    <w:p w:rsidR="00654190" w:rsidRDefault="00803D04">
      <w:pPr>
        <w:pStyle w:val="BodyText"/>
        <w:spacing w:line="230" w:lineRule="auto"/>
        <w:ind w:left="516" w:right="2400"/>
      </w:pPr>
      <w:r>
        <w:rPr>
          <w:color w:val="231F20"/>
        </w:rPr>
        <w:t>Појам државног органа и врсте. Облици владавине.</w:t>
      </w:r>
    </w:p>
    <w:p w:rsidR="00654190" w:rsidRDefault="00803D04">
      <w:pPr>
        <w:pStyle w:val="BodyText"/>
        <w:spacing w:line="230" w:lineRule="auto"/>
        <w:ind w:left="516" w:right="2521"/>
      </w:pPr>
      <w:r>
        <w:rPr>
          <w:color w:val="231F20"/>
        </w:rPr>
        <w:t>Облици управљања (режими). Облици државног уређења.</w:t>
      </w:r>
    </w:p>
    <w:p w:rsidR="00654190" w:rsidRDefault="00803D04">
      <w:pPr>
        <w:pStyle w:val="BodyText"/>
        <w:spacing w:line="195" w:lineRule="exact"/>
        <w:ind w:left="516"/>
      </w:pPr>
      <w:r>
        <w:rPr>
          <w:color w:val="231F20"/>
        </w:rPr>
        <w:t>Облици државне власти.</w:t>
      </w:r>
    </w:p>
    <w:p w:rsidR="00654190" w:rsidRDefault="00803D04">
      <w:pPr>
        <w:pStyle w:val="BodyText"/>
        <w:spacing w:line="230" w:lineRule="auto"/>
        <w:ind w:left="119" w:right="119" w:firstLine="397"/>
        <w:jc w:val="both"/>
      </w:pPr>
      <w:r>
        <w:rPr>
          <w:color w:val="231F20"/>
        </w:rPr>
        <w:t>Вежба: анализа типова држава (робовласничка, феудална, капиталистичка и социјалистичка држава), примена социолошког метода.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ОПШТА ЗНАЊА О ПРАВУ (20)</w:t>
      </w:r>
    </w:p>
    <w:p w:rsidR="00654190" w:rsidRDefault="00803D04">
      <w:pPr>
        <w:pStyle w:val="BodyText"/>
        <w:spacing w:before="111" w:line="230" w:lineRule="auto"/>
        <w:ind w:left="119" w:right="119" w:firstLine="397"/>
        <w:jc w:val="both"/>
      </w:pPr>
      <w:r>
        <w:rPr>
          <w:color w:val="231F20"/>
        </w:rPr>
        <w:t>Појам права и правног поретка. П</w:t>
      </w:r>
      <w:r>
        <w:rPr>
          <w:color w:val="231F20"/>
        </w:rPr>
        <w:t>ојам и врсте друштвених норми.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особена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врста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друштвених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норми.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државе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права.</w:t>
      </w:r>
    </w:p>
    <w:p w:rsidR="00654190" w:rsidRDefault="00803D04">
      <w:pPr>
        <w:pStyle w:val="BodyText"/>
        <w:spacing w:line="230" w:lineRule="auto"/>
        <w:ind w:left="119" w:right="119" w:firstLine="396"/>
        <w:jc w:val="both"/>
      </w:pPr>
      <w:r>
        <w:rPr>
          <w:color w:val="231F20"/>
        </w:rPr>
        <w:t>Класна суштина права – одумирање права. Самоуправно пра­ во као вид одумирања права. Појам и врсте правних норми.</w:t>
      </w:r>
    </w:p>
    <w:p w:rsidR="00654190" w:rsidRDefault="00803D04">
      <w:pPr>
        <w:pStyle w:val="BodyText"/>
        <w:spacing w:line="230" w:lineRule="auto"/>
        <w:ind w:left="119" w:right="119" w:firstLine="396"/>
        <w:jc w:val="both"/>
      </w:pPr>
      <w:r>
        <w:rPr>
          <w:color w:val="231F20"/>
        </w:rPr>
        <w:t>Појам правног акта (елементи, облик и садржина)</w:t>
      </w:r>
      <w:r>
        <w:rPr>
          <w:color w:val="231F20"/>
        </w:rPr>
        <w:t xml:space="preserve"> Општи ак­ ти (извори права).</w:t>
      </w:r>
    </w:p>
    <w:p w:rsidR="00654190" w:rsidRDefault="00803D04">
      <w:pPr>
        <w:pStyle w:val="BodyText"/>
        <w:spacing w:line="230" w:lineRule="auto"/>
        <w:ind w:left="119" w:right="119" w:firstLine="396"/>
        <w:jc w:val="both"/>
      </w:pPr>
      <w:r>
        <w:rPr>
          <w:color w:val="231F20"/>
        </w:rPr>
        <w:t>Врсте формалних правних извора и њихова хијерархија (Устав, Закони, подзаконска акта).</w:t>
      </w:r>
    </w:p>
    <w:p w:rsidR="00654190" w:rsidRDefault="00803D04">
      <w:pPr>
        <w:pStyle w:val="BodyText"/>
        <w:spacing w:line="230" w:lineRule="auto"/>
        <w:ind w:left="119" w:right="119" w:firstLine="396"/>
        <w:jc w:val="both"/>
      </w:pPr>
      <w:r>
        <w:rPr>
          <w:color w:val="231F20"/>
        </w:rPr>
        <w:t>Појединачни правни акти (судски, управни, правни посао и појединачни акти).</w:t>
      </w:r>
    </w:p>
    <w:p w:rsidR="00654190" w:rsidRDefault="00803D04">
      <w:pPr>
        <w:pStyle w:val="BodyText"/>
        <w:spacing w:line="230" w:lineRule="auto"/>
        <w:ind w:left="119" w:right="119" w:firstLine="397"/>
        <w:jc w:val="both"/>
      </w:pPr>
      <w:r>
        <w:rPr>
          <w:color w:val="231F20"/>
        </w:rPr>
        <w:t>Уставност и законитост (појам, правна снага). Правосна­ жност и извршност. Правна средства.</w:t>
      </w:r>
    </w:p>
    <w:p w:rsidR="00654190" w:rsidRDefault="00803D04">
      <w:pPr>
        <w:pStyle w:val="BodyText"/>
        <w:spacing w:before="157"/>
        <w:ind w:left="119"/>
      </w:pPr>
      <w:r>
        <w:rPr>
          <w:color w:val="231F20"/>
        </w:rPr>
        <w:t>ВЕЖБЕ (15)</w:t>
      </w:r>
    </w:p>
    <w:p w:rsidR="00654190" w:rsidRDefault="00803D04">
      <w:pPr>
        <w:pStyle w:val="BodyText"/>
        <w:spacing w:before="111" w:line="230" w:lineRule="auto"/>
        <w:ind w:left="119" w:right="119" w:firstLine="396"/>
        <w:jc w:val="both"/>
      </w:pPr>
      <w:r>
        <w:rPr>
          <w:color w:val="231F20"/>
        </w:rPr>
        <w:t>Вежба Посета скупштини локалне заједнице ради упознава­ ња ученика са доношењем одређених аката.</w:t>
      </w:r>
    </w:p>
    <w:p w:rsidR="00654190" w:rsidRDefault="00803D04">
      <w:pPr>
        <w:pStyle w:val="BodyText"/>
        <w:spacing w:line="230" w:lineRule="auto"/>
        <w:ind w:left="119" w:right="119" w:firstLine="396"/>
        <w:jc w:val="both"/>
      </w:pPr>
      <w:r>
        <w:rPr>
          <w:color w:val="231F20"/>
        </w:rPr>
        <w:t>Вежба Израда решења као појединачног правног акта из до­ мена радних односа.</w:t>
      </w:r>
    </w:p>
    <w:p w:rsidR="00654190" w:rsidRDefault="00803D04">
      <w:pPr>
        <w:pStyle w:val="BodyText"/>
        <w:spacing w:line="230" w:lineRule="auto"/>
        <w:ind w:left="119" w:right="119" w:firstLine="396"/>
        <w:jc w:val="both"/>
      </w:pPr>
      <w:r>
        <w:rPr>
          <w:color w:val="231F20"/>
        </w:rPr>
        <w:t>Вежба Обрада конкретног правног посла (уговор о продаји или уговор о осигурању имовине). Вежба Израда једноставних ту­ жби и жалби.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ПРАВНИ ОДНОСИ (10)</w:t>
      </w:r>
    </w:p>
    <w:p w:rsidR="00654190" w:rsidRDefault="00803D04">
      <w:pPr>
        <w:pStyle w:val="BodyText"/>
        <w:spacing w:before="112" w:line="230" w:lineRule="auto"/>
        <w:ind w:left="119" w:right="119" w:firstLine="396"/>
        <w:jc w:val="both"/>
      </w:pPr>
      <w:r>
        <w:rPr>
          <w:color w:val="231F20"/>
        </w:rPr>
        <w:t>Појам правног односа и елеме</w:t>
      </w:r>
      <w:r>
        <w:rPr>
          <w:color w:val="231F20"/>
        </w:rPr>
        <w:t>нти. Субјект права. Објекти права.</w:t>
      </w:r>
    </w:p>
    <w:p w:rsidR="00654190" w:rsidRDefault="00803D04">
      <w:pPr>
        <w:pStyle w:val="BodyText"/>
        <w:spacing w:line="232" w:lineRule="auto"/>
        <w:ind w:left="119" w:right="119" w:firstLine="397"/>
        <w:jc w:val="both"/>
      </w:pPr>
      <w:r>
        <w:rPr>
          <w:color w:val="231F20"/>
        </w:rPr>
        <w:t>Овлашћење, обавеза и правна одговорност. Појам и врсте од­ говорности.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68" w:line="232" w:lineRule="auto"/>
        <w:ind w:right="38" w:firstLine="458"/>
        <w:jc w:val="both"/>
      </w:pPr>
      <w:r>
        <w:rPr>
          <w:color w:val="231F20"/>
        </w:rPr>
        <w:lastRenderedPageBreak/>
        <w:t>Настанак</w:t>
      </w:r>
      <w:r>
        <w:rPr>
          <w:b/>
          <w:color w:val="231F20"/>
        </w:rPr>
        <w:t xml:space="preserve">, </w:t>
      </w:r>
      <w:r>
        <w:rPr>
          <w:color w:val="231F20"/>
        </w:rPr>
        <w:t>престанак и мењање правног односа. Правне чи­ њенице.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Вежба. Обрада акта – оснивање привредног друштва (2)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 xml:space="preserve">ПРИМЕНА </w:t>
      </w:r>
      <w:r>
        <w:rPr>
          <w:color w:val="231F20"/>
        </w:rPr>
        <w:t>ПРАВА (8)</w:t>
      </w:r>
    </w:p>
    <w:p w:rsidR="00654190" w:rsidRDefault="00803D04">
      <w:pPr>
        <w:pStyle w:val="BodyText"/>
        <w:spacing w:before="107" w:line="204" w:lineRule="exact"/>
        <w:ind w:left="516"/>
      </w:pPr>
      <w:r>
        <w:rPr>
          <w:color w:val="231F20"/>
        </w:rPr>
        <w:t>Појам и врсте примене права.</w:t>
      </w:r>
    </w:p>
    <w:p w:rsidR="00654190" w:rsidRDefault="00803D04">
      <w:pPr>
        <w:pStyle w:val="BodyText"/>
        <w:spacing w:before="2" w:line="232" w:lineRule="auto"/>
        <w:ind w:right="38" w:firstLine="396"/>
        <w:jc w:val="both"/>
      </w:pPr>
      <w:r>
        <w:rPr>
          <w:color w:val="231F20"/>
        </w:rPr>
        <w:t>Процес примене права (утврђивање правне норме, значење правне норме, докази, правне претпоставке функције, правни си­ логизам).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ВЕЖБЕ (5)</w:t>
      </w:r>
    </w:p>
    <w:p w:rsidR="00654190" w:rsidRDefault="00803D04">
      <w:pPr>
        <w:pStyle w:val="BodyText"/>
        <w:spacing w:before="112" w:line="232" w:lineRule="auto"/>
        <w:ind w:right="38" w:firstLine="397"/>
        <w:jc w:val="both"/>
      </w:pPr>
      <w:r>
        <w:rPr>
          <w:color w:val="231F20"/>
        </w:rPr>
        <w:t xml:space="preserve">Вежба </w:t>
      </w:r>
      <w:r>
        <w:rPr>
          <w:color w:val="231F20"/>
          <w:spacing w:val="-3"/>
        </w:rPr>
        <w:t xml:space="preserve">Тумачење </w:t>
      </w:r>
      <w:r>
        <w:rPr>
          <w:color w:val="231F20"/>
        </w:rPr>
        <w:t>конкретних одредби позитивног права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(при­ мена </w:t>
      </w:r>
      <w:r>
        <w:rPr>
          <w:color w:val="231F20"/>
          <w:spacing w:val="-3"/>
        </w:rPr>
        <w:t xml:space="preserve">догматичког </w:t>
      </w:r>
      <w:r>
        <w:rPr>
          <w:color w:val="231F20"/>
        </w:rPr>
        <w:t xml:space="preserve">метода) у вези са нормама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се односе на за­ раде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запослених.</w:t>
      </w:r>
    </w:p>
    <w:p w:rsidR="00654190" w:rsidRDefault="00803D04">
      <w:pPr>
        <w:pStyle w:val="BodyText"/>
        <w:spacing w:before="1" w:line="232" w:lineRule="auto"/>
        <w:ind w:right="38" w:firstLine="396"/>
        <w:jc w:val="both"/>
      </w:pPr>
      <w:r>
        <w:rPr>
          <w:color w:val="231F20"/>
        </w:rPr>
        <w:t>Вежба Посета ученика суду (ради упознавања ученика са применом права).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9" w:right="38" w:firstLine="396"/>
        <w:jc w:val="both"/>
      </w:pPr>
      <w:r>
        <w:rPr>
          <w:color w:val="231F20"/>
        </w:rPr>
        <w:t>Програмски садржаји предмета основи права су организова­ ни у тематске целине за к</w:t>
      </w:r>
      <w:r>
        <w:rPr>
          <w:color w:val="231F20"/>
        </w:rPr>
        <w:t>оје је наведен оријентациони број часова за реализацију. Наставник, при изради оперативних планова, де­ финише степен прораде садржаја и динамику рада, водећи рачу­ на да се не наруши целина наставног програма, односно да свака тема добије адекватан просто</w:t>
      </w:r>
      <w:r>
        <w:rPr>
          <w:color w:val="231F20"/>
        </w:rPr>
        <w:t>р и да се планирани циљеви и зада­ ци предмета остваре. При томе, треба имати у виду да формира­ ње ставова и вредности, као и овладавање вештинама представља континуирани процес и резултат је кумулативног дејства целокуп­ них активности на свим часовима п</w:t>
      </w:r>
      <w:r>
        <w:rPr>
          <w:color w:val="231F20"/>
        </w:rPr>
        <w:t>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before="3" w:line="232" w:lineRule="auto"/>
        <w:ind w:left="119" w:right="38" w:firstLine="397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државно уређење. Ученицима треб</w:t>
      </w:r>
      <w:r>
        <w:rPr>
          <w:color w:val="231F20"/>
        </w:rPr>
        <w:t xml:space="preserve">а стал­ 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могућности, са другим наставницима организовати тематске часове. Осим тога, ученицима треба ука­ 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Основи радног права, Основи матичне евиденције, Основи у</w:t>
      </w:r>
      <w:r>
        <w:rPr>
          <w:color w:val="231F20"/>
        </w:rPr>
        <w:t xml:space="preserve">прав­ ног поступака, други. На тај начин знања, ставови, вредности и вештине стечене у оквиру наставе основи права добијају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когнитив­ </w:t>
      </w:r>
      <w:r>
        <w:rPr>
          <w:color w:val="231F20"/>
          <w:spacing w:val="-6"/>
        </w:rPr>
        <w:t>ног,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before="3" w:line="232" w:lineRule="auto"/>
        <w:ind w:left="118" w:right="39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</w:t>
      </w:r>
      <w:r>
        <w:rPr>
          <w:color w:val="231F20"/>
        </w:rPr>
        <w:t>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</w:t>
      </w:r>
      <w:r>
        <w:rPr>
          <w:color w:val="231F20"/>
        </w:rPr>
        <w:t xml:space="preserve">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3" w:line="232" w:lineRule="auto"/>
        <w:ind w:left="119" w:right="39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BodyText"/>
        <w:spacing w:before="63" w:line="204" w:lineRule="exact"/>
        <w:ind w:left="515"/>
      </w:pPr>
      <w:r>
        <w:br w:type="column"/>
      </w: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психологије су да ученици: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0"/>
        </w:tabs>
        <w:spacing w:before="2" w:line="232" w:lineRule="auto"/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стекну основна знања о психичким процесима, особинама, стањима и </w:t>
      </w:r>
      <w:r>
        <w:rPr>
          <w:color w:val="231F20"/>
          <w:spacing w:val="-3"/>
          <w:sz w:val="18"/>
        </w:rPr>
        <w:t xml:space="preserve">њиховом </w:t>
      </w:r>
      <w:r>
        <w:rPr>
          <w:color w:val="231F20"/>
          <w:sz w:val="18"/>
        </w:rPr>
        <w:t>манифестовању 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понашању;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7"/>
        </w:tabs>
        <w:spacing w:before="1" w:line="235" w:lineRule="auto"/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>упознају органске основе и друштвене чиниоце психичког живота;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6"/>
        </w:tabs>
        <w:spacing w:before="1" w:line="235" w:lineRule="auto"/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>разумеју психички живот особе као целину међусобно по­ везаних процеса, стања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особина;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0"/>
        </w:tabs>
        <w:spacing w:before="1" w:line="235" w:lineRule="auto"/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>разумеју сопствену личност као део друштва и света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око </w:t>
      </w:r>
      <w:r>
        <w:rPr>
          <w:color w:val="231F20"/>
          <w:sz w:val="18"/>
        </w:rPr>
        <w:t>се­ бе, увиде значај отворености за промене и лично ангажовање за сопствени развој и развој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друштва;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0"/>
        </w:tabs>
        <w:spacing w:before="1" w:line="235" w:lineRule="auto"/>
        <w:ind w:left="119" w:right="119" w:firstLine="396"/>
        <w:jc w:val="both"/>
        <w:rPr>
          <w:sz w:val="18"/>
        </w:rPr>
      </w:pPr>
      <w:r>
        <w:rPr>
          <w:color w:val="231F20"/>
          <w:sz w:val="18"/>
        </w:rPr>
        <w:t>ојачају сам</w:t>
      </w:r>
      <w:r>
        <w:rPr>
          <w:color w:val="231F20"/>
          <w:sz w:val="18"/>
        </w:rPr>
        <w:t xml:space="preserve">освест и развију реалистичну слику о себи, </w:t>
      </w:r>
      <w:r>
        <w:rPr>
          <w:color w:val="231F20"/>
          <w:spacing w:val="-3"/>
          <w:sz w:val="18"/>
        </w:rPr>
        <w:t xml:space="preserve">одго­ </w:t>
      </w:r>
      <w:r>
        <w:rPr>
          <w:color w:val="231F20"/>
          <w:sz w:val="18"/>
        </w:rPr>
        <w:t xml:space="preserve">ворност према себи, другим </w:t>
      </w:r>
      <w:r>
        <w:rPr>
          <w:color w:val="231F20"/>
          <w:spacing w:val="-3"/>
          <w:sz w:val="18"/>
        </w:rPr>
        <w:t xml:space="preserve">људима, </w:t>
      </w:r>
      <w:r>
        <w:rPr>
          <w:color w:val="231F20"/>
          <w:sz w:val="18"/>
        </w:rPr>
        <w:t>и животној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средини;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4"/>
        </w:tabs>
        <w:spacing w:line="235" w:lineRule="auto"/>
        <w:ind w:left="119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психолошке основе међуљудских односа, унапре­ де комуникацијске вештине, вештине конструктивног решавања </w:t>
      </w:r>
      <w:r>
        <w:rPr>
          <w:color w:val="231F20"/>
          <w:spacing w:val="-3"/>
          <w:sz w:val="18"/>
        </w:rPr>
        <w:t xml:space="preserve">конфликата, </w:t>
      </w:r>
      <w:r>
        <w:rPr>
          <w:color w:val="231F20"/>
          <w:sz w:val="18"/>
        </w:rPr>
        <w:t>асертивног понашања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емпа</w:t>
      </w:r>
      <w:r>
        <w:rPr>
          <w:color w:val="231F20"/>
          <w:sz w:val="18"/>
        </w:rPr>
        <w:t>тије;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65"/>
        </w:tabs>
        <w:spacing w:before="2" w:line="235" w:lineRule="auto"/>
        <w:ind w:left="119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упознају основне карактеристике и могућности превазила­ жења фрустрација и унутрашњих </w:t>
      </w:r>
      <w:r>
        <w:rPr>
          <w:color w:val="231F20"/>
          <w:spacing w:val="-3"/>
          <w:sz w:val="18"/>
        </w:rPr>
        <w:t xml:space="preserve">конфликата, </w:t>
      </w:r>
      <w:r>
        <w:rPr>
          <w:color w:val="231F20"/>
          <w:sz w:val="18"/>
        </w:rPr>
        <w:t>као и потенцијал­ них развојних криза у адолесцентном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узрасту;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5"/>
        </w:tabs>
        <w:spacing w:before="1" w:line="235" w:lineRule="auto"/>
        <w:ind w:left="119" w:right="118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спoсобности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8"/>
        </w:tabs>
        <w:spacing w:line="235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9"/>
        </w:tabs>
        <w:spacing w:before="1" w:line="235" w:lineRule="auto"/>
        <w:ind w:left="119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способности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>организ</w:t>
      </w:r>
      <w:r>
        <w:rPr>
          <w:color w:val="231F20"/>
          <w:sz w:val="18"/>
        </w:rPr>
        <w:t xml:space="preserve">а­ </w:t>
      </w:r>
      <w:r>
        <w:rPr>
          <w:color w:val="231F20"/>
          <w:spacing w:val="-4"/>
          <w:sz w:val="18"/>
        </w:rPr>
        <w:t xml:space="preserve">цију,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психички живот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човека;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80"/>
        </w:tabs>
        <w:spacing w:before="1" w:line="235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6"/>
        </w:tabs>
        <w:spacing w:before="2" w:line="235" w:lineRule="auto"/>
        <w:ind w:left="119" w:right="119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</w:t>
      </w:r>
      <w:r>
        <w:rPr>
          <w:color w:val="231F20"/>
          <w:sz w:val="18"/>
        </w:rPr>
        <w:t>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52"/>
        </w:tabs>
        <w:spacing w:line="202" w:lineRule="exact"/>
        <w:ind w:left="651" w:hanging="135"/>
        <w:rPr>
          <w:sz w:val="18"/>
        </w:rPr>
      </w:pPr>
      <w:r>
        <w:rPr>
          <w:color w:val="231F20"/>
          <w:sz w:val="18"/>
        </w:rPr>
        <w:t>негују интелектуалну радозналост и морално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расуђивање;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7"/>
        </w:tabs>
        <w:spacing w:before="1" w:line="235" w:lineRule="auto"/>
        <w:ind w:left="119"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концепт менталног здравља и значај превенције, унапреде здраве животне стилове и примењују их </w:t>
      </w:r>
      <w:r>
        <w:rPr>
          <w:color w:val="231F20"/>
          <w:spacing w:val="-3"/>
          <w:sz w:val="18"/>
        </w:rPr>
        <w:t xml:space="preserve">свакодневном </w:t>
      </w:r>
      <w:r>
        <w:rPr>
          <w:color w:val="231F20"/>
          <w:sz w:val="18"/>
        </w:rPr>
        <w:t>животу;</w:t>
      </w:r>
    </w:p>
    <w:p w:rsidR="00654190" w:rsidRDefault="00803D04">
      <w:pPr>
        <w:pStyle w:val="ListParagraph"/>
        <w:numPr>
          <w:ilvl w:val="0"/>
          <w:numId w:val="28"/>
        </w:numPr>
        <w:tabs>
          <w:tab w:val="left" w:pos="674"/>
        </w:tabs>
        <w:spacing w:before="1" w:line="235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>развију ставове и вредности значајне за живот у савреме­ ном мултикултуралном и демократски уређеном друштву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заснова­ не на поштовању људских права, толеранцији, солидарности, ува­ жавању различитости и родне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4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26"/>
        </w:numPr>
        <w:tabs>
          <w:tab w:val="left" w:pos="2448"/>
        </w:tabs>
        <w:spacing w:line="205" w:lineRule="exact"/>
        <w:ind w:left="2447" w:hanging="18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667" w:right="667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ПРЕДМЕТ, ГРАНЕ И МЕТОДЕ ПСИХОЛОГИЈЕ (2)</w:t>
      </w:r>
    </w:p>
    <w:p w:rsidR="00654190" w:rsidRDefault="00803D04">
      <w:pPr>
        <w:pStyle w:val="BodyText"/>
        <w:spacing w:before="113" w:line="235" w:lineRule="auto"/>
        <w:ind w:left="517"/>
      </w:pPr>
      <w:r>
        <w:rPr>
          <w:color w:val="231F20"/>
        </w:rPr>
        <w:t>Предмет, теоријски и практични задаци психологије. Психологија као систем научних дисциплина. Однос психо­</w:t>
      </w:r>
    </w:p>
    <w:p w:rsidR="00654190" w:rsidRDefault="00803D04">
      <w:pPr>
        <w:pStyle w:val="BodyText"/>
        <w:spacing w:line="202" w:lineRule="exact"/>
      </w:pPr>
      <w:r>
        <w:rPr>
          <w:color w:val="231F20"/>
        </w:rPr>
        <w:t>логије и других наука.</w:t>
      </w:r>
    </w:p>
    <w:p w:rsidR="00654190" w:rsidRDefault="00803D04">
      <w:pPr>
        <w:pStyle w:val="BodyText"/>
        <w:spacing w:line="205" w:lineRule="exact"/>
        <w:ind w:left="516"/>
      </w:pPr>
      <w:r>
        <w:rPr>
          <w:color w:val="231F20"/>
        </w:rPr>
        <w:t>Методе и технике психолошких истраживања.</w:t>
      </w:r>
    </w:p>
    <w:p w:rsidR="00654190" w:rsidRDefault="00803D04">
      <w:pPr>
        <w:pStyle w:val="BodyText"/>
        <w:spacing w:before="169" w:line="235" w:lineRule="auto"/>
        <w:ind w:left="119" w:right="817"/>
      </w:pPr>
      <w:r>
        <w:rPr>
          <w:color w:val="231F20"/>
        </w:rPr>
        <w:t>ОРГАНСКЕ</w:t>
      </w:r>
      <w:r>
        <w:rPr>
          <w:color w:val="231F20"/>
        </w:rPr>
        <w:t xml:space="preserve"> ОСНОВЕ И ДРУШТВЕНИ ЧИНИОЦИ ПСИХИЧКОГ ЖИВОТА (3)</w:t>
      </w:r>
    </w:p>
    <w:p w:rsidR="00654190" w:rsidRDefault="00803D04">
      <w:pPr>
        <w:pStyle w:val="BodyText"/>
        <w:spacing w:before="114" w:line="235" w:lineRule="auto"/>
        <w:ind w:left="119" w:right="118" w:firstLine="396"/>
        <w:jc w:val="both"/>
      </w:pPr>
      <w:r>
        <w:rPr>
          <w:color w:val="231F20"/>
        </w:rPr>
        <w:t>Улога и значај нервног система и чула у психичком животу човека.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Жлезде са унутрашњим лучењем.</w:t>
      </w:r>
    </w:p>
    <w:p w:rsidR="00654190" w:rsidRDefault="00803D04">
      <w:pPr>
        <w:pStyle w:val="BodyText"/>
        <w:spacing w:before="2" w:line="235" w:lineRule="auto"/>
        <w:ind w:left="119" w:right="118" w:firstLine="396"/>
        <w:jc w:val="both"/>
      </w:pPr>
      <w:r>
        <w:rPr>
          <w:color w:val="231F20"/>
        </w:rPr>
        <w:t>Развој психичког живота човека. Чиниоци индивидуалног развоја.</w:t>
      </w:r>
    </w:p>
    <w:p w:rsidR="00654190" w:rsidRDefault="00654190">
      <w:pPr>
        <w:spacing w:line="235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9"/>
        <w:ind w:left="0"/>
        <w:rPr>
          <w:sz w:val="26"/>
        </w:rPr>
      </w:pPr>
    </w:p>
    <w:p w:rsidR="00654190" w:rsidRDefault="00803D04">
      <w:pPr>
        <w:pStyle w:val="BodyText"/>
        <w:spacing w:line="205" w:lineRule="exact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Heading1"/>
        <w:spacing w:before="167"/>
        <w:ind w:left="119"/>
      </w:pPr>
      <w:r>
        <w:rPr>
          <w:b w:val="0"/>
        </w:rPr>
        <w:br w:type="column"/>
      </w:r>
      <w:r>
        <w:rPr>
          <w:color w:val="231F20"/>
        </w:rPr>
        <w:t>ПСИХОЛОГИЈА</w:t>
      </w:r>
    </w:p>
    <w:p w:rsidR="00654190" w:rsidRDefault="00803D04">
      <w:pPr>
        <w:pStyle w:val="BodyText"/>
        <w:spacing w:before="49" w:line="235" w:lineRule="auto"/>
        <w:ind w:left="119" w:right="471"/>
      </w:pPr>
      <w:r>
        <w:br w:type="column"/>
      </w:r>
      <w:r>
        <w:rPr>
          <w:color w:val="231F20"/>
        </w:rPr>
        <w:t>ОСНОВНЕ ПСИХИЧКЕ ПОЈАВЕ – ПСИХИЧКИ ПРОЦЕСИ, ОСОБИНЕ И СТАЊА</w:t>
      </w:r>
    </w:p>
    <w:p w:rsidR="00654190" w:rsidRDefault="00654190">
      <w:pPr>
        <w:spacing w:line="235" w:lineRule="auto"/>
        <w:sectPr w:rsidR="00654190">
          <w:type w:val="continuous"/>
          <w:pgSz w:w="11910" w:h="15690"/>
          <w:pgMar w:top="1480" w:right="560" w:bottom="280" w:left="560" w:header="720" w:footer="720" w:gutter="0"/>
          <w:cols w:num="3" w:space="720" w:equalWidth="0">
            <w:col w:w="1529" w:space="331"/>
            <w:col w:w="1570" w:space="1985"/>
            <w:col w:w="5375"/>
          </w:cols>
        </w:sectPr>
      </w:pPr>
    </w:p>
    <w:p w:rsidR="00654190" w:rsidRDefault="00803D04">
      <w:pPr>
        <w:pStyle w:val="BodyText"/>
        <w:spacing w:before="115" w:line="232" w:lineRule="auto"/>
        <w:ind w:left="118"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психологије је да допринесе формирању зреле, одговорне,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социјализоване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асертивне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подршка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разво­ ју компетенција значајних за </w:t>
      </w:r>
      <w:r>
        <w:rPr>
          <w:color w:val="231F20"/>
        </w:rPr>
        <w:t xml:space="preserve">обављање професионалних активно­ сти и наставак </w:t>
      </w:r>
      <w:r>
        <w:rPr>
          <w:color w:val="231F20"/>
          <w:spacing w:val="-3"/>
        </w:rPr>
        <w:t xml:space="preserve">школовања </w:t>
      </w:r>
      <w:r>
        <w:rPr>
          <w:color w:val="231F20"/>
        </w:rPr>
        <w:t>кроз стицање функционалних знања о основним карактеристикама психичког живота и понашања чове­ ка, формирање ставова и овладавање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вештинама.</w:t>
      </w:r>
    </w:p>
    <w:p w:rsidR="00654190" w:rsidRDefault="00803D04">
      <w:pPr>
        <w:pStyle w:val="BodyText"/>
        <w:spacing w:line="200" w:lineRule="exact"/>
        <w:ind w:left="119"/>
      </w:pPr>
      <w:r>
        <w:br w:type="column"/>
      </w:r>
      <w:r>
        <w:rPr>
          <w:color w:val="231F20"/>
        </w:rPr>
        <w:t>ОСЕЋАЈИ И ОПАЖАЈИ (6)</w:t>
      </w:r>
    </w:p>
    <w:p w:rsidR="00654190" w:rsidRDefault="00803D04">
      <w:pPr>
        <w:pStyle w:val="BodyText"/>
        <w:spacing w:before="113" w:line="235" w:lineRule="auto"/>
        <w:ind w:left="119" w:right="118" w:firstLine="396"/>
        <w:jc w:val="both"/>
      </w:pPr>
      <w:r>
        <w:rPr>
          <w:color w:val="231F20"/>
        </w:rPr>
        <w:t>Појам осећаја и опажаја – улога дражи, чулног органа, нер­ вних путева и можданих центара у настанку осета и опажаја. Праг дражи.</w:t>
      </w:r>
    </w:p>
    <w:p w:rsidR="00654190" w:rsidRDefault="00803D04">
      <w:pPr>
        <w:pStyle w:val="BodyText"/>
        <w:spacing w:line="232" w:lineRule="auto"/>
        <w:ind w:left="118" w:right="118" w:firstLine="397"/>
        <w:jc w:val="both"/>
      </w:pPr>
      <w:r>
        <w:rPr>
          <w:color w:val="231F20"/>
        </w:rPr>
        <w:t>Диференцијација опажајног поља и организација опажаја – утицај искуства, мотивације и културе.</w:t>
      </w:r>
    </w:p>
    <w:p w:rsidR="00654190" w:rsidRDefault="00654190">
      <w:pPr>
        <w:spacing w:line="232" w:lineRule="auto"/>
        <w:jc w:val="both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0" w:space="125"/>
            <w:col w:w="5375"/>
          </w:cols>
        </w:sectPr>
      </w:pPr>
    </w:p>
    <w:p w:rsidR="00654190" w:rsidRDefault="00803D04">
      <w:pPr>
        <w:pStyle w:val="BodyText"/>
        <w:spacing w:before="88" w:line="232" w:lineRule="auto"/>
        <w:ind w:right="40" w:firstLine="396"/>
        <w:jc w:val="both"/>
      </w:pPr>
      <w:r>
        <w:rPr>
          <w:color w:val="231F20"/>
        </w:rPr>
        <w:lastRenderedPageBreak/>
        <w:t>Перц</w:t>
      </w:r>
      <w:r>
        <w:rPr>
          <w:color w:val="231F20"/>
        </w:rPr>
        <w:t>ептуалне способности – оштрина вида и слуха. Сензо­ моторна координација и спретност. Професионални значај сензо­ моторних способности.</w:t>
      </w:r>
    </w:p>
    <w:p w:rsidR="00654190" w:rsidRDefault="00803D04">
      <w:pPr>
        <w:pStyle w:val="BodyText"/>
        <w:spacing w:line="230" w:lineRule="auto"/>
        <w:ind w:left="55" w:right="40" w:firstLine="396"/>
        <w:jc w:val="right"/>
      </w:pPr>
      <w:r>
        <w:rPr>
          <w:color w:val="231F20"/>
        </w:rPr>
        <w:t>Пажња – појам, чиниоци и особине. Визуелне и аудитивне поруке – проблем привлачења пажње и саопштавање информација. Опаж</w:t>
      </w:r>
      <w:r>
        <w:rPr>
          <w:color w:val="231F20"/>
        </w:rPr>
        <w:t>ање особа – врста података и дражи. Прва импресија – за­ конитости у формирању утиска о другој особи. Грешке у опажању</w:t>
      </w:r>
    </w:p>
    <w:p w:rsidR="00654190" w:rsidRDefault="00803D04">
      <w:pPr>
        <w:pStyle w:val="BodyText"/>
        <w:spacing w:line="202" w:lineRule="exact"/>
      </w:pPr>
      <w:r>
        <w:rPr>
          <w:color w:val="231F20"/>
        </w:rPr>
        <w:t xml:space="preserve">особа. Опажање </w:t>
      </w:r>
      <w:r>
        <w:rPr>
          <w:color w:val="231F20"/>
          <w:spacing w:val="-3"/>
        </w:rPr>
        <w:t xml:space="preserve">(атрибуција) узрока </w:t>
      </w:r>
      <w:r>
        <w:rPr>
          <w:color w:val="231F20"/>
        </w:rPr>
        <w:t xml:space="preserve">сопственог и </w:t>
      </w:r>
      <w:r>
        <w:rPr>
          <w:color w:val="231F20"/>
          <w:spacing w:val="-3"/>
        </w:rPr>
        <w:t xml:space="preserve">туђег </w:t>
      </w:r>
      <w:r>
        <w:rPr>
          <w:color w:val="231F20"/>
        </w:rPr>
        <w:t>понашања.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УЧЕЊЕ И ПАМЋЕЊЕ (5)</w:t>
      </w:r>
    </w:p>
    <w:p w:rsidR="00654190" w:rsidRDefault="00803D04">
      <w:pPr>
        <w:pStyle w:val="BodyText"/>
        <w:spacing w:before="113" w:line="230" w:lineRule="auto"/>
        <w:ind w:right="40" w:firstLine="396"/>
        <w:jc w:val="both"/>
      </w:pPr>
      <w:r>
        <w:rPr>
          <w:color w:val="231F20"/>
        </w:rPr>
        <w:t>Појам и врсте учења – условљавање, инструментално усл</w:t>
      </w:r>
      <w:r>
        <w:rPr>
          <w:color w:val="231F20"/>
        </w:rPr>
        <w:t>о­ вљавање, увиђање, учење по моделу.</w:t>
      </w:r>
    </w:p>
    <w:p w:rsidR="00654190" w:rsidRDefault="00803D04">
      <w:pPr>
        <w:pStyle w:val="BodyText"/>
        <w:spacing w:line="230" w:lineRule="auto"/>
        <w:ind w:right="39" w:firstLine="396"/>
        <w:jc w:val="both"/>
      </w:pPr>
      <w:r>
        <w:rPr>
          <w:color w:val="231F20"/>
        </w:rPr>
        <w:t>Врсте учења према садржају – моторно и вербално учење. Трансфер учења – појам, врсте, ефекти. Појам и врсте памћења – краткотрајно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дуготрајно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памћење;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репродукција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препознавање. Квалитативне промене у садржајима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памћења.</w:t>
      </w:r>
    </w:p>
    <w:p w:rsidR="00654190" w:rsidRDefault="00803D04">
      <w:pPr>
        <w:pStyle w:val="BodyText"/>
        <w:spacing w:before="2" w:line="230" w:lineRule="auto"/>
        <w:ind w:left="121" w:right="39" w:firstLine="396"/>
        <w:jc w:val="both"/>
      </w:pPr>
      <w:r>
        <w:rPr>
          <w:color w:val="231F20"/>
        </w:rPr>
        <w:t>Појам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чиниоци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заборављања.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Проблеми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памћења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 заборављања. Психолошки проблеми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сведочења.</w:t>
      </w:r>
    </w:p>
    <w:p w:rsidR="00654190" w:rsidRDefault="00803D04">
      <w:pPr>
        <w:pStyle w:val="BodyText"/>
        <w:spacing w:before="1" w:line="230" w:lineRule="auto"/>
        <w:ind w:left="121" w:right="39" w:firstLine="397"/>
        <w:jc w:val="both"/>
      </w:pPr>
      <w:r>
        <w:rPr>
          <w:color w:val="231F20"/>
        </w:rPr>
        <w:t>Психолошки услови успешног учења – способности за уче­ ње, методе успешног учења. Мотивација за учење.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МИШЉЕЊЕ И СПОСОБНОСТИ (9)</w:t>
      </w:r>
    </w:p>
    <w:p w:rsidR="00654190" w:rsidRDefault="00803D04">
      <w:pPr>
        <w:pStyle w:val="BodyText"/>
        <w:spacing w:before="112" w:line="230" w:lineRule="auto"/>
        <w:ind w:left="121" w:right="39" w:firstLine="396"/>
        <w:jc w:val="both"/>
      </w:pPr>
      <w:r>
        <w:rPr>
          <w:color w:val="231F20"/>
        </w:rPr>
        <w:t>Појам мишљења – мишљење као схватање односа, мишљење и асоцијације. Улога знања и искуства у мишљењу.</w:t>
      </w:r>
    </w:p>
    <w:p w:rsidR="00654190" w:rsidRDefault="00803D04">
      <w:pPr>
        <w:pStyle w:val="BodyText"/>
        <w:spacing w:before="1" w:line="230" w:lineRule="auto"/>
        <w:ind w:left="121" w:right="39" w:firstLine="397"/>
        <w:jc w:val="both"/>
      </w:pPr>
      <w:r>
        <w:rPr>
          <w:color w:val="231F20"/>
        </w:rPr>
        <w:t>Врсте мишљења – имагинативно и реалистичко, конвергент­ но и дивергентно. Појам и критеријуми стваралачког мишљења. Појам, значај и предуслови критичког м</w:t>
      </w:r>
      <w:r>
        <w:rPr>
          <w:color w:val="231F20"/>
        </w:rPr>
        <w:t>ишљења. Врсте мисаоних операција и њихов развој – својства дечјег мишљења, својства и облици мишљења адолесцента.</w:t>
      </w:r>
    </w:p>
    <w:p w:rsidR="00654190" w:rsidRDefault="00803D04">
      <w:pPr>
        <w:pStyle w:val="BodyText"/>
        <w:spacing w:before="2" w:line="230" w:lineRule="auto"/>
        <w:ind w:left="121" w:right="38" w:firstLine="396"/>
        <w:jc w:val="both"/>
      </w:pPr>
      <w:r>
        <w:rPr>
          <w:color w:val="231F20"/>
        </w:rPr>
        <w:t>Појам интелигенције. Структура и мерење интелектуалних способности. Развој интелектуалних способности и индивидуалне разлике.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ЕМОЦИЈЕ (8)</w:t>
      </w:r>
    </w:p>
    <w:p w:rsidR="00654190" w:rsidRDefault="00803D04">
      <w:pPr>
        <w:pStyle w:val="BodyText"/>
        <w:spacing w:before="112" w:line="230" w:lineRule="auto"/>
        <w:ind w:left="121" w:right="38" w:firstLine="396"/>
        <w:jc w:val="both"/>
      </w:pPr>
      <w:r>
        <w:rPr>
          <w:color w:val="231F20"/>
        </w:rPr>
        <w:t>Поја</w:t>
      </w:r>
      <w:r>
        <w:rPr>
          <w:color w:val="231F20"/>
        </w:rPr>
        <w:t>м емоције и емоционалног реаговања – основна и сложе­ на осећања.</w:t>
      </w:r>
    </w:p>
    <w:p w:rsidR="00654190" w:rsidRDefault="00803D04">
      <w:pPr>
        <w:pStyle w:val="BodyText"/>
        <w:spacing w:before="1" w:line="230" w:lineRule="auto"/>
        <w:ind w:left="121" w:right="38" w:firstLine="396"/>
        <w:jc w:val="both"/>
      </w:pPr>
      <w:r>
        <w:rPr>
          <w:color w:val="231F20"/>
        </w:rPr>
        <w:t>Органске промене у склопу емоција и изражавање емоција. Схватање о природи емоција. Емоције детета, емоционалност у пубертету и адолесценцији, зрелом добу и старости.</w:t>
      </w:r>
    </w:p>
    <w:p w:rsidR="00654190" w:rsidRDefault="00803D04">
      <w:pPr>
        <w:pStyle w:val="BodyText"/>
        <w:spacing w:before="1" w:line="230" w:lineRule="auto"/>
        <w:ind w:left="122" w:right="38" w:firstLine="396"/>
        <w:jc w:val="both"/>
      </w:pPr>
      <w:r>
        <w:rPr>
          <w:color w:val="231F20"/>
        </w:rPr>
        <w:t>Значај емоције за мента</w:t>
      </w:r>
      <w:r>
        <w:rPr>
          <w:color w:val="231F20"/>
        </w:rPr>
        <w:t xml:space="preserve">лно здравље. Контрола емоционал­ ног реаговања. Анксиозност. Стрес – реакције у </w:t>
      </w:r>
      <w:r>
        <w:rPr>
          <w:color w:val="231F20"/>
          <w:spacing w:val="-3"/>
        </w:rPr>
        <w:t xml:space="preserve">стресу. </w:t>
      </w:r>
      <w:r>
        <w:rPr>
          <w:color w:val="231F20"/>
        </w:rPr>
        <w:t>Стратеги­ је савладавања стреса. Психосоматска обољења. Психичке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трауме. Емоционална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интелигенција.</w:t>
      </w:r>
    </w:p>
    <w:p w:rsidR="00654190" w:rsidRDefault="00803D04">
      <w:pPr>
        <w:pStyle w:val="BodyText"/>
        <w:spacing w:before="165"/>
        <w:ind w:left="122"/>
      </w:pPr>
      <w:r>
        <w:rPr>
          <w:color w:val="231F20"/>
        </w:rPr>
        <w:t>МОТИВАЦИЈА (6)</w:t>
      </w:r>
    </w:p>
    <w:p w:rsidR="00654190" w:rsidRDefault="00803D04">
      <w:pPr>
        <w:pStyle w:val="BodyText"/>
        <w:spacing w:before="112" w:line="230" w:lineRule="auto"/>
        <w:ind w:left="121" w:right="38" w:firstLine="396"/>
        <w:jc w:val="both"/>
      </w:pPr>
      <w:r>
        <w:rPr>
          <w:color w:val="231F20"/>
        </w:rPr>
        <w:t>Појам и врсте мотива – стање мотивисаности. Хијерархи</w:t>
      </w:r>
      <w:r>
        <w:rPr>
          <w:color w:val="231F20"/>
        </w:rPr>
        <w:t>­    ја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развој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мотива.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биолошких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(хомеостатичких)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мотива</w:t>
      </w:r>
    </w:p>
    <w:p w:rsidR="00654190" w:rsidRDefault="00803D04">
      <w:pPr>
        <w:pStyle w:val="BodyText"/>
        <w:spacing w:before="1" w:line="230" w:lineRule="auto"/>
        <w:ind w:left="121"/>
      </w:pPr>
      <w:r>
        <w:rPr>
          <w:color w:val="231F20"/>
        </w:rPr>
        <w:t>– глад, жеђ, сексуални мотив, мотив родитељства. Социјализација психолошких потреба.</w:t>
      </w:r>
    </w:p>
    <w:p w:rsidR="00654190" w:rsidRDefault="00803D04">
      <w:pPr>
        <w:pStyle w:val="BodyText"/>
        <w:spacing w:before="1" w:line="230" w:lineRule="auto"/>
        <w:ind w:left="121" w:right="38" w:firstLine="396"/>
        <w:jc w:val="both"/>
      </w:pPr>
      <w:r>
        <w:rPr>
          <w:color w:val="231F20"/>
        </w:rPr>
        <w:t>Лични и социјални мотиви. Мотиви интелектуалног рада. За­ довољење и осујећење мотива: спољашње и унутрашње препреке; реалистичко и нереалистичко реаговање на осујећење (фрустраци­ је); механизми одбране.</w:t>
      </w:r>
    </w:p>
    <w:p w:rsidR="00654190" w:rsidRDefault="00803D04">
      <w:pPr>
        <w:pStyle w:val="BodyText"/>
        <w:spacing w:before="1" w:line="230" w:lineRule="auto"/>
        <w:ind w:left="121" w:right="38" w:firstLine="397"/>
        <w:jc w:val="both"/>
      </w:pPr>
      <w:r>
        <w:rPr>
          <w:color w:val="231F20"/>
        </w:rPr>
        <w:t xml:space="preserve">Социјални </w:t>
      </w:r>
      <w:r>
        <w:rPr>
          <w:color w:val="231F20"/>
          <w:spacing w:val="-3"/>
        </w:rPr>
        <w:t xml:space="preserve">конфликти </w:t>
      </w:r>
      <w:r>
        <w:rPr>
          <w:color w:val="231F20"/>
        </w:rPr>
        <w:t>– настанак, ток и развој. Начин</w:t>
      </w:r>
      <w:r>
        <w:rPr>
          <w:color w:val="231F20"/>
        </w:rPr>
        <w:t>и по­ ступања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конфликтним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ситуацијама.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Преговарање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посредовање. Конструктивно решавање</w:t>
      </w:r>
      <w:r>
        <w:rPr>
          <w:color w:val="231F20"/>
          <w:spacing w:val="-3"/>
        </w:rPr>
        <w:t xml:space="preserve"> конфликата.</w:t>
      </w:r>
    </w:p>
    <w:p w:rsidR="00654190" w:rsidRDefault="00803D04">
      <w:pPr>
        <w:pStyle w:val="BodyText"/>
        <w:spacing w:before="165"/>
        <w:ind w:left="122"/>
      </w:pPr>
      <w:r>
        <w:rPr>
          <w:color w:val="231F20"/>
        </w:rPr>
        <w:t>ИНТЕРЕСОВАЊА, СТАВОВИ И ВРЕДНОСТИ (3)</w:t>
      </w:r>
    </w:p>
    <w:p w:rsidR="00654190" w:rsidRDefault="00803D04">
      <w:pPr>
        <w:pStyle w:val="BodyText"/>
        <w:spacing w:before="112" w:line="230" w:lineRule="auto"/>
        <w:ind w:left="122" w:right="38" w:firstLine="396"/>
        <w:jc w:val="both"/>
      </w:pPr>
      <w:r>
        <w:rPr>
          <w:color w:val="231F20"/>
        </w:rPr>
        <w:t>Интересовања, ставови и вредности – појам и значај. Форми­ рање, мењање и одржавање ставова и вредности. Конформиза</w:t>
      </w:r>
      <w:r>
        <w:rPr>
          <w:color w:val="231F20"/>
        </w:rPr>
        <w:t>м. Деловање ставова и вредности на психичке процесе и понашање. Мотивациони карактер интересовања, ставова, вредности.</w:t>
      </w:r>
    </w:p>
    <w:p w:rsidR="00654190" w:rsidRDefault="00803D04">
      <w:pPr>
        <w:pStyle w:val="BodyText"/>
        <w:spacing w:line="198" w:lineRule="exact"/>
        <w:ind w:left="519"/>
      </w:pPr>
      <w:r>
        <w:rPr>
          <w:color w:val="231F20"/>
        </w:rPr>
        <w:t>Појам, настанак, ток и развој предрасуда и дискриминације.</w:t>
      </w:r>
    </w:p>
    <w:p w:rsidR="00654190" w:rsidRDefault="00803D04">
      <w:pPr>
        <w:pStyle w:val="BodyText"/>
        <w:spacing w:line="199" w:lineRule="exact"/>
        <w:ind w:left="122"/>
      </w:pPr>
      <w:r>
        <w:rPr>
          <w:color w:val="231F20"/>
        </w:rPr>
        <w:t>Прихватање различитости. Редукција стереотипа.</w:t>
      </w:r>
    </w:p>
    <w:p w:rsidR="00654190" w:rsidRDefault="00803D04">
      <w:pPr>
        <w:pStyle w:val="BodyText"/>
        <w:spacing w:before="3" w:line="230" w:lineRule="auto"/>
        <w:ind w:left="122" w:right="38" w:firstLine="396"/>
        <w:jc w:val="both"/>
      </w:pPr>
      <w:r>
        <w:rPr>
          <w:color w:val="231F20"/>
        </w:rPr>
        <w:t>Вредности и вредносне оријентац</w:t>
      </w:r>
      <w:r>
        <w:rPr>
          <w:color w:val="231F20"/>
        </w:rPr>
        <w:t>ије. Однос адолесцената према вредностима и нормама средине.</w:t>
      </w:r>
    </w:p>
    <w:p w:rsidR="00654190" w:rsidRDefault="00803D04">
      <w:pPr>
        <w:pStyle w:val="BodyText"/>
        <w:spacing w:line="232" w:lineRule="auto"/>
        <w:ind w:left="122" w:right="38" w:firstLine="396"/>
        <w:jc w:val="both"/>
      </w:pPr>
      <w:r>
        <w:rPr>
          <w:color w:val="231F20"/>
        </w:rPr>
        <w:t>Пропаганда. Гласине. Психолошки рат. Јавно мњење – значај изучавања.</w:t>
      </w:r>
    </w:p>
    <w:p w:rsidR="00654190" w:rsidRDefault="00803D04">
      <w:pPr>
        <w:pStyle w:val="BodyText"/>
        <w:spacing w:before="82"/>
        <w:ind w:left="122"/>
      </w:pPr>
      <w:r>
        <w:br w:type="column"/>
      </w:r>
      <w:r>
        <w:rPr>
          <w:color w:val="231F20"/>
        </w:rPr>
        <w:t>ЛИЧНОСТ</w:t>
      </w:r>
    </w:p>
    <w:p w:rsidR="00654190" w:rsidRDefault="00654190">
      <w:pPr>
        <w:pStyle w:val="BodyText"/>
        <w:spacing w:before="5"/>
        <w:ind w:left="0"/>
        <w:rPr>
          <w:sz w:val="23"/>
        </w:rPr>
      </w:pPr>
    </w:p>
    <w:p w:rsidR="00654190" w:rsidRDefault="00803D04">
      <w:pPr>
        <w:pStyle w:val="BodyText"/>
        <w:ind w:left="122"/>
      </w:pPr>
      <w:r>
        <w:rPr>
          <w:color w:val="231F20"/>
        </w:rPr>
        <w:t>СТРУКТУРА ЛИЧНОСТИ (5)</w:t>
      </w:r>
    </w:p>
    <w:p w:rsidR="00654190" w:rsidRDefault="00803D04">
      <w:pPr>
        <w:pStyle w:val="BodyText"/>
        <w:spacing w:before="111" w:line="223" w:lineRule="auto"/>
        <w:ind w:left="122" w:right="116" w:firstLine="396"/>
        <w:jc w:val="both"/>
      </w:pPr>
      <w:r>
        <w:rPr>
          <w:color w:val="231F20"/>
        </w:rPr>
        <w:t>Појам личности: доследност, јединство и особеност понаша­ ња особе; Проблеми које изучава психологија личности.</w:t>
      </w:r>
    </w:p>
    <w:p w:rsidR="00654190" w:rsidRDefault="00803D04">
      <w:pPr>
        <w:pStyle w:val="BodyText"/>
        <w:spacing w:line="223" w:lineRule="auto"/>
        <w:ind w:left="122" w:right="116" w:firstLine="397"/>
        <w:jc w:val="both"/>
      </w:pPr>
      <w:r>
        <w:rPr>
          <w:color w:val="231F20"/>
        </w:rPr>
        <w:t>Личност као организација особина. Појам, црте (диспозици­ је), синдрома црта и типа личности.</w:t>
      </w:r>
    </w:p>
    <w:p w:rsidR="00654190" w:rsidRDefault="00803D04">
      <w:pPr>
        <w:pStyle w:val="BodyText"/>
        <w:spacing w:before="1" w:line="223" w:lineRule="auto"/>
        <w:ind w:left="122" w:right="116" w:firstLine="396"/>
        <w:jc w:val="both"/>
      </w:pPr>
      <w:r>
        <w:rPr>
          <w:color w:val="231F20"/>
        </w:rPr>
        <w:t>Структурална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подручја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телесне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особине,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темпера­ </w:t>
      </w:r>
      <w:r>
        <w:rPr>
          <w:color w:val="231F20"/>
          <w:spacing w:val="-3"/>
        </w:rPr>
        <w:t xml:space="preserve">мент, </w:t>
      </w:r>
      <w:r>
        <w:rPr>
          <w:color w:val="231F20"/>
        </w:rPr>
        <w:t>способности, карактер, свест 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себи.</w:t>
      </w:r>
    </w:p>
    <w:p w:rsidR="00654190" w:rsidRDefault="00803D04">
      <w:pPr>
        <w:pStyle w:val="BodyText"/>
        <w:spacing w:before="159"/>
        <w:ind w:left="123"/>
      </w:pPr>
      <w:r>
        <w:rPr>
          <w:color w:val="231F20"/>
        </w:rPr>
        <w:t>ДИНАМИКА ЛИЧНОСТИ (4)</w:t>
      </w:r>
    </w:p>
    <w:p w:rsidR="00654190" w:rsidRDefault="00803D04">
      <w:pPr>
        <w:pStyle w:val="BodyText"/>
        <w:spacing w:before="111" w:line="223" w:lineRule="auto"/>
        <w:ind w:left="122" w:right="115" w:firstLine="397"/>
        <w:jc w:val="both"/>
      </w:pPr>
      <w:r>
        <w:rPr>
          <w:color w:val="231F20"/>
        </w:rPr>
        <w:t>Схватање о узорцима и изворима људског понашања: потре­ бе, мотиви, жеље, намере, интересовања, ставови, вредности и друге динамичке диспозиције.</w:t>
      </w:r>
    </w:p>
    <w:p w:rsidR="00654190" w:rsidRDefault="00803D04">
      <w:pPr>
        <w:pStyle w:val="BodyText"/>
        <w:spacing w:line="196" w:lineRule="exact"/>
        <w:ind w:left="519"/>
      </w:pPr>
      <w:r>
        <w:rPr>
          <w:color w:val="231F20"/>
        </w:rPr>
        <w:t>Појам воље – одлука, процес одлучива</w:t>
      </w:r>
      <w:r>
        <w:rPr>
          <w:color w:val="231F20"/>
        </w:rPr>
        <w:t>ња.</w:t>
      </w:r>
    </w:p>
    <w:p w:rsidR="00654190" w:rsidRDefault="00803D04">
      <w:pPr>
        <w:pStyle w:val="BodyText"/>
        <w:spacing w:before="156"/>
        <w:ind w:left="123"/>
      </w:pPr>
      <w:r>
        <w:rPr>
          <w:color w:val="231F20"/>
        </w:rPr>
        <w:t>РАЗВОЈ ЛИЧНОСТИ (5)</w:t>
      </w:r>
    </w:p>
    <w:p w:rsidR="00654190" w:rsidRDefault="00803D04">
      <w:pPr>
        <w:pStyle w:val="BodyText"/>
        <w:spacing w:before="111" w:line="223" w:lineRule="auto"/>
        <w:ind w:left="122" w:right="116" w:firstLine="397"/>
        <w:jc w:val="both"/>
      </w:pPr>
      <w:r>
        <w:rPr>
          <w:color w:val="231F20"/>
        </w:rPr>
        <w:t>Појам развоја и социјализације личности. Социјално учење – садржај, облици, средства, стандарди успешности.</w:t>
      </w:r>
    </w:p>
    <w:p w:rsidR="00654190" w:rsidRDefault="00803D04">
      <w:pPr>
        <w:pStyle w:val="BodyText"/>
        <w:spacing w:line="223" w:lineRule="auto"/>
        <w:ind w:left="122" w:right="116" w:firstLine="397"/>
        <w:jc w:val="both"/>
      </w:pPr>
      <w:r>
        <w:rPr>
          <w:color w:val="231F20"/>
        </w:rPr>
        <w:t>Појам и чиниоци развоја личности. Идентитет и интегритет личности. Зрела личност. Динамичко– развојни појам зрелости.</w:t>
      </w:r>
    </w:p>
    <w:p w:rsidR="00654190" w:rsidRDefault="00803D04">
      <w:pPr>
        <w:pStyle w:val="BodyText"/>
        <w:spacing w:before="1" w:line="223" w:lineRule="auto"/>
        <w:ind w:left="122" w:right="115" w:firstLine="396"/>
        <w:jc w:val="both"/>
      </w:pPr>
      <w:r>
        <w:rPr>
          <w:color w:val="231F20"/>
        </w:rPr>
        <w:t>Показатељи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зрелости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стварности,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другима,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перспектива.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Уравнотеженост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личности. Интеграција особе у друштвену </w:t>
      </w:r>
      <w:r>
        <w:rPr>
          <w:color w:val="231F20"/>
          <w:spacing w:val="-3"/>
        </w:rPr>
        <w:t xml:space="preserve">заједницу. </w:t>
      </w:r>
      <w:r>
        <w:rPr>
          <w:color w:val="231F20"/>
        </w:rPr>
        <w:t>Положај 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улоге.</w:t>
      </w:r>
    </w:p>
    <w:p w:rsidR="00654190" w:rsidRDefault="00803D04">
      <w:pPr>
        <w:pStyle w:val="BodyText"/>
        <w:spacing w:before="159"/>
        <w:ind w:left="122"/>
      </w:pPr>
      <w:r>
        <w:rPr>
          <w:color w:val="231F20"/>
        </w:rPr>
        <w:t>ТЕОРИЈЕ ЛИЧНОСТИ (2)</w:t>
      </w:r>
    </w:p>
    <w:p w:rsidR="00654190" w:rsidRDefault="00803D04">
      <w:pPr>
        <w:pStyle w:val="BodyText"/>
        <w:spacing w:before="99" w:line="200" w:lineRule="exact"/>
        <w:ind w:left="519"/>
      </w:pPr>
      <w:r>
        <w:rPr>
          <w:color w:val="231F20"/>
        </w:rPr>
        <w:t>Преглед општих теорија личности: Фројд, Фром, Олпорт.</w:t>
      </w:r>
    </w:p>
    <w:p w:rsidR="00654190" w:rsidRDefault="00803D04">
      <w:pPr>
        <w:pStyle w:val="BodyText"/>
        <w:spacing w:line="200" w:lineRule="exact"/>
        <w:ind w:left="122"/>
      </w:pPr>
      <w:r>
        <w:rPr>
          <w:color w:val="231F20"/>
        </w:rPr>
        <w:t>Схватање личности у хуманистичкој психологији.</w:t>
      </w:r>
    </w:p>
    <w:p w:rsidR="00654190" w:rsidRDefault="00803D04">
      <w:pPr>
        <w:pStyle w:val="BodyText"/>
        <w:spacing w:before="156"/>
        <w:ind w:left="122"/>
      </w:pPr>
      <w:r>
        <w:rPr>
          <w:color w:val="231F20"/>
        </w:rPr>
        <w:t>ПОРЕМЕЋАЈИ ДУШЕВНОГ ЖИВОТА И ПОНАШАЊА (5)</w:t>
      </w:r>
    </w:p>
    <w:p w:rsidR="00654190" w:rsidRDefault="00803D04">
      <w:pPr>
        <w:pStyle w:val="BodyText"/>
        <w:spacing w:before="111" w:line="223" w:lineRule="auto"/>
        <w:ind w:left="122" w:right="116" w:firstLine="396"/>
        <w:jc w:val="both"/>
      </w:pPr>
      <w:r>
        <w:rPr>
          <w:color w:val="231F20"/>
        </w:rPr>
        <w:t>Измењено стање свести: сан, хипноза, сугестија, дејство нар­ котика. Облици неприлагођеног понашања. Деликвенција, нарко­ манија, алкохолизам.</w:t>
      </w:r>
    </w:p>
    <w:p w:rsidR="00654190" w:rsidRDefault="00803D04">
      <w:pPr>
        <w:pStyle w:val="BodyText"/>
        <w:spacing w:before="1" w:line="223" w:lineRule="auto"/>
        <w:ind w:left="122" w:right="116" w:firstLine="396"/>
        <w:jc w:val="both"/>
      </w:pPr>
      <w:r>
        <w:rPr>
          <w:color w:val="231F20"/>
        </w:rPr>
        <w:t xml:space="preserve">Појам и врсте менталних </w:t>
      </w:r>
      <w:r>
        <w:rPr>
          <w:color w:val="231F20"/>
        </w:rPr>
        <w:t>болести, неурозе, психозе, психопа­ тије. Превенција поремећаја душевног живота и понашања.</w:t>
      </w:r>
    </w:p>
    <w:p w:rsidR="00654190" w:rsidRDefault="00803D04">
      <w:pPr>
        <w:pStyle w:val="BodyText"/>
        <w:spacing w:before="159"/>
        <w:ind w:left="122"/>
      </w:pPr>
      <w:r>
        <w:rPr>
          <w:color w:val="231F20"/>
        </w:rPr>
        <w:t>ОСОБА У СОЦИЈАЛНОЈ ИНТЕРАКЦИЈИ</w:t>
      </w:r>
    </w:p>
    <w:p w:rsidR="00654190" w:rsidRDefault="00654190">
      <w:pPr>
        <w:pStyle w:val="BodyText"/>
        <w:spacing w:before="4"/>
        <w:ind w:left="0"/>
        <w:rPr>
          <w:sz w:val="23"/>
        </w:rPr>
      </w:pPr>
    </w:p>
    <w:p w:rsidR="00654190" w:rsidRDefault="00803D04">
      <w:pPr>
        <w:pStyle w:val="BodyText"/>
        <w:spacing w:before="1"/>
        <w:ind w:left="122"/>
      </w:pPr>
      <w:r>
        <w:rPr>
          <w:color w:val="231F20"/>
        </w:rPr>
        <w:t>КОМУНИКАЦИЈА (6)</w:t>
      </w:r>
    </w:p>
    <w:p w:rsidR="00654190" w:rsidRDefault="00803D04">
      <w:pPr>
        <w:pStyle w:val="BodyText"/>
        <w:spacing w:before="111" w:line="223" w:lineRule="auto"/>
        <w:ind w:left="121" w:right="117" w:firstLine="397"/>
        <w:jc w:val="both"/>
      </w:pPr>
      <w:r>
        <w:rPr>
          <w:color w:val="231F20"/>
        </w:rPr>
        <w:t>Појам и значај комуникације. Комуникација као врста соци­ јалне интеракције – учесници, средства и фазе комуникацио</w:t>
      </w:r>
      <w:r>
        <w:rPr>
          <w:color w:val="231F20"/>
        </w:rPr>
        <w:t>ног процеса.</w:t>
      </w:r>
    </w:p>
    <w:p w:rsidR="00654190" w:rsidRDefault="00803D04">
      <w:pPr>
        <w:pStyle w:val="BodyText"/>
        <w:spacing w:before="1" w:line="223" w:lineRule="auto"/>
        <w:ind w:left="121" w:right="117" w:firstLine="397"/>
        <w:jc w:val="both"/>
      </w:pPr>
      <w:r>
        <w:rPr>
          <w:color w:val="231F20"/>
        </w:rPr>
        <w:t>Вербална и невербална комуникација. Извори порука, узро­ ци неспоразума у комуникацији. Вештина комуникације: активно слушање, дефинисање потреба, давање повратне информације, ја говор, асертивно – самопоуздано реаговање.</w:t>
      </w:r>
    </w:p>
    <w:p w:rsidR="00654190" w:rsidRDefault="00803D04">
      <w:pPr>
        <w:pStyle w:val="BodyText"/>
        <w:spacing w:before="1" w:line="223" w:lineRule="auto"/>
        <w:ind w:left="121" w:right="117" w:firstLine="396"/>
        <w:jc w:val="both"/>
      </w:pPr>
      <w:r>
        <w:rPr>
          <w:color w:val="231F20"/>
        </w:rPr>
        <w:t>Психолошки аспекти успешне комуникације са странкама. Улога социјалне интелигенције у професионалној комуникацији.</w:t>
      </w:r>
    </w:p>
    <w:p w:rsidR="00654190" w:rsidRDefault="00803D04">
      <w:pPr>
        <w:pStyle w:val="BodyText"/>
        <w:spacing w:before="159"/>
        <w:ind w:left="121"/>
      </w:pPr>
      <w:r>
        <w:rPr>
          <w:color w:val="231F20"/>
        </w:rPr>
        <w:t>ЖИВОТ У ГРУПИ (2)</w:t>
      </w:r>
    </w:p>
    <w:p w:rsidR="00654190" w:rsidRDefault="00803D04">
      <w:pPr>
        <w:pStyle w:val="BodyText"/>
        <w:spacing w:before="111" w:line="223" w:lineRule="auto"/>
        <w:ind w:right="117" w:firstLine="397"/>
        <w:jc w:val="both"/>
      </w:pPr>
      <w:r>
        <w:rPr>
          <w:color w:val="231F20"/>
        </w:rPr>
        <w:t xml:space="preserve">Појам и врсте друштвених група – мале и велике групе, при­ марне и референтне групе. Формирање мале групе. Значај групе за </w:t>
      </w:r>
      <w:r>
        <w:rPr>
          <w:color w:val="231F20"/>
        </w:rPr>
        <w:t xml:space="preserve">чланове и друштвену </w:t>
      </w:r>
      <w:r>
        <w:rPr>
          <w:color w:val="231F20"/>
          <w:spacing w:val="-3"/>
        </w:rPr>
        <w:t xml:space="preserve">средину, </w:t>
      </w:r>
      <w:r>
        <w:rPr>
          <w:color w:val="231F20"/>
        </w:rPr>
        <w:t>групне норме, односи у групи и руковођење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групом.</w:t>
      </w:r>
    </w:p>
    <w:p w:rsidR="00654190" w:rsidRDefault="00803D04">
      <w:pPr>
        <w:pStyle w:val="BodyText"/>
        <w:spacing w:before="1" w:line="223" w:lineRule="auto"/>
        <w:ind w:right="117" w:firstLine="397"/>
        <w:jc w:val="both"/>
      </w:pPr>
      <w:r>
        <w:rPr>
          <w:color w:val="231F20"/>
        </w:rPr>
        <w:t>Групни процеси – упоредна и заједничка активност, тимски рад, такмичење и сарадња, групно одлучивање, групно решавање проблема.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ЉУДИ У МАСИ (1)</w:t>
      </w:r>
    </w:p>
    <w:p w:rsidR="00654190" w:rsidRDefault="00803D04">
      <w:pPr>
        <w:pStyle w:val="BodyText"/>
        <w:spacing w:before="111" w:line="223" w:lineRule="auto"/>
        <w:ind w:right="118" w:firstLine="397"/>
        <w:jc w:val="both"/>
      </w:pPr>
      <w:r>
        <w:rPr>
          <w:color w:val="231F20"/>
        </w:rPr>
        <w:t xml:space="preserve">Публика. Мноштво: манифестације, </w:t>
      </w:r>
      <w:r>
        <w:rPr>
          <w:color w:val="231F20"/>
        </w:rPr>
        <w:t xml:space="preserve">демонстрације. </w:t>
      </w:r>
      <w:r>
        <w:rPr>
          <w:color w:val="231F20"/>
          <w:spacing w:val="-4"/>
        </w:rPr>
        <w:t xml:space="preserve">Гомила </w:t>
      </w:r>
      <w:r>
        <w:rPr>
          <w:color w:val="231F20"/>
        </w:rPr>
        <w:t>– паника, руља, линч.</w:t>
      </w:r>
    </w:p>
    <w:p w:rsidR="00654190" w:rsidRDefault="00803D04">
      <w:pPr>
        <w:pStyle w:val="BodyText"/>
        <w:spacing w:line="223" w:lineRule="auto"/>
        <w:ind w:right="118" w:firstLine="397"/>
        <w:jc w:val="both"/>
      </w:pPr>
      <w:r>
        <w:rPr>
          <w:color w:val="231F20"/>
        </w:rPr>
        <w:t>Социјални покрети – групне социјалне акције, мировни по­ крет, еколошки покрет.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2" w:lineRule="auto"/>
        <w:ind w:right="118" w:firstLine="396"/>
        <w:jc w:val="both"/>
      </w:pPr>
      <w:r>
        <w:rPr>
          <w:color w:val="231F20"/>
        </w:rPr>
        <w:t>Садржај овог програма чини репрезентативан,  али  и  вео­ ма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селективан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узорак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опште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којим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се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4" w:space="120"/>
            <w:col w:w="5376"/>
          </w:cols>
        </w:sectPr>
      </w:pPr>
    </w:p>
    <w:p w:rsidR="00654190" w:rsidRDefault="00803D04">
      <w:pPr>
        <w:pStyle w:val="BodyText"/>
        <w:spacing w:before="66" w:line="235" w:lineRule="auto"/>
        <w:ind w:right="38" w:hanging="1"/>
        <w:jc w:val="both"/>
      </w:pPr>
      <w:r>
        <w:rPr>
          <w:color w:val="231F20"/>
        </w:rPr>
        <w:lastRenderedPageBreak/>
        <w:t>ученици по први пут сусрећу у свом школовању. Он је тако саста­ вљен да уз одговарајућу методологију рада са ученицима треба да обезбеди остварење широко постављеног циља предмета и дефи­</w:t>
      </w:r>
    </w:p>
    <w:p w:rsidR="00654190" w:rsidRDefault="00803D04">
      <w:pPr>
        <w:pStyle w:val="BodyText"/>
        <w:ind w:left="0"/>
        <w:rPr>
          <w:sz w:val="20"/>
        </w:rPr>
      </w:pPr>
      <w:r>
        <w:br w:type="column"/>
      </w:r>
    </w:p>
    <w:p w:rsidR="00654190" w:rsidRDefault="00803D04">
      <w:pPr>
        <w:pStyle w:val="BodyText"/>
        <w:spacing w:before="142"/>
      </w:pPr>
      <w:r>
        <w:rPr>
          <w:color w:val="231F20"/>
        </w:rPr>
        <w:t>ЦИЉ И ЗАДАЦИ</w:t>
      </w:r>
    </w:p>
    <w:p w:rsidR="00654190" w:rsidRDefault="00803D04">
      <w:pPr>
        <w:pStyle w:val="Heading1"/>
        <w:spacing w:before="65"/>
        <w:ind w:left="120"/>
      </w:pPr>
      <w:r>
        <w:rPr>
          <w:b w:val="0"/>
        </w:rPr>
        <w:br w:type="column"/>
      </w:r>
      <w:r>
        <w:rPr>
          <w:color w:val="231F20"/>
        </w:rPr>
        <w:t>ЛОГИКА</w:t>
      </w:r>
    </w:p>
    <w:p w:rsidR="00654190" w:rsidRDefault="00654190">
      <w:pPr>
        <w:sectPr w:rsidR="00654190">
          <w:pgSz w:w="11910" w:h="15690"/>
          <w:pgMar w:top="40" w:right="560" w:bottom="280" w:left="560" w:header="720" w:footer="720" w:gutter="0"/>
          <w:cols w:num="3" w:space="720" w:equalWidth="0">
            <w:col w:w="5292" w:space="122"/>
            <w:col w:w="1531" w:space="641"/>
            <w:col w:w="3204"/>
          </w:cols>
        </w:sectPr>
      </w:pPr>
    </w:p>
    <w:p w:rsidR="00654190" w:rsidRDefault="00803D04">
      <w:pPr>
        <w:pStyle w:val="BodyText"/>
        <w:spacing w:line="235" w:lineRule="auto"/>
        <w:ind w:right="38"/>
        <w:jc w:val="both"/>
      </w:pPr>
      <w:r>
        <w:rPr>
          <w:color w:val="231F20"/>
        </w:rPr>
        <w:t>нисаних бројних задатака који се односе, како на стицање функ­ ционалних знања и овладавање вештинама, тако и на формирање ставова и вредности. Ученици са тим задацима треба да буду упо­ знати јер ће им то</w:t>
      </w:r>
      <w:r>
        <w:rPr>
          <w:color w:val="231F20"/>
        </w:rPr>
        <w:t xml:space="preserve"> пружити јаснију слику о предмету као и начину на који се реализује.</w:t>
      </w:r>
    </w:p>
    <w:p w:rsidR="00654190" w:rsidRDefault="00803D04">
      <w:pPr>
        <w:pStyle w:val="BodyText"/>
        <w:spacing w:line="235" w:lineRule="auto"/>
        <w:ind w:right="38" w:firstLine="397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оптималан број часова за реализацију. Наставник, при изради оперативних планова, дефинише степен прораде са­ држај</w:t>
      </w:r>
      <w:r>
        <w:rPr>
          <w:color w:val="231F20"/>
        </w:rPr>
        <w:t>а и динамику рада, водећи рачуна да се не наруши целина наставног програма, односно да свака тема добије адекватан про­ стор и да се планирани циљеви и задаци предмета остваре. При томе,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имати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формирање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ставова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вредности,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 овладавање</w:t>
      </w:r>
      <w:r>
        <w:rPr>
          <w:color w:val="231F20"/>
        </w:rPr>
        <w:t xml:space="preserve"> вештинама представља континуирани процес и </w:t>
      </w:r>
      <w:r>
        <w:rPr>
          <w:color w:val="231F20"/>
          <w:spacing w:val="-3"/>
        </w:rPr>
        <w:t xml:space="preserve">резул­ </w:t>
      </w:r>
      <w:r>
        <w:rPr>
          <w:color w:val="231F20"/>
        </w:rPr>
        <w:t xml:space="preserve">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часовима психологије што захтева већу партиципацију ученика, различита методска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коришћење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</w:t>
      </w:r>
      <w:r>
        <w:rPr>
          <w:color w:val="231F20"/>
        </w:rPr>
        <w:t>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Многи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психолошки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појмови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појављују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скло­ пу различитих тема што омогућава њихово међусобно повезива­ ње.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њихово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значење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продубљује,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психички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живот и понашање особе представља на холистички начин, као сложена интерактивна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целина.</w:t>
      </w: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>Квалитет наставе и остварење бројних задатака предмета се обезбеђује усаглашавањем садржаја са одговарајућим методичким активностима, сталном разменом информација, наво</w:t>
      </w:r>
      <w:r>
        <w:rPr>
          <w:color w:val="231F20"/>
        </w:rPr>
        <w:t xml:space="preserve">ђењем приме­ ра и указивањем на </w:t>
      </w:r>
      <w:r>
        <w:rPr>
          <w:color w:val="231F20"/>
          <w:spacing w:val="-3"/>
        </w:rPr>
        <w:t xml:space="preserve">примену. </w:t>
      </w:r>
      <w:r>
        <w:rPr>
          <w:color w:val="231F20"/>
        </w:rPr>
        <w:t>Реализација програма треба да се од­ вија у складу са принципима активне, проблемске и истраживачке 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сталним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рефлексијама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одговарајуће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живота и искуства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>У реализацији овог програма на</w:t>
      </w:r>
      <w:r>
        <w:rPr>
          <w:color w:val="231F20"/>
        </w:rPr>
        <w:t>ставници пружају информа­ ције, осмишљавају, организују и усмеравају ученичке активности, креирају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атмосферу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одвија,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повратну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инфор­ </w:t>
      </w:r>
      <w:r>
        <w:rPr>
          <w:color w:val="231F20"/>
          <w:spacing w:val="-4"/>
        </w:rPr>
        <w:t xml:space="preserve">мацију, </w:t>
      </w:r>
      <w:r>
        <w:rPr>
          <w:color w:val="231F20"/>
        </w:rPr>
        <w:t>процењују напредовање ученика и оцењују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их.</w:t>
      </w:r>
    </w:p>
    <w:p w:rsidR="00654190" w:rsidRDefault="00803D04">
      <w:pPr>
        <w:pStyle w:val="BodyText"/>
        <w:spacing w:line="235" w:lineRule="auto"/>
        <w:ind w:right="38" w:firstLine="397"/>
        <w:jc w:val="both"/>
      </w:pPr>
      <w:r>
        <w:rPr>
          <w:color w:val="231F20"/>
        </w:rPr>
        <w:t xml:space="preserve">За подстицање ученичких активности изузетно су </w:t>
      </w:r>
      <w:r>
        <w:rPr>
          <w:color w:val="231F20"/>
        </w:rPr>
        <w:t>важна питања која им се постављају. Она би требало да буду унапред припремљена, са свешћу шта се њима жели постићи у односу на циљеве и задатке предмета, јасна, захтевна али не и сувише ком­ пликована, по тежини различита да би подстакла учешће већег броја</w:t>
      </w:r>
      <w:r>
        <w:rPr>
          <w:color w:val="231F20"/>
        </w:rPr>
        <w:t xml:space="preserve"> ученика.</w:t>
      </w:r>
    </w:p>
    <w:p w:rsidR="00654190" w:rsidRDefault="00803D04">
      <w:pPr>
        <w:pStyle w:val="BodyText"/>
        <w:spacing w:line="235" w:lineRule="auto"/>
        <w:ind w:right="38" w:firstLine="397"/>
        <w:jc w:val="both"/>
      </w:pPr>
      <w:r>
        <w:rPr>
          <w:color w:val="231F20"/>
        </w:rPr>
        <w:t xml:space="preserve">Питања добијају пун смисао </w:t>
      </w:r>
      <w:r>
        <w:rPr>
          <w:color w:val="231F20"/>
          <w:spacing w:val="-4"/>
        </w:rPr>
        <w:t xml:space="preserve">уколико </w:t>
      </w:r>
      <w:r>
        <w:rPr>
          <w:color w:val="231F20"/>
        </w:rPr>
        <w:t xml:space="preserve">су праћена одговарају­ ћом повратном информацијом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стране наставника али и других ученика.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Повратна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бити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питање,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парафра­ зирање, похвала, упућивање на нове изворе информација. Она до­ приноси остварењу многих задатака, подстицању самопоуздања ученика, њиховог учешћа у раду и мотивисању за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предмет.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</w:t>
      </w:r>
      <w:r>
        <w:rPr>
          <w:color w:val="231F20"/>
        </w:rPr>
        <w:t>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BodyText"/>
        <w:spacing w:line="235" w:lineRule="auto"/>
        <w:ind w:right="38" w:firstLine="397"/>
        <w:jc w:val="both"/>
      </w:pPr>
      <w:r>
        <w:rPr>
          <w:color w:val="231F20"/>
        </w:rPr>
        <w:t xml:space="preserve">Садржај психологије има природну везу са садржајима дру­ гих предметима као што су српски језик, историја, грађанско васпитање и неки правни предмети.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</w:t>
      </w:r>
      <w:r>
        <w:rPr>
          <w:color w:val="231F20"/>
        </w:rPr>
        <w:t xml:space="preserve">о могућности, са другим наставницима организовати тематске часове. Осим тога, ученицима треба укази­ </w:t>
      </w:r>
      <w:r>
        <w:rPr>
          <w:color w:val="231F20"/>
          <w:spacing w:val="-3"/>
        </w:rPr>
        <w:t xml:space="preserve">вати </w:t>
      </w:r>
      <w:r>
        <w:rPr>
          <w:color w:val="231F20"/>
        </w:rPr>
        <w:t xml:space="preserve">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 со­ циологија, филозофија. На тај начин знања, ставови, вредности и вештине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сми­ сао и доприносе остваривању општих образовних и васпитних ци­ 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5" w:lineRule="auto"/>
        <w:ind w:right="39" w:firstLine="396"/>
        <w:jc w:val="both"/>
      </w:pPr>
      <w:r>
        <w:rPr>
          <w:color w:val="231F20"/>
        </w:rPr>
        <w:t>Практична настава је добра прилика да ученици пре</w:t>
      </w:r>
      <w:r>
        <w:rPr>
          <w:color w:val="231F20"/>
        </w:rPr>
        <w:t xml:space="preserve">познају и, у </w:t>
      </w:r>
      <w:r>
        <w:rPr>
          <w:color w:val="231F20"/>
          <w:spacing w:val="-3"/>
        </w:rPr>
        <w:t xml:space="preserve">некој </w:t>
      </w:r>
      <w:r>
        <w:rPr>
          <w:color w:val="231F20"/>
        </w:rPr>
        <w:t>мери, примењују знања и вештине стечене на часовима психологије,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редовним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разменили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искуство.</w:t>
      </w:r>
    </w:p>
    <w:p w:rsidR="00654190" w:rsidRDefault="00803D04">
      <w:pPr>
        <w:pStyle w:val="BodyText"/>
        <w:spacing w:before="14" w:line="225" w:lineRule="auto"/>
        <w:ind w:right="117" w:firstLine="396"/>
        <w:jc w:val="both"/>
      </w:pPr>
      <w:r>
        <w:br w:type="column"/>
      </w: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 логика је оспособљавање ученика за коришћење методологије истраживања и развијање способности за систематско, самостално и критичко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мишљење.</w:t>
      </w:r>
    </w:p>
    <w:p w:rsidR="00654190" w:rsidRDefault="00803D04">
      <w:pPr>
        <w:spacing w:line="188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53"/>
        </w:tabs>
        <w:spacing w:line="194" w:lineRule="exact"/>
        <w:ind w:firstLine="397"/>
        <w:rPr>
          <w:sz w:val="18"/>
        </w:rPr>
      </w:pPr>
      <w:r>
        <w:rPr>
          <w:color w:val="231F20"/>
          <w:sz w:val="18"/>
        </w:rPr>
        <w:t>упознавање основних елемената и принципа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63"/>
        </w:tabs>
        <w:spacing w:before="4"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сазнавање односа ваљаног и ис</w:t>
      </w:r>
      <w:r>
        <w:rPr>
          <w:color w:val="231F20"/>
          <w:sz w:val="18"/>
        </w:rPr>
        <w:t xml:space="preserve">тинског мишљења, односно језика и мишљење других проблема сазнања и услова успешне </w:t>
      </w:r>
      <w:r>
        <w:rPr>
          <w:color w:val="231F20"/>
          <w:spacing w:val="-4"/>
          <w:sz w:val="18"/>
        </w:rPr>
        <w:t xml:space="preserve">ко­ </w:t>
      </w:r>
      <w:r>
        <w:rPr>
          <w:color w:val="231F20"/>
          <w:sz w:val="18"/>
        </w:rPr>
        <w:t>муникације;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98"/>
        </w:tabs>
        <w:spacing w:line="225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коришћење методологије ис­ траживања и развијање способности за систематско, самостално и критичко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мишљење.</w:t>
      </w:r>
    </w:p>
    <w:p w:rsidR="00654190" w:rsidRDefault="00803D04">
      <w:pPr>
        <w:pStyle w:val="Heading1"/>
        <w:numPr>
          <w:ilvl w:val="0"/>
          <w:numId w:val="26"/>
        </w:numPr>
        <w:tabs>
          <w:tab w:val="left" w:pos="2484"/>
        </w:tabs>
        <w:spacing w:before="155" w:line="200" w:lineRule="exact"/>
        <w:ind w:left="2483" w:hanging="25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2" w:lineRule="auto"/>
        <w:ind w:left="121" w:right="817" w:firstLine="1141"/>
      </w:pPr>
      <w:r>
        <w:rPr>
          <w:color w:val="231F20"/>
        </w:rPr>
        <w:t xml:space="preserve">(2 часа недељно, </w:t>
      </w:r>
      <w:r>
        <w:rPr>
          <w:color w:val="231F20"/>
        </w:rPr>
        <w:t>70 часова годишње) САДРЖАЈИ ПРОГРАМА</w:t>
      </w:r>
    </w:p>
    <w:p w:rsidR="00654190" w:rsidRDefault="00803D04">
      <w:pPr>
        <w:pStyle w:val="BodyText"/>
        <w:spacing w:before="49"/>
        <w:ind w:left="121"/>
      </w:pPr>
      <w:r>
        <w:rPr>
          <w:color w:val="231F20"/>
        </w:rPr>
        <w:t>ПРЕДМЕТ ЛОГИКЕ (2)</w:t>
      </w:r>
    </w:p>
    <w:p w:rsidR="00654190" w:rsidRDefault="00803D04">
      <w:pPr>
        <w:pStyle w:val="BodyText"/>
        <w:spacing w:before="100"/>
        <w:ind w:left="517"/>
      </w:pPr>
      <w:r>
        <w:rPr>
          <w:color w:val="231F20"/>
        </w:rPr>
        <w:t>Однос логике, филозофије и науке.</w:t>
      </w:r>
    </w:p>
    <w:p w:rsidR="00654190" w:rsidRDefault="00803D04">
      <w:pPr>
        <w:pStyle w:val="BodyText"/>
        <w:spacing w:before="157"/>
        <w:ind w:left="121"/>
      </w:pPr>
      <w:r>
        <w:rPr>
          <w:color w:val="231F20"/>
        </w:rPr>
        <w:t>ПРОБЛЕМИ САЗНАЊА (4)</w:t>
      </w:r>
    </w:p>
    <w:p w:rsidR="00654190" w:rsidRDefault="00803D04">
      <w:pPr>
        <w:pStyle w:val="BodyText"/>
        <w:spacing w:before="110" w:line="225" w:lineRule="auto"/>
        <w:ind w:left="121" w:right="114" w:firstLine="396"/>
      </w:pPr>
      <w:r>
        <w:rPr>
          <w:color w:val="231F20"/>
        </w:rPr>
        <w:t>Критеријуми, извори и могућности сазнања. Однос мишље­ ња и језика.</w:t>
      </w:r>
    </w:p>
    <w:p w:rsidR="00654190" w:rsidRDefault="00803D04">
      <w:pPr>
        <w:pStyle w:val="BodyText"/>
        <w:spacing w:line="188" w:lineRule="exact"/>
        <w:ind w:left="518" w:hanging="1"/>
      </w:pPr>
      <w:r>
        <w:rPr>
          <w:color w:val="231F20"/>
        </w:rPr>
        <w:t>Врсте сазнања: сведочанство, очигледност, мњење, веровање.</w:t>
      </w:r>
    </w:p>
    <w:p w:rsidR="00654190" w:rsidRDefault="00803D04">
      <w:pPr>
        <w:pStyle w:val="BodyText"/>
        <w:spacing w:before="3" w:line="225" w:lineRule="auto"/>
        <w:ind w:left="121" w:right="129" w:firstLine="397"/>
      </w:pPr>
      <w:r>
        <w:rPr>
          <w:color w:val="231F20"/>
        </w:rPr>
        <w:t>Критичко­рационално прихватање истине. Однос истинитог и ваљаног мишљења.</w:t>
      </w:r>
    </w:p>
    <w:p w:rsidR="00654190" w:rsidRDefault="00803D04">
      <w:pPr>
        <w:pStyle w:val="BodyText"/>
        <w:spacing w:before="158"/>
        <w:ind w:left="121"/>
      </w:pPr>
      <w:r>
        <w:rPr>
          <w:color w:val="231F20"/>
        </w:rPr>
        <w:t>ПОЈАМ ИСТИНЕ (4)</w:t>
      </w:r>
    </w:p>
    <w:p w:rsidR="00654190" w:rsidRDefault="00803D04">
      <w:pPr>
        <w:pStyle w:val="BodyText"/>
        <w:spacing w:before="111" w:line="225" w:lineRule="auto"/>
        <w:ind w:left="121" w:firstLine="396"/>
      </w:pPr>
      <w:r>
        <w:rPr>
          <w:color w:val="231F20"/>
        </w:rPr>
        <w:t>Различита схватања и теорије истине. Формални и материјал­ ни критеријуми истине.</w:t>
      </w:r>
    </w:p>
    <w:p w:rsidR="00654190" w:rsidRDefault="00803D04">
      <w:pPr>
        <w:pStyle w:val="BodyText"/>
        <w:spacing w:before="158"/>
        <w:ind w:left="121"/>
      </w:pPr>
      <w:r>
        <w:rPr>
          <w:color w:val="231F20"/>
        </w:rPr>
        <w:t>ПОЈАМ (6)</w:t>
      </w:r>
    </w:p>
    <w:p w:rsidR="00654190" w:rsidRDefault="00803D04">
      <w:pPr>
        <w:pStyle w:val="BodyText"/>
        <w:spacing w:before="110" w:line="225" w:lineRule="auto"/>
        <w:ind w:left="517"/>
      </w:pPr>
      <w:r>
        <w:rPr>
          <w:color w:val="231F20"/>
          <w:spacing w:val="-3"/>
        </w:rPr>
        <w:t xml:space="preserve">Опште </w:t>
      </w:r>
      <w:r>
        <w:rPr>
          <w:color w:val="231F20"/>
          <w:spacing w:val="-4"/>
        </w:rPr>
        <w:t xml:space="preserve">карактеристике </w:t>
      </w:r>
      <w:r>
        <w:rPr>
          <w:color w:val="231F20"/>
          <w:spacing w:val="-3"/>
        </w:rPr>
        <w:t xml:space="preserve">појма. </w:t>
      </w:r>
      <w:r>
        <w:rPr>
          <w:color w:val="231F20"/>
          <w:spacing w:val="-4"/>
        </w:rPr>
        <w:t xml:space="preserve">Схватање </w:t>
      </w:r>
      <w:r>
        <w:rPr>
          <w:color w:val="231F20"/>
          <w:spacing w:val="-3"/>
        </w:rPr>
        <w:t xml:space="preserve">појма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обим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садржај. </w:t>
      </w:r>
      <w:r>
        <w:rPr>
          <w:color w:val="231F20"/>
        </w:rPr>
        <w:t>Појам, термин, ствар. Образовање и развој појма.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Односи међу појмовима. Врсте појмова. Дефинисање појмова.</w:t>
      </w:r>
    </w:p>
    <w:p w:rsidR="00654190" w:rsidRDefault="00803D04">
      <w:pPr>
        <w:pStyle w:val="BodyText"/>
        <w:spacing w:before="157"/>
        <w:ind w:left="121"/>
      </w:pPr>
      <w:r>
        <w:rPr>
          <w:color w:val="231F20"/>
        </w:rPr>
        <w:t>СУД (6)</w:t>
      </w:r>
    </w:p>
    <w:p w:rsidR="00654190" w:rsidRDefault="00803D04">
      <w:pPr>
        <w:pStyle w:val="BodyText"/>
        <w:spacing w:before="100" w:line="200" w:lineRule="exact"/>
        <w:ind w:left="517"/>
      </w:pPr>
      <w:r>
        <w:rPr>
          <w:color w:val="231F20"/>
        </w:rPr>
        <w:t>Опште одредбе и структура суда. Реченица исказ, став, суд.</w:t>
      </w:r>
    </w:p>
    <w:p w:rsidR="00654190" w:rsidRDefault="00803D04">
      <w:pPr>
        <w:pStyle w:val="BodyText"/>
        <w:spacing w:line="194" w:lineRule="exact"/>
        <w:ind w:left="121"/>
      </w:pPr>
      <w:r>
        <w:rPr>
          <w:color w:val="231F20"/>
        </w:rPr>
        <w:t>Врсте судова.</w:t>
      </w:r>
    </w:p>
    <w:p w:rsidR="00654190" w:rsidRDefault="00803D04">
      <w:pPr>
        <w:pStyle w:val="BodyText"/>
        <w:spacing w:line="200" w:lineRule="exact"/>
        <w:ind w:left="517"/>
      </w:pPr>
      <w:r>
        <w:rPr>
          <w:color w:val="231F20"/>
        </w:rPr>
        <w:t>Односи међу судовима.</w:t>
      </w:r>
    </w:p>
    <w:p w:rsidR="00654190" w:rsidRDefault="00803D04">
      <w:pPr>
        <w:pStyle w:val="BodyText"/>
        <w:spacing w:before="157"/>
        <w:ind w:left="121"/>
      </w:pPr>
      <w:r>
        <w:rPr>
          <w:color w:val="231F20"/>
        </w:rPr>
        <w:t>ЗАКЉУЧИВАЊЕ (16)</w:t>
      </w:r>
    </w:p>
    <w:p w:rsidR="00654190" w:rsidRDefault="00803D04">
      <w:pPr>
        <w:pStyle w:val="BodyText"/>
        <w:spacing w:before="110" w:line="225" w:lineRule="auto"/>
        <w:ind w:left="121" w:right="116" w:firstLine="396"/>
        <w:jc w:val="both"/>
      </w:pPr>
      <w:r>
        <w:rPr>
          <w:color w:val="231F20"/>
        </w:rPr>
        <w:t>Основни критеријуми за одређивање вредности закључка: (ваљаност и истинитост закључка, степен извесности и сазнајна вредност).</w:t>
      </w:r>
    </w:p>
    <w:p w:rsidR="00654190" w:rsidRDefault="00803D04">
      <w:pPr>
        <w:pStyle w:val="BodyText"/>
        <w:spacing w:line="188" w:lineRule="exact"/>
        <w:ind w:left="517"/>
      </w:pPr>
      <w:r>
        <w:rPr>
          <w:color w:val="231F20"/>
        </w:rPr>
        <w:t>Врсте закључивања: посредно и непосредно.</w:t>
      </w:r>
    </w:p>
    <w:p w:rsidR="00654190" w:rsidRDefault="00803D04">
      <w:pPr>
        <w:pStyle w:val="BodyText"/>
        <w:spacing w:before="3" w:line="225" w:lineRule="auto"/>
        <w:ind w:left="121" w:firstLine="396"/>
      </w:pPr>
      <w:r>
        <w:rPr>
          <w:color w:val="231F20"/>
        </w:rPr>
        <w:t>Закључивање по аналогији (утврђивање степена извесности и сазнајне вредности).</w:t>
      </w:r>
    </w:p>
    <w:p w:rsidR="00654190" w:rsidRDefault="00803D04">
      <w:pPr>
        <w:pStyle w:val="BodyText"/>
        <w:spacing w:line="188" w:lineRule="exact"/>
        <w:ind w:left="518"/>
      </w:pPr>
      <w:r>
        <w:rPr>
          <w:color w:val="231F20"/>
        </w:rPr>
        <w:t>Индуктив</w:t>
      </w:r>
      <w:r>
        <w:rPr>
          <w:color w:val="231F20"/>
        </w:rPr>
        <w:t>но закључивање.</w:t>
      </w:r>
    </w:p>
    <w:p w:rsidR="00654190" w:rsidRDefault="00803D04">
      <w:pPr>
        <w:pStyle w:val="BodyText"/>
        <w:spacing w:before="4" w:line="225" w:lineRule="auto"/>
        <w:ind w:left="121" w:firstLine="396"/>
      </w:pPr>
      <w:r>
        <w:rPr>
          <w:color w:val="231F20"/>
        </w:rPr>
        <w:t>Дедуктивно закључивање: (опште карактеристике односа де­ дукције, индукције и аналогије, врсте дедуктивног закључивања).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Доказивање и оповргавање. Логичке грешке у закључивању.</w:t>
      </w:r>
    </w:p>
    <w:p w:rsidR="00654190" w:rsidRDefault="00803D04">
      <w:pPr>
        <w:pStyle w:val="BodyText"/>
        <w:spacing w:before="157"/>
      </w:pPr>
      <w:r>
        <w:rPr>
          <w:color w:val="231F20"/>
        </w:rPr>
        <w:t>ЛОГИКА И ДИЈАЛЕКТИКА (4)</w:t>
      </w:r>
    </w:p>
    <w:p w:rsidR="00654190" w:rsidRDefault="00803D04">
      <w:pPr>
        <w:pStyle w:val="BodyText"/>
        <w:spacing w:before="110" w:line="225" w:lineRule="auto"/>
        <w:ind w:right="117" w:firstLine="397"/>
        <w:jc w:val="both"/>
      </w:pPr>
      <w:r>
        <w:rPr>
          <w:color w:val="231F20"/>
        </w:rPr>
        <w:t>Принципи традиционалне логике и даља ф</w:t>
      </w:r>
      <w:r>
        <w:rPr>
          <w:color w:val="231F20"/>
        </w:rPr>
        <w:t>ормализација ми­ шљења у симболичкој логици, рачун ставова, рачун класа и рачун предиката.</w:t>
      </w:r>
    </w:p>
    <w:p w:rsidR="00654190" w:rsidRDefault="00803D04">
      <w:pPr>
        <w:pStyle w:val="BodyText"/>
        <w:spacing w:line="225" w:lineRule="auto"/>
        <w:ind w:firstLine="396"/>
      </w:pPr>
      <w:r>
        <w:rPr>
          <w:color w:val="231F20"/>
        </w:rPr>
        <w:t>Аксиоми и аксиоматски системи. Однос формалне и садр­ жинске логике.</w:t>
      </w:r>
    </w:p>
    <w:p w:rsidR="00654190" w:rsidRDefault="00803D04">
      <w:pPr>
        <w:pStyle w:val="BodyText"/>
        <w:spacing w:before="155"/>
      </w:pPr>
      <w:r>
        <w:rPr>
          <w:color w:val="231F20"/>
        </w:rPr>
        <w:t>ЛОГИКА И ЈЕЗИК (10)</w:t>
      </w:r>
    </w:p>
    <w:p w:rsidR="00654190" w:rsidRDefault="00803D04">
      <w:pPr>
        <w:pStyle w:val="BodyText"/>
        <w:spacing w:before="100" w:line="205" w:lineRule="exact"/>
        <w:ind w:left="517"/>
      </w:pPr>
      <w:r>
        <w:rPr>
          <w:color w:val="231F20"/>
        </w:rPr>
        <w:t>Функција језика.</w:t>
      </w:r>
    </w:p>
    <w:p w:rsidR="00654190" w:rsidRDefault="00803D04">
      <w:pPr>
        <w:pStyle w:val="BodyText"/>
        <w:spacing w:before="2" w:line="235" w:lineRule="auto"/>
        <w:ind w:firstLine="396"/>
      </w:pPr>
      <w:r>
        <w:rPr>
          <w:color w:val="231F20"/>
        </w:rPr>
        <w:t>Елементи еротетичне логике (логике питања), Услови успе­ шн</w:t>
      </w:r>
      <w:r>
        <w:rPr>
          <w:color w:val="231F20"/>
        </w:rPr>
        <w:t>е комуникације.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Језик научних теорија.</w:t>
      </w:r>
    </w:p>
    <w:p w:rsidR="00654190" w:rsidRDefault="00654190">
      <w:pPr>
        <w:spacing w:line="203" w:lineRule="exact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МЕТОДОЛОГИЈА (18)</w:t>
      </w:r>
    </w:p>
    <w:p w:rsidR="00654190" w:rsidRDefault="00803D04">
      <w:pPr>
        <w:pStyle w:val="BodyText"/>
        <w:spacing w:before="111" w:line="228" w:lineRule="auto"/>
        <w:ind w:right="38" w:firstLine="396"/>
        <w:jc w:val="both"/>
      </w:pPr>
      <w:r>
        <w:rPr>
          <w:color w:val="231F20"/>
        </w:rPr>
        <w:t>Теоријска припрема истраживања. Етапа методолошког ис­ траживања. Откривање и утврђивање проблема и утврђивање оквира истраживања.</w:t>
      </w:r>
    </w:p>
    <w:p w:rsidR="00654190" w:rsidRDefault="00803D04">
      <w:pPr>
        <w:pStyle w:val="BodyText"/>
        <w:spacing w:line="228" w:lineRule="auto"/>
        <w:ind w:right="38" w:firstLine="396"/>
        <w:jc w:val="both"/>
      </w:pPr>
      <w:r>
        <w:rPr>
          <w:color w:val="231F20"/>
        </w:rPr>
        <w:t>Откривање и утврђивање научних чињеница (научно посма­ трање, експеримент, мерење, статистичка обрада података).</w:t>
      </w:r>
    </w:p>
    <w:p w:rsidR="00654190" w:rsidRDefault="00803D04">
      <w:pPr>
        <w:pStyle w:val="BodyText"/>
        <w:spacing w:line="228" w:lineRule="auto"/>
        <w:ind w:left="121" w:right="38" w:firstLine="396"/>
        <w:jc w:val="both"/>
      </w:pPr>
      <w:r>
        <w:rPr>
          <w:color w:val="231F20"/>
        </w:rPr>
        <w:t>Научно објашњавање (структура научног објашњавања, по­ стављања хипотезе).</w:t>
      </w:r>
    </w:p>
    <w:p w:rsidR="00654190" w:rsidRDefault="00803D04">
      <w:pPr>
        <w:pStyle w:val="BodyText"/>
        <w:spacing w:line="228" w:lineRule="auto"/>
        <w:ind w:left="121" w:right="38" w:firstLine="396"/>
        <w:jc w:val="both"/>
      </w:pPr>
      <w:r>
        <w:rPr>
          <w:color w:val="231F20"/>
        </w:rPr>
        <w:t xml:space="preserve">Појам законитости (каузална, функцијска и статистичка </w:t>
      </w:r>
      <w:r>
        <w:rPr>
          <w:color w:val="231F20"/>
          <w:spacing w:val="-3"/>
        </w:rPr>
        <w:t xml:space="preserve">зако­ </w:t>
      </w:r>
      <w:r>
        <w:rPr>
          <w:color w:val="231F20"/>
        </w:rPr>
        <w:t>нитост).</w:t>
      </w:r>
    </w:p>
    <w:p w:rsidR="00654190" w:rsidRDefault="00803D04">
      <w:pPr>
        <w:pStyle w:val="BodyText"/>
        <w:spacing w:line="228" w:lineRule="auto"/>
        <w:ind w:right="38" w:firstLine="396"/>
        <w:jc w:val="both"/>
      </w:pPr>
      <w:r>
        <w:rPr>
          <w:color w:val="231F20"/>
        </w:rPr>
        <w:t>Појам узрока (Милове методе за испитивање узрока). Појам 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научног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истраживања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(научне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чињенице,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научна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на­ учне теорије и </w:t>
      </w:r>
      <w:r>
        <w:rPr>
          <w:color w:val="231F20"/>
          <w:spacing w:val="-2"/>
        </w:rPr>
        <w:t xml:space="preserve">научни </w:t>
      </w:r>
      <w:r>
        <w:rPr>
          <w:color w:val="231F20"/>
        </w:rPr>
        <w:t>системи). Историја знања (проблем раста знања).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28" w:lineRule="auto"/>
        <w:ind w:right="38" w:firstLine="397"/>
        <w:jc w:val="both"/>
      </w:pPr>
      <w:r>
        <w:rPr>
          <w:color w:val="231F20"/>
        </w:rPr>
        <w:t>Садржаји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логике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засновани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захтевима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образов­ 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профила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области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администрације</w:t>
      </w:r>
      <w:r>
        <w:rPr>
          <w:color w:val="231F20"/>
          <w:spacing w:val="-6"/>
        </w:rPr>
        <w:t xml:space="preserve"> код </w:t>
      </w:r>
      <w:r>
        <w:rPr>
          <w:color w:val="231F20"/>
          <w:spacing w:val="-3"/>
        </w:rPr>
        <w:t>којих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логика јавља као заједнички стручни предмет </w:t>
      </w:r>
      <w:r>
        <w:rPr>
          <w:color w:val="231F20"/>
          <w:spacing w:val="-8"/>
        </w:rPr>
        <w:t xml:space="preserve">То </w:t>
      </w:r>
      <w:r>
        <w:rPr>
          <w:color w:val="231F20"/>
        </w:rPr>
        <w:t xml:space="preserve">је омогућило да струк­ тура програма садржи: различите гране логике </w:t>
      </w:r>
      <w:r>
        <w:rPr>
          <w:color w:val="231F20"/>
          <w:spacing w:val="-4"/>
        </w:rPr>
        <w:t xml:space="preserve">(формалну, </w:t>
      </w:r>
      <w:r>
        <w:rPr>
          <w:color w:val="231F20"/>
        </w:rPr>
        <w:t xml:space="preserve">симбо­ </w:t>
      </w:r>
      <w:r>
        <w:rPr>
          <w:color w:val="231F20"/>
          <w:spacing w:val="-5"/>
        </w:rPr>
        <w:t xml:space="preserve">личку, </w:t>
      </w:r>
      <w:r>
        <w:rPr>
          <w:color w:val="231F20"/>
        </w:rPr>
        <w:t>дијалектичку и методоло</w:t>
      </w:r>
      <w:r>
        <w:rPr>
          <w:color w:val="231F20"/>
        </w:rPr>
        <w:t xml:space="preserve">гију) и да се свестраним </w:t>
      </w:r>
      <w:r>
        <w:rPr>
          <w:color w:val="231F20"/>
          <w:spacing w:val="-3"/>
        </w:rPr>
        <w:t xml:space="preserve">сагледава­ </w:t>
      </w:r>
      <w:r>
        <w:rPr>
          <w:color w:val="231F20"/>
        </w:rPr>
        <w:t>њем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порекла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проблема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сазнања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омогући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ученицима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схвате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све аспекте ваљаног и истинитог мишљења, </w:t>
      </w:r>
      <w:r>
        <w:rPr>
          <w:color w:val="231F20"/>
          <w:spacing w:val="-5"/>
        </w:rPr>
        <w:t xml:space="preserve">Тако </w:t>
      </w:r>
      <w:r>
        <w:rPr>
          <w:color w:val="231F20"/>
        </w:rPr>
        <w:t xml:space="preserve">се, поред прошири­ вања општеобразовности, стичу </w:t>
      </w:r>
      <w:r>
        <w:rPr>
          <w:color w:val="231F20"/>
          <w:spacing w:val="-3"/>
        </w:rPr>
        <w:t xml:space="preserve">неопходна </w:t>
      </w:r>
      <w:r>
        <w:rPr>
          <w:color w:val="231F20"/>
        </w:rPr>
        <w:t xml:space="preserve">стручна знања за </w:t>
      </w:r>
      <w:r>
        <w:rPr>
          <w:color w:val="231F20"/>
          <w:spacing w:val="-5"/>
        </w:rPr>
        <w:t xml:space="preserve">буду­ </w:t>
      </w:r>
      <w:r>
        <w:rPr>
          <w:color w:val="231F20"/>
        </w:rPr>
        <w:t>ћи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току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обезбеди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успешно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повезивање знања стечених у другим предметима и омогући стицање способ­ ности за </w:t>
      </w:r>
      <w:r>
        <w:rPr>
          <w:color w:val="231F20"/>
          <w:spacing w:val="-3"/>
        </w:rPr>
        <w:t xml:space="preserve">систематско, </w:t>
      </w:r>
      <w:r>
        <w:rPr>
          <w:color w:val="231F20"/>
        </w:rPr>
        <w:t xml:space="preserve">самостално и </w:t>
      </w:r>
      <w:r>
        <w:rPr>
          <w:color w:val="231F20"/>
          <w:spacing w:val="-3"/>
        </w:rPr>
        <w:t>критичко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мишљење.</w:t>
      </w:r>
    </w:p>
    <w:p w:rsidR="00654190" w:rsidRDefault="00803D04">
      <w:pPr>
        <w:pStyle w:val="BodyText"/>
        <w:spacing w:line="228" w:lineRule="auto"/>
        <w:ind w:right="38" w:firstLine="396"/>
        <w:jc w:val="both"/>
      </w:pPr>
      <w:r>
        <w:rPr>
          <w:color w:val="231F20"/>
        </w:rPr>
        <w:t xml:space="preserve">Структуром програма дато је седам поглавља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>се пред­ виђа реализовање различито разуђених тематских целина.</w:t>
      </w:r>
    </w:p>
    <w:p w:rsidR="00654190" w:rsidRDefault="00803D04">
      <w:pPr>
        <w:pStyle w:val="BodyText"/>
        <w:spacing w:line="228" w:lineRule="auto"/>
        <w:ind w:right="38" w:firstLine="397"/>
        <w:jc w:val="both"/>
      </w:pPr>
      <w:r>
        <w:rPr>
          <w:color w:val="231F20"/>
        </w:rPr>
        <w:t>Првим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поглављем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обухваћено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поред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одређивања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предмета логике, и шире сагледавање проблема сазнања и схватања истине. </w:t>
      </w:r>
      <w:r>
        <w:rPr>
          <w:color w:val="231F20"/>
          <w:spacing w:val="-3"/>
        </w:rPr>
        <w:t xml:space="preserve">Унутар </w:t>
      </w:r>
      <w:r>
        <w:rPr>
          <w:color w:val="231F20"/>
        </w:rPr>
        <w:t xml:space="preserve">овог поглавља нарочито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истакнута вредност схватања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логике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гносеологије,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где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утврђују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критеријуми,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из­ вори и могућности сазнања, формални и материјални критеријуми истине присутни у </w:t>
      </w:r>
      <w:r>
        <w:rPr>
          <w:color w:val="231F20"/>
          <w:spacing w:val="-3"/>
        </w:rPr>
        <w:t xml:space="preserve">наукама </w:t>
      </w:r>
      <w:r>
        <w:rPr>
          <w:color w:val="231F20"/>
        </w:rPr>
        <w:t xml:space="preserve">и историји филозофији. У току излага­ ња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>наглашено марксистичко схватање истине и ра­ ционално­к</w:t>
      </w:r>
      <w:r>
        <w:rPr>
          <w:color w:val="231F20"/>
        </w:rPr>
        <w:t xml:space="preserve">ритичко прихватање знања. Планиране часове требало би распоредити 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знања и заинтересованости ученика у </w:t>
      </w:r>
      <w:r>
        <w:rPr>
          <w:color w:val="231F20"/>
          <w:spacing w:val="-4"/>
        </w:rPr>
        <w:t xml:space="preserve">одељењу, </w:t>
      </w:r>
      <w:r>
        <w:rPr>
          <w:color w:val="231F20"/>
        </w:rPr>
        <w:t>уз обавезно планирање времена за рефератско излагање и дискусију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28" w:lineRule="auto"/>
        <w:ind w:right="38" w:firstLine="396"/>
        <w:jc w:val="both"/>
      </w:pPr>
      <w:r>
        <w:rPr>
          <w:color w:val="231F20"/>
        </w:rPr>
        <w:t>За друго, треће и четврто поглавље планирано је 26 часова, н</w:t>
      </w:r>
      <w:r>
        <w:rPr>
          <w:color w:val="231F20"/>
        </w:rPr>
        <w:t xml:space="preserve">а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се излаже садржај формалне логике. Класичном струк­ туром дати су основни елементи мишљења. За закључивање је планирано 30 часова, с намером да се детаљније обраде све врсте посебног закључивања, уз обавезно успостављање везе индукција, аналогије </w:t>
      </w:r>
      <w:r>
        <w:rPr>
          <w:color w:val="231F20"/>
        </w:rPr>
        <w:t>и дедукције и утврђивање сазнајне вредности, степена извесности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прихватљивости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закључака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уоча­ вање логичких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проблема.</w:t>
      </w:r>
    </w:p>
    <w:p w:rsidR="00654190" w:rsidRDefault="00803D04">
      <w:pPr>
        <w:pStyle w:val="BodyText"/>
        <w:spacing w:line="228" w:lineRule="auto"/>
        <w:ind w:right="38" w:firstLine="396"/>
        <w:jc w:val="both"/>
      </w:pPr>
      <w:r>
        <w:rPr>
          <w:color w:val="231F20"/>
        </w:rPr>
        <w:t>Петим и шестим поглављем потребно је дати ученицима она знања која ће допринети бољем разумевању значаја дијалектике</w:t>
      </w:r>
      <w:r>
        <w:rPr>
          <w:color w:val="231F20"/>
        </w:rPr>
        <w:t xml:space="preserve"> као методе у свестраном сагледавању односа формалног и садр­ жинског критеријума ваљаности мишљења, односа стварности, мишљења и језика и осталих услова успешне комуникације. Еле­ менте симболичке логике и еротичке логике треба дати само ин­ формативно.</w:t>
      </w:r>
    </w:p>
    <w:p w:rsidR="00654190" w:rsidRDefault="00803D04">
      <w:pPr>
        <w:pStyle w:val="BodyText"/>
        <w:spacing w:line="228" w:lineRule="auto"/>
        <w:ind w:right="38" w:firstLine="396"/>
        <w:jc w:val="both"/>
      </w:pPr>
      <w:r>
        <w:rPr>
          <w:color w:val="231F20"/>
        </w:rPr>
        <w:t>З</w:t>
      </w:r>
      <w:r>
        <w:rPr>
          <w:color w:val="231F20"/>
        </w:rPr>
        <w:t>а последње поглавље планирано је 18 часова излагање оп­ ште методологије као гране логике. Имајући у виду могућност ко­ релације овог програма са програмима предмета у којима ученици стичу знања из садржаја методологије посебних наука, планирани фонд часов</w:t>
      </w:r>
      <w:r>
        <w:rPr>
          <w:color w:val="231F20"/>
        </w:rPr>
        <w:t>а је довољан да се изложе структура и етапе методоло­ шког истраживања и научног објашњавања с нагласком на схвата­ ње појма закона и законитости и на методама испитивања узрока.</w:t>
      </w:r>
    </w:p>
    <w:p w:rsidR="00654190" w:rsidRDefault="00803D04">
      <w:pPr>
        <w:pStyle w:val="BodyText"/>
        <w:spacing w:line="228" w:lineRule="auto"/>
        <w:ind w:right="38" w:firstLine="397"/>
        <w:jc w:val="both"/>
      </w:pPr>
      <w:r>
        <w:rPr>
          <w:color w:val="231F20"/>
        </w:rPr>
        <w:t>Систематичније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потпуније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излагање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једне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грађе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логике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није било могуће предвиђеним наставним планом, Међутим, имајући. у виду потребу образовних профила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су се ученици опреде­ лили и корелацију са другим предметима, увођење у </w:t>
      </w:r>
      <w:r>
        <w:rPr>
          <w:color w:val="231F20"/>
          <w:spacing w:val="-3"/>
        </w:rPr>
        <w:t xml:space="preserve">науку </w:t>
      </w:r>
      <w:r>
        <w:rPr>
          <w:color w:val="231F20"/>
        </w:rPr>
        <w:t xml:space="preserve">логике и теорије сазнања и комуникације може се обезбедити добрим уџ­ </w:t>
      </w:r>
      <w:r>
        <w:rPr>
          <w:color w:val="231F20"/>
          <w:spacing w:val="-3"/>
        </w:rPr>
        <w:t>б</w:t>
      </w:r>
      <w:r>
        <w:rPr>
          <w:color w:val="231F20"/>
          <w:spacing w:val="-3"/>
        </w:rPr>
        <w:t xml:space="preserve">еником. </w:t>
      </w:r>
      <w:r>
        <w:rPr>
          <w:color w:val="231F20"/>
        </w:rPr>
        <w:t xml:space="preserve">Концепцијом уџбеника требало би створити могућност постојања мање обавезног текста </w:t>
      </w:r>
      <w:r>
        <w:rPr>
          <w:color w:val="231F20"/>
          <w:spacing w:val="-3"/>
        </w:rPr>
        <w:t xml:space="preserve">(који </w:t>
      </w:r>
      <w:r>
        <w:rPr>
          <w:color w:val="231F20"/>
        </w:rPr>
        <w:t xml:space="preserve">би дао издвојен посебном врстом слога)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би дао посебан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допринос.</w:t>
      </w:r>
    </w:p>
    <w:p w:rsidR="00654190" w:rsidRDefault="00803D04">
      <w:pPr>
        <w:pStyle w:val="Heading1"/>
        <w:spacing w:before="82"/>
        <w:ind w:left="1281" w:right="1280"/>
        <w:jc w:val="center"/>
      </w:pPr>
      <w:r>
        <w:rPr>
          <w:b w:val="0"/>
        </w:rPr>
        <w:br w:type="column"/>
      </w:r>
      <w:r>
        <w:rPr>
          <w:color w:val="231F20"/>
        </w:rPr>
        <w:t>ОСНОВИ ЕКОНОМИЈЕ</w:t>
      </w:r>
    </w:p>
    <w:p w:rsidR="00654190" w:rsidRDefault="00803D04">
      <w:pPr>
        <w:pStyle w:val="BodyText"/>
        <w:spacing w:before="163"/>
        <w:ind w:left="122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30" w:lineRule="auto"/>
        <w:ind w:left="121" w:right="11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предмета Основи економије је стицање знања о основ­ ним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економским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принципима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законитостима,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развију </w:t>
      </w:r>
      <w:r>
        <w:rPr>
          <w:color w:val="231F20"/>
          <w:spacing w:val="-2"/>
        </w:rPr>
        <w:t xml:space="preserve">научну </w:t>
      </w:r>
      <w:r>
        <w:rPr>
          <w:color w:val="231F20"/>
        </w:rPr>
        <w:t xml:space="preserve">и економску писменост, формирају ставове корисне у сва­ </w:t>
      </w:r>
      <w:r>
        <w:rPr>
          <w:color w:val="231F20"/>
          <w:spacing w:val="-3"/>
        </w:rPr>
        <w:t>кодневном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животу.</w:t>
      </w:r>
    </w:p>
    <w:p w:rsidR="00654190" w:rsidRDefault="00803D04">
      <w:pPr>
        <w:pStyle w:val="BodyText"/>
        <w:spacing w:line="194" w:lineRule="exact"/>
        <w:ind w:left="518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предмета Основи економије су да ученици: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51"/>
        </w:tabs>
        <w:spacing w:before="3" w:line="230" w:lineRule="auto"/>
        <w:ind w:left="121" w:right="118" w:firstLine="397"/>
        <w:rPr>
          <w:sz w:val="18"/>
        </w:rPr>
      </w:pPr>
      <w:r>
        <w:rPr>
          <w:color w:val="231F20"/>
          <w:sz w:val="18"/>
        </w:rPr>
        <w:t>стекну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основна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предмету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економије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циљевима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из­ учавања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54"/>
        </w:tabs>
        <w:spacing w:line="195" w:lineRule="exact"/>
        <w:ind w:left="653"/>
        <w:rPr>
          <w:sz w:val="18"/>
        </w:rPr>
      </w:pPr>
      <w:r>
        <w:rPr>
          <w:color w:val="231F20"/>
          <w:sz w:val="18"/>
        </w:rPr>
        <w:t>економских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наука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54"/>
        </w:tabs>
        <w:spacing w:line="198" w:lineRule="exact"/>
        <w:ind w:left="653"/>
        <w:rPr>
          <w:sz w:val="18"/>
        </w:rPr>
      </w:pPr>
      <w:r>
        <w:rPr>
          <w:color w:val="231F20"/>
          <w:sz w:val="18"/>
        </w:rPr>
        <w:t>упознају нужност и карактеристике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718"/>
        </w:tabs>
        <w:spacing w:before="2" w:line="230" w:lineRule="auto"/>
        <w:ind w:left="122" w:right="118" w:firstLine="396"/>
        <w:rPr>
          <w:sz w:val="18"/>
        </w:rPr>
      </w:pPr>
      <w:r>
        <w:rPr>
          <w:color w:val="231F20"/>
          <w:sz w:val="18"/>
        </w:rPr>
        <w:t>разумеју начин функционисања савременог привредног друштва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51"/>
        </w:tabs>
        <w:spacing w:line="195" w:lineRule="exact"/>
        <w:ind w:left="650" w:hanging="131"/>
        <w:rPr>
          <w:sz w:val="18"/>
        </w:rPr>
      </w:pPr>
      <w:r>
        <w:rPr>
          <w:color w:val="231F20"/>
          <w:sz w:val="18"/>
        </w:rPr>
        <w:t>упознају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основне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карактеристике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утрошака,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трошкова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цена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85"/>
        </w:tabs>
        <w:spacing w:before="2" w:line="230" w:lineRule="auto"/>
        <w:ind w:left="122" w:right="117" w:firstLine="397"/>
        <w:rPr>
          <w:sz w:val="18"/>
        </w:rPr>
      </w:pPr>
      <w:r>
        <w:rPr>
          <w:color w:val="231F20"/>
          <w:sz w:val="18"/>
        </w:rPr>
        <w:t xml:space="preserve">примењују основне </w:t>
      </w:r>
      <w:r>
        <w:rPr>
          <w:color w:val="231F20"/>
          <w:spacing w:val="-3"/>
          <w:sz w:val="18"/>
        </w:rPr>
        <w:t xml:space="preserve">економске </w:t>
      </w:r>
      <w:r>
        <w:rPr>
          <w:color w:val="231F20"/>
          <w:sz w:val="18"/>
        </w:rPr>
        <w:t xml:space="preserve">принципе и законитости у </w:t>
      </w:r>
      <w:r>
        <w:rPr>
          <w:color w:val="231F20"/>
          <w:spacing w:val="-3"/>
          <w:sz w:val="18"/>
        </w:rPr>
        <w:t>свакодневном</w:t>
      </w:r>
      <w:r>
        <w:rPr>
          <w:color w:val="231F20"/>
          <w:sz w:val="18"/>
        </w:rPr>
        <w:t xml:space="preserve"> животу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53"/>
        </w:tabs>
        <w:spacing w:line="230" w:lineRule="auto"/>
        <w:ind w:left="122" w:right="118" w:firstLine="397"/>
        <w:rPr>
          <w:sz w:val="18"/>
        </w:rPr>
      </w:pPr>
      <w:r>
        <w:rPr>
          <w:color w:val="231F20"/>
          <w:sz w:val="18"/>
        </w:rPr>
        <w:t>унапреде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способности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анализу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критичку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процену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одно­ са предузећа и његовог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окружења</w:t>
      </w:r>
    </w:p>
    <w:p w:rsidR="00654190" w:rsidRDefault="00803D04">
      <w:pPr>
        <w:pStyle w:val="BodyText"/>
        <w:spacing w:before="162"/>
        <w:ind w:left="122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24"/>
        </w:numPr>
        <w:tabs>
          <w:tab w:val="left" w:pos="2485"/>
        </w:tabs>
        <w:spacing w:line="203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3" w:lineRule="exact"/>
        <w:ind w:left="1281" w:right="1279"/>
        <w:jc w:val="center"/>
      </w:pPr>
      <w:r>
        <w:rPr>
          <w:color w:val="231F20"/>
        </w:rPr>
        <w:t>(3 часа недељно, 105 часа годишње)</w:t>
      </w:r>
    </w:p>
    <w:p w:rsidR="00654190" w:rsidRDefault="00803D04">
      <w:pPr>
        <w:pStyle w:val="BodyText"/>
        <w:spacing w:before="161"/>
        <w:ind w:left="122"/>
      </w:pPr>
      <w:r>
        <w:rPr>
          <w:color w:val="231F20"/>
        </w:rPr>
        <w:t>ПОЈАМ, ПРЕДМЕТ И ЗНАЧАЈ ЕКОНОМИЈЕ (5)</w:t>
      </w:r>
    </w:p>
    <w:p w:rsidR="00654190" w:rsidRDefault="00803D04">
      <w:pPr>
        <w:pStyle w:val="BodyText"/>
        <w:spacing w:before="105" w:line="203" w:lineRule="exact"/>
        <w:ind w:left="519"/>
      </w:pPr>
      <w:r>
        <w:rPr>
          <w:color w:val="231F20"/>
        </w:rPr>
        <w:t>Појам економије.</w:t>
      </w:r>
    </w:p>
    <w:p w:rsidR="00654190" w:rsidRDefault="00803D04">
      <w:pPr>
        <w:pStyle w:val="BodyText"/>
        <w:spacing w:before="2" w:line="230" w:lineRule="auto"/>
        <w:ind w:left="122" w:firstLine="396"/>
      </w:pPr>
      <w:r>
        <w:rPr>
          <w:color w:val="231F20"/>
        </w:rPr>
        <w:t>Предмет и метод изучавања економских наука.</w:t>
      </w:r>
      <w:r>
        <w:rPr>
          <w:color w:val="231F20"/>
        </w:rPr>
        <w:t xml:space="preserve"> Циљеви изу­ чавања економских наука.</w:t>
      </w:r>
    </w:p>
    <w:p w:rsidR="00654190" w:rsidRDefault="00803D04">
      <w:pPr>
        <w:pStyle w:val="BodyText"/>
        <w:spacing w:line="230" w:lineRule="auto"/>
        <w:ind w:left="122" w:right="116" w:firstLine="396"/>
      </w:pPr>
      <w:r>
        <w:rPr>
          <w:color w:val="231F20"/>
        </w:rPr>
        <w:t>Повезаност економских наука са правним и другим друштве­ ним наукама.</w:t>
      </w:r>
    </w:p>
    <w:p w:rsidR="00654190" w:rsidRDefault="00803D04">
      <w:pPr>
        <w:pStyle w:val="BodyText"/>
        <w:spacing w:before="161"/>
        <w:ind w:left="122"/>
      </w:pPr>
      <w:r>
        <w:rPr>
          <w:color w:val="231F20"/>
        </w:rPr>
        <w:t>ПРОИЗВОДЊА И ЊЕНЕ КАРАКТЕРИСТИКЕ (28)</w:t>
      </w:r>
    </w:p>
    <w:p w:rsidR="00654190" w:rsidRDefault="00803D04">
      <w:pPr>
        <w:pStyle w:val="BodyText"/>
        <w:spacing w:before="112" w:line="230" w:lineRule="auto"/>
        <w:ind w:left="518"/>
      </w:pPr>
      <w:r>
        <w:rPr>
          <w:color w:val="231F20"/>
        </w:rPr>
        <w:t>Појам и карактер производње. Нужност производње. Друштвена репродукција – процес сталног обнављања про­</w:t>
      </w:r>
    </w:p>
    <w:p w:rsidR="00654190" w:rsidRDefault="00803D04">
      <w:pPr>
        <w:pStyle w:val="BodyText"/>
        <w:spacing w:line="195" w:lineRule="exact"/>
        <w:ind w:left="121"/>
      </w:pPr>
      <w:r>
        <w:rPr>
          <w:color w:val="231F20"/>
        </w:rPr>
        <w:t>изводње.</w:t>
      </w:r>
    </w:p>
    <w:p w:rsidR="00654190" w:rsidRDefault="00803D04">
      <w:pPr>
        <w:pStyle w:val="BodyText"/>
        <w:spacing w:line="198" w:lineRule="exact"/>
        <w:ind w:left="518"/>
      </w:pPr>
      <w:r>
        <w:rPr>
          <w:color w:val="231F20"/>
        </w:rPr>
        <w:t>Фазе друштвене репродукције, њихова зависност и условље­</w:t>
      </w:r>
    </w:p>
    <w:p w:rsidR="00654190" w:rsidRDefault="00803D04">
      <w:pPr>
        <w:pStyle w:val="BodyText"/>
        <w:spacing w:line="198" w:lineRule="exact"/>
        <w:ind w:left="121"/>
      </w:pPr>
      <w:r>
        <w:rPr>
          <w:color w:val="231F20"/>
        </w:rPr>
        <w:t>ност.</w:t>
      </w:r>
    </w:p>
    <w:p w:rsidR="00654190" w:rsidRDefault="00803D04">
      <w:pPr>
        <w:pStyle w:val="BodyText"/>
        <w:spacing w:before="2" w:line="230" w:lineRule="auto"/>
        <w:ind w:left="121" w:firstLine="397"/>
      </w:pPr>
      <w:r>
        <w:rPr>
          <w:color w:val="231F20"/>
        </w:rPr>
        <w:t>Елементи – чиниоци производње: рад. Средства за рад и предмети рада.</w:t>
      </w:r>
    </w:p>
    <w:p w:rsidR="00654190" w:rsidRDefault="00803D04">
      <w:pPr>
        <w:pStyle w:val="BodyText"/>
        <w:spacing w:line="230" w:lineRule="auto"/>
        <w:ind w:left="121" w:right="118" w:firstLine="396"/>
        <w:jc w:val="both"/>
      </w:pPr>
      <w:r>
        <w:rPr>
          <w:color w:val="231F20"/>
        </w:rPr>
        <w:t>Карактеристике трошења елемената производње. Кружно кретање уложених средстава у производње. Резултати друштвене ре</w:t>
      </w:r>
      <w:r>
        <w:rPr>
          <w:color w:val="231F20"/>
        </w:rPr>
        <w:t>продукције.</w:t>
      </w:r>
    </w:p>
    <w:p w:rsidR="00654190" w:rsidRDefault="00803D04">
      <w:pPr>
        <w:pStyle w:val="BodyText"/>
        <w:spacing w:line="230" w:lineRule="auto"/>
        <w:ind w:left="121" w:right="118" w:firstLine="396"/>
        <w:jc w:val="both"/>
      </w:pPr>
      <w:r>
        <w:rPr>
          <w:color w:val="231F20"/>
        </w:rPr>
        <w:t>Величина (обим) друштвене производње и фактори који га опредељују: становништво, научно­технички процеси, природни ресурси, продуктивност, друштвени односи и друштвени бруто­ производ и његови саставни делови.</w:t>
      </w:r>
    </w:p>
    <w:p w:rsidR="00654190" w:rsidRDefault="00803D04">
      <w:pPr>
        <w:pStyle w:val="BodyText"/>
        <w:spacing w:before="159"/>
        <w:ind w:left="121"/>
      </w:pPr>
      <w:r>
        <w:rPr>
          <w:color w:val="231F20"/>
        </w:rPr>
        <w:t xml:space="preserve">ОРГАНИЗОВАЊЕ ДРУШТВЕНЕ ПРОИЗВОДЊЕ </w:t>
      </w:r>
      <w:r>
        <w:rPr>
          <w:color w:val="231F20"/>
        </w:rPr>
        <w:t>(30)</w:t>
      </w:r>
    </w:p>
    <w:p w:rsidR="00654190" w:rsidRDefault="00803D04">
      <w:pPr>
        <w:pStyle w:val="BodyText"/>
        <w:spacing w:before="111" w:line="230" w:lineRule="auto"/>
        <w:ind w:left="121" w:firstLine="396"/>
      </w:pPr>
      <w:r>
        <w:rPr>
          <w:color w:val="231F20"/>
        </w:rPr>
        <w:t>Друштвена подела рада као основа организовања друштвене производње.</w:t>
      </w:r>
    </w:p>
    <w:p w:rsidR="00654190" w:rsidRDefault="00803D04">
      <w:pPr>
        <w:pStyle w:val="BodyText"/>
        <w:spacing w:line="230" w:lineRule="auto"/>
        <w:ind w:firstLine="397"/>
      </w:pPr>
      <w:r>
        <w:rPr>
          <w:color w:val="231F20"/>
        </w:rPr>
        <w:t>Облици организовања друштвене производње: натурална и робна производња (роба и њена својства; појам функције новца).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Привреда земље – материјална основа друштвене репродук­</w:t>
      </w:r>
    </w:p>
    <w:p w:rsidR="00654190" w:rsidRDefault="00803D04">
      <w:pPr>
        <w:pStyle w:val="BodyText"/>
        <w:spacing w:line="198" w:lineRule="exact"/>
      </w:pPr>
      <w:r>
        <w:rPr>
          <w:color w:val="231F20"/>
        </w:rPr>
        <w:t>ције.</w:t>
      </w:r>
    </w:p>
    <w:p w:rsidR="00654190" w:rsidRDefault="00803D04">
      <w:pPr>
        <w:pStyle w:val="BodyText"/>
        <w:spacing w:before="1" w:line="230" w:lineRule="auto"/>
        <w:ind w:firstLine="396"/>
      </w:pPr>
      <w:r>
        <w:rPr>
          <w:color w:val="231F20"/>
        </w:rPr>
        <w:t>Вели</w:t>
      </w:r>
      <w:r>
        <w:rPr>
          <w:color w:val="231F20"/>
        </w:rPr>
        <w:t>чина земље и степен развијености привреде. Утицај привредног система и економске политике на развој привреде.</w:t>
      </w:r>
    </w:p>
    <w:p w:rsidR="00654190" w:rsidRDefault="00803D04">
      <w:pPr>
        <w:pStyle w:val="BodyText"/>
        <w:spacing w:line="230" w:lineRule="auto"/>
        <w:ind w:firstLine="396"/>
      </w:pPr>
      <w:r>
        <w:rPr>
          <w:color w:val="231F20"/>
        </w:rPr>
        <w:t>Мере економске политике и развој привреде: инвестициона политика, кредитно­монетарна, фискална политика, и др.</w:t>
      </w:r>
    </w:p>
    <w:p w:rsidR="00654190" w:rsidRDefault="00803D04">
      <w:pPr>
        <w:pStyle w:val="BodyText"/>
        <w:spacing w:line="230" w:lineRule="auto"/>
        <w:ind w:firstLine="396"/>
      </w:pPr>
      <w:r>
        <w:rPr>
          <w:color w:val="231F20"/>
        </w:rPr>
        <w:t>Друштвено­привредне делатности. Јединствена класифика­ ција делатности и њен значај у информационом систему.</w:t>
      </w:r>
    </w:p>
    <w:p w:rsidR="00654190" w:rsidRDefault="00803D04">
      <w:pPr>
        <w:pStyle w:val="BodyText"/>
        <w:spacing w:before="167" w:line="230" w:lineRule="auto"/>
      </w:pPr>
      <w:r>
        <w:rPr>
          <w:color w:val="231F20"/>
        </w:rPr>
        <w:t>ПРЕДУЗЕЋЕ КАО ОСНОВНИ СУБЈЕКАТ ТРЖИШНОГ ПРИВРЕЂИВАЊА (27)</w:t>
      </w:r>
    </w:p>
    <w:p w:rsidR="00654190" w:rsidRDefault="00803D04">
      <w:pPr>
        <w:pStyle w:val="BodyText"/>
        <w:spacing w:before="112" w:line="230" w:lineRule="auto"/>
        <w:ind w:firstLine="396"/>
      </w:pPr>
      <w:r>
        <w:rPr>
          <w:color w:val="231F20"/>
        </w:rPr>
        <w:t>Појам и карактеристике предузећа као система. Задаци пред­ узећа.</w:t>
      </w:r>
    </w:p>
    <w:p w:rsidR="00654190" w:rsidRDefault="00803D04">
      <w:pPr>
        <w:pStyle w:val="BodyText"/>
        <w:spacing w:line="232" w:lineRule="auto"/>
        <w:ind w:left="517" w:right="624"/>
      </w:pPr>
      <w:r>
        <w:rPr>
          <w:color w:val="231F20"/>
        </w:rPr>
        <w:t xml:space="preserve">Врсте предузећа према: </w:t>
      </w:r>
      <w:r>
        <w:rPr>
          <w:color w:val="231F20"/>
        </w:rPr>
        <w:t>својини, задацима и величини. Средства и извори средстава предузећа.</w:t>
      </w:r>
    </w:p>
    <w:p w:rsidR="00654190" w:rsidRDefault="00654190">
      <w:pPr>
        <w:spacing w:line="232" w:lineRule="auto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0"/>
            <w:col w:w="5378"/>
          </w:cols>
        </w:sectPr>
      </w:pPr>
    </w:p>
    <w:p w:rsidR="00654190" w:rsidRDefault="00803D04">
      <w:pPr>
        <w:pStyle w:val="BodyText"/>
        <w:spacing w:before="66" w:line="235" w:lineRule="auto"/>
        <w:ind w:left="516" w:right="191"/>
      </w:pPr>
      <w:r>
        <w:rPr>
          <w:color w:val="231F20"/>
        </w:rPr>
        <w:lastRenderedPageBreak/>
        <w:t>Основна средства. Обртна средства.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Средства посебних намена.</w:t>
      </w:r>
    </w:p>
    <w:p w:rsidR="00654190" w:rsidRDefault="00803D04">
      <w:pPr>
        <w:pStyle w:val="BodyText"/>
        <w:ind w:left="0"/>
        <w:rPr>
          <w:sz w:val="20"/>
        </w:rPr>
      </w:pPr>
      <w:r>
        <w:br w:type="column"/>
      </w:r>
    </w:p>
    <w:p w:rsidR="00654190" w:rsidRDefault="00654190">
      <w:pPr>
        <w:pStyle w:val="BodyText"/>
        <w:spacing w:before="7"/>
        <w:ind w:left="0"/>
      </w:pPr>
    </w:p>
    <w:p w:rsidR="00654190" w:rsidRDefault="00803D04">
      <w:pPr>
        <w:pStyle w:val="BodyText"/>
        <w:ind w:left="516"/>
      </w:pPr>
      <w:r>
        <w:rPr>
          <w:color w:val="231F20"/>
        </w:rPr>
        <w:t>ЦИЉ И ЗАДАЦИ</w:t>
      </w:r>
    </w:p>
    <w:p w:rsidR="00654190" w:rsidRDefault="00803D04">
      <w:pPr>
        <w:pStyle w:val="Heading1"/>
        <w:spacing w:before="64"/>
        <w:ind w:left="516"/>
      </w:pPr>
      <w:r>
        <w:rPr>
          <w:b w:val="0"/>
        </w:rPr>
        <w:br w:type="column"/>
      </w:r>
      <w:r>
        <w:rPr>
          <w:color w:val="231F20"/>
        </w:rPr>
        <w:t>СТАТИСТИКА</w:t>
      </w:r>
    </w:p>
    <w:p w:rsidR="00654190" w:rsidRDefault="00654190">
      <w:pPr>
        <w:sectPr w:rsidR="00654190">
          <w:pgSz w:w="11910" w:h="15690"/>
          <w:pgMar w:top="40" w:right="560" w:bottom="280" w:left="560" w:header="720" w:footer="720" w:gutter="0"/>
          <w:cols w:num="3" w:space="720" w:equalWidth="0">
            <w:col w:w="2666" w:space="2351"/>
            <w:col w:w="1887" w:space="46"/>
            <w:col w:w="3840"/>
          </w:cols>
        </w:sectPr>
      </w:pPr>
    </w:p>
    <w:p w:rsidR="00654190" w:rsidRDefault="00803D04">
      <w:pPr>
        <w:pStyle w:val="BodyText"/>
        <w:spacing w:line="235" w:lineRule="auto"/>
        <w:ind w:left="516" w:right="2518"/>
      </w:pPr>
      <w:r>
        <w:rPr>
          <w:color w:val="231F20"/>
        </w:rPr>
        <w:t>Извори средстава предузећа. Улагања у репро</w:t>
      </w:r>
      <w:r>
        <w:rPr>
          <w:color w:val="231F20"/>
        </w:rPr>
        <w:t>дукцију.</w:t>
      </w:r>
    </w:p>
    <w:p w:rsidR="00654190" w:rsidRDefault="00803D04">
      <w:pPr>
        <w:pStyle w:val="BodyText"/>
        <w:spacing w:line="235" w:lineRule="auto"/>
        <w:ind w:left="516" w:right="1842"/>
      </w:pPr>
      <w:r>
        <w:rPr>
          <w:color w:val="231F20"/>
        </w:rPr>
        <w:t>Утрошци елемената производње. Набавне цене.</w:t>
      </w:r>
    </w:p>
    <w:p w:rsidR="00654190" w:rsidRDefault="00803D04">
      <w:pPr>
        <w:pStyle w:val="BodyText"/>
        <w:spacing w:before="1" w:line="235" w:lineRule="auto"/>
        <w:ind w:left="516" w:right="3779"/>
      </w:pPr>
      <w:r>
        <w:rPr>
          <w:color w:val="231F20"/>
        </w:rPr>
        <w:t>Трошкови.</w:t>
      </w:r>
    </w:p>
    <w:p w:rsidR="00654190" w:rsidRDefault="00803D04">
      <w:pPr>
        <w:pStyle w:val="BodyText"/>
        <w:spacing w:line="235" w:lineRule="auto"/>
        <w:ind w:left="516" w:right="3735"/>
      </w:pPr>
      <w:r>
        <w:rPr>
          <w:color w:val="231F20"/>
        </w:rPr>
        <w:t>Калкулације.</w:t>
      </w:r>
    </w:p>
    <w:p w:rsidR="00654190" w:rsidRDefault="00803D04">
      <w:pPr>
        <w:pStyle w:val="BodyText"/>
        <w:spacing w:before="1" w:line="235" w:lineRule="auto"/>
        <w:ind w:left="516" w:right="1842"/>
      </w:pPr>
      <w:r>
        <w:rPr>
          <w:color w:val="231F20"/>
        </w:rPr>
        <w:t>Резултати пословања предузећа. Физички обим производње.</w:t>
      </w:r>
    </w:p>
    <w:p w:rsidR="00654190" w:rsidRDefault="00803D04">
      <w:pPr>
        <w:pStyle w:val="BodyText"/>
        <w:spacing w:before="1" w:line="235" w:lineRule="auto"/>
        <w:ind w:left="516" w:right="3680"/>
      </w:pPr>
      <w:r>
        <w:rPr>
          <w:color w:val="231F20"/>
        </w:rPr>
        <w:t>Укупан фонд.</w:t>
      </w:r>
    </w:p>
    <w:p w:rsidR="00654190" w:rsidRDefault="00803D04">
      <w:pPr>
        <w:pStyle w:val="BodyText"/>
        <w:spacing w:line="235" w:lineRule="auto"/>
        <w:ind w:left="516" w:right="3729"/>
      </w:pPr>
      <w:r>
        <w:rPr>
          <w:color w:val="231F20"/>
        </w:rPr>
        <w:t>Добит.</w:t>
      </w:r>
    </w:p>
    <w:p w:rsidR="00654190" w:rsidRDefault="00803D04">
      <w:pPr>
        <w:pStyle w:val="BodyText"/>
        <w:spacing w:line="235" w:lineRule="auto"/>
        <w:ind w:left="516" w:hanging="1"/>
      </w:pPr>
      <w:r>
        <w:rPr>
          <w:color w:val="231F20"/>
        </w:rPr>
        <w:t>Расподела резултата. Ефикасност пословања предузећа. Продуктивност као економски принцип пословања и као ме­</w:t>
      </w:r>
    </w:p>
    <w:p w:rsidR="00654190" w:rsidRDefault="00803D04">
      <w:pPr>
        <w:pStyle w:val="BodyText"/>
        <w:spacing w:line="202" w:lineRule="exact"/>
        <w:ind w:left="119"/>
      </w:pPr>
      <w:r>
        <w:rPr>
          <w:color w:val="231F20"/>
        </w:rPr>
        <w:t>рило ефикасности.</w:t>
      </w:r>
    </w:p>
    <w:p w:rsidR="00654190" w:rsidRDefault="00803D04">
      <w:pPr>
        <w:pStyle w:val="BodyText"/>
        <w:spacing w:before="2" w:line="235" w:lineRule="auto"/>
        <w:ind w:left="119" w:right="38" w:firstLine="396"/>
        <w:jc w:val="both"/>
      </w:pPr>
      <w:r>
        <w:rPr>
          <w:color w:val="231F20"/>
        </w:rPr>
        <w:t>Економичност као мерило ефикасности. Рентабилност као мерило ефикасности. Ликвидност предузећа као финансијски из­ раз рентабилно</w:t>
      </w:r>
      <w:r>
        <w:rPr>
          <w:color w:val="231F20"/>
        </w:rPr>
        <w:t>сти.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Информациони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предузећа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праћењу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ње­ говог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пословања.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ИНТЕРАКЦИЈА ПРЕДУЗЕЋА И ЊЕГОВОГ ОКРУЖЕЊА (15)</w:t>
      </w:r>
    </w:p>
    <w:p w:rsidR="00654190" w:rsidRDefault="00803D04">
      <w:pPr>
        <w:pStyle w:val="BodyText"/>
        <w:spacing w:before="113" w:line="235" w:lineRule="auto"/>
        <w:ind w:right="38" w:firstLine="396"/>
        <w:jc w:val="both"/>
      </w:pPr>
      <w:r>
        <w:rPr>
          <w:color w:val="231F20"/>
        </w:rPr>
        <w:t xml:space="preserve">Окружење предузећа и његов утицај. Међусобна повезаност предузећа у </w:t>
      </w:r>
      <w:r>
        <w:rPr>
          <w:color w:val="231F20"/>
          <w:spacing w:val="-4"/>
        </w:rPr>
        <w:t xml:space="preserve">окружењу. </w:t>
      </w:r>
      <w:r>
        <w:rPr>
          <w:color w:val="231F20"/>
        </w:rPr>
        <w:t>Стратегија развој а предузећа. Циљеви раз­ воја. Фактори развоја.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Улагање у развој – инвестиције. Утицај развоја предузећа на окружење.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5" w:lineRule="auto"/>
        <w:ind w:left="119" w:right="38" w:firstLine="397"/>
        <w:jc w:val="both"/>
      </w:pPr>
      <w:r>
        <w:rPr>
          <w:color w:val="231F20"/>
        </w:rPr>
        <w:t>Програмски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садржаји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организовани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те­ 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реа­ </w:t>
      </w:r>
      <w:r>
        <w:rPr>
          <w:color w:val="231F20"/>
          <w:spacing w:val="-3"/>
        </w:rPr>
        <w:t xml:space="preserve">лизацију. </w:t>
      </w:r>
      <w:r>
        <w:rPr>
          <w:color w:val="231F20"/>
        </w:rPr>
        <w:t>Наставник, при изради оперативних планова,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простор и да</w:t>
      </w:r>
      <w:r>
        <w:rPr>
          <w:color w:val="231F20"/>
        </w:rPr>
        <w:t xml:space="preserve">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континуира­ 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5" w:line="235" w:lineRule="auto"/>
        <w:ind w:left="119" w:right="38" w:firstLine="396"/>
        <w:jc w:val="both"/>
      </w:pPr>
      <w:r>
        <w:rPr>
          <w:color w:val="231F20"/>
        </w:rPr>
        <w:t>Садржај (предмета) има природну везу са садржајима дру­ гих предметима као што су: основи економије и основи права. Уч</w:t>
      </w:r>
      <w:r>
        <w:rPr>
          <w:color w:val="231F20"/>
        </w:rPr>
        <w:t xml:space="preserve">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 са другим наставницима организовати тематске часове. На тај на­ чин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наставе основи економије добијају шири смисао и доприносе остварива­ 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3" w:line="235" w:lineRule="auto"/>
        <w:ind w:left="119" w:right="38" w:firstLine="396"/>
        <w:jc w:val="both"/>
      </w:pPr>
      <w:r>
        <w:rPr>
          <w:color w:val="231F20"/>
        </w:rPr>
        <w:t>Садржаје програма је неопходно реализовати сав</w:t>
      </w:r>
      <w:r>
        <w:rPr>
          <w:color w:val="231F20"/>
        </w:rPr>
        <w:t>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</w:t>
      </w:r>
      <w:r>
        <w:rPr>
          <w:color w:val="231F20"/>
        </w:rPr>
        <w:t xml:space="preserve">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</w:t>
      </w:r>
      <w:r>
        <w:rPr>
          <w:color w:val="231F20"/>
        </w:rPr>
        <w:t>елну, вербалну и писану комуникацију.</w:t>
      </w:r>
    </w:p>
    <w:p w:rsidR="00654190" w:rsidRDefault="00803D04">
      <w:pPr>
        <w:pStyle w:val="BodyText"/>
        <w:spacing w:before="4" w:line="235" w:lineRule="auto"/>
        <w:ind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 xml:space="preserve">Ученике </w:t>
      </w:r>
      <w:r>
        <w:rPr>
          <w:color w:val="231F20"/>
        </w:rPr>
        <w:t>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BodyText"/>
        <w:spacing w:before="91" w:line="242" w:lineRule="auto"/>
        <w:ind w:right="118" w:firstLine="397"/>
        <w:jc w:val="both"/>
      </w:pPr>
      <w:r>
        <w:br w:type="column"/>
      </w: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Статистика је стицање знања о економским појавама, њиховим правилнос</w:t>
      </w:r>
      <w:r>
        <w:rPr>
          <w:color w:val="231F20"/>
        </w:rPr>
        <w:t xml:space="preserve">тима и законитостима, континуирано праћење и анализирање њиховог понашања и фор­ мирање вредносних ставова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доприносе развоју </w:t>
      </w:r>
      <w:r>
        <w:rPr>
          <w:color w:val="231F20"/>
          <w:spacing w:val="-3"/>
        </w:rPr>
        <w:t xml:space="preserve">економске </w:t>
      </w:r>
      <w:r>
        <w:rPr>
          <w:color w:val="231F20"/>
        </w:rPr>
        <w:t xml:space="preserve">писмености </w:t>
      </w:r>
      <w:r>
        <w:rPr>
          <w:color w:val="231F20"/>
          <w:spacing w:val="-2"/>
        </w:rPr>
        <w:t xml:space="preserve">неопходне </w:t>
      </w:r>
      <w:r>
        <w:rPr>
          <w:color w:val="231F20"/>
        </w:rPr>
        <w:t xml:space="preserve">за рад у савременом </w:t>
      </w:r>
      <w:r>
        <w:rPr>
          <w:color w:val="231F20"/>
          <w:spacing w:val="-4"/>
        </w:rPr>
        <w:t xml:space="preserve">друштву, </w:t>
      </w:r>
      <w:r>
        <w:rPr>
          <w:color w:val="231F20"/>
        </w:rPr>
        <w:t>као и фор­ мирању одговорне, прецизне, рационалне особе кроз стица</w:t>
      </w:r>
      <w:r>
        <w:rPr>
          <w:color w:val="231F20"/>
        </w:rPr>
        <w:t>ње функционалних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техникама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посматрања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праће­ ња економских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појава.</w:t>
      </w:r>
    </w:p>
    <w:p w:rsidR="00654190" w:rsidRDefault="00803D04">
      <w:pPr>
        <w:pStyle w:val="BodyText"/>
        <w:spacing w:before="7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предмета Статистика су да ученици: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67"/>
        </w:tabs>
        <w:spacing w:before="3" w:line="24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стекну основна знања о </w:t>
      </w:r>
      <w:r>
        <w:rPr>
          <w:color w:val="231F20"/>
          <w:spacing w:val="-3"/>
          <w:sz w:val="18"/>
        </w:rPr>
        <w:t xml:space="preserve">прикупљању, </w:t>
      </w:r>
      <w:r>
        <w:rPr>
          <w:color w:val="231F20"/>
          <w:sz w:val="18"/>
        </w:rPr>
        <w:t>обради и анализира­ њу података о друштвеним и економским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појавама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94"/>
        </w:tabs>
        <w:spacing w:before="1" w:line="24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упознају технике посматрања, груписања и анализирања података применом статистичких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метода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76"/>
        </w:tabs>
        <w:spacing w:before="2" w:line="24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важност поштовања принципа уредности, тачно­ сти, ажурности </w:t>
      </w:r>
      <w:r>
        <w:rPr>
          <w:color w:val="231F20"/>
          <w:spacing w:val="-3"/>
          <w:sz w:val="18"/>
        </w:rPr>
        <w:t xml:space="preserve">приликом </w:t>
      </w:r>
      <w:r>
        <w:rPr>
          <w:color w:val="231F20"/>
          <w:sz w:val="18"/>
        </w:rPr>
        <w:t>обављања статистичких послова</w:t>
      </w:r>
    </w:p>
    <w:p w:rsidR="00654190" w:rsidRDefault="00803D04">
      <w:pPr>
        <w:pStyle w:val="ListParagraph"/>
        <w:numPr>
          <w:ilvl w:val="0"/>
          <w:numId w:val="25"/>
        </w:numPr>
        <w:tabs>
          <w:tab w:val="left" w:pos="662"/>
        </w:tabs>
        <w:spacing w:before="2" w:line="24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разумеју значај анализирања и извођења правилних закљу­ ч</w:t>
      </w:r>
      <w:r>
        <w:rPr>
          <w:color w:val="231F20"/>
          <w:sz w:val="18"/>
        </w:rPr>
        <w:t>ака о економским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појавама.</w:t>
      </w:r>
    </w:p>
    <w:p w:rsidR="00654190" w:rsidRDefault="00803D04">
      <w:pPr>
        <w:pStyle w:val="BodyText"/>
        <w:spacing w:before="17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0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24"/>
        </w:numPr>
        <w:tabs>
          <w:tab w:val="left" w:pos="2477"/>
        </w:tabs>
        <w:spacing w:before="1"/>
        <w:ind w:left="2476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before="2"/>
        <w:ind w:left="1133" w:right="1133"/>
        <w:jc w:val="center"/>
      </w:pPr>
      <w:r>
        <w:rPr>
          <w:color w:val="231F20"/>
        </w:rPr>
        <w:t>(2 часа недељно, 60 часова годишње)</w:t>
      </w:r>
    </w:p>
    <w:p w:rsidR="00654190" w:rsidRDefault="00803D04">
      <w:pPr>
        <w:pStyle w:val="BodyText"/>
        <w:spacing w:before="173"/>
      </w:pPr>
      <w:r>
        <w:rPr>
          <w:color w:val="231F20"/>
        </w:rPr>
        <w:t>ПОЈАМ, ПРЕДМЕТ И ЗНАЧАЈ СТАТИСТИКЕ (2)</w:t>
      </w:r>
    </w:p>
    <w:p w:rsidR="00654190" w:rsidRDefault="00803D04">
      <w:pPr>
        <w:pStyle w:val="BodyText"/>
        <w:spacing w:before="117" w:line="242" w:lineRule="auto"/>
        <w:ind w:left="121" w:right="118" w:firstLine="396"/>
        <w:jc w:val="both"/>
      </w:pPr>
      <w:r>
        <w:rPr>
          <w:color w:val="231F20"/>
        </w:rPr>
        <w:t>Појам и карактеристике статистике као научног метода. Предмет и задаци статистике у истраживању друштвених и еко­ номских појава</w:t>
      </w:r>
      <w:r>
        <w:rPr>
          <w:color w:val="231F20"/>
        </w:rPr>
        <w:t>. Организација статистичке службе у Србији. Фазе статистичких истраживања.</w:t>
      </w:r>
    </w:p>
    <w:p w:rsidR="00654190" w:rsidRDefault="00803D04">
      <w:pPr>
        <w:pStyle w:val="BodyText"/>
        <w:spacing w:before="173"/>
        <w:ind w:left="121"/>
      </w:pPr>
      <w:r>
        <w:rPr>
          <w:color w:val="231F20"/>
        </w:rPr>
        <w:t>СТАТИСТИЧКО ПОСМАТРАЊЕ (3)</w:t>
      </w:r>
    </w:p>
    <w:p w:rsidR="00654190" w:rsidRDefault="00803D04">
      <w:pPr>
        <w:pStyle w:val="BodyText"/>
        <w:spacing w:before="116" w:line="242" w:lineRule="auto"/>
        <w:ind w:right="118" w:firstLine="397"/>
        <w:jc w:val="both"/>
      </w:pPr>
      <w:r>
        <w:rPr>
          <w:color w:val="231F20"/>
        </w:rPr>
        <w:t>Припреме посматрања – програм посматрања  и  планира­  ња организације истраживања. Статистички скуп и јединице по­ сматрања. Обележја посматрања. Извештајна јединица. Методи посматрања – пописани, извештајни, анкета и узорак. Извори и начини снимања подат</w:t>
      </w:r>
      <w:r>
        <w:rPr>
          <w:color w:val="231F20"/>
        </w:rPr>
        <w:t>ака. Статистички упитник, контрола прику­ пљених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података.</w:t>
      </w:r>
    </w:p>
    <w:p w:rsidR="00654190" w:rsidRDefault="00803D04">
      <w:pPr>
        <w:pStyle w:val="BodyText"/>
        <w:spacing w:before="175"/>
      </w:pPr>
      <w:r>
        <w:rPr>
          <w:color w:val="231F20"/>
        </w:rPr>
        <w:t>СРЕЂИВАЊЕ И ГРУПИСАЊЕ ПОДАТАКА (4)</w:t>
      </w:r>
    </w:p>
    <w:p w:rsidR="00654190" w:rsidRDefault="00803D04">
      <w:pPr>
        <w:pStyle w:val="BodyText"/>
        <w:spacing w:before="117" w:line="242" w:lineRule="auto"/>
        <w:ind w:right="118" w:firstLine="396"/>
        <w:jc w:val="both"/>
      </w:pPr>
      <w:r>
        <w:rPr>
          <w:color w:val="231F20"/>
        </w:rPr>
        <w:t xml:space="preserve">Појам и фазе сређивања и груписања. Груписање података и формирање статистичких серија. Врсте серија – атрибутивне, се­ рије дистрибуције фреквенције, географске </w:t>
      </w:r>
      <w:r>
        <w:rPr>
          <w:color w:val="231F20"/>
        </w:rPr>
        <w:t>серије и временске се­ рије. Техника сређивања и обраде података.</w:t>
      </w:r>
    </w:p>
    <w:p w:rsidR="00654190" w:rsidRDefault="00803D04">
      <w:pPr>
        <w:pStyle w:val="BodyText"/>
        <w:spacing w:before="173"/>
      </w:pPr>
      <w:r>
        <w:rPr>
          <w:color w:val="231F20"/>
        </w:rPr>
        <w:t>ПРИКАЗИВАЊЕ СТАТИСТИЧКИХ ПОДАТАКА (3)</w:t>
      </w:r>
    </w:p>
    <w:p w:rsidR="00654190" w:rsidRDefault="00803D04">
      <w:pPr>
        <w:pStyle w:val="BodyText"/>
        <w:spacing w:before="117" w:line="242" w:lineRule="auto"/>
        <w:ind w:left="119" w:right="119" w:firstLine="397"/>
        <w:jc w:val="both"/>
      </w:pPr>
      <w:r>
        <w:rPr>
          <w:color w:val="231F20"/>
        </w:rPr>
        <w:t xml:space="preserve">Статистичке табеле – правила састављања табеле и врсте та­ бела. </w:t>
      </w:r>
      <w:r>
        <w:rPr>
          <w:color w:val="231F20"/>
          <w:spacing w:val="-4"/>
        </w:rPr>
        <w:t xml:space="preserve">Графичко </w:t>
      </w:r>
      <w:r>
        <w:rPr>
          <w:color w:val="231F20"/>
        </w:rPr>
        <w:t>приказивање – појам, сврха и врсте. Дијаграми – линијски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површински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(једност</w:t>
      </w:r>
      <w:r>
        <w:rPr>
          <w:color w:val="231F20"/>
        </w:rPr>
        <w:t>авни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вишеструки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стубићи,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симе­ тријски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графикон,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квадрат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кругови,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трафикони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структуре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 xml:space="preserve">кругу,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полукруговима).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Картограми.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Прикази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сликом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пикрограми...</w:t>
      </w:r>
    </w:p>
    <w:p w:rsidR="00654190" w:rsidRDefault="00803D04">
      <w:pPr>
        <w:pStyle w:val="BodyText"/>
        <w:spacing w:before="174"/>
        <w:ind w:left="119"/>
      </w:pPr>
      <w:r>
        <w:rPr>
          <w:color w:val="231F20"/>
        </w:rPr>
        <w:t>СРЕДЊЕ ВРЕДНОСТИ (5)</w:t>
      </w:r>
    </w:p>
    <w:p w:rsidR="00654190" w:rsidRDefault="00803D04">
      <w:pPr>
        <w:pStyle w:val="BodyText"/>
        <w:spacing w:before="116" w:line="242" w:lineRule="auto"/>
        <w:ind w:left="119" w:right="119" w:firstLine="396"/>
        <w:jc w:val="both"/>
      </w:pPr>
      <w:r>
        <w:rPr>
          <w:color w:val="231F20"/>
        </w:rPr>
        <w:t>Појам и врсте израчунатих и позиционих средњих вредно­ сти. Принцип хомогености при израчунавању средњих вредности Аритметичка средина из негруписаних и груписаних података. Геометријска средина из негруписаних података и њена примена. Хармонијска средина.</w:t>
      </w:r>
      <w:r>
        <w:rPr>
          <w:color w:val="231F20"/>
        </w:rPr>
        <w:t xml:space="preserve"> Медијана. Модус.</w:t>
      </w:r>
    </w:p>
    <w:p w:rsidR="00654190" w:rsidRDefault="00803D04">
      <w:pPr>
        <w:pStyle w:val="BodyText"/>
        <w:spacing w:before="174"/>
      </w:pPr>
      <w:r>
        <w:rPr>
          <w:color w:val="231F20"/>
        </w:rPr>
        <w:t>МЕРЕ ДИСПЕРЗИЈЕ (3)</w:t>
      </w:r>
    </w:p>
    <w:p w:rsidR="00654190" w:rsidRDefault="00803D04">
      <w:pPr>
        <w:pStyle w:val="BodyText"/>
        <w:spacing w:before="117" w:line="242" w:lineRule="auto"/>
        <w:ind w:left="119" w:right="119" w:firstLine="396"/>
        <w:jc w:val="both"/>
      </w:pPr>
      <w:r>
        <w:rPr>
          <w:color w:val="231F20"/>
        </w:rPr>
        <w:t>Појам дисперзије и њено мерење. Апсолутне мере дисперзи­ је – варијанта и стандардна девијација. Релативна мера дисперзије</w:t>
      </w:r>
    </w:p>
    <w:p w:rsidR="00654190" w:rsidRDefault="00803D04">
      <w:pPr>
        <w:pStyle w:val="BodyText"/>
        <w:spacing w:before="1"/>
        <w:ind w:left="119"/>
      </w:pPr>
      <w:r>
        <w:rPr>
          <w:color w:val="231F20"/>
        </w:rPr>
        <w:t>– коефицијент варијације.</w:t>
      </w:r>
    </w:p>
    <w:p w:rsidR="00654190" w:rsidRDefault="00654190">
      <w:pPr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РЕЛАТИВНИ БРОЈЕВИ (4)</w:t>
      </w:r>
    </w:p>
    <w:p w:rsidR="00654190" w:rsidRDefault="00803D04">
      <w:pPr>
        <w:pStyle w:val="BodyText"/>
        <w:spacing w:before="111" w:line="235" w:lineRule="auto"/>
        <w:ind w:right="38" w:firstLine="396"/>
        <w:jc w:val="both"/>
      </w:pPr>
      <w:r>
        <w:rPr>
          <w:color w:val="231F20"/>
        </w:rPr>
        <w:t>Појам,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значај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статистичких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релативних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бројева.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Пока­ затељи структуре. Индекси – појам и врсте. Индекси према циљу упоређивања. Базни и ланчани индекси. Индивидуални и групни индекси (уопште и методу групних индекса и истраживања помо­ ћу групних индекса). Статис</w:t>
      </w:r>
      <w:r>
        <w:rPr>
          <w:color w:val="231F20"/>
        </w:rPr>
        <w:t>тички коефицијенти (коефицијенти природног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кретања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становништва,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густина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насељености,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коефици­ јенти интензитета значајни као показатељи животног стандарда и степена развијености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земље).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ИСПИТИВАЊЕ ДИНАМИКЕ ПОЈАВА (6 )</w:t>
      </w:r>
    </w:p>
    <w:p w:rsidR="00654190" w:rsidRDefault="00803D04">
      <w:pPr>
        <w:pStyle w:val="BodyText"/>
        <w:spacing w:before="113" w:line="235" w:lineRule="auto"/>
        <w:ind w:right="38" w:firstLine="396"/>
        <w:jc w:val="both"/>
      </w:pPr>
      <w:r>
        <w:rPr>
          <w:color w:val="231F20"/>
        </w:rPr>
        <w:t>Апсолутни показатељи динамике појава (средњи апсолутни ниво и средњи апсолутни раст).</w:t>
      </w:r>
    </w:p>
    <w:p w:rsidR="00654190" w:rsidRDefault="00803D04">
      <w:pPr>
        <w:pStyle w:val="BodyText"/>
        <w:spacing w:before="2" w:line="235" w:lineRule="auto"/>
        <w:ind w:right="38" w:firstLine="397"/>
        <w:jc w:val="both"/>
      </w:pPr>
      <w:r>
        <w:rPr>
          <w:color w:val="231F20"/>
        </w:rPr>
        <w:t>Индекси као показатељи динамике производње, промета це­ на, запошљавања.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ИСПИТИВАЊЕ ВЕЗА ИЗМЕЂУ ПОЈАВА (5)</w:t>
      </w:r>
    </w:p>
    <w:p w:rsidR="00654190" w:rsidRDefault="00803D04">
      <w:pPr>
        <w:pStyle w:val="BodyText"/>
        <w:spacing w:before="113" w:line="235" w:lineRule="auto"/>
        <w:ind w:right="38" w:firstLine="396"/>
        <w:jc w:val="both"/>
      </w:pPr>
      <w:r>
        <w:rPr>
          <w:color w:val="231F20"/>
        </w:rPr>
        <w:t>Појам квантитета зависности међу појавама. Мерење степена квант</w:t>
      </w:r>
      <w:r>
        <w:rPr>
          <w:color w:val="231F20"/>
        </w:rPr>
        <w:t>итативног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слагања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појава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коефицијентом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релације.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Израчу­ навање коефицијента корелације. Израчунавање коефицијента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релације методом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коефицијента.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УВОД У ОСНОВЕ ПОСЛОВНЕ СТАТИСТИКЕ (2)</w:t>
      </w:r>
    </w:p>
    <w:p w:rsidR="00654190" w:rsidRDefault="00803D04">
      <w:pPr>
        <w:pStyle w:val="BodyText"/>
        <w:spacing w:before="113" w:line="235" w:lineRule="auto"/>
        <w:ind w:left="119" w:right="39" w:firstLine="397"/>
        <w:jc w:val="both"/>
      </w:pPr>
      <w:r>
        <w:rPr>
          <w:color w:val="231F20"/>
        </w:rPr>
        <w:t>Појам пословне статистике. Извори података, задаци и орга­ низациј</w:t>
      </w:r>
      <w:r>
        <w:rPr>
          <w:color w:val="231F20"/>
        </w:rPr>
        <w:t>а статистичке службе.</w:t>
      </w:r>
    </w:p>
    <w:p w:rsidR="00654190" w:rsidRDefault="00803D04">
      <w:pPr>
        <w:pStyle w:val="BodyText"/>
        <w:spacing w:before="2" w:line="235" w:lineRule="auto"/>
        <w:ind w:left="119" w:right="39" w:firstLine="396"/>
        <w:jc w:val="both"/>
      </w:pPr>
      <w:r>
        <w:rPr>
          <w:color w:val="231F20"/>
        </w:rPr>
        <w:t>Испитивање развојних тенденција појава. Појам тренда и из­ налажење линеарног тренда.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СТАТИСТИЧКО ОБУХВАТАЊЕ ЗАПОСЛЕНИХ РАДНИКА (8)</w:t>
      </w:r>
    </w:p>
    <w:p w:rsidR="00654190" w:rsidRDefault="00803D04">
      <w:pPr>
        <w:pStyle w:val="BodyText"/>
        <w:spacing w:before="113" w:line="235" w:lineRule="auto"/>
        <w:ind w:left="119" w:right="39" w:firstLine="397"/>
        <w:jc w:val="both"/>
      </w:pPr>
      <w:r>
        <w:rPr>
          <w:color w:val="231F20"/>
        </w:rPr>
        <w:t>Бројно стање запослених. Структуре запослених и квалифи­ кацији, радном стажу, полу и старости. Свођењ</w:t>
      </w:r>
      <w:r>
        <w:rPr>
          <w:color w:val="231F20"/>
        </w:rPr>
        <w:t>е на условног рад­ ника. Кретање броја запослених радника. Радно време запослених и њихово искоришћење.</w:t>
      </w:r>
    </w:p>
    <w:p w:rsidR="00654190" w:rsidRDefault="00803D04">
      <w:pPr>
        <w:pStyle w:val="BodyText"/>
        <w:spacing w:before="170"/>
        <w:ind w:left="119"/>
      </w:pPr>
      <w:r>
        <w:rPr>
          <w:color w:val="231F20"/>
        </w:rPr>
        <w:t>СТАТИСТИЧКО ОБУХВАТАЊЕ ОСНОВНИХ СРЕДСТАВА (6)</w:t>
      </w:r>
    </w:p>
    <w:p w:rsidR="00654190" w:rsidRDefault="00803D04">
      <w:pPr>
        <w:pStyle w:val="BodyText"/>
        <w:spacing w:before="113" w:line="235" w:lineRule="auto"/>
        <w:ind w:left="119" w:right="39" w:firstLine="396"/>
        <w:jc w:val="both"/>
      </w:pPr>
      <w:r>
        <w:rPr>
          <w:color w:val="231F20"/>
        </w:rPr>
        <w:t>Натурално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вредносно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изражавање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производа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промета,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од­ носно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Утврђивање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укупне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производње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(односно промета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услуга),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друштвеног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производа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продукта.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При­ казивање структуре производње (односно промета или услуга) по битним обележјима. Приказивање динамике производње (односно промета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услуга).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извршења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производњом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односно промета или услуга) методом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индекса.</w:t>
      </w:r>
    </w:p>
    <w:p w:rsidR="00654190" w:rsidRDefault="00803D04">
      <w:pPr>
        <w:pStyle w:val="BodyText"/>
        <w:spacing w:before="172"/>
        <w:ind w:left="119"/>
      </w:pPr>
      <w:r>
        <w:rPr>
          <w:color w:val="231F20"/>
        </w:rPr>
        <w:t>СТАТИСТИЧКО ОБУХВАТАЊЕ ПРОДУКТИВНОСТИ РАДА (4)</w:t>
      </w:r>
    </w:p>
    <w:p w:rsidR="00654190" w:rsidRDefault="00803D04">
      <w:pPr>
        <w:pStyle w:val="BodyText"/>
        <w:spacing w:before="113" w:line="235" w:lineRule="auto"/>
        <w:ind w:left="118" w:right="40" w:firstLine="396"/>
        <w:jc w:val="both"/>
      </w:pPr>
      <w:r>
        <w:rPr>
          <w:color w:val="231F20"/>
        </w:rPr>
        <w:t>Методи мерења нивоа продуктивности рада, индекса продук­ тивности рада (индивидуални и групни).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СТАТИСТИКА ЛИЧНИХ ДОХОДАКА (5)</w:t>
      </w:r>
    </w:p>
    <w:p w:rsidR="00654190" w:rsidRDefault="00803D04">
      <w:pPr>
        <w:pStyle w:val="BodyText"/>
        <w:spacing w:before="113" w:line="235" w:lineRule="auto"/>
        <w:ind w:left="119" w:right="40" w:firstLine="396"/>
        <w:jc w:val="both"/>
      </w:pPr>
      <w:r>
        <w:rPr>
          <w:color w:val="231F20"/>
        </w:rPr>
        <w:t>Појам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номиналног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реално</w:t>
      </w:r>
      <w:r>
        <w:rPr>
          <w:color w:val="231F20"/>
        </w:rPr>
        <w:t>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чистог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дохотка.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Чисти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до­ </w:t>
      </w:r>
      <w:r>
        <w:rPr>
          <w:color w:val="231F20"/>
          <w:spacing w:val="-3"/>
        </w:rPr>
        <w:t>ходак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раднику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номинални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реални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(полумесечни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лични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 xml:space="preserve">дохо­ </w:t>
      </w:r>
      <w:r>
        <w:rPr>
          <w:color w:val="231F20"/>
        </w:rPr>
        <w:t>дак). Индекси личних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доходака.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5" w:lineRule="auto"/>
        <w:ind w:left="118" w:right="39" w:firstLine="397"/>
        <w:jc w:val="both"/>
      </w:pPr>
      <w:r>
        <w:rPr>
          <w:color w:val="231F20"/>
        </w:rPr>
        <w:t>Програмски садржаји предмета статистика су организовани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 тематске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ре­ </w:t>
      </w:r>
      <w:r>
        <w:rPr>
          <w:color w:val="231F20"/>
          <w:spacing w:val="-3"/>
        </w:rPr>
        <w:t xml:space="preserve">ализацију. </w:t>
      </w:r>
      <w:r>
        <w:rPr>
          <w:color w:val="231F20"/>
        </w:rPr>
        <w:t>Наставник, при изради оперативних планова,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дефинише степен прораде садржаја и динамику рада, водећи рачуна да се не наруши целина наставног програма, односно да свака тема добије адекватан простор и да се</w:t>
      </w:r>
      <w:r>
        <w:rPr>
          <w:color w:val="231F20"/>
        </w:rPr>
        <w:t xml:space="preserve">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континуира­ 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активно­ 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партиципацију ученика,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методска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кори­ шћење информација из различитих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74" w:line="225" w:lineRule="auto"/>
        <w:ind w:left="119" w:right="119" w:firstLine="397"/>
        <w:jc w:val="both"/>
      </w:pPr>
      <w:r>
        <w:br w:type="column"/>
      </w:r>
      <w:r>
        <w:rPr>
          <w:color w:val="231F20"/>
        </w:rPr>
        <w:t>Садржај (предмета) има природну везу са садржајима дру­ гих предметима као што су: основи економије. Ученицима треба ста</w:t>
      </w:r>
      <w:r>
        <w:rPr>
          <w:color w:val="231F20"/>
        </w:rPr>
        <w:t xml:space="preserve">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наставни­ цима организовати тематске часове. На тај начин знања, ставови, вредности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статистика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добијају шири смисао и доприносе остваривању општих образовних и вас­ пит</w:t>
      </w:r>
      <w:r>
        <w:rPr>
          <w:color w:val="231F20"/>
        </w:rPr>
        <w:t xml:space="preserve">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3"/>
        </w:rPr>
        <w:t xml:space="preserve">ког­ </w:t>
      </w:r>
      <w:r>
        <w:rPr>
          <w:color w:val="231F20"/>
          <w:spacing w:val="-4"/>
        </w:rPr>
        <w:t xml:space="preserve">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23" w:lineRule="auto"/>
        <w:ind w:left="118" w:right="120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23" w:lineRule="auto"/>
        <w:ind w:left="119" w:right="120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58"/>
        <w:ind w:left="1133" w:right="1133"/>
        <w:jc w:val="center"/>
      </w:pPr>
      <w:r>
        <w:rPr>
          <w:color w:val="231F20"/>
        </w:rPr>
        <w:t>ОСНОВИ РАДНОГ ПРАВА</w:t>
      </w:r>
    </w:p>
    <w:p w:rsidR="00654190" w:rsidRDefault="00803D04">
      <w:pPr>
        <w:pStyle w:val="BodyText"/>
        <w:spacing w:before="99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23" w:lineRule="auto"/>
        <w:ind w:left="119" w:right="11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</w:t>
      </w:r>
      <w:r>
        <w:rPr>
          <w:color w:val="231F20"/>
        </w:rPr>
        <w:t xml:space="preserve">вног предмета основи радног права је стицање основних знања о радном </w:t>
      </w:r>
      <w:r>
        <w:rPr>
          <w:color w:val="231F20"/>
          <w:spacing w:val="-5"/>
        </w:rPr>
        <w:t xml:space="preserve">праву, </w:t>
      </w:r>
      <w:r>
        <w:rPr>
          <w:color w:val="231F20"/>
        </w:rPr>
        <w:t>правима и обавезама послодаваца и запослених, социјално, пензијско и инвалидско осигурање, као овладавање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вештинама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формирањем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вредносних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ставова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до­ приносе развоју правне свести за даље </w:t>
      </w:r>
      <w:r>
        <w:rPr>
          <w:color w:val="231F20"/>
          <w:spacing w:val="-2"/>
        </w:rPr>
        <w:t xml:space="preserve">школовање, </w:t>
      </w:r>
      <w:r>
        <w:rPr>
          <w:color w:val="231F20"/>
        </w:rPr>
        <w:t>живот 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рад.</w:t>
      </w:r>
    </w:p>
    <w:p w:rsidR="00654190" w:rsidRDefault="00803D04">
      <w:pPr>
        <w:pStyle w:val="BodyText"/>
        <w:spacing w:line="190" w:lineRule="exact"/>
        <w:ind w:left="516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основи радног права су да ученици: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2"/>
        </w:tabs>
        <w:spacing w:line="193" w:lineRule="exact"/>
        <w:ind w:firstLine="397"/>
        <w:rPr>
          <w:sz w:val="18"/>
        </w:rPr>
      </w:pPr>
      <w:r>
        <w:rPr>
          <w:color w:val="231F20"/>
          <w:sz w:val="18"/>
        </w:rPr>
        <w:t>стекну основна знања о радном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праву;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2"/>
        </w:tabs>
        <w:spacing w:line="193" w:lineRule="exact"/>
        <w:ind w:left="651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радног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80"/>
        </w:tabs>
        <w:spacing w:before="5" w:line="223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</w:t>
      </w:r>
      <w:r>
        <w:rPr>
          <w:color w:val="231F20"/>
          <w:sz w:val="18"/>
        </w:rPr>
        <w:t>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2"/>
        </w:tabs>
        <w:spacing w:line="189" w:lineRule="exact"/>
        <w:ind w:left="651"/>
        <w:rPr>
          <w:sz w:val="18"/>
        </w:rPr>
      </w:pPr>
      <w:r>
        <w:rPr>
          <w:color w:val="231F20"/>
          <w:sz w:val="18"/>
        </w:rPr>
        <w:t>упознају карактеристике радног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1"/>
        </w:tabs>
        <w:spacing w:line="193" w:lineRule="exact"/>
        <w:ind w:left="650"/>
        <w:rPr>
          <w:sz w:val="18"/>
        </w:rPr>
      </w:pPr>
      <w:r>
        <w:rPr>
          <w:color w:val="231F20"/>
          <w:sz w:val="18"/>
        </w:rPr>
        <w:t>разумеју основна права и обавезе запослених и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послодавца;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2"/>
        </w:tabs>
        <w:spacing w:line="193" w:lineRule="exact"/>
        <w:ind w:left="651"/>
        <w:rPr>
          <w:sz w:val="18"/>
        </w:rPr>
      </w:pPr>
      <w:r>
        <w:rPr>
          <w:color w:val="231F20"/>
          <w:sz w:val="18"/>
        </w:rPr>
        <w:t>упознају систем социјалног осигурања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запослених;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76"/>
        </w:tabs>
        <w:spacing w:before="5" w:line="223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разумеју принципе функционисања система пензијско­ин­ валидског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осигурања;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68"/>
        </w:tabs>
        <w:spacing w:line="223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овладају вештинама вођења евиденција из области радних односа;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65"/>
        </w:tabs>
        <w:spacing w:before="1" w:line="223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8"/>
        </w:tabs>
        <w:spacing w:line="223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63"/>
        </w:tabs>
        <w:spacing w:before="1" w:line="223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64"/>
        </w:tabs>
        <w:spacing w:before="1" w:line="223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унапреде с</w:t>
      </w:r>
      <w:r>
        <w:rPr>
          <w:color w:val="231F20"/>
          <w:sz w:val="18"/>
        </w:rPr>
        <w:t xml:space="preserve">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76"/>
        </w:tabs>
        <w:spacing w:before="1" w:line="223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701"/>
        </w:tabs>
        <w:spacing w:line="223" w:lineRule="auto"/>
        <w:ind w:left="120" w:right="119" w:firstLine="396"/>
        <w:jc w:val="both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64"/>
        </w:tabs>
        <w:spacing w:before="1" w:line="223" w:lineRule="auto"/>
        <w:ind w:left="120" w:right="119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5"/>
        <w:ind w:left="0"/>
      </w:pPr>
    </w:p>
    <w:p w:rsidR="00654190" w:rsidRDefault="00803D04">
      <w:pPr>
        <w:pStyle w:val="Heading1"/>
        <w:numPr>
          <w:ilvl w:val="0"/>
          <w:numId w:val="22"/>
        </w:numPr>
        <w:tabs>
          <w:tab w:val="left" w:pos="2448"/>
        </w:tabs>
        <w:spacing w:before="1" w:line="200" w:lineRule="exact"/>
        <w:ind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0" w:lineRule="exact"/>
        <w:ind w:left="1133" w:right="1133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99"/>
      </w:pPr>
      <w:r>
        <w:rPr>
          <w:color w:val="231F20"/>
        </w:rPr>
        <w:t>УВОД (5)</w:t>
      </w:r>
    </w:p>
    <w:p w:rsidR="00654190" w:rsidRDefault="00803D04">
      <w:pPr>
        <w:pStyle w:val="BodyText"/>
        <w:spacing w:before="111" w:line="223" w:lineRule="auto"/>
        <w:ind w:left="517"/>
      </w:pPr>
      <w:r>
        <w:rPr>
          <w:color w:val="231F20"/>
        </w:rPr>
        <w:t>Појам радног права. Предмет и садржина. Настанак и развој. Место и значај радног права у правном систему у Републици</w:t>
      </w:r>
    </w:p>
    <w:p w:rsidR="00654190" w:rsidRDefault="00803D04">
      <w:pPr>
        <w:pStyle w:val="BodyText"/>
        <w:spacing w:line="204" w:lineRule="exact"/>
      </w:pPr>
      <w:r>
        <w:rPr>
          <w:color w:val="231F20"/>
        </w:rPr>
        <w:t>Србији.</w:t>
      </w:r>
    </w:p>
    <w:p w:rsidR="00654190" w:rsidRDefault="00654190">
      <w:pPr>
        <w:spacing w:line="204" w:lineRule="exact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1"/>
            <w:col w:w="5376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ИЗВОРИ РАДНОГ ПРАВА (6)</w:t>
      </w:r>
    </w:p>
    <w:p w:rsidR="00654190" w:rsidRDefault="00803D04">
      <w:pPr>
        <w:pStyle w:val="BodyText"/>
        <w:spacing w:before="112" w:line="232" w:lineRule="auto"/>
        <w:ind w:left="517" w:right="1767"/>
      </w:pPr>
      <w:r>
        <w:rPr>
          <w:color w:val="231F20"/>
        </w:rPr>
        <w:t>Појам и подела извора радног права. Акти органа државне власти.</w:t>
      </w:r>
    </w:p>
    <w:p w:rsidR="00654190" w:rsidRDefault="00803D04">
      <w:pPr>
        <w:pStyle w:val="BodyText"/>
        <w:spacing w:before="2" w:line="235" w:lineRule="auto"/>
        <w:ind w:right="39" w:firstLine="396"/>
        <w:jc w:val="both"/>
      </w:pPr>
      <w:r>
        <w:rPr>
          <w:color w:val="231F20"/>
        </w:rPr>
        <w:t>Садржај и ниво закључивања колективних уговора (Услови и начин закључивања, заједничке основе за закључивање колектив­ них уговора, процедура колективног прегоравања, закључивања, измене и доп</w:t>
      </w:r>
      <w:r>
        <w:rPr>
          <w:color w:val="231F20"/>
        </w:rPr>
        <w:t>уне колективног уговора).</w:t>
      </w:r>
    </w:p>
    <w:p w:rsidR="00654190" w:rsidRDefault="00803D04">
      <w:pPr>
        <w:pStyle w:val="BodyText"/>
        <w:spacing w:before="1" w:line="235" w:lineRule="auto"/>
        <w:ind w:right="39" w:firstLine="396"/>
        <w:jc w:val="both"/>
      </w:pPr>
      <w:r>
        <w:rPr>
          <w:color w:val="231F20"/>
          <w:spacing w:val="-3"/>
        </w:rPr>
        <w:t xml:space="preserve">Аутономна </w:t>
      </w:r>
      <w:r>
        <w:rPr>
          <w:color w:val="231F20"/>
        </w:rPr>
        <w:t>акта (општи акти привредног друштва, установа, државног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послодаваца,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колективни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уговори).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Међународни извори радног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права.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РАДНИ ОДНОС (20)</w:t>
      </w:r>
    </w:p>
    <w:p w:rsidR="00654190" w:rsidRDefault="00803D04">
      <w:pPr>
        <w:pStyle w:val="BodyText"/>
        <w:spacing w:before="110" w:line="205" w:lineRule="exact"/>
        <w:ind w:left="517"/>
      </w:pPr>
      <w:r>
        <w:rPr>
          <w:color w:val="231F20"/>
        </w:rPr>
        <w:t>Радни однос као предмет радног права. Појам радног односа.</w:t>
      </w:r>
    </w:p>
    <w:p w:rsidR="00654190" w:rsidRDefault="00803D04">
      <w:pPr>
        <w:pStyle w:val="BodyText"/>
        <w:spacing w:line="203" w:lineRule="exact"/>
      </w:pPr>
      <w:r>
        <w:rPr>
          <w:color w:val="231F20"/>
        </w:rPr>
        <w:t>Настанак и ра</w:t>
      </w:r>
      <w:r>
        <w:rPr>
          <w:color w:val="231F20"/>
        </w:rPr>
        <w:t>звој.</w:t>
      </w:r>
    </w:p>
    <w:p w:rsidR="00654190" w:rsidRDefault="00803D04">
      <w:pPr>
        <w:pStyle w:val="BodyText"/>
        <w:spacing w:before="1" w:line="235" w:lineRule="auto"/>
        <w:ind w:right="39" w:firstLine="397"/>
        <w:jc w:val="both"/>
      </w:pPr>
      <w:r>
        <w:rPr>
          <w:color w:val="231F20"/>
        </w:rPr>
        <w:t>Карактеристике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уређивања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радног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односа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држави,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привред­ ном друштву банкама и другим финансијским организацијама, ор­ ганизацијама за осигурање, </w:t>
      </w:r>
      <w:r>
        <w:rPr>
          <w:color w:val="231F20"/>
          <w:spacing w:val="-3"/>
        </w:rPr>
        <w:t xml:space="preserve">здравству, школству </w:t>
      </w:r>
      <w:r>
        <w:rPr>
          <w:color w:val="231F20"/>
        </w:rPr>
        <w:t>и</w:t>
      </w:r>
      <w:r>
        <w:rPr>
          <w:color w:val="231F20"/>
        </w:rPr>
        <w:t xml:space="preserve"> </w:t>
      </w:r>
      <w:r>
        <w:rPr>
          <w:color w:val="231F20"/>
        </w:rPr>
        <w:t>сл.).</w:t>
      </w:r>
    </w:p>
    <w:p w:rsidR="00654190" w:rsidRDefault="00803D04">
      <w:pPr>
        <w:pStyle w:val="BodyText"/>
        <w:spacing w:before="1" w:line="235" w:lineRule="auto"/>
        <w:ind w:right="39" w:firstLine="396"/>
        <w:jc w:val="both"/>
      </w:pPr>
      <w:r>
        <w:rPr>
          <w:color w:val="231F20"/>
        </w:rPr>
        <w:t>Рад ван радног односа (уговор о делу, волонтерски и допун­ ски рад и уговор</w:t>
      </w:r>
      <w:r>
        <w:rPr>
          <w:color w:val="231F20"/>
        </w:rPr>
        <w:t xml:space="preserve"> о привременим и повременим пословима).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ЗАСНИВАЊЕ РАДНОГ ОДНОСА (20)</w:t>
      </w:r>
    </w:p>
    <w:p w:rsidR="00654190" w:rsidRDefault="00803D04">
      <w:pPr>
        <w:pStyle w:val="BodyText"/>
        <w:spacing w:before="113" w:line="235" w:lineRule="auto"/>
        <w:ind w:right="39" w:firstLine="396"/>
        <w:jc w:val="both"/>
      </w:pPr>
      <w:r>
        <w:rPr>
          <w:color w:val="231F20"/>
        </w:rPr>
        <w:t>Услови за заснивање радног односа (општи услов, посебни услови, документација о испуњавању услова за запошљавање – уверења, решења и одлуке).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Појам, врсте и степена стручне спреме.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 xml:space="preserve">Начин </w:t>
      </w:r>
      <w:r>
        <w:rPr>
          <w:color w:val="231F20"/>
        </w:rPr>
        <w:t xml:space="preserve">заснивања радног односа (одлука о потреби заснива­ ња радног односа, пријављивање слободних радних места, јавно оглашавање, поступак избора кандидата, преузимање </w:t>
      </w:r>
      <w:r>
        <w:rPr>
          <w:color w:val="231F20"/>
          <w:spacing w:val="-3"/>
        </w:rPr>
        <w:t xml:space="preserve">запосленог, </w:t>
      </w:r>
      <w:r>
        <w:rPr>
          <w:color w:val="231F20"/>
        </w:rPr>
        <w:t>ступање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запошљавање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инвалидних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лица,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пробни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прет­ </w:t>
      </w:r>
      <w:r>
        <w:rPr>
          <w:color w:val="231F20"/>
          <w:spacing w:val="-3"/>
        </w:rPr>
        <w:t xml:space="preserve">ходна </w:t>
      </w:r>
      <w:r>
        <w:rPr>
          <w:color w:val="231F20"/>
        </w:rPr>
        <w:t>провера радних</w:t>
      </w:r>
      <w:r>
        <w:rPr>
          <w:color w:val="231F20"/>
        </w:rPr>
        <w:t xml:space="preserve"> </w:t>
      </w:r>
      <w:r>
        <w:rPr>
          <w:color w:val="231F20"/>
        </w:rPr>
        <w:t>способности).</w:t>
      </w:r>
    </w:p>
    <w:p w:rsidR="00654190" w:rsidRDefault="00803D04">
      <w:pPr>
        <w:pStyle w:val="BodyText"/>
        <w:spacing w:before="2" w:line="235" w:lineRule="auto"/>
        <w:ind w:right="38" w:firstLine="397"/>
        <w:jc w:val="both"/>
      </w:pPr>
      <w:r>
        <w:rPr>
          <w:color w:val="231F20"/>
        </w:rPr>
        <w:t>Приправници (радни однос, приправнички стаж, стручни испит).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Појам, елементи и карактеристике уговора о раду.</w:t>
      </w:r>
    </w:p>
    <w:p w:rsidR="00654190" w:rsidRDefault="00803D04">
      <w:pPr>
        <w:pStyle w:val="BodyText"/>
        <w:spacing w:before="1" w:line="235" w:lineRule="auto"/>
        <w:ind w:left="121" w:right="38" w:firstLine="396"/>
        <w:jc w:val="both"/>
      </w:pPr>
      <w:r>
        <w:rPr>
          <w:color w:val="231F20"/>
        </w:rPr>
        <w:t>Трајање радног односа (на неодрећено време, на одређено време).</w:t>
      </w:r>
    </w:p>
    <w:p w:rsidR="00654190" w:rsidRDefault="00803D04">
      <w:pPr>
        <w:pStyle w:val="BodyText"/>
        <w:spacing w:before="1" w:line="235" w:lineRule="auto"/>
        <w:ind w:left="121" w:right="38" w:firstLine="396"/>
        <w:jc w:val="both"/>
      </w:pPr>
      <w:r>
        <w:rPr>
          <w:color w:val="231F20"/>
        </w:rPr>
        <w:t>Трајање радног односа запослених лица са посебним овла­ шћењима и одговорностима, именованих функционера на избор­ ним функцијама и постављених лица.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РАДНА КЊИЖИЦА (1)</w:t>
      </w:r>
    </w:p>
    <w:p w:rsidR="00654190" w:rsidRDefault="00654190">
      <w:pPr>
        <w:pStyle w:val="BodyText"/>
        <w:spacing w:before="4"/>
        <w:ind w:left="0"/>
        <w:rPr>
          <w:sz w:val="24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РАСПОРЕЂИВАЊЕ РАДНИКА (8)</w:t>
      </w:r>
    </w:p>
    <w:p w:rsidR="00654190" w:rsidRDefault="00803D04">
      <w:pPr>
        <w:pStyle w:val="BodyText"/>
        <w:spacing w:before="110" w:line="205" w:lineRule="exact"/>
        <w:ind w:left="518"/>
      </w:pPr>
      <w:r>
        <w:rPr>
          <w:color w:val="231F20"/>
        </w:rPr>
        <w:t>Појам, принципи и врсте.</w:t>
      </w:r>
    </w:p>
    <w:p w:rsidR="00654190" w:rsidRDefault="00803D04">
      <w:pPr>
        <w:pStyle w:val="BodyText"/>
        <w:spacing w:before="1" w:line="235" w:lineRule="auto"/>
        <w:ind w:left="121" w:right="38" w:firstLine="397"/>
        <w:jc w:val="both"/>
      </w:pPr>
      <w:r>
        <w:rPr>
          <w:color w:val="231F20"/>
        </w:rPr>
        <w:t xml:space="preserve">Распоређивање радника за </w:t>
      </w:r>
      <w:r>
        <w:rPr>
          <w:color w:val="231F20"/>
          <w:spacing w:val="-3"/>
        </w:rPr>
        <w:t xml:space="preserve">кога </w:t>
      </w:r>
      <w:r>
        <w:rPr>
          <w:color w:val="231F20"/>
        </w:rPr>
        <w:t>се утв</w:t>
      </w:r>
      <w:r>
        <w:rPr>
          <w:color w:val="231F20"/>
        </w:rPr>
        <w:t>рди да нема потребна знања и способности за извршење послова радног места или да не остварује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предвиђене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резултате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(поступак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утврђивање,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орган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 xml:space="preserve">ји спроводи поступак, органи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решава 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приговору).</w:t>
      </w:r>
    </w:p>
    <w:p w:rsidR="00654190" w:rsidRDefault="00803D04">
      <w:pPr>
        <w:pStyle w:val="BodyText"/>
        <w:spacing w:before="2" w:line="235" w:lineRule="auto"/>
        <w:ind w:left="121" w:right="38" w:firstLine="396"/>
        <w:jc w:val="both"/>
      </w:pPr>
      <w:r>
        <w:rPr>
          <w:color w:val="231F20"/>
        </w:rPr>
        <w:t>Распоређивање радника на рад у друго радно место (у</w:t>
      </w:r>
      <w:r>
        <w:rPr>
          <w:color w:val="231F20"/>
        </w:rPr>
        <w:t>слови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поступак).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Упућивање на рад код другог послодавца.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ПРЕСТАНАК ПОТРЕБЕ ЗА РАДОМ ЗАПОСЛЕНИХ (10)</w:t>
      </w:r>
    </w:p>
    <w:p w:rsidR="00654190" w:rsidRDefault="00803D04">
      <w:pPr>
        <w:pStyle w:val="BodyText"/>
        <w:spacing w:before="113" w:line="235" w:lineRule="auto"/>
        <w:ind w:left="517" w:right="1633"/>
      </w:pPr>
      <w:r>
        <w:rPr>
          <w:color w:val="231F20"/>
        </w:rPr>
        <w:t>Програм (примена и остваривање права) Улога синдиката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Права радника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Права посебних категорија радника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Критеријуми за одређивање радника за чијим је радом пре­ стала потреба.</w:t>
      </w:r>
    </w:p>
    <w:p w:rsidR="00654190" w:rsidRDefault="00803D04">
      <w:pPr>
        <w:pStyle w:val="Heading1"/>
        <w:numPr>
          <w:ilvl w:val="0"/>
          <w:numId w:val="22"/>
        </w:numPr>
        <w:tabs>
          <w:tab w:val="left" w:pos="2484"/>
        </w:tabs>
        <w:spacing w:before="168" w:line="205" w:lineRule="exact"/>
        <w:ind w:left="2483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1262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ПРАВА, ОБАВЕЗЕ И ОДГОВОРНОСТИ (3)</w:t>
      </w:r>
    </w:p>
    <w:p w:rsidR="00654190" w:rsidRDefault="00803D04">
      <w:pPr>
        <w:pStyle w:val="BodyText"/>
        <w:spacing w:before="113" w:line="235" w:lineRule="auto"/>
        <w:ind w:left="121" w:right="38" w:firstLine="397"/>
        <w:jc w:val="both"/>
      </w:pPr>
      <w:r>
        <w:rPr>
          <w:color w:val="231F20"/>
        </w:rPr>
        <w:t xml:space="preserve">Утврђивање права, обавезе и одговорности радника (начин и поступак остваривања, органи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одлучују о прав</w:t>
      </w:r>
      <w:r>
        <w:rPr>
          <w:color w:val="231F20"/>
        </w:rPr>
        <w:t xml:space="preserve">има, органи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ји одлучују о приговору).</w:t>
      </w:r>
    </w:p>
    <w:p w:rsidR="00654190" w:rsidRDefault="00803D04">
      <w:pPr>
        <w:pStyle w:val="BodyText"/>
        <w:spacing w:before="65"/>
        <w:ind w:left="121"/>
      </w:pPr>
      <w:r>
        <w:br w:type="column"/>
      </w:r>
      <w:r>
        <w:rPr>
          <w:color w:val="231F20"/>
        </w:rPr>
        <w:t>РАДНО ВРЕМЕ (5)</w:t>
      </w:r>
    </w:p>
    <w:p w:rsidR="00654190" w:rsidRDefault="00803D04">
      <w:pPr>
        <w:pStyle w:val="BodyText"/>
        <w:spacing w:before="99" w:line="200" w:lineRule="exact"/>
        <w:ind w:left="517"/>
      </w:pPr>
      <w:r>
        <w:rPr>
          <w:color w:val="231F20"/>
        </w:rPr>
        <w:t>Појам и врста радног времена.</w:t>
      </w:r>
    </w:p>
    <w:p w:rsidR="00654190" w:rsidRDefault="00803D04">
      <w:pPr>
        <w:pStyle w:val="BodyText"/>
        <w:spacing w:before="4" w:line="223" w:lineRule="auto"/>
        <w:ind w:left="121" w:firstLine="396"/>
      </w:pPr>
      <w:r>
        <w:rPr>
          <w:color w:val="231F20"/>
        </w:rPr>
        <w:t>Пуно и непуно радно време. Скраћено радно време. Време краће од пуног радног времена.</w:t>
      </w:r>
    </w:p>
    <w:p w:rsidR="00654190" w:rsidRDefault="00803D04">
      <w:pPr>
        <w:pStyle w:val="BodyText"/>
        <w:spacing w:line="188" w:lineRule="exact"/>
        <w:ind w:left="518"/>
      </w:pPr>
      <w:r>
        <w:rPr>
          <w:color w:val="231F20"/>
        </w:rPr>
        <w:t>Рад дужи од пуног радног времена – прековремени рад.</w:t>
      </w:r>
    </w:p>
    <w:p w:rsidR="00654190" w:rsidRDefault="00803D04">
      <w:pPr>
        <w:pStyle w:val="BodyText"/>
        <w:spacing w:before="5" w:line="223" w:lineRule="auto"/>
        <w:ind w:left="121" w:right="117" w:firstLine="396"/>
        <w:jc w:val="both"/>
      </w:pPr>
      <w:r>
        <w:rPr>
          <w:color w:val="231F20"/>
        </w:rPr>
        <w:t>Једнократно и двократно радно време. Дневно радно време и ноћно време (ноћни рад). Распоред радног времена и прерасподе­ ла радног времена (одлука послодавца; руководиоцу у државном органу и сл.)</w:t>
      </w:r>
    </w:p>
    <w:p w:rsidR="00654190" w:rsidRDefault="00803D04">
      <w:pPr>
        <w:pStyle w:val="BodyText"/>
        <w:spacing w:before="158"/>
        <w:ind w:left="121"/>
      </w:pPr>
      <w:r>
        <w:rPr>
          <w:color w:val="231F20"/>
        </w:rPr>
        <w:t>ОДМОРИ И ОДСУСТВА (6)</w:t>
      </w:r>
    </w:p>
    <w:p w:rsidR="00654190" w:rsidRDefault="00803D04">
      <w:pPr>
        <w:pStyle w:val="BodyText"/>
        <w:spacing w:before="99" w:line="200" w:lineRule="exact"/>
        <w:ind w:left="518"/>
      </w:pPr>
      <w:r>
        <w:rPr>
          <w:color w:val="231F20"/>
        </w:rPr>
        <w:t>Појам и значај одмора.</w:t>
      </w:r>
    </w:p>
    <w:p w:rsidR="00654190" w:rsidRDefault="00803D04">
      <w:pPr>
        <w:pStyle w:val="BodyText"/>
        <w:spacing w:before="4" w:line="223" w:lineRule="auto"/>
        <w:ind w:left="121" w:firstLine="397"/>
      </w:pPr>
      <w:r>
        <w:rPr>
          <w:color w:val="231F20"/>
        </w:rPr>
        <w:t>Одмор у току да</w:t>
      </w:r>
      <w:r>
        <w:rPr>
          <w:color w:val="231F20"/>
        </w:rPr>
        <w:t>на. Одмор између два радна дана. Седмични одмор. Одмор за државне празнике.</w:t>
      </w:r>
    </w:p>
    <w:p w:rsidR="00654190" w:rsidRDefault="00803D04">
      <w:pPr>
        <w:pStyle w:val="BodyText"/>
        <w:spacing w:line="188" w:lineRule="exact"/>
        <w:ind w:left="517"/>
      </w:pPr>
      <w:r>
        <w:rPr>
          <w:color w:val="231F20"/>
        </w:rPr>
        <w:t>Годишњи одмор.</w:t>
      </w:r>
    </w:p>
    <w:p w:rsidR="00654190" w:rsidRDefault="00803D04">
      <w:pPr>
        <w:pStyle w:val="BodyText"/>
        <w:spacing w:before="5" w:line="223" w:lineRule="auto"/>
        <w:ind w:left="121" w:right="102" w:firstLine="396"/>
      </w:pPr>
      <w:r>
        <w:rPr>
          <w:color w:val="231F20"/>
        </w:rPr>
        <w:t>Одсуства – врста и услови остваривања одсуствовања. Миро­ вање радног односа.</w:t>
      </w:r>
    </w:p>
    <w:p w:rsidR="00654190" w:rsidRDefault="00803D04">
      <w:pPr>
        <w:pStyle w:val="BodyText"/>
        <w:spacing w:before="158"/>
        <w:ind w:left="121"/>
      </w:pPr>
      <w:r>
        <w:rPr>
          <w:color w:val="231F20"/>
        </w:rPr>
        <w:t>ЗАШТИТА ПРАВА ЗАПОСЛЕНИХ (6)</w:t>
      </w:r>
    </w:p>
    <w:p w:rsidR="00654190" w:rsidRDefault="00803D04">
      <w:pPr>
        <w:pStyle w:val="BodyText"/>
        <w:spacing w:before="99" w:line="200" w:lineRule="exact"/>
        <w:ind w:left="517"/>
      </w:pPr>
      <w:r>
        <w:rPr>
          <w:color w:val="231F20"/>
        </w:rPr>
        <w:t>Обавеза заштите запослених</w:t>
      </w:r>
    </w:p>
    <w:p w:rsidR="00654190" w:rsidRDefault="00803D04">
      <w:pPr>
        <w:pStyle w:val="BodyText"/>
        <w:spacing w:before="4" w:line="223" w:lineRule="auto"/>
        <w:ind w:left="518" w:right="1572" w:hanging="1"/>
      </w:pPr>
      <w:r>
        <w:rPr>
          <w:color w:val="231F20"/>
        </w:rPr>
        <w:t>Обавеза доношења акта о заштити</w:t>
      </w:r>
      <w:r>
        <w:rPr>
          <w:color w:val="231F20"/>
        </w:rPr>
        <w:t xml:space="preserve"> на раду Заштита здравља грађана</w:t>
      </w:r>
    </w:p>
    <w:p w:rsidR="00654190" w:rsidRDefault="00803D04">
      <w:pPr>
        <w:pStyle w:val="BodyText"/>
        <w:spacing w:line="223" w:lineRule="auto"/>
        <w:ind w:left="121" w:right="107" w:firstLine="397"/>
      </w:pPr>
      <w:r>
        <w:rPr>
          <w:color w:val="231F20"/>
        </w:rPr>
        <w:t>Право на посебну заштиту: жена – породиља, омладине и ин­ валида.</w:t>
      </w:r>
    </w:p>
    <w:p w:rsidR="00654190" w:rsidRDefault="00803D04">
      <w:pPr>
        <w:pStyle w:val="BodyText"/>
        <w:spacing w:before="158"/>
        <w:ind w:left="121"/>
      </w:pPr>
      <w:r>
        <w:rPr>
          <w:color w:val="231F20"/>
        </w:rPr>
        <w:t>ПРАВО НА ЗАРАДЕ И НАКНАДЕ (12)</w:t>
      </w:r>
    </w:p>
    <w:p w:rsidR="00654190" w:rsidRDefault="00803D04">
      <w:pPr>
        <w:pStyle w:val="BodyText"/>
        <w:spacing w:before="111" w:line="223" w:lineRule="auto"/>
        <w:ind w:left="517" w:right="1042"/>
      </w:pPr>
      <w:r>
        <w:rPr>
          <w:color w:val="231F20"/>
        </w:rPr>
        <w:t>Регулисање, висина и исплата зарада и накнада. Утврђивање цене рада.</w:t>
      </w:r>
    </w:p>
    <w:p w:rsidR="00654190" w:rsidRDefault="00803D04">
      <w:pPr>
        <w:pStyle w:val="BodyText"/>
        <w:spacing w:line="188" w:lineRule="exact"/>
        <w:ind w:left="517"/>
      </w:pPr>
      <w:r>
        <w:rPr>
          <w:color w:val="231F20"/>
        </w:rPr>
        <w:t>Гарантована зарада.</w:t>
      </w:r>
    </w:p>
    <w:p w:rsidR="00654190" w:rsidRDefault="00803D04">
      <w:pPr>
        <w:pStyle w:val="BodyText"/>
        <w:spacing w:before="4" w:line="223" w:lineRule="auto"/>
        <w:ind w:left="518" w:right="201" w:hanging="1"/>
      </w:pPr>
      <w:r>
        <w:rPr>
          <w:color w:val="231F20"/>
        </w:rPr>
        <w:t>Зарада на основу оправдања односно привређивања. Накнада зарада и друга примања.</w:t>
      </w:r>
    </w:p>
    <w:p w:rsidR="00654190" w:rsidRDefault="00803D04">
      <w:pPr>
        <w:pStyle w:val="BodyText"/>
        <w:spacing w:before="158"/>
        <w:ind w:left="121"/>
      </w:pPr>
      <w:r>
        <w:rPr>
          <w:color w:val="231F20"/>
        </w:rPr>
        <w:t>ОДГОВОРНОСТ ЗАПОСЛЕНИХ (10)</w:t>
      </w:r>
    </w:p>
    <w:p w:rsidR="00654190" w:rsidRDefault="00803D04">
      <w:pPr>
        <w:pStyle w:val="BodyText"/>
        <w:spacing w:before="111" w:line="223" w:lineRule="auto"/>
        <w:ind w:left="517" w:right="1517"/>
      </w:pPr>
      <w:r>
        <w:rPr>
          <w:color w:val="231F20"/>
        </w:rPr>
        <w:t>Појам одговорности запослених Дисциплинске мере. Дисциплински органи Дисциплински поступак</w:t>
      </w:r>
    </w:p>
    <w:p w:rsidR="00654190" w:rsidRDefault="00803D04">
      <w:pPr>
        <w:pStyle w:val="BodyText"/>
        <w:spacing w:line="223" w:lineRule="auto"/>
        <w:ind w:left="517" w:right="367"/>
      </w:pPr>
      <w:r>
        <w:rPr>
          <w:color w:val="231F20"/>
        </w:rPr>
        <w:t>Застарелост покретања и вођења дисциплинског поступка По</w:t>
      </w:r>
      <w:r>
        <w:rPr>
          <w:color w:val="231F20"/>
        </w:rPr>
        <w:t>вреда радних обавеза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Удаљење запосленог</w:t>
      </w:r>
    </w:p>
    <w:p w:rsidR="00654190" w:rsidRDefault="00803D04">
      <w:pPr>
        <w:pStyle w:val="BodyText"/>
        <w:spacing w:before="155"/>
      </w:pPr>
      <w:r>
        <w:rPr>
          <w:color w:val="231F20"/>
        </w:rPr>
        <w:t>МАТЕРИЈАЛНА ОДГОВОРНОСТ (8)</w:t>
      </w:r>
    </w:p>
    <w:p w:rsidR="00654190" w:rsidRDefault="00803D04">
      <w:pPr>
        <w:pStyle w:val="BodyText"/>
        <w:spacing w:before="111" w:line="223" w:lineRule="auto"/>
        <w:ind w:left="516" w:right="2322"/>
        <w:jc w:val="both"/>
      </w:pPr>
      <w:r>
        <w:rPr>
          <w:color w:val="231F20"/>
        </w:rPr>
        <w:t>Појам материјалне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одговорности Врсте материјалне одговорности Подела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одговорности</w:t>
      </w:r>
    </w:p>
    <w:p w:rsidR="00654190" w:rsidRDefault="00803D04">
      <w:pPr>
        <w:pStyle w:val="BodyText"/>
        <w:spacing w:line="223" w:lineRule="auto"/>
        <w:ind w:left="516" w:right="1579"/>
      </w:pPr>
      <w:r>
        <w:rPr>
          <w:color w:val="231F20"/>
        </w:rPr>
        <w:t>Утврђивање штете, паушалан износ штете Поступак пред судом</w:t>
      </w:r>
    </w:p>
    <w:p w:rsidR="00654190" w:rsidRDefault="00803D04">
      <w:pPr>
        <w:pStyle w:val="BodyText"/>
        <w:spacing w:line="195" w:lineRule="exact"/>
        <w:ind w:left="516"/>
      </w:pPr>
      <w:r>
        <w:rPr>
          <w:color w:val="231F20"/>
        </w:rPr>
        <w:t>Ослобађање од накнаде штете.</w:t>
      </w:r>
    </w:p>
    <w:p w:rsidR="00654190" w:rsidRDefault="00803D04">
      <w:pPr>
        <w:pStyle w:val="BodyText"/>
        <w:spacing w:before="155"/>
      </w:pPr>
      <w:r>
        <w:rPr>
          <w:color w:val="231F20"/>
        </w:rPr>
        <w:t>ПРЕСТАНАК РАДНОГ О</w:t>
      </w:r>
      <w:r>
        <w:rPr>
          <w:color w:val="231F20"/>
        </w:rPr>
        <w:t>ДНОСА (10)</w:t>
      </w:r>
    </w:p>
    <w:p w:rsidR="00654190" w:rsidRDefault="00803D04">
      <w:pPr>
        <w:pStyle w:val="BodyText"/>
        <w:spacing w:before="111" w:line="223" w:lineRule="auto"/>
        <w:ind w:left="517" w:right="2054"/>
      </w:pPr>
      <w:r>
        <w:rPr>
          <w:color w:val="231F20"/>
        </w:rPr>
        <w:t>Појам престанка радног односа. Случајеви престанка радног односа: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3"/>
        </w:tabs>
        <w:spacing w:line="188" w:lineRule="exact"/>
        <w:ind w:left="652"/>
        <w:rPr>
          <w:sz w:val="18"/>
        </w:rPr>
      </w:pPr>
      <w:r>
        <w:rPr>
          <w:color w:val="231F20"/>
          <w:sz w:val="18"/>
        </w:rPr>
        <w:t>по вољи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радника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2"/>
        </w:tabs>
        <w:spacing w:line="192" w:lineRule="exact"/>
        <w:ind w:left="651"/>
        <w:rPr>
          <w:sz w:val="18"/>
        </w:rPr>
      </w:pPr>
      <w:r>
        <w:rPr>
          <w:color w:val="231F20"/>
          <w:sz w:val="18"/>
        </w:rPr>
        <w:t>отказом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послодавца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3"/>
        </w:tabs>
        <w:spacing w:line="192" w:lineRule="exact"/>
        <w:ind w:left="652"/>
        <w:rPr>
          <w:sz w:val="18"/>
        </w:rPr>
      </w:pPr>
      <w:r>
        <w:rPr>
          <w:color w:val="231F20"/>
          <w:sz w:val="18"/>
        </w:rPr>
        <w:t>споразумни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престанак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3"/>
        </w:tabs>
        <w:spacing w:before="4" w:line="223" w:lineRule="auto"/>
        <w:ind w:left="517" w:right="3583" w:firstLine="0"/>
        <w:rPr>
          <w:sz w:val="18"/>
        </w:rPr>
      </w:pPr>
      <w:r>
        <w:rPr>
          <w:color w:val="231F20"/>
          <w:sz w:val="18"/>
        </w:rPr>
        <w:t xml:space="preserve">по сили </w:t>
      </w:r>
      <w:r>
        <w:rPr>
          <w:color w:val="231F20"/>
          <w:spacing w:val="-3"/>
          <w:sz w:val="18"/>
        </w:rPr>
        <w:t xml:space="preserve">закона </w:t>
      </w:r>
      <w:r>
        <w:rPr>
          <w:color w:val="231F20"/>
          <w:sz w:val="18"/>
        </w:rPr>
        <w:t>Отказни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рок.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ЗАШТИТА ПРАВА ЗАПОСЛЕНИХ (10)</w:t>
      </w:r>
    </w:p>
    <w:p w:rsidR="00654190" w:rsidRDefault="00803D04">
      <w:pPr>
        <w:pStyle w:val="BodyText"/>
        <w:spacing w:before="110" w:line="223" w:lineRule="auto"/>
        <w:ind w:left="517" w:right="2179"/>
      </w:pPr>
      <w:r>
        <w:rPr>
          <w:color w:val="231F20"/>
        </w:rPr>
        <w:t>Облици заштите права запослених Заштита код суда</w:t>
      </w:r>
    </w:p>
    <w:p w:rsidR="00654190" w:rsidRDefault="00803D04">
      <w:pPr>
        <w:pStyle w:val="BodyText"/>
        <w:spacing w:line="223" w:lineRule="auto"/>
        <w:ind w:left="517" w:right="1198" w:hanging="1"/>
      </w:pPr>
      <w:r>
        <w:rPr>
          <w:color w:val="231F20"/>
        </w:rPr>
        <w:t>Арбитража за мирно решавање радних спорова Права радника на информисање</w:t>
      </w:r>
    </w:p>
    <w:p w:rsidR="00654190" w:rsidRDefault="00803D04">
      <w:pPr>
        <w:pStyle w:val="BodyText"/>
        <w:spacing w:line="223" w:lineRule="auto"/>
        <w:ind w:right="116" w:firstLine="396"/>
      </w:pPr>
      <w:r>
        <w:rPr>
          <w:color w:val="231F20"/>
        </w:rPr>
        <w:t>Незапослена лица (остваривање права, осигурање, права рад­ ника на штрајк)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5" w:lineRule="auto"/>
        <w:ind w:right="117" w:firstLine="396"/>
      </w:pPr>
      <w:r>
        <w:rPr>
          <w:color w:val="231F20"/>
        </w:rPr>
        <w:t>Програмски садржаји основи радног права су организовани  у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цел</w:t>
      </w:r>
      <w:r>
        <w:rPr>
          <w:color w:val="231F20"/>
        </w:rPr>
        <w:t>ине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часова</w:t>
      </w:r>
    </w:p>
    <w:p w:rsidR="00654190" w:rsidRDefault="00654190">
      <w:pPr>
        <w:spacing w:line="235" w:lineRule="auto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1"/>
            <w:col w:w="5376"/>
          </w:cols>
        </w:sectPr>
      </w:pPr>
    </w:p>
    <w:p w:rsidR="00654190" w:rsidRDefault="00803D04">
      <w:pPr>
        <w:pStyle w:val="BodyText"/>
        <w:spacing w:before="88" w:line="232" w:lineRule="auto"/>
        <w:ind w:right="38"/>
        <w:jc w:val="both"/>
      </w:pPr>
      <w:r>
        <w:rPr>
          <w:color w:val="231F20"/>
        </w:rPr>
        <w:lastRenderedPageBreak/>
        <w:t>за реализацију. Наставник, при изради оперативних планова, де­ финише степен прораде садржаја и динамику рада, водећи рачу­ на да се не наруши целина наставног програма, односно да свака тема добије адекватан простор и да се планирани циљеви и зада­ ци пре</w:t>
      </w:r>
      <w:r>
        <w:rPr>
          <w:color w:val="231F20"/>
        </w:rPr>
        <w:t>дмета остваре. При томе, треба имати у виду да формира­ ње ставова и вредности, као и овладавање вештинама представља континуирани процес и резултат је кумулативног дејства целокуп­ них активности на свим часовима психологије што захтева већу партиципацију</w:t>
      </w:r>
      <w:r>
        <w:rPr>
          <w:color w:val="231F20"/>
        </w:rPr>
        <w:t xml:space="preserve">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before="6" w:line="232" w:lineRule="auto"/>
        <w:ind w:left="119" w:right="38" w:firstLine="396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основи матичне евиденције. Основи прав­ них поступака. Ученицима треба с</w:t>
      </w:r>
      <w:r>
        <w:rPr>
          <w:color w:val="231F20"/>
        </w:rPr>
        <w:t>тално указивати на ту везу, и по могућности, са другим наставницима.</w:t>
      </w:r>
    </w:p>
    <w:p w:rsidR="00654190" w:rsidRDefault="00803D04">
      <w:pPr>
        <w:pStyle w:val="Heading1"/>
        <w:spacing w:before="168"/>
        <w:ind w:left="284" w:right="206"/>
        <w:jc w:val="center"/>
      </w:pPr>
      <w:r>
        <w:rPr>
          <w:color w:val="231F20"/>
        </w:rPr>
        <w:t>СОЦИЈАЛНА ЕКОЛОГИЈА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19"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предмета социјалне екологије је стицање знања о више­ значним односима у систему човек – друштво – техника – природ­ на средина те разумевање општих </w:t>
      </w:r>
      <w:r>
        <w:rPr>
          <w:color w:val="231F20"/>
          <w:spacing w:val="-2"/>
        </w:rPr>
        <w:t>з</w:t>
      </w:r>
      <w:r>
        <w:rPr>
          <w:color w:val="231F20"/>
          <w:spacing w:val="-2"/>
        </w:rPr>
        <w:t xml:space="preserve">акона </w:t>
      </w:r>
      <w:r>
        <w:rPr>
          <w:color w:val="231F20"/>
        </w:rPr>
        <w:t xml:space="preserve">међудејства савременог друштва и природе као и развијање критичке свести и </w:t>
      </w:r>
      <w:r>
        <w:rPr>
          <w:color w:val="231F20"/>
          <w:spacing w:val="-3"/>
        </w:rPr>
        <w:t xml:space="preserve">компетен­ </w:t>
      </w:r>
      <w:r>
        <w:rPr>
          <w:color w:val="231F20"/>
        </w:rPr>
        <w:t>ција ученика о друштвено одговорном понашању и могућностима оптимизације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хармонизације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друштво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приро­ да кроз даљи професионални рад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развој.</w:t>
      </w:r>
    </w:p>
    <w:p w:rsidR="00654190" w:rsidRDefault="00803D04">
      <w:pPr>
        <w:pStyle w:val="BodyText"/>
        <w:spacing w:line="204" w:lineRule="exact"/>
        <w:ind w:left="516"/>
      </w:pPr>
      <w:r>
        <w:rPr>
          <w:b/>
          <w:color w:val="231F20"/>
        </w:rPr>
        <w:t>З</w:t>
      </w:r>
      <w:r>
        <w:rPr>
          <w:b/>
          <w:color w:val="231F20"/>
        </w:rPr>
        <w:t xml:space="preserve">адаци </w:t>
      </w:r>
      <w:r>
        <w:rPr>
          <w:color w:val="231F20"/>
        </w:rPr>
        <w:t>наставе социјалне екологије су да ученици: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3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стекну применљива и функционална знања о систему соци­ оприродних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односа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82"/>
        </w:tabs>
        <w:spacing w:before="2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разумеју </w:t>
      </w:r>
      <w:r>
        <w:rPr>
          <w:color w:val="231F20"/>
          <w:spacing w:val="-5"/>
          <w:sz w:val="18"/>
        </w:rPr>
        <w:t xml:space="preserve">улогу, </w:t>
      </w:r>
      <w:r>
        <w:rPr>
          <w:color w:val="231F20"/>
          <w:sz w:val="18"/>
        </w:rPr>
        <w:t>утицај и значај савременог човека и дру­ штва на природу и природно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окружење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9"/>
        </w:tabs>
        <w:spacing w:before="1" w:line="232" w:lineRule="auto"/>
        <w:ind w:left="118" w:right="39" w:firstLine="398"/>
        <w:jc w:val="both"/>
        <w:rPr>
          <w:sz w:val="18"/>
        </w:rPr>
      </w:pPr>
      <w:r>
        <w:rPr>
          <w:color w:val="231F20"/>
          <w:sz w:val="18"/>
        </w:rPr>
        <w:t xml:space="preserve">формирају критичку свест о функционисању социоприрод­ них односа као резултата свесне и осмишљене делатности </w:t>
      </w:r>
      <w:r>
        <w:rPr>
          <w:color w:val="231F20"/>
          <w:spacing w:val="-4"/>
          <w:sz w:val="18"/>
        </w:rPr>
        <w:t xml:space="preserve">људи </w:t>
      </w:r>
      <w:r>
        <w:rPr>
          <w:color w:val="231F20"/>
          <w:sz w:val="18"/>
        </w:rPr>
        <w:t>у односу на природно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окружење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2"/>
        </w:tabs>
        <w:spacing w:before="2" w:line="232" w:lineRule="auto"/>
        <w:ind w:left="118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развију осетљивост и одговорност за личне и професионал­ не акције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 xml:space="preserve">преузимају у </w:t>
      </w:r>
      <w:r>
        <w:rPr>
          <w:color w:val="231F20"/>
          <w:spacing w:val="-3"/>
          <w:sz w:val="18"/>
        </w:rPr>
        <w:t>свакодневном</w:t>
      </w:r>
      <w:r>
        <w:rPr>
          <w:color w:val="231F20"/>
          <w:sz w:val="18"/>
        </w:rPr>
        <w:t xml:space="preserve"> животу</w:t>
      </w:r>
    </w:p>
    <w:p w:rsidR="00654190" w:rsidRDefault="00803D04">
      <w:pPr>
        <w:pStyle w:val="ListParagraph"/>
        <w:numPr>
          <w:ilvl w:val="0"/>
          <w:numId w:val="23"/>
        </w:numPr>
        <w:tabs>
          <w:tab w:val="left" w:pos="653"/>
        </w:tabs>
        <w:spacing w:before="1" w:line="232" w:lineRule="auto"/>
        <w:ind w:left="118" w:right="40" w:firstLine="397"/>
        <w:jc w:val="both"/>
        <w:rPr>
          <w:sz w:val="18"/>
        </w:rPr>
      </w:pPr>
      <w:r>
        <w:rPr>
          <w:color w:val="231F20"/>
          <w:sz w:val="18"/>
        </w:rPr>
        <w:t>развију</w:t>
      </w:r>
      <w:r>
        <w:rPr>
          <w:color w:val="231F20"/>
          <w:sz w:val="18"/>
        </w:rPr>
        <w:t xml:space="preserve"> активни однос према унапређењу и заштити живот­ 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средине</w:t>
      </w:r>
    </w:p>
    <w:p w:rsidR="00654190" w:rsidRDefault="00803D04">
      <w:pPr>
        <w:pStyle w:val="Heading1"/>
        <w:spacing w:before="167" w:line="204" w:lineRule="exact"/>
        <w:ind w:left="282" w:right="206"/>
        <w:jc w:val="center"/>
      </w:pPr>
      <w:r>
        <w:rPr>
          <w:color w:val="231F20"/>
        </w:rPr>
        <w:t>II РАЗРЕД</w:t>
      </w:r>
    </w:p>
    <w:p w:rsidR="00654190" w:rsidRDefault="00803D04">
      <w:pPr>
        <w:pStyle w:val="BodyText"/>
        <w:spacing w:line="429" w:lineRule="auto"/>
        <w:ind w:left="118" w:right="871" w:firstLine="1141"/>
      </w:pPr>
      <w:r>
        <w:rPr>
          <w:color w:val="231F20"/>
        </w:rPr>
        <w:t>(2 часа недељно, 70 часова годишње) САДРЖАЈИ ПРОГРАМА</w:t>
      </w:r>
    </w:p>
    <w:p w:rsidR="00654190" w:rsidRDefault="00803D04">
      <w:pPr>
        <w:pStyle w:val="BodyText"/>
        <w:spacing w:before="112"/>
        <w:ind w:left="118"/>
      </w:pPr>
      <w:r>
        <w:rPr>
          <w:color w:val="231F20"/>
          <w:spacing w:val="-3"/>
        </w:rPr>
        <w:t xml:space="preserve">НАСТАНАК, </w:t>
      </w:r>
      <w:r>
        <w:rPr>
          <w:color w:val="231F20"/>
        </w:rPr>
        <w:t xml:space="preserve">ПРЕДМЕТ И </w:t>
      </w:r>
      <w:r>
        <w:rPr>
          <w:color w:val="231F20"/>
          <w:spacing w:val="-6"/>
        </w:rPr>
        <w:t xml:space="preserve">РАЗВОЈ </w:t>
      </w:r>
      <w:r>
        <w:rPr>
          <w:color w:val="231F20"/>
        </w:rPr>
        <w:t xml:space="preserve">СОЦИЈАЛНЕ </w:t>
      </w:r>
      <w:r>
        <w:rPr>
          <w:color w:val="231F20"/>
          <w:spacing w:val="-3"/>
        </w:rPr>
        <w:t xml:space="preserve">ЕКОЛОГИЈЕ </w:t>
      </w:r>
      <w:r>
        <w:rPr>
          <w:color w:val="231F20"/>
        </w:rPr>
        <w:t>(9)</w:t>
      </w:r>
    </w:p>
    <w:p w:rsidR="00654190" w:rsidRDefault="00803D04">
      <w:pPr>
        <w:pStyle w:val="BodyText"/>
        <w:spacing w:before="108" w:line="204" w:lineRule="exact"/>
        <w:ind w:left="515"/>
      </w:pPr>
      <w:r>
        <w:rPr>
          <w:color w:val="231F20"/>
        </w:rPr>
        <w:t>Настанак социјалне екологије.</w:t>
      </w:r>
    </w:p>
    <w:p w:rsidR="00654190" w:rsidRDefault="00803D04">
      <w:pPr>
        <w:pStyle w:val="BodyText"/>
        <w:spacing w:before="2" w:line="232" w:lineRule="auto"/>
        <w:ind w:left="118" w:right="40" w:firstLine="396"/>
        <w:jc w:val="both"/>
      </w:pPr>
      <w:r>
        <w:rPr>
          <w:color w:val="231F20"/>
        </w:rPr>
        <w:t>Развој и њене основне категорије као друштвене (соц</w:t>
      </w:r>
      <w:r>
        <w:rPr>
          <w:color w:val="231F20"/>
        </w:rPr>
        <w:t>иоло­ шке) науке.</w:t>
      </w:r>
    </w:p>
    <w:p w:rsidR="00654190" w:rsidRDefault="00803D04">
      <w:pPr>
        <w:pStyle w:val="BodyText"/>
        <w:spacing w:before="2" w:line="232" w:lineRule="auto"/>
        <w:ind w:left="118" w:right="39" w:firstLine="397"/>
        <w:jc w:val="both"/>
      </w:pPr>
      <w:r>
        <w:rPr>
          <w:color w:val="231F20"/>
        </w:rPr>
        <w:t xml:space="preserve">Предмет социјалне екологије и њено место у систему </w:t>
      </w:r>
      <w:r>
        <w:rPr>
          <w:color w:val="231F20"/>
          <w:spacing w:val="-3"/>
        </w:rPr>
        <w:t xml:space="preserve">наука. </w:t>
      </w:r>
      <w:r>
        <w:rPr>
          <w:color w:val="231F20"/>
        </w:rPr>
        <w:t>Однос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социјалне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екологије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наукама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Социјална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еко­ </w:t>
      </w:r>
      <w:r>
        <w:rPr>
          <w:color w:val="231F20"/>
        </w:rPr>
        <w:t xml:space="preserve">логија и посебне социологије; Социјална екологија и </w:t>
      </w:r>
      <w:r>
        <w:rPr>
          <w:color w:val="231F20"/>
          <w:spacing w:val="-3"/>
        </w:rPr>
        <w:t>економске науке.</w:t>
      </w:r>
    </w:p>
    <w:p w:rsidR="00654190" w:rsidRDefault="00803D04">
      <w:pPr>
        <w:pStyle w:val="BodyText"/>
        <w:spacing w:before="167"/>
        <w:ind w:left="118"/>
      </w:pPr>
      <w:r>
        <w:rPr>
          <w:color w:val="231F20"/>
        </w:rPr>
        <w:t>ПОЈАМ, ЕЛЕМЕНТИ И КВАЛИТЕТ ЧОВЕКОВЕ СРЕДИНЕ (11)</w:t>
      </w:r>
    </w:p>
    <w:p w:rsidR="00654190" w:rsidRDefault="00803D04">
      <w:pPr>
        <w:pStyle w:val="BodyText"/>
        <w:spacing w:before="113" w:line="232" w:lineRule="auto"/>
        <w:ind w:left="117" w:right="40" w:firstLine="396"/>
        <w:jc w:val="both"/>
      </w:pPr>
      <w:r>
        <w:rPr>
          <w:color w:val="231F20"/>
        </w:rPr>
        <w:t>Човекова околина – укупност услова и утицаја који окружују човека.</w:t>
      </w:r>
    </w:p>
    <w:p w:rsidR="00654190" w:rsidRDefault="00803D04">
      <w:pPr>
        <w:pStyle w:val="BodyText"/>
        <w:spacing w:before="1" w:line="232" w:lineRule="auto"/>
        <w:ind w:left="117" w:right="40" w:firstLine="396"/>
        <w:jc w:val="both"/>
      </w:pPr>
      <w:r>
        <w:rPr>
          <w:color w:val="231F20"/>
        </w:rPr>
        <w:t>Правни прописи и одредбе о човековој средини. Човек као друштвено биће у односу према животној средини.</w:t>
      </w:r>
    </w:p>
    <w:p w:rsidR="00654190" w:rsidRDefault="00803D04">
      <w:pPr>
        <w:pStyle w:val="BodyText"/>
        <w:spacing w:line="200" w:lineRule="exact"/>
        <w:ind w:left="515"/>
      </w:pPr>
      <w:r>
        <w:rPr>
          <w:color w:val="231F20"/>
        </w:rPr>
        <w:t>Друштвена компонента човекове средине.</w:t>
      </w:r>
    </w:p>
    <w:p w:rsidR="00654190" w:rsidRDefault="00803D04">
      <w:pPr>
        <w:pStyle w:val="BodyText"/>
        <w:spacing w:before="3" w:line="232" w:lineRule="auto"/>
        <w:ind w:left="118" w:right="40" w:firstLine="396"/>
        <w:jc w:val="both"/>
      </w:pPr>
      <w:r>
        <w:rPr>
          <w:color w:val="231F20"/>
        </w:rPr>
        <w:t>Однос елемената човекове друштвене средине – друштвени односи, радна средина, средина живљења.</w:t>
      </w:r>
    </w:p>
    <w:p w:rsidR="00654190" w:rsidRDefault="00803D04">
      <w:pPr>
        <w:pStyle w:val="BodyText"/>
        <w:spacing w:before="1" w:line="232" w:lineRule="auto"/>
        <w:ind w:left="118" w:right="40" w:firstLine="397"/>
        <w:jc w:val="both"/>
      </w:pPr>
      <w:r>
        <w:rPr>
          <w:color w:val="231F20"/>
        </w:rPr>
        <w:t>Дијалектичко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јединство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друштва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суштина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човека као дела природе и делатног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бића.</w:t>
      </w:r>
    </w:p>
    <w:p w:rsidR="00654190" w:rsidRDefault="00803D04">
      <w:pPr>
        <w:pStyle w:val="BodyText"/>
        <w:spacing w:line="200" w:lineRule="exact"/>
        <w:ind w:left="514"/>
      </w:pPr>
      <w:r>
        <w:rPr>
          <w:color w:val="231F20"/>
        </w:rPr>
        <w:t>Друштвена, природна и вештачка</w:t>
      </w:r>
      <w:r>
        <w:rPr>
          <w:color w:val="231F20"/>
        </w:rPr>
        <w:t xml:space="preserve"> средина.</w:t>
      </w:r>
    </w:p>
    <w:p w:rsidR="00654190" w:rsidRDefault="00803D04">
      <w:pPr>
        <w:pStyle w:val="BodyText"/>
        <w:spacing w:before="2" w:line="232" w:lineRule="auto"/>
        <w:ind w:left="117" w:right="41" w:firstLine="396"/>
        <w:jc w:val="both"/>
      </w:pPr>
      <w:r>
        <w:rPr>
          <w:color w:val="231F20"/>
        </w:rPr>
        <w:t>Радна средина као укупност материјалних чинилаца и дру­ штвених односа.</w:t>
      </w:r>
    </w:p>
    <w:p w:rsidR="00654190" w:rsidRDefault="00803D04">
      <w:pPr>
        <w:pStyle w:val="BodyText"/>
        <w:spacing w:before="2" w:line="232" w:lineRule="auto"/>
        <w:ind w:left="117" w:right="41" w:firstLine="397"/>
        <w:jc w:val="both"/>
      </w:pPr>
      <w:r>
        <w:rPr>
          <w:color w:val="231F20"/>
        </w:rPr>
        <w:t>Развој производних снага – остваривање безбедних услова рада у радној средини и смањивање могућности нарушавања еко­ лошке равнотеже.</w:t>
      </w:r>
    </w:p>
    <w:p w:rsidR="00654190" w:rsidRDefault="00803D04">
      <w:pPr>
        <w:pStyle w:val="BodyText"/>
        <w:spacing w:before="80" w:line="237" w:lineRule="auto"/>
        <w:ind w:left="117" w:right="121" w:firstLine="396"/>
        <w:jc w:val="both"/>
      </w:pPr>
      <w:r>
        <w:br w:type="column"/>
      </w:r>
      <w:r>
        <w:rPr>
          <w:color w:val="231F20"/>
        </w:rPr>
        <w:t>Повезаност односа животне радне средине. Квалитет радне снаге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човекове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друштвене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сагласност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човековим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од­ ликама </w:t>
      </w:r>
      <w:r>
        <w:rPr>
          <w:color w:val="231F20"/>
          <w:spacing w:val="-3"/>
        </w:rPr>
        <w:t xml:space="preserve">свесног, </w:t>
      </w:r>
      <w:r>
        <w:rPr>
          <w:color w:val="231F20"/>
          <w:spacing w:val="-4"/>
        </w:rPr>
        <w:t xml:space="preserve">стваралачког, </w:t>
      </w:r>
      <w:r>
        <w:rPr>
          <w:color w:val="231F20"/>
        </w:rPr>
        <w:t>вредносног и слободног бића. Дру­ штвено \ урећење као детерминанта квалитета човекове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средине.</w:t>
      </w:r>
    </w:p>
    <w:p w:rsidR="00654190" w:rsidRDefault="00803D04">
      <w:pPr>
        <w:pStyle w:val="BodyText"/>
        <w:spacing w:before="166" w:line="206" w:lineRule="exact"/>
        <w:ind w:left="118"/>
      </w:pPr>
      <w:r>
        <w:rPr>
          <w:color w:val="231F20"/>
        </w:rPr>
        <w:t>ОДНОС ЧОВ</w:t>
      </w:r>
      <w:r>
        <w:rPr>
          <w:color w:val="231F20"/>
        </w:rPr>
        <w:t>ЕКА ПРЕМА ЖИВОТНОЈ СРЕДИНИ</w:t>
      </w:r>
    </w:p>
    <w:p w:rsidR="00654190" w:rsidRDefault="00803D04">
      <w:pPr>
        <w:pStyle w:val="BodyText"/>
        <w:spacing w:line="206" w:lineRule="exact"/>
        <w:ind w:left="117"/>
      </w:pPr>
      <w:r>
        <w:rPr>
          <w:color w:val="231F20"/>
        </w:rPr>
        <w:t>– ЕКОЛОШКА КРИЗА И КОНЦЕПТ ОДРЖИВОГ РАЗВОЈА (16)</w:t>
      </w:r>
    </w:p>
    <w:p w:rsidR="00654190" w:rsidRDefault="00803D04">
      <w:pPr>
        <w:pStyle w:val="BodyText"/>
        <w:spacing w:before="111"/>
        <w:ind w:left="514" w:hanging="1"/>
      </w:pPr>
      <w:r>
        <w:rPr>
          <w:color w:val="231F20"/>
        </w:rPr>
        <w:t>Интеракција између човека и његове природне средине. Приватни интерес за већим профитом и експлоататорски од­</w:t>
      </w:r>
    </w:p>
    <w:p w:rsidR="00654190" w:rsidRDefault="00803D04">
      <w:pPr>
        <w:pStyle w:val="BodyText"/>
        <w:spacing w:line="203" w:lineRule="exact"/>
        <w:ind w:left="117"/>
      </w:pPr>
      <w:r>
        <w:rPr>
          <w:color w:val="231F20"/>
        </w:rPr>
        <w:t>нос човека према природи.</w:t>
      </w:r>
    </w:p>
    <w:p w:rsidR="00654190" w:rsidRDefault="00803D04">
      <w:pPr>
        <w:pStyle w:val="BodyText"/>
        <w:spacing w:line="205" w:lineRule="exact"/>
        <w:ind w:left="514"/>
      </w:pPr>
      <w:r>
        <w:rPr>
          <w:color w:val="231F20"/>
        </w:rPr>
        <w:t>Одређивање еколошке кризе.</w:t>
      </w:r>
    </w:p>
    <w:p w:rsidR="00654190" w:rsidRDefault="00803D04">
      <w:pPr>
        <w:pStyle w:val="BodyText"/>
        <w:ind w:left="118" w:firstLine="396"/>
      </w:pPr>
      <w:r>
        <w:rPr>
          <w:color w:val="231F20"/>
        </w:rPr>
        <w:t>Истраживање приро</w:t>
      </w:r>
      <w:r>
        <w:rPr>
          <w:color w:val="231F20"/>
        </w:rPr>
        <w:t>дних ресурса и загађивање човекове сре­ дине – обновљиви и необновљиви ресурси.</w:t>
      </w:r>
    </w:p>
    <w:p w:rsidR="00654190" w:rsidRDefault="00803D04">
      <w:pPr>
        <w:pStyle w:val="BodyText"/>
        <w:spacing w:line="237" w:lineRule="auto"/>
        <w:ind w:left="118" w:right="120" w:firstLine="396"/>
        <w:jc w:val="both"/>
      </w:pPr>
      <w:r>
        <w:rPr>
          <w:color w:val="231F20"/>
        </w:rPr>
        <w:t>Нарушавање равнотеже између природних система за одржа­ вање живота и индустријских, технолошких и демографских по­ треба човечанства.</w:t>
      </w:r>
    </w:p>
    <w:p w:rsidR="00654190" w:rsidRDefault="00803D04">
      <w:pPr>
        <w:pStyle w:val="BodyText"/>
        <w:spacing w:line="205" w:lineRule="exact"/>
        <w:ind w:left="515"/>
      </w:pPr>
      <w:r>
        <w:rPr>
          <w:color w:val="231F20"/>
        </w:rPr>
        <w:t>Узроци еколошке кризе.</w:t>
      </w:r>
    </w:p>
    <w:p w:rsidR="00654190" w:rsidRDefault="00803D04">
      <w:pPr>
        <w:pStyle w:val="BodyText"/>
        <w:ind w:left="118" w:firstLine="396"/>
      </w:pPr>
      <w:r>
        <w:rPr>
          <w:color w:val="231F20"/>
        </w:rPr>
        <w:t>Деградација природ</w:t>
      </w:r>
      <w:r>
        <w:rPr>
          <w:color w:val="231F20"/>
        </w:rPr>
        <w:t>не средине и нарушавање еколошке рав­ нотеже.</w:t>
      </w:r>
    </w:p>
    <w:p w:rsidR="00654190" w:rsidRDefault="00803D04">
      <w:pPr>
        <w:pStyle w:val="BodyText"/>
        <w:spacing w:line="203" w:lineRule="exact"/>
        <w:ind w:left="515"/>
      </w:pPr>
      <w:r>
        <w:rPr>
          <w:color w:val="231F20"/>
        </w:rPr>
        <w:t>Могућности решавања еколошких проблема.</w:t>
      </w:r>
    </w:p>
    <w:p w:rsidR="00654190" w:rsidRDefault="00803D04">
      <w:pPr>
        <w:pStyle w:val="BodyText"/>
        <w:ind w:left="514"/>
      </w:pPr>
      <w:r>
        <w:rPr>
          <w:color w:val="231F20"/>
          <w:spacing w:val="-3"/>
        </w:rPr>
        <w:t xml:space="preserve">Концепт одрживог </w:t>
      </w:r>
      <w:r>
        <w:rPr>
          <w:color w:val="231F20"/>
        </w:rPr>
        <w:t xml:space="preserve">развоја и </w:t>
      </w:r>
      <w:r>
        <w:rPr>
          <w:color w:val="231F20"/>
          <w:spacing w:val="-3"/>
        </w:rPr>
        <w:t xml:space="preserve">друштвено </w:t>
      </w:r>
      <w:r>
        <w:rPr>
          <w:color w:val="231F20"/>
          <w:spacing w:val="-4"/>
        </w:rPr>
        <w:t xml:space="preserve">одговорног </w:t>
      </w:r>
      <w:r>
        <w:rPr>
          <w:color w:val="231F20"/>
        </w:rPr>
        <w:t xml:space="preserve">пословања Потреба усклађивања </w:t>
      </w:r>
      <w:r>
        <w:rPr>
          <w:color w:val="231F20"/>
          <w:spacing w:val="-3"/>
        </w:rPr>
        <w:t xml:space="preserve">економског </w:t>
      </w:r>
      <w:r>
        <w:rPr>
          <w:color w:val="231F20"/>
        </w:rPr>
        <w:t>развоја са еколошким мо­</w:t>
      </w:r>
    </w:p>
    <w:p w:rsidR="00654190" w:rsidRDefault="00803D04">
      <w:pPr>
        <w:pStyle w:val="BodyText"/>
        <w:spacing w:line="203" w:lineRule="exact"/>
        <w:ind w:left="117"/>
      </w:pPr>
      <w:r>
        <w:rPr>
          <w:color w:val="231F20"/>
        </w:rPr>
        <w:t>гућностима човекове средине.</w:t>
      </w:r>
    </w:p>
    <w:p w:rsidR="00654190" w:rsidRDefault="00803D04">
      <w:pPr>
        <w:pStyle w:val="BodyText"/>
        <w:ind w:left="117" w:right="41" w:firstLine="396"/>
      </w:pPr>
      <w:r>
        <w:rPr>
          <w:color w:val="231F20"/>
        </w:rPr>
        <w:t>Усаглашавање економског развитка и друштвеног прогреса са хуманистичким положајем човека у његовој средини,</w:t>
      </w:r>
    </w:p>
    <w:p w:rsidR="00654190" w:rsidRDefault="00803D04">
      <w:pPr>
        <w:pStyle w:val="BodyText"/>
        <w:spacing w:line="237" w:lineRule="auto"/>
        <w:ind w:left="117" w:right="108" w:firstLine="396"/>
      </w:pPr>
      <w:r>
        <w:rPr>
          <w:color w:val="231F20"/>
        </w:rPr>
        <w:t>Развој еколошке свести о нужном очувању природне средине стварањем нових вредности и потреба.</w:t>
      </w:r>
    </w:p>
    <w:p w:rsidR="00654190" w:rsidRDefault="00803D04">
      <w:pPr>
        <w:pStyle w:val="BodyText"/>
        <w:spacing w:line="205" w:lineRule="exact"/>
        <w:ind w:left="514"/>
      </w:pPr>
      <w:r>
        <w:rPr>
          <w:color w:val="231F20"/>
        </w:rPr>
        <w:t>Усклађивање циљева производње са животном околином.</w:t>
      </w:r>
    </w:p>
    <w:p w:rsidR="00654190" w:rsidRDefault="00803D04">
      <w:pPr>
        <w:pStyle w:val="BodyText"/>
        <w:ind w:left="117" w:firstLine="396"/>
      </w:pPr>
      <w:r>
        <w:rPr>
          <w:color w:val="231F20"/>
        </w:rPr>
        <w:t>Од</w:t>
      </w:r>
      <w:r>
        <w:rPr>
          <w:color w:val="231F20"/>
        </w:rPr>
        <w:t>нос између облика политичке организације државе и њене еколошке политике.</w:t>
      </w:r>
    </w:p>
    <w:p w:rsidR="00654190" w:rsidRDefault="00803D04">
      <w:pPr>
        <w:pStyle w:val="BodyText"/>
        <w:spacing w:line="237" w:lineRule="auto"/>
        <w:ind w:left="117" w:right="41" w:firstLine="396"/>
      </w:pPr>
      <w:r>
        <w:rPr>
          <w:color w:val="231F20"/>
        </w:rPr>
        <w:t>Подмирење људских потреба, равномерна и хумана расподе­ ла радом створених богатстава.</w:t>
      </w:r>
    </w:p>
    <w:p w:rsidR="00654190" w:rsidRDefault="00803D04">
      <w:pPr>
        <w:pStyle w:val="BodyText"/>
        <w:spacing w:before="159"/>
        <w:ind w:left="117" w:right="1042"/>
      </w:pPr>
      <w:r>
        <w:rPr>
          <w:color w:val="231F20"/>
        </w:rPr>
        <w:t>ЗАШТИТА И УНАПРЕЂЕЊЕ ЖИВОТНЕ И РАДНЕ СРЕДИНЕ – СТВАРАЊЕ УСЛОВА ЗА ОЧУВАЊЕ ИНТЕГРИТЕТА ЧОВЕКА (1</w:t>
      </w:r>
      <w:r>
        <w:rPr>
          <w:color w:val="231F20"/>
        </w:rPr>
        <w:t>0)</w:t>
      </w:r>
    </w:p>
    <w:p w:rsidR="00654190" w:rsidRDefault="00803D04">
      <w:pPr>
        <w:pStyle w:val="BodyText"/>
        <w:spacing w:before="108" w:line="206" w:lineRule="exact"/>
        <w:ind w:left="514"/>
      </w:pPr>
      <w:r>
        <w:rPr>
          <w:color w:val="231F20"/>
        </w:rPr>
        <w:t>Човек и његов интегритет.</w:t>
      </w:r>
    </w:p>
    <w:p w:rsidR="00654190" w:rsidRDefault="00803D04">
      <w:pPr>
        <w:pStyle w:val="BodyText"/>
        <w:ind w:left="514" w:right="580"/>
      </w:pPr>
      <w:r>
        <w:rPr>
          <w:color w:val="231F20"/>
        </w:rPr>
        <w:t>Физички, психички и морални интегритет човека. Човек као људско, свесно, слободно и друштвено биће.</w:t>
      </w:r>
    </w:p>
    <w:p w:rsidR="00654190" w:rsidRDefault="00803D04">
      <w:pPr>
        <w:pStyle w:val="BodyText"/>
        <w:spacing w:line="237" w:lineRule="auto"/>
        <w:ind w:left="117" w:firstLine="396"/>
      </w:pPr>
      <w:r>
        <w:rPr>
          <w:color w:val="231F20"/>
        </w:rPr>
        <w:t>Радне операције, радне способности и начин и обим ангажо­ вања појединих органа у процесу рада.</w:t>
      </w:r>
    </w:p>
    <w:p w:rsidR="00654190" w:rsidRDefault="00803D04">
      <w:pPr>
        <w:pStyle w:val="BodyText"/>
        <w:ind w:left="117" w:right="54" w:firstLine="396"/>
      </w:pPr>
      <w:r>
        <w:rPr>
          <w:color w:val="231F20"/>
        </w:rPr>
        <w:t>Угрожавање и нарушавање човеков</w:t>
      </w:r>
      <w:r>
        <w:rPr>
          <w:color w:val="231F20"/>
        </w:rPr>
        <w:t>ог физичког интегритета у животној средини.</w:t>
      </w:r>
    </w:p>
    <w:p w:rsidR="00654190" w:rsidRDefault="00803D04">
      <w:pPr>
        <w:pStyle w:val="BodyText"/>
        <w:spacing w:line="203" w:lineRule="exact"/>
        <w:ind w:left="514"/>
      </w:pPr>
      <w:r>
        <w:rPr>
          <w:color w:val="231F20"/>
        </w:rPr>
        <w:t>Психички интегритет човека.</w:t>
      </w:r>
    </w:p>
    <w:p w:rsidR="00654190" w:rsidRDefault="00803D04">
      <w:pPr>
        <w:pStyle w:val="BodyText"/>
        <w:spacing w:line="205" w:lineRule="exact"/>
        <w:ind w:left="514"/>
      </w:pPr>
      <w:r>
        <w:rPr>
          <w:color w:val="231F20"/>
        </w:rPr>
        <w:t>Дезинтеграција психичког интегритета човека.</w:t>
      </w:r>
    </w:p>
    <w:p w:rsidR="00654190" w:rsidRDefault="00803D04">
      <w:pPr>
        <w:pStyle w:val="BodyText"/>
        <w:ind w:left="117" w:firstLine="396"/>
      </w:pPr>
      <w:r>
        <w:rPr>
          <w:color w:val="231F20"/>
        </w:rPr>
        <w:t>Нарушавање психичког интегритета човека у индустријској радној средини.</w:t>
      </w:r>
    </w:p>
    <w:p w:rsidR="00654190" w:rsidRDefault="00803D04">
      <w:pPr>
        <w:pStyle w:val="BodyText"/>
        <w:spacing w:line="237" w:lineRule="auto"/>
        <w:ind w:left="514" w:hanging="1"/>
      </w:pPr>
      <w:r>
        <w:rPr>
          <w:color w:val="231F20"/>
          <w:spacing w:val="-5"/>
        </w:rPr>
        <w:t xml:space="preserve">Угрожавање </w:t>
      </w:r>
      <w:r>
        <w:rPr>
          <w:color w:val="231F20"/>
          <w:spacing w:val="-3"/>
        </w:rPr>
        <w:t xml:space="preserve">животне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друштвене средине, ван </w:t>
      </w:r>
      <w:r>
        <w:rPr>
          <w:color w:val="231F20"/>
        </w:rPr>
        <w:t xml:space="preserve">радне </w:t>
      </w:r>
      <w:r>
        <w:rPr>
          <w:color w:val="231F20"/>
          <w:spacing w:val="-3"/>
        </w:rPr>
        <w:t xml:space="preserve">средине. </w:t>
      </w:r>
      <w:r>
        <w:rPr>
          <w:color w:val="231F20"/>
        </w:rPr>
        <w:t>Морални интегритет човека.</w:t>
      </w:r>
    </w:p>
    <w:p w:rsidR="00654190" w:rsidRDefault="00803D04">
      <w:pPr>
        <w:pStyle w:val="BodyText"/>
        <w:ind w:left="117" w:right="53" w:firstLine="396"/>
      </w:pPr>
      <w:r>
        <w:rPr>
          <w:color w:val="231F20"/>
        </w:rPr>
        <w:t>Стварање друштвених односа у којима се не вређа људско до­ стојанство.</w:t>
      </w:r>
    </w:p>
    <w:p w:rsidR="00654190" w:rsidRDefault="00803D04">
      <w:pPr>
        <w:pStyle w:val="BodyText"/>
        <w:spacing w:before="159"/>
        <w:ind w:left="117" w:hanging="1"/>
      </w:pPr>
      <w:r>
        <w:rPr>
          <w:color w:val="231F20"/>
          <w:spacing w:val="-5"/>
        </w:rPr>
        <w:t xml:space="preserve">ПРАВО </w:t>
      </w:r>
      <w:r>
        <w:rPr>
          <w:color w:val="231F20"/>
        </w:rPr>
        <w:t xml:space="preserve">И УСЛОВИ </w:t>
      </w:r>
      <w:r>
        <w:rPr>
          <w:color w:val="231F20"/>
          <w:spacing w:val="-3"/>
        </w:rPr>
        <w:t xml:space="preserve">ОСТВАРИВАЊА </w:t>
      </w:r>
      <w:r>
        <w:rPr>
          <w:color w:val="231F20"/>
          <w:spacing w:val="-8"/>
        </w:rPr>
        <w:t xml:space="preserve">ПРАВА </w:t>
      </w:r>
      <w:r>
        <w:rPr>
          <w:color w:val="231F20"/>
        </w:rPr>
        <w:t xml:space="preserve">НА </w:t>
      </w:r>
      <w:r>
        <w:rPr>
          <w:color w:val="231F20"/>
          <w:spacing w:val="-9"/>
        </w:rPr>
        <w:t xml:space="preserve">ЗДРАВУ </w:t>
      </w:r>
      <w:r>
        <w:rPr>
          <w:color w:val="231F20"/>
        </w:rPr>
        <w:t xml:space="preserve">ЖИВОТНУ СРЕДИНУ И БЕЗБЕДНЕ УСЛОВЕ </w:t>
      </w:r>
      <w:r>
        <w:rPr>
          <w:color w:val="231F20"/>
          <w:spacing w:val="-7"/>
        </w:rPr>
        <w:t xml:space="preserve">РАДА </w:t>
      </w:r>
      <w:r>
        <w:rPr>
          <w:color w:val="231F20"/>
        </w:rPr>
        <w:t>(10)</w:t>
      </w:r>
    </w:p>
    <w:p w:rsidR="00654190" w:rsidRDefault="00803D04">
      <w:pPr>
        <w:pStyle w:val="BodyText"/>
        <w:spacing w:before="110"/>
        <w:ind w:left="117" w:firstLine="396"/>
      </w:pPr>
      <w:r>
        <w:rPr>
          <w:color w:val="231F20"/>
        </w:rPr>
        <w:t>Дужности заједнице да обезбеди услове за остваривање овога права.</w:t>
      </w:r>
    </w:p>
    <w:p w:rsidR="00654190" w:rsidRDefault="00803D04">
      <w:pPr>
        <w:pStyle w:val="BodyText"/>
        <w:spacing w:line="237" w:lineRule="auto"/>
        <w:ind w:left="514" w:hanging="1"/>
      </w:pPr>
      <w:r>
        <w:rPr>
          <w:color w:val="231F20"/>
        </w:rPr>
        <w:t>Право</w:t>
      </w:r>
      <w:r>
        <w:rPr>
          <w:color w:val="231F20"/>
        </w:rPr>
        <w:t xml:space="preserve"> на </w:t>
      </w:r>
      <w:r>
        <w:rPr>
          <w:color w:val="231F20"/>
          <w:spacing w:val="-3"/>
        </w:rPr>
        <w:t xml:space="preserve">здраву </w:t>
      </w:r>
      <w:r>
        <w:rPr>
          <w:color w:val="231F20"/>
        </w:rPr>
        <w:t xml:space="preserve">животну средину – </w:t>
      </w:r>
      <w:r>
        <w:rPr>
          <w:color w:val="231F20"/>
          <w:spacing w:val="-5"/>
        </w:rPr>
        <w:t xml:space="preserve">људско </w:t>
      </w:r>
      <w:r>
        <w:rPr>
          <w:color w:val="231F20"/>
        </w:rPr>
        <w:t xml:space="preserve">и </w:t>
      </w:r>
      <w:r>
        <w:rPr>
          <w:color w:val="231F20"/>
          <w:spacing w:val="-2"/>
        </w:rPr>
        <w:t xml:space="preserve">грађанско </w:t>
      </w:r>
      <w:r>
        <w:rPr>
          <w:color w:val="231F20"/>
        </w:rPr>
        <w:t>право. Основни узроци и облици деградације животне средине у Ср­</w:t>
      </w:r>
    </w:p>
    <w:p w:rsidR="00654190" w:rsidRDefault="00803D04">
      <w:pPr>
        <w:pStyle w:val="BodyText"/>
        <w:spacing w:line="205" w:lineRule="exact"/>
        <w:ind w:left="117"/>
      </w:pPr>
      <w:r>
        <w:rPr>
          <w:color w:val="231F20"/>
        </w:rPr>
        <w:t>бији.</w:t>
      </w:r>
    </w:p>
    <w:p w:rsidR="00654190" w:rsidRDefault="00803D04">
      <w:pPr>
        <w:pStyle w:val="BodyText"/>
        <w:ind w:left="117" w:firstLine="397"/>
      </w:pPr>
      <w:r>
        <w:rPr>
          <w:color w:val="231F20"/>
        </w:rPr>
        <w:t>Основни правци и субјекти заштите и унапређења човекове средине.</w:t>
      </w:r>
    </w:p>
    <w:p w:rsidR="00654190" w:rsidRDefault="00803D04">
      <w:pPr>
        <w:pStyle w:val="BodyText"/>
        <w:spacing w:line="203" w:lineRule="exact"/>
        <w:ind w:left="514"/>
      </w:pPr>
      <w:r>
        <w:rPr>
          <w:color w:val="231F20"/>
        </w:rPr>
        <w:t>Решења у систему човек – друштво – животна средина.</w:t>
      </w:r>
    </w:p>
    <w:p w:rsidR="00654190" w:rsidRDefault="00803D04">
      <w:pPr>
        <w:pStyle w:val="BodyText"/>
        <w:ind w:left="117" w:firstLine="397"/>
      </w:pPr>
      <w:r>
        <w:rPr>
          <w:color w:val="231F20"/>
        </w:rPr>
        <w:t>Право на услове рада</w:t>
      </w:r>
      <w:r>
        <w:rPr>
          <w:color w:val="231F20"/>
        </w:rPr>
        <w:t xml:space="preserve"> који обезбеђују интегритет човека у радној средини.</w:t>
      </w:r>
    </w:p>
    <w:p w:rsidR="00654190" w:rsidRDefault="00803D04">
      <w:pPr>
        <w:pStyle w:val="BodyText"/>
        <w:spacing w:line="201" w:lineRule="exact"/>
        <w:ind w:left="514"/>
      </w:pPr>
      <w:r>
        <w:rPr>
          <w:color w:val="231F20"/>
        </w:rPr>
        <w:t>Заштита интегритета човека у радној средини.</w:t>
      </w:r>
    </w:p>
    <w:p w:rsidR="00654190" w:rsidRDefault="00803D04">
      <w:pPr>
        <w:pStyle w:val="BodyText"/>
        <w:spacing w:line="232" w:lineRule="auto"/>
        <w:ind w:left="117" w:firstLine="396"/>
      </w:pPr>
      <w:r>
        <w:rPr>
          <w:color w:val="231F20"/>
        </w:rPr>
        <w:t>Друштвена акција за заштиту интегритета човека у радној средини и изван формалне организације рада.</w:t>
      </w:r>
    </w:p>
    <w:p w:rsidR="00654190" w:rsidRDefault="00654190">
      <w:pPr>
        <w:spacing w:line="232" w:lineRule="auto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89" w:line="230" w:lineRule="auto"/>
        <w:ind w:left="119" w:right="948"/>
        <w:jc w:val="both"/>
      </w:pPr>
      <w:r>
        <w:rPr>
          <w:color w:val="231F20"/>
          <w:spacing w:val="-5"/>
        </w:rPr>
        <w:lastRenderedPageBreak/>
        <w:t xml:space="preserve">СТРАТЕГИЈЕ </w:t>
      </w:r>
      <w:r>
        <w:rPr>
          <w:color w:val="231F20"/>
        </w:rPr>
        <w:t xml:space="preserve">СИСТЕМА </w:t>
      </w:r>
      <w:r>
        <w:rPr>
          <w:color w:val="231F20"/>
          <w:spacing w:val="-5"/>
        </w:rPr>
        <w:t xml:space="preserve">ОБРАЗОВАЊА </w:t>
      </w:r>
      <w:r>
        <w:rPr>
          <w:color w:val="231F20"/>
        </w:rPr>
        <w:t xml:space="preserve">УСМЕРЕНЕ КА </w:t>
      </w:r>
      <w:r>
        <w:rPr>
          <w:color w:val="231F20"/>
          <w:spacing w:val="-5"/>
        </w:rPr>
        <w:t xml:space="preserve">РАЗВОЈУ </w:t>
      </w:r>
      <w:r>
        <w:rPr>
          <w:color w:val="231F20"/>
        </w:rPr>
        <w:t>ЕКОЛОШКЕ СВЕСТИ И ДРУШТВЕНО ОДГОВОРНОГ ПОНАШАЊА (8)</w:t>
      </w:r>
    </w:p>
    <w:p w:rsidR="00654190" w:rsidRDefault="00803D04">
      <w:pPr>
        <w:pStyle w:val="BodyText"/>
        <w:spacing w:before="115" w:line="228" w:lineRule="auto"/>
        <w:ind w:left="119" w:right="38" w:firstLine="396"/>
        <w:jc w:val="both"/>
      </w:pPr>
      <w:r>
        <w:rPr>
          <w:color w:val="231F20"/>
        </w:rPr>
        <w:t>Стратегије развоја еколошке свести усмерене ка превазила­ жењу еколошке кризе.</w:t>
      </w:r>
    </w:p>
    <w:p w:rsidR="00654190" w:rsidRDefault="00803D04">
      <w:pPr>
        <w:pStyle w:val="BodyText"/>
        <w:spacing w:before="1" w:line="228" w:lineRule="auto"/>
        <w:ind w:left="516" w:right="283"/>
      </w:pPr>
      <w:r>
        <w:rPr>
          <w:color w:val="231F20"/>
        </w:rPr>
        <w:t>Методе и технике друштвено одговорног пословања. Појам и циљеви образовања за заштиту.</w:t>
      </w:r>
    </w:p>
    <w:p w:rsidR="00654190" w:rsidRDefault="00803D04">
      <w:pPr>
        <w:pStyle w:val="BodyText"/>
        <w:spacing w:before="1" w:line="228" w:lineRule="auto"/>
        <w:ind w:left="516" w:right="283"/>
      </w:pPr>
      <w:r>
        <w:rPr>
          <w:color w:val="231F20"/>
        </w:rPr>
        <w:t>Образовање – допринос очувању животне средине. Стварање еколошке свести васпитањем и образовањем. Врсте образовања за заштиту животне средине.</w:t>
      </w:r>
    </w:p>
    <w:p w:rsidR="00654190" w:rsidRDefault="00803D04">
      <w:pPr>
        <w:pStyle w:val="BodyText"/>
        <w:spacing w:before="171" w:line="228" w:lineRule="auto"/>
        <w:ind w:left="119" w:right="32"/>
      </w:pPr>
      <w:r>
        <w:rPr>
          <w:color w:val="231F20"/>
        </w:rPr>
        <w:t>СТРАТЕШКО МЕЂУНАРОДНО ПАРТНЕРСТВО УСМЕРЕНО КА ЗАШТИТИ И УНАПРЕЂИВАЊУ ЖИВОТНЕ СРЕДИНЕ (6)</w:t>
      </w:r>
    </w:p>
    <w:p w:rsidR="00654190" w:rsidRDefault="00803D04">
      <w:pPr>
        <w:pStyle w:val="BodyText"/>
        <w:spacing w:before="106" w:line="202" w:lineRule="exact"/>
        <w:ind w:left="516"/>
      </w:pPr>
      <w:r>
        <w:rPr>
          <w:color w:val="231F20"/>
        </w:rPr>
        <w:t>Заштита човекове околине</w:t>
      </w:r>
      <w:r>
        <w:rPr>
          <w:color w:val="231F20"/>
        </w:rPr>
        <w:t xml:space="preserve"> – глобални светски проблем.</w:t>
      </w:r>
    </w:p>
    <w:p w:rsidR="00654190" w:rsidRDefault="00803D04">
      <w:pPr>
        <w:pStyle w:val="BodyText"/>
        <w:spacing w:before="3" w:line="228" w:lineRule="auto"/>
        <w:ind w:left="119" w:right="38" w:firstLine="396"/>
        <w:jc w:val="both"/>
      </w:pPr>
      <w:r>
        <w:rPr>
          <w:color w:val="231F20"/>
          <w:spacing w:val="-3"/>
        </w:rPr>
        <w:t xml:space="preserve">Стратешко </w:t>
      </w:r>
      <w:r>
        <w:rPr>
          <w:color w:val="231F20"/>
        </w:rPr>
        <w:t>повезивање друштвених покрета и организација за здраву животну</w:t>
      </w:r>
      <w:r>
        <w:rPr>
          <w:color w:val="231F20"/>
          <w:spacing w:val="-3"/>
        </w:rPr>
        <w:t xml:space="preserve"> средину.</w:t>
      </w:r>
    </w:p>
    <w:p w:rsidR="00654190" w:rsidRDefault="00803D04">
      <w:pPr>
        <w:pStyle w:val="BodyText"/>
        <w:spacing w:before="1" w:line="228" w:lineRule="auto"/>
        <w:ind w:left="516"/>
      </w:pPr>
      <w:r>
        <w:rPr>
          <w:color w:val="231F20"/>
        </w:rPr>
        <w:t>Развој међународне сарадње на државним нивоима. Унапређење међународних повеља за заштиту животне сре­</w:t>
      </w:r>
    </w:p>
    <w:p w:rsidR="00654190" w:rsidRDefault="00803D04">
      <w:pPr>
        <w:pStyle w:val="BodyText"/>
        <w:spacing w:line="195" w:lineRule="exact"/>
        <w:ind w:left="119"/>
      </w:pPr>
      <w:r>
        <w:rPr>
          <w:color w:val="231F20"/>
        </w:rPr>
        <w:t>дине.</w:t>
      </w:r>
    </w:p>
    <w:p w:rsidR="00654190" w:rsidRDefault="00803D04">
      <w:pPr>
        <w:pStyle w:val="BodyText"/>
        <w:spacing w:before="4" w:line="228" w:lineRule="auto"/>
        <w:ind w:left="516" w:right="847"/>
        <w:jc w:val="both"/>
      </w:pPr>
      <w:r>
        <w:rPr>
          <w:color w:val="231F20"/>
        </w:rPr>
        <w:t>Међународна сарадња у заштити животн</w:t>
      </w:r>
      <w:r>
        <w:rPr>
          <w:color w:val="231F20"/>
        </w:rPr>
        <w:t>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средине. Акција у оквиру Организације уједињених нација. Сарадња држава у оквиру региона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шире.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28" w:lineRule="auto"/>
        <w:ind w:left="118" w:right="38" w:firstLine="397"/>
        <w:jc w:val="both"/>
      </w:pPr>
      <w:r>
        <w:rPr>
          <w:color w:val="231F20"/>
        </w:rPr>
        <w:t xml:space="preserve">Програмски садржаји предмета социјална екологија су орга­ 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оријентациони број часова за реализацију. Наставник, при изради оперативних плано­ 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простор и да</w:t>
      </w:r>
      <w:r>
        <w:rPr>
          <w:color w:val="231F20"/>
        </w:rPr>
        <w:t xml:space="preserve"> се планирани циљеви и задаци предмета остваре. При томе, треба имати у виду да фор­ мирање ставова и вредности, као и овладавање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5" w:line="228" w:lineRule="auto"/>
        <w:ind w:left="117" w:right="39" w:firstLine="398"/>
        <w:jc w:val="both"/>
      </w:pPr>
      <w:r>
        <w:rPr>
          <w:color w:val="231F20"/>
        </w:rPr>
        <w:t xml:space="preserve">Садржај (предмета) има природну везу са садржајима других предметима као што су: биологија, заштита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 и заштита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раду. </w:t>
      </w:r>
      <w:r>
        <w:rPr>
          <w:color w:val="231F20"/>
        </w:rPr>
        <w:t xml:space="preserve">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мо­ гућности, са другим наставницима организовати тематске часове. Осим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тога,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ученицима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указивати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везу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предметима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је ће тек изучавати као што су: служба обезбеђења. На тај начин з</w:t>
      </w:r>
      <w:r>
        <w:rPr>
          <w:color w:val="231F20"/>
        </w:rPr>
        <w:t xml:space="preserve">нања, ставови, вредности и вештине стечене у оквиру наставе со­ цијална екологија добијају шири смисао и доприносе остварива­ 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6" w:line="228" w:lineRule="auto"/>
        <w:ind w:left="117" w:right="40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</w:t>
      </w:r>
      <w:r>
        <w:rPr>
          <w:color w:val="231F20"/>
        </w:rPr>
        <w:t xml:space="preserve">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</w:t>
      </w:r>
      <w:r>
        <w:rPr>
          <w:color w:val="231F20"/>
        </w:rPr>
        <w:t>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4" w:line="228" w:lineRule="auto"/>
        <w:ind w:left="117" w:right="40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>не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5"/>
        <w:ind w:left="1136"/>
      </w:pPr>
      <w:r>
        <w:rPr>
          <w:color w:val="231F20"/>
        </w:rPr>
        <w:t>ОСНОВ</w:t>
      </w:r>
      <w:r>
        <w:rPr>
          <w:color w:val="231F20"/>
        </w:rPr>
        <w:t>И МАТИЧНЕ ЕВИДЕНЦИЈЕ</w:t>
      </w:r>
    </w:p>
    <w:p w:rsidR="00654190" w:rsidRDefault="00803D04">
      <w:pPr>
        <w:pStyle w:val="BodyText"/>
        <w:spacing w:before="160"/>
        <w:ind w:left="117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17" w:right="39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основи матичне евиденције је сти­ цање основних знања о евиденцијама, стручно оспособљавање за</w:t>
      </w:r>
    </w:p>
    <w:p w:rsidR="00654190" w:rsidRDefault="00803D04">
      <w:pPr>
        <w:pStyle w:val="BodyText"/>
        <w:spacing w:before="83" w:line="232" w:lineRule="auto"/>
        <w:ind w:left="117" w:right="120"/>
        <w:jc w:val="both"/>
      </w:pPr>
      <w:r>
        <w:br w:type="column"/>
      </w:r>
      <w:r>
        <w:rPr>
          <w:color w:val="231F20"/>
        </w:rPr>
        <w:t>вођење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свих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врста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матичних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евиденција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лица, издавање одговарајућих јавних исправа, као овладавање вешти­ нама и формирањем вредносних ставова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доприносе развоју правне свести за даље </w:t>
      </w:r>
      <w:r>
        <w:rPr>
          <w:color w:val="231F20"/>
          <w:spacing w:val="-2"/>
        </w:rPr>
        <w:t xml:space="preserve">школовање, </w:t>
      </w:r>
      <w:r>
        <w:rPr>
          <w:color w:val="231F20"/>
        </w:rPr>
        <w:t>живот 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рад.</w:t>
      </w:r>
    </w:p>
    <w:p w:rsidR="00654190" w:rsidRDefault="00803D04">
      <w:pPr>
        <w:pStyle w:val="BodyText"/>
        <w:spacing w:line="203" w:lineRule="exact"/>
        <w:ind w:left="514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основи матичне евиденције су да ученици: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60"/>
        </w:tabs>
        <w:spacing w:before="3" w:line="232" w:lineRule="auto"/>
        <w:ind w:right="121" w:firstLine="397"/>
        <w:rPr>
          <w:sz w:val="18"/>
        </w:rPr>
      </w:pPr>
      <w:r>
        <w:rPr>
          <w:color w:val="231F20"/>
          <w:sz w:val="18"/>
        </w:rPr>
        <w:t>стекну основна знања о евиденцијама физичких и правних лица;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50"/>
        </w:tabs>
        <w:spacing w:line="201" w:lineRule="exact"/>
        <w:ind w:left="649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евидентирања;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78"/>
        </w:tabs>
        <w:spacing w:before="2" w:line="232" w:lineRule="auto"/>
        <w:ind w:right="120" w:firstLine="397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62"/>
        </w:tabs>
        <w:spacing w:before="2" w:line="232" w:lineRule="auto"/>
        <w:ind w:right="120" w:firstLine="397"/>
        <w:rPr>
          <w:sz w:val="18"/>
        </w:rPr>
      </w:pPr>
      <w:r>
        <w:rPr>
          <w:color w:val="231F20"/>
          <w:sz w:val="18"/>
        </w:rPr>
        <w:t>упознају карактеристике савремених техника у вођењу ма­ тичне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евиденције;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50"/>
        </w:tabs>
        <w:spacing w:line="201" w:lineRule="exact"/>
        <w:ind w:left="649" w:hanging="135"/>
        <w:rPr>
          <w:sz w:val="18"/>
        </w:rPr>
      </w:pPr>
      <w:r>
        <w:rPr>
          <w:color w:val="231F20"/>
          <w:sz w:val="18"/>
        </w:rPr>
        <w:t>овладају вештинама вођ</w:t>
      </w:r>
      <w:r>
        <w:rPr>
          <w:color w:val="231F20"/>
          <w:sz w:val="18"/>
        </w:rPr>
        <w:t>ења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евиденције;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50"/>
        </w:tabs>
        <w:spacing w:line="202" w:lineRule="exact"/>
        <w:ind w:left="649" w:hanging="135"/>
        <w:rPr>
          <w:sz w:val="18"/>
        </w:rPr>
      </w:pPr>
      <w:r>
        <w:rPr>
          <w:color w:val="231F20"/>
          <w:sz w:val="18"/>
        </w:rPr>
        <w:t>упознају систем евиденција у Републици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Србији;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57"/>
        </w:tabs>
        <w:spacing w:before="2" w:line="232" w:lineRule="auto"/>
        <w:ind w:right="120" w:firstLine="397"/>
        <w:rPr>
          <w:sz w:val="18"/>
        </w:rPr>
      </w:pPr>
      <w:r>
        <w:rPr>
          <w:color w:val="231F20"/>
          <w:sz w:val="18"/>
        </w:rPr>
        <w:t xml:space="preserve">разумеју принципе функционисања установа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воде еви­ денције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лица;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50"/>
        </w:tabs>
        <w:spacing w:line="201" w:lineRule="exact"/>
        <w:ind w:left="649" w:hanging="135"/>
        <w:rPr>
          <w:sz w:val="18"/>
        </w:rPr>
      </w:pPr>
      <w:r>
        <w:rPr>
          <w:color w:val="231F20"/>
          <w:sz w:val="18"/>
        </w:rPr>
        <w:t>упознају друге видове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евиденција;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63"/>
        </w:tabs>
        <w:spacing w:before="3" w:line="232" w:lineRule="auto"/>
        <w:ind w:right="120" w:firstLine="397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56"/>
        </w:tabs>
        <w:spacing w:before="1" w:line="232" w:lineRule="auto"/>
        <w:ind w:right="121" w:firstLine="397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60"/>
        </w:tabs>
        <w:spacing w:before="2" w:line="232" w:lineRule="auto"/>
        <w:ind w:right="121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62"/>
        </w:tabs>
        <w:spacing w:before="2" w:line="232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74"/>
        </w:tabs>
        <w:spacing w:before="3" w:line="232" w:lineRule="auto"/>
        <w:ind w:right="120" w:firstLine="397"/>
        <w:rPr>
          <w:sz w:val="18"/>
        </w:rPr>
      </w:pPr>
      <w:r>
        <w:rPr>
          <w:color w:val="231F20"/>
          <w:sz w:val="18"/>
        </w:rPr>
        <w:t>унапреде способ</w:t>
      </w:r>
      <w:r>
        <w:rPr>
          <w:color w:val="231F20"/>
          <w:sz w:val="18"/>
        </w:rPr>
        <w:t>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99"/>
        </w:tabs>
        <w:spacing w:before="1" w:line="232" w:lineRule="auto"/>
        <w:ind w:right="120" w:firstLine="397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0"/>
          <w:numId w:val="21"/>
        </w:numPr>
        <w:tabs>
          <w:tab w:val="left" w:pos="661"/>
        </w:tabs>
        <w:spacing w:before="2" w:line="232" w:lineRule="auto"/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</w:t>
      </w:r>
      <w:r>
        <w:rPr>
          <w:color w:val="231F20"/>
          <w:sz w:val="18"/>
        </w:rPr>
        <w:t>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Heading1"/>
        <w:spacing w:before="168" w:line="204" w:lineRule="exact"/>
        <w:ind w:left="1132" w:right="1133"/>
        <w:jc w:val="center"/>
      </w:pPr>
      <w:r>
        <w:rPr>
          <w:color w:val="231F20"/>
        </w:rPr>
        <w:t>IV РАЗРЕД</w:t>
      </w:r>
    </w:p>
    <w:p w:rsidR="00654190" w:rsidRDefault="00803D04">
      <w:pPr>
        <w:pStyle w:val="BodyText"/>
        <w:spacing w:line="432" w:lineRule="auto"/>
        <w:ind w:left="118" w:firstLine="695"/>
      </w:pPr>
      <w:r>
        <w:rPr>
          <w:color w:val="231F20"/>
        </w:rPr>
        <w:t>(2 часа недељно, 60 часова годишње, 30 у блоку) САДРЖАЈИ ПРОГРАМА</w:t>
      </w:r>
    </w:p>
    <w:p w:rsidR="00654190" w:rsidRDefault="00803D04">
      <w:pPr>
        <w:pStyle w:val="BodyText"/>
        <w:spacing w:before="109"/>
        <w:ind w:left="118"/>
      </w:pPr>
      <w:r>
        <w:rPr>
          <w:color w:val="231F20"/>
        </w:rPr>
        <w:t>УЛОГА И ЗНАЧАЈ МАТИЧНЕ ЕВИДЕНЦИЈЕ (1)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BodyText"/>
        <w:ind w:left="118"/>
      </w:pPr>
      <w:r>
        <w:rPr>
          <w:color w:val="231F20"/>
        </w:rPr>
        <w:t>ЛИЧНА СТАЊА ГРАЂАНА (3)</w:t>
      </w:r>
    </w:p>
    <w:p w:rsidR="00654190" w:rsidRDefault="00803D04">
      <w:pPr>
        <w:pStyle w:val="BodyText"/>
        <w:spacing w:before="113" w:line="232" w:lineRule="auto"/>
        <w:ind w:left="118" w:right="201" w:firstLine="396"/>
      </w:pPr>
      <w:r>
        <w:rPr>
          <w:color w:val="231F20"/>
        </w:rPr>
        <w:t>Појам и значај личних стања (статуса) грађана. Појам, зна­ чај и врсте јавних књига – регистара. Изводи из матичних књига</w:t>
      </w:r>
    </w:p>
    <w:p w:rsidR="00654190" w:rsidRDefault="00803D04">
      <w:pPr>
        <w:pStyle w:val="BodyText"/>
        <w:spacing w:line="204" w:lineRule="exact"/>
        <w:ind w:left="118"/>
      </w:pPr>
      <w:r>
        <w:rPr>
          <w:color w:val="231F20"/>
        </w:rPr>
        <w:t>– уверења о личним стањима грађана.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МАТИЧНА КЊИГА РОЂЕНИХ (7)</w:t>
      </w:r>
    </w:p>
    <w:p w:rsidR="00654190" w:rsidRDefault="00803D04">
      <w:pPr>
        <w:pStyle w:val="BodyText"/>
        <w:spacing w:before="113" w:line="232" w:lineRule="auto"/>
        <w:ind w:left="118" w:firstLine="396"/>
      </w:pPr>
      <w:r>
        <w:rPr>
          <w:color w:val="231F20"/>
        </w:rPr>
        <w:t>Пријава рођених (дужност пријављивања, обавезни подаци, место уписа).</w:t>
      </w:r>
    </w:p>
    <w:p w:rsidR="00654190" w:rsidRDefault="00803D04">
      <w:pPr>
        <w:pStyle w:val="BodyText"/>
        <w:spacing w:before="1" w:line="232" w:lineRule="auto"/>
        <w:ind w:left="119" w:firstLine="396"/>
      </w:pPr>
      <w:r>
        <w:rPr>
          <w:color w:val="231F20"/>
        </w:rPr>
        <w:t>По</w:t>
      </w:r>
      <w:r>
        <w:rPr>
          <w:color w:val="231F20"/>
        </w:rPr>
        <w:t>даци о родитељима (вршење, престанак и продужење ро­ дитељских права).</w:t>
      </w:r>
    </w:p>
    <w:p w:rsidR="00654190" w:rsidRDefault="00803D04">
      <w:pPr>
        <w:pStyle w:val="BodyText"/>
        <w:spacing w:before="2" w:line="232" w:lineRule="auto"/>
        <w:ind w:left="515" w:right="2521"/>
      </w:pPr>
      <w:r>
        <w:rPr>
          <w:color w:val="231F20"/>
        </w:rPr>
        <w:t>Утврђивање очинства. Промена породичног имена.</w:t>
      </w:r>
    </w:p>
    <w:p w:rsidR="00654190" w:rsidRDefault="00803D04">
      <w:pPr>
        <w:pStyle w:val="BodyText"/>
        <w:spacing w:line="201" w:lineRule="exact"/>
        <w:ind w:left="515"/>
      </w:pPr>
      <w:r>
        <w:rPr>
          <w:color w:val="231F20"/>
        </w:rPr>
        <w:t>Белешка о браку, смрти, усвојењу.</w:t>
      </w:r>
    </w:p>
    <w:p w:rsidR="00654190" w:rsidRDefault="00803D04">
      <w:pPr>
        <w:pStyle w:val="BodyText"/>
        <w:spacing w:before="2" w:line="232" w:lineRule="auto"/>
        <w:ind w:left="119" w:firstLine="396"/>
      </w:pPr>
      <w:r>
        <w:rPr>
          <w:color w:val="231F20"/>
        </w:rPr>
        <w:t>Посебни случајеви основног уписа рођених (близанци, нахо­ чад, мртворођена деца).</w:t>
      </w:r>
    </w:p>
    <w:p w:rsidR="00654190" w:rsidRDefault="00803D04">
      <w:pPr>
        <w:pStyle w:val="BodyText"/>
        <w:spacing w:line="204" w:lineRule="exact"/>
        <w:ind w:left="515"/>
      </w:pPr>
      <w:r>
        <w:rPr>
          <w:color w:val="231F20"/>
        </w:rPr>
        <w:t>Упис деце рођене у ино</w:t>
      </w:r>
      <w:r>
        <w:rPr>
          <w:color w:val="231F20"/>
        </w:rPr>
        <w:t>странству.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МАТИЧНЕ КЊИГЕ ВЕНЧАНИХ (3)</w:t>
      </w:r>
    </w:p>
    <w:p w:rsidR="00654190" w:rsidRDefault="00803D04">
      <w:pPr>
        <w:pStyle w:val="BodyText"/>
        <w:spacing w:before="108" w:line="204" w:lineRule="exact"/>
        <w:ind w:left="515"/>
      </w:pPr>
      <w:r>
        <w:rPr>
          <w:color w:val="231F20"/>
        </w:rPr>
        <w:t>Појам брака и породице.</w:t>
      </w:r>
    </w:p>
    <w:p w:rsidR="00654190" w:rsidRDefault="00803D04">
      <w:pPr>
        <w:pStyle w:val="BodyText"/>
        <w:spacing w:before="2" w:line="232" w:lineRule="auto"/>
        <w:ind w:left="516" w:right="450" w:hanging="1"/>
      </w:pPr>
      <w:r>
        <w:rPr>
          <w:color w:val="231F20"/>
        </w:rPr>
        <w:t>Склапање брака (услов за закључење, сметње и забране). Начини престанка брака.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МАТИЧНЕ КЊИГЕ УМРЛИХ (5)</w:t>
      </w:r>
    </w:p>
    <w:p w:rsidR="00654190" w:rsidRDefault="00803D04">
      <w:pPr>
        <w:pStyle w:val="BodyText"/>
        <w:spacing w:before="113" w:line="232" w:lineRule="auto"/>
        <w:ind w:left="516" w:right="1848" w:hanging="1"/>
      </w:pPr>
      <w:r>
        <w:rPr>
          <w:color w:val="231F20"/>
        </w:rPr>
        <w:t>Обавезни подаци за упис смрти.  Место уписа и дужност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пријављивања.</w:t>
      </w:r>
    </w:p>
    <w:p w:rsidR="00654190" w:rsidRDefault="00654190">
      <w:pPr>
        <w:spacing w:line="232" w:lineRule="auto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1" w:space="123"/>
            <w:col w:w="5376"/>
          </w:cols>
        </w:sectPr>
      </w:pPr>
    </w:p>
    <w:p w:rsidR="00654190" w:rsidRDefault="00803D04">
      <w:pPr>
        <w:pStyle w:val="BodyText"/>
        <w:spacing w:before="83" w:line="204" w:lineRule="exact"/>
        <w:ind w:left="517"/>
      </w:pPr>
      <w:r>
        <w:rPr>
          <w:color w:val="231F20"/>
        </w:rPr>
        <w:lastRenderedPageBreak/>
        <w:t>Рок пријаве смрти и сахране.</w:t>
      </w:r>
    </w:p>
    <w:p w:rsidR="00654190" w:rsidRDefault="00803D04">
      <w:pPr>
        <w:pStyle w:val="BodyText"/>
        <w:spacing w:before="7" w:line="225" w:lineRule="auto"/>
        <w:ind w:firstLine="396"/>
      </w:pPr>
      <w:r>
        <w:rPr>
          <w:color w:val="231F20"/>
        </w:rPr>
        <w:t>Облици пријављивања смрти надлежној служби (пријава, из­ вештај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нађеном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лешу,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судска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одлука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проглашењу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умрлим).</w:t>
      </w:r>
    </w:p>
    <w:p w:rsidR="00654190" w:rsidRDefault="00803D04">
      <w:pPr>
        <w:pStyle w:val="BodyText"/>
        <w:spacing w:line="191" w:lineRule="exact"/>
        <w:ind w:left="516"/>
      </w:pPr>
      <w:r>
        <w:rPr>
          <w:color w:val="231F20"/>
        </w:rPr>
        <w:t>Накнадни уписи и прибележбе.</w:t>
      </w:r>
    </w:p>
    <w:p w:rsidR="00654190" w:rsidRDefault="00803D04">
      <w:pPr>
        <w:pStyle w:val="BodyText"/>
        <w:spacing w:before="3" w:line="225" w:lineRule="auto"/>
        <w:ind w:left="516" w:right="871"/>
      </w:pPr>
      <w:r>
        <w:rPr>
          <w:color w:val="231F20"/>
        </w:rPr>
        <w:t>Упис смрти наших држављана у иностранству. Извештај</w:t>
      </w:r>
      <w:r>
        <w:rPr>
          <w:color w:val="231F20"/>
        </w:rPr>
        <w:t xml:space="preserve"> о смрти војних лица.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ДРЖАВЉАНСТВО (6)</w:t>
      </w:r>
    </w:p>
    <w:p w:rsidR="00654190" w:rsidRDefault="00803D04">
      <w:pPr>
        <w:pStyle w:val="BodyText"/>
        <w:spacing w:before="112" w:line="225" w:lineRule="auto"/>
        <w:ind w:left="119" w:right="38" w:firstLine="396"/>
        <w:jc w:val="both"/>
      </w:pPr>
      <w:r>
        <w:rPr>
          <w:color w:val="231F20"/>
          <w:spacing w:val="-3"/>
        </w:rPr>
        <w:t xml:space="preserve">Појам држављанства. </w:t>
      </w:r>
      <w:r>
        <w:rPr>
          <w:color w:val="231F20"/>
          <w:spacing w:val="-4"/>
        </w:rPr>
        <w:t xml:space="preserve">Начела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стицање држављанства. Стица­ </w:t>
      </w:r>
      <w:r>
        <w:rPr>
          <w:color w:val="231F20"/>
        </w:rPr>
        <w:t xml:space="preserve">ње и </w:t>
      </w:r>
      <w:r>
        <w:rPr>
          <w:color w:val="231F20"/>
          <w:spacing w:val="-3"/>
        </w:rPr>
        <w:t xml:space="preserve">престанак држављанства </w:t>
      </w:r>
      <w:r>
        <w:rPr>
          <w:color w:val="231F20"/>
          <w:spacing w:val="-5"/>
        </w:rPr>
        <w:t xml:space="preserve">Републике </w:t>
      </w:r>
      <w:r>
        <w:rPr>
          <w:color w:val="231F20"/>
          <w:spacing w:val="-3"/>
        </w:rPr>
        <w:t xml:space="preserve">Србије. Поновно стицање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презумпција </w:t>
      </w:r>
      <w:r>
        <w:rPr>
          <w:color w:val="231F20"/>
          <w:spacing w:val="-3"/>
        </w:rPr>
        <w:t xml:space="preserve">држављанства. </w:t>
      </w:r>
      <w:r>
        <w:rPr>
          <w:color w:val="231F20"/>
          <w:spacing w:val="-6"/>
        </w:rPr>
        <w:t xml:space="preserve">Сукоб </w:t>
      </w:r>
      <w:r>
        <w:rPr>
          <w:color w:val="231F20"/>
          <w:spacing w:val="-3"/>
        </w:rPr>
        <w:t xml:space="preserve">држављанства </w:t>
      </w:r>
      <w:r>
        <w:rPr>
          <w:color w:val="231F20"/>
          <w:spacing w:val="-4"/>
        </w:rPr>
        <w:t xml:space="preserve">(апатриди </w:t>
      </w:r>
      <w:r>
        <w:rPr>
          <w:color w:val="231F20"/>
        </w:rPr>
        <w:t xml:space="preserve">и би­ </w:t>
      </w:r>
      <w:r>
        <w:rPr>
          <w:color w:val="231F20"/>
          <w:spacing w:val="-3"/>
        </w:rPr>
        <w:t xml:space="preserve">патриди). Вођење евиденције </w:t>
      </w:r>
      <w:r>
        <w:rPr>
          <w:color w:val="231F20"/>
        </w:rPr>
        <w:t xml:space="preserve">о </w:t>
      </w:r>
      <w:r>
        <w:rPr>
          <w:color w:val="231F20"/>
          <w:spacing w:val="-4"/>
        </w:rPr>
        <w:t xml:space="preserve">држављанству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>издавање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уверења.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ПРЕБИВАЛИШТЕ И БОРАВИШТЕ (4)</w:t>
      </w:r>
    </w:p>
    <w:p w:rsidR="00654190" w:rsidRDefault="00803D04">
      <w:pPr>
        <w:pStyle w:val="BodyText"/>
        <w:spacing w:before="111" w:line="225" w:lineRule="auto"/>
        <w:ind w:left="119" w:firstLine="396"/>
      </w:pPr>
      <w:r>
        <w:rPr>
          <w:color w:val="231F20"/>
        </w:rPr>
        <w:t>Појам и значај пребивалишта и боравишта. Пријављивање, контрола и регулисање кретања грађана.</w:t>
      </w:r>
    </w:p>
    <w:p w:rsidR="00654190" w:rsidRDefault="00803D04">
      <w:pPr>
        <w:pStyle w:val="BodyText"/>
        <w:spacing w:line="225" w:lineRule="auto"/>
        <w:ind w:left="119" w:firstLine="396"/>
      </w:pPr>
      <w:r>
        <w:rPr>
          <w:color w:val="231F20"/>
        </w:rPr>
        <w:t>Вођење евиденције пребивалишта и боравишта. Евиденција избеглих лица.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УТВРЂИВАЊЕ ИДЕНТИТЕТА ГРАЂАНА (8)</w:t>
      </w:r>
    </w:p>
    <w:p w:rsidR="00654190" w:rsidRDefault="00803D04">
      <w:pPr>
        <w:pStyle w:val="BodyText"/>
        <w:spacing w:before="101" w:line="201" w:lineRule="exact"/>
        <w:ind w:left="516"/>
      </w:pPr>
      <w:r>
        <w:rPr>
          <w:color w:val="231F20"/>
        </w:rPr>
        <w:t>Матични број грађана.</w:t>
      </w:r>
    </w:p>
    <w:p w:rsidR="00654190" w:rsidRDefault="00803D04">
      <w:pPr>
        <w:pStyle w:val="BodyText"/>
        <w:spacing w:before="4" w:line="225" w:lineRule="auto"/>
        <w:ind w:left="516" w:right="1788"/>
        <w:jc w:val="both"/>
      </w:pPr>
      <w:r>
        <w:rPr>
          <w:color w:val="231F20"/>
        </w:rPr>
        <w:t>Појам, садржај и значај личних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карата. Издавање и евиденција личних карата. Издавање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пасоша.</w:t>
      </w:r>
    </w:p>
    <w:p w:rsidR="00654190" w:rsidRDefault="00803D04">
      <w:pPr>
        <w:pStyle w:val="BodyText"/>
        <w:spacing w:line="191" w:lineRule="exact"/>
        <w:ind w:left="516"/>
      </w:pPr>
      <w:r>
        <w:rPr>
          <w:color w:val="231F20"/>
        </w:rPr>
        <w:t>Издавање возачких дозвола.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Значај утврђивања идентитета грађана.</w:t>
      </w:r>
    </w:p>
    <w:p w:rsidR="00654190" w:rsidRDefault="00803D04">
      <w:pPr>
        <w:pStyle w:val="BodyText"/>
        <w:spacing w:before="157"/>
      </w:pPr>
      <w:r>
        <w:rPr>
          <w:color w:val="231F20"/>
        </w:rPr>
        <w:t>БИРАЧКИ СПИСКОВИ (6)</w:t>
      </w:r>
    </w:p>
    <w:p w:rsidR="00654190" w:rsidRDefault="00803D04">
      <w:pPr>
        <w:pStyle w:val="BodyText"/>
        <w:spacing w:before="111" w:line="225" w:lineRule="auto"/>
        <w:ind w:left="516" w:right="1256"/>
      </w:pPr>
      <w:r>
        <w:rPr>
          <w:color w:val="231F20"/>
        </w:rPr>
        <w:t>Остваривање политички</w:t>
      </w:r>
      <w:r>
        <w:rPr>
          <w:color w:val="231F20"/>
        </w:rPr>
        <w:t>х права грађана. Појам и вођење бирачких спискова.</w:t>
      </w:r>
    </w:p>
    <w:p w:rsidR="00654190" w:rsidRDefault="00803D04">
      <w:pPr>
        <w:pStyle w:val="BodyText"/>
        <w:spacing w:line="225" w:lineRule="auto"/>
        <w:ind w:left="516" w:right="1878" w:hanging="1"/>
      </w:pPr>
      <w:r>
        <w:rPr>
          <w:color w:val="231F20"/>
        </w:rPr>
        <w:t>Издавање уверења о бирачком праву. Губитак бирачког права.</w:t>
      </w:r>
    </w:p>
    <w:p w:rsidR="00654190" w:rsidRDefault="00803D04">
      <w:pPr>
        <w:pStyle w:val="BodyText"/>
        <w:spacing w:before="1" w:line="225" w:lineRule="auto"/>
        <w:ind w:left="516" w:right="1424"/>
      </w:pPr>
      <w:r>
        <w:rPr>
          <w:color w:val="231F20"/>
        </w:rPr>
        <w:t>Пребивалиште и боравиште: Пријављивање пребивалишта 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боравишта;</w:t>
      </w:r>
    </w:p>
    <w:p w:rsidR="00654190" w:rsidRDefault="00803D04">
      <w:pPr>
        <w:pStyle w:val="BodyText"/>
        <w:spacing w:line="225" w:lineRule="auto"/>
        <w:ind w:firstLine="396"/>
      </w:pPr>
      <w:r>
        <w:rPr>
          <w:color w:val="231F20"/>
        </w:rPr>
        <w:t>Вођење евиденције о пребивалишту и боравишту; издавање уверења.</w:t>
      </w:r>
    </w:p>
    <w:p w:rsidR="00654190" w:rsidRDefault="00803D04">
      <w:pPr>
        <w:pStyle w:val="BodyText"/>
        <w:spacing w:line="191" w:lineRule="exact"/>
        <w:ind w:left="516"/>
      </w:pPr>
      <w:r>
        <w:rPr>
          <w:color w:val="231F20"/>
        </w:rPr>
        <w:t>Евиденција правних лица:</w:t>
      </w:r>
    </w:p>
    <w:p w:rsidR="00654190" w:rsidRDefault="00803D04">
      <w:pPr>
        <w:pStyle w:val="BodyText"/>
        <w:spacing w:before="3" w:line="225" w:lineRule="auto"/>
        <w:ind w:right="6" w:firstLine="396"/>
      </w:pPr>
      <w:r>
        <w:rPr>
          <w:color w:val="231F20"/>
        </w:rPr>
        <w:t>Примена савремених средстава обраде података у вођењу ма­ тичних евиденција.</w:t>
      </w:r>
    </w:p>
    <w:p w:rsidR="00654190" w:rsidRDefault="00803D04">
      <w:pPr>
        <w:pStyle w:val="BodyText"/>
        <w:spacing w:line="197" w:lineRule="exact"/>
        <w:ind w:left="516"/>
      </w:pPr>
      <w:r>
        <w:rPr>
          <w:color w:val="231F20"/>
        </w:rPr>
        <w:t>Правна способност. Пословна способност.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ПРАВНА И ПОСЛОВНА СПОСОБНОСТ (2)</w:t>
      </w:r>
    </w:p>
    <w:p w:rsidR="00654190" w:rsidRDefault="00803D04">
      <w:pPr>
        <w:pStyle w:val="BodyText"/>
        <w:spacing w:before="111" w:line="225" w:lineRule="auto"/>
        <w:ind w:left="516" w:right="3097"/>
      </w:pPr>
      <w:r>
        <w:rPr>
          <w:color w:val="231F20"/>
        </w:rPr>
        <w:t>Правна способност Пословна способност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УСВАЈАЊЕ, ХРАНИТЕЉСТВО И СТАРАТЕЉСТВО (4)</w:t>
      </w:r>
    </w:p>
    <w:p w:rsidR="00654190" w:rsidRDefault="00803D04">
      <w:pPr>
        <w:pStyle w:val="BodyText"/>
        <w:spacing w:before="111" w:line="225" w:lineRule="auto"/>
        <w:ind w:left="119" w:right="23" w:firstLine="396"/>
      </w:pPr>
      <w:r>
        <w:rPr>
          <w:color w:val="231F20"/>
        </w:rPr>
        <w:t>П</w:t>
      </w:r>
      <w:r>
        <w:rPr>
          <w:color w:val="231F20"/>
        </w:rPr>
        <w:t>ојам и услови закључења усвојења. Права и дужности усво­ јиоца и усвојеника.</w:t>
      </w:r>
    </w:p>
    <w:p w:rsidR="00654190" w:rsidRDefault="00803D04">
      <w:pPr>
        <w:pStyle w:val="BodyText"/>
        <w:spacing w:line="191" w:lineRule="exact"/>
        <w:ind w:left="516"/>
      </w:pPr>
      <w:r>
        <w:rPr>
          <w:color w:val="231F20"/>
        </w:rPr>
        <w:t>Престанак усвојења.</w:t>
      </w:r>
    </w:p>
    <w:p w:rsidR="00654190" w:rsidRDefault="00803D04">
      <w:pPr>
        <w:pStyle w:val="BodyText"/>
        <w:spacing w:before="4" w:line="225" w:lineRule="auto"/>
        <w:ind w:left="119" w:right="24" w:firstLine="397"/>
      </w:pPr>
      <w:r>
        <w:rPr>
          <w:color w:val="231F20"/>
        </w:rPr>
        <w:t>Заснивање хранитељства. Лична својства хранитеља. Преста­ нак хранитељства.</w:t>
      </w:r>
    </w:p>
    <w:p w:rsidR="00654190" w:rsidRDefault="00803D04">
      <w:pPr>
        <w:pStyle w:val="BodyText"/>
        <w:spacing w:line="191" w:lineRule="exact"/>
        <w:ind w:left="516"/>
      </w:pPr>
      <w:r>
        <w:rPr>
          <w:color w:val="231F20"/>
        </w:rPr>
        <w:t>Појам, врста и значај старатељства. Органи старатељства.</w:t>
      </w:r>
    </w:p>
    <w:p w:rsidR="00654190" w:rsidRDefault="00803D04">
      <w:pPr>
        <w:pStyle w:val="BodyText"/>
        <w:spacing w:before="4" w:line="225" w:lineRule="auto"/>
        <w:ind w:left="119" w:right="-11" w:firstLine="396"/>
      </w:pPr>
      <w:r>
        <w:rPr>
          <w:color w:val="231F20"/>
        </w:rPr>
        <w:t>Права, дужности и одговорн</w:t>
      </w:r>
      <w:r>
        <w:rPr>
          <w:color w:val="231F20"/>
        </w:rPr>
        <w:t>ости старатељства. Старатељство за посебне случајеве и престанак старатељства.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ЕВИДЕНЦИЈА У ОБЛАСТИ РАДА (2)</w:t>
      </w:r>
    </w:p>
    <w:p w:rsidR="00654190" w:rsidRDefault="00803D04">
      <w:pPr>
        <w:pStyle w:val="BodyText"/>
        <w:spacing w:before="111" w:line="225" w:lineRule="auto"/>
        <w:ind w:left="516" w:right="1554"/>
      </w:pPr>
      <w:r>
        <w:rPr>
          <w:color w:val="231F20"/>
        </w:rPr>
        <w:t>Евиденција о запосленим лицима Евиденција о слободним радним местима Евиденција о незапосленим лицима</w:t>
      </w:r>
    </w:p>
    <w:p w:rsidR="00654190" w:rsidRDefault="00803D04">
      <w:pPr>
        <w:pStyle w:val="BodyText"/>
        <w:spacing w:line="225" w:lineRule="auto"/>
        <w:ind w:left="119" w:firstLine="397"/>
      </w:pPr>
      <w:r>
        <w:rPr>
          <w:color w:val="231F20"/>
        </w:rPr>
        <w:t>Евиденција о грађанима Републике Србије на раду у ино­ странству</w:t>
      </w:r>
    </w:p>
    <w:p w:rsidR="00654190" w:rsidRDefault="00803D04">
      <w:pPr>
        <w:pStyle w:val="BodyText"/>
        <w:spacing w:line="225" w:lineRule="auto"/>
        <w:ind w:left="119" w:firstLine="396"/>
      </w:pPr>
      <w:r>
        <w:rPr>
          <w:color w:val="231F20"/>
        </w:rPr>
        <w:t>Евиденција о запосленим и незапосленим странцима у Репу­ блици Србији</w:t>
      </w:r>
    </w:p>
    <w:p w:rsidR="00654190" w:rsidRDefault="00803D04">
      <w:pPr>
        <w:pStyle w:val="BodyText"/>
        <w:spacing w:before="160"/>
        <w:ind w:left="119"/>
      </w:pPr>
      <w:r>
        <w:rPr>
          <w:color w:val="231F20"/>
        </w:rPr>
        <w:t>ПРАВНА ЛИЦА (2)</w:t>
      </w:r>
    </w:p>
    <w:p w:rsidR="00654190" w:rsidRDefault="00803D04">
      <w:pPr>
        <w:pStyle w:val="BodyText"/>
        <w:spacing w:before="101" w:line="201" w:lineRule="exact"/>
        <w:ind w:left="516"/>
      </w:pPr>
      <w:r>
        <w:rPr>
          <w:color w:val="231F20"/>
        </w:rPr>
        <w:t>Појам и поступак за оснивање правних лица.</w:t>
      </w:r>
    </w:p>
    <w:p w:rsidR="00654190" w:rsidRDefault="00803D04">
      <w:pPr>
        <w:pStyle w:val="BodyText"/>
        <w:spacing w:line="232" w:lineRule="auto"/>
        <w:ind w:left="119" w:firstLine="396"/>
      </w:pPr>
      <w:r>
        <w:rPr>
          <w:color w:val="231F20"/>
        </w:rPr>
        <w:t>Поступак уписа у регистар код окружног привредног суда и обаве</w:t>
      </w:r>
      <w:r>
        <w:rPr>
          <w:color w:val="231F20"/>
        </w:rPr>
        <w:t>зне евиденције.</w:t>
      </w:r>
    </w:p>
    <w:p w:rsidR="00654190" w:rsidRDefault="00803D04">
      <w:pPr>
        <w:pStyle w:val="BodyText"/>
        <w:spacing w:before="78"/>
        <w:ind w:left="119"/>
      </w:pPr>
      <w:r>
        <w:br w:type="column"/>
      </w:r>
      <w:r>
        <w:rPr>
          <w:color w:val="231F20"/>
        </w:rPr>
        <w:t>ОСТАЛЕ ЕВИДЕНЦИЈЕ (4)</w:t>
      </w:r>
    </w:p>
    <w:p w:rsidR="00654190" w:rsidRDefault="00803D04">
      <w:pPr>
        <w:pStyle w:val="BodyText"/>
        <w:spacing w:before="106" w:line="203" w:lineRule="exact"/>
        <w:ind w:left="516"/>
      </w:pPr>
      <w:r>
        <w:rPr>
          <w:color w:val="231F20"/>
        </w:rPr>
        <w:t>Евиденције војних обвезника.</w:t>
      </w:r>
    </w:p>
    <w:p w:rsidR="00654190" w:rsidRDefault="00803D04">
      <w:pPr>
        <w:pStyle w:val="BodyText"/>
        <w:spacing w:before="2" w:line="232" w:lineRule="auto"/>
        <w:ind w:left="119" w:right="119" w:firstLine="397"/>
        <w:jc w:val="both"/>
      </w:pPr>
      <w:r>
        <w:rPr>
          <w:color w:val="231F20"/>
        </w:rPr>
        <w:t>Евиденције обвезника цивилне заштите и територијалне од­ бране.</w:t>
      </w:r>
    </w:p>
    <w:p w:rsidR="00654190" w:rsidRDefault="00803D04">
      <w:pPr>
        <w:pStyle w:val="BodyText"/>
        <w:spacing w:line="232" w:lineRule="auto"/>
        <w:ind w:left="119" w:right="119" w:firstLine="396"/>
        <w:jc w:val="both"/>
      </w:pPr>
      <w:r>
        <w:rPr>
          <w:color w:val="231F20"/>
        </w:rPr>
        <w:t>Евиденције страних држављана. Критеријум и режим издава­ ња јавне и приватне исправе за време ванредних прилика.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ВОЂЕЊЕ ЗЕМЉИШНИХ КЊИГА И КАТАСТРА (3)</w:t>
      </w:r>
    </w:p>
    <w:p w:rsidR="00654190" w:rsidRDefault="00803D04">
      <w:pPr>
        <w:pStyle w:val="BodyText"/>
        <w:spacing w:before="111" w:line="232" w:lineRule="auto"/>
        <w:ind w:left="119" w:right="119" w:firstLine="396"/>
        <w:jc w:val="both"/>
      </w:pPr>
      <w:r>
        <w:rPr>
          <w:color w:val="231F20"/>
        </w:rPr>
        <w:t>Законске обавезе вођења евиденције. Врсте евиденција. По­ ступак вођења. Издавање уверења.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Евидентирање промена својинских и других података.</w:t>
      </w:r>
    </w:p>
    <w:p w:rsidR="00654190" w:rsidRDefault="00803D04">
      <w:pPr>
        <w:pStyle w:val="BodyText"/>
        <w:spacing w:before="163"/>
      </w:pPr>
      <w:r>
        <w:rPr>
          <w:color w:val="231F20"/>
        </w:rPr>
        <w:t>НАСТАВА У БЛОКУ (30 часова годишње)</w:t>
      </w:r>
    </w:p>
    <w:p w:rsidR="00654190" w:rsidRDefault="00803D04">
      <w:pPr>
        <w:pStyle w:val="BodyText"/>
        <w:spacing w:before="112" w:line="232" w:lineRule="auto"/>
        <w:ind w:right="119" w:firstLine="396"/>
        <w:jc w:val="both"/>
      </w:pPr>
      <w:r>
        <w:rPr>
          <w:color w:val="231F20"/>
        </w:rPr>
        <w:t>Упознавање организације и рада државних органа управе у којима се воде основне матичне евиденције грађана.</w:t>
      </w:r>
    </w:p>
    <w:p w:rsidR="00654190" w:rsidRDefault="00803D04">
      <w:pPr>
        <w:pStyle w:val="BodyText"/>
        <w:spacing w:line="197" w:lineRule="exact"/>
        <w:ind w:left="516"/>
      </w:pPr>
      <w:r>
        <w:rPr>
          <w:color w:val="231F20"/>
        </w:rPr>
        <w:t>Вођење матичних књига: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5"/>
        </w:tabs>
        <w:spacing w:before="1" w:line="232" w:lineRule="auto"/>
        <w:ind w:right="119" w:firstLine="396"/>
        <w:jc w:val="both"/>
        <w:rPr>
          <w:sz w:val="18"/>
        </w:rPr>
      </w:pPr>
      <w:r>
        <w:rPr>
          <w:color w:val="231F20"/>
          <w:sz w:val="18"/>
        </w:rPr>
        <w:t>пријављивање уписа статусних промена (рођење, венчање, смрт); основни упис и посебни случајеви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уписа;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232" w:lineRule="auto"/>
        <w:ind w:left="517" w:right="363" w:firstLine="0"/>
        <w:rPr>
          <w:sz w:val="18"/>
        </w:rPr>
      </w:pPr>
      <w:r>
        <w:rPr>
          <w:color w:val="231F20"/>
          <w:sz w:val="18"/>
        </w:rPr>
        <w:t>обрада конкретних случај</w:t>
      </w:r>
      <w:r>
        <w:rPr>
          <w:color w:val="231F20"/>
          <w:sz w:val="18"/>
        </w:rPr>
        <w:t>ева на практичним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примерима. Држављанство: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color w:val="231F20"/>
          <w:sz w:val="18"/>
        </w:rPr>
        <w:t>вођење евиденције о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држављанству;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74"/>
        </w:tabs>
        <w:spacing w:line="232" w:lineRule="auto"/>
        <w:ind w:right="118" w:firstLine="396"/>
        <w:jc w:val="both"/>
        <w:rPr>
          <w:sz w:val="18"/>
        </w:rPr>
      </w:pPr>
      <w:r>
        <w:rPr>
          <w:color w:val="231F20"/>
          <w:sz w:val="18"/>
        </w:rPr>
        <w:t xml:space="preserve">захтеви за стицање држављанства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>Србије и от­ пуст из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држављанства;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color w:val="231F20"/>
          <w:sz w:val="18"/>
        </w:rPr>
        <w:t>издавање уверења 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држављанству;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7"/>
        </w:tabs>
        <w:spacing w:before="2"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поступак уписа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 xml:space="preserve">окружног привредног </w:t>
      </w:r>
      <w:r>
        <w:rPr>
          <w:color w:val="231F20"/>
          <w:spacing w:val="-3"/>
          <w:sz w:val="18"/>
        </w:rPr>
        <w:t xml:space="preserve">суда: </w:t>
      </w:r>
      <w:r>
        <w:rPr>
          <w:color w:val="231F20"/>
          <w:sz w:val="18"/>
        </w:rPr>
        <w:t>регистар и обавезне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евиденције.</w:t>
      </w:r>
    </w:p>
    <w:p w:rsidR="00654190" w:rsidRDefault="00803D04">
      <w:pPr>
        <w:pStyle w:val="BodyText"/>
        <w:spacing w:line="232" w:lineRule="auto"/>
        <w:ind w:left="517" w:right="1895"/>
      </w:pPr>
      <w:r>
        <w:rPr>
          <w:color w:val="231F20"/>
        </w:rPr>
        <w:t>Вођење земљишних књига и катастра. Вођење евиденција моторних возила.</w:t>
      </w:r>
    </w:p>
    <w:p w:rsidR="00654190" w:rsidRDefault="00803D04">
      <w:pPr>
        <w:pStyle w:val="BodyText"/>
        <w:spacing w:line="232" w:lineRule="auto"/>
        <w:ind w:right="118" w:firstLine="396"/>
        <w:jc w:val="both"/>
      </w:pPr>
      <w:r>
        <w:rPr>
          <w:color w:val="231F20"/>
        </w:rPr>
        <w:t xml:space="preserve">Самостално вођење службене и пословне кореспонденције, </w:t>
      </w:r>
      <w:r>
        <w:rPr>
          <w:color w:val="231F20"/>
          <w:spacing w:val="-3"/>
        </w:rPr>
        <w:t xml:space="preserve">обликовање </w:t>
      </w:r>
      <w:r>
        <w:rPr>
          <w:color w:val="231F20"/>
        </w:rPr>
        <w:t>захтева, уверења, куцање потребних текстова, захтева, уверења.</w:t>
      </w:r>
    </w:p>
    <w:p w:rsidR="00654190" w:rsidRDefault="00803D04">
      <w:pPr>
        <w:pStyle w:val="BodyText"/>
        <w:spacing w:line="196" w:lineRule="exact"/>
        <w:ind w:left="517"/>
      </w:pPr>
      <w:r>
        <w:rPr>
          <w:color w:val="231F20"/>
        </w:rPr>
        <w:t>Евиденција у области рада: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200" w:lineRule="exact"/>
        <w:ind w:left="652" w:hanging="135"/>
        <w:rPr>
          <w:sz w:val="18"/>
        </w:rPr>
      </w:pPr>
      <w:r>
        <w:rPr>
          <w:color w:val="231F20"/>
          <w:sz w:val="18"/>
        </w:rPr>
        <w:t>евидентирање запос</w:t>
      </w:r>
      <w:r>
        <w:rPr>
          <w:color w:val="231F20"/>
          <w:sz w:val="18"/>
        </w:rPr>
        <w:t>лених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лица;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color w:val="231F20"/>
          <w:sz w:val="18"/>
        </w:rPr>
        <w:t>евидентирање незапослених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лица.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32" w:lineRule="auto"/>
        <w:ind w:left="119" w:right="118" w:firstLine="397"/>
        <w:jc w:val="both"/>
      </w:pPr>
      <w:r>
        <w:rPr>
          <w:color w:val="231F20"/>
        </w:rPr>
        <w:t xml:space="preserve">Програмски садржаји предмета основи матичне евиденције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оријентацио­ 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реализацију.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Наставник,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изради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оперативних планова, дефинише степен прораде садржаја и динамику рада, во­ дећи рачуна да се не наруши целина наставног програма, односно да свака тема добије адекватан простор и да се планирани циљеви и задаци предмета остваре. При томе, треба имати у вид</w:t>
      </w:r>
      <w:r>
        <w:rPr>
          <w:color w:val="231F20"/>
        </w:rPr>
        <w:t xml:space="preserve">у да фор­ мирање ставова и вредности, као и овладавање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 већу партиципацију ученика, различита методска решења, велик</w:t>
      </w:r>
      <w:r>
        <w:rPr>
          <w:color w:val="231F20"/>
        </w:rPr>
        <w:t>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2" w:lineRule="auto"/>
        <w:ind w:left="119" w:right="119" w:firstLine="397"/>
        <w:jc w:val="both"/>
      </w:pPr>
      <w:r>
        <w:rPr>
          <w:color w:val="231F20"/>
        </w:rPr>
        <w:t xml:space="preserve">Садржај (предмета) има природну везу са садржајима дру­ гих предметима као што су: основи права. Ученицима треба стал­ 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</w:t>
      </w:r>
      <w:r>
        <w:rPr>
          <w:color w:val="231F20"/>
        </w:rPr>
        <w:t xml:space="preserve">и тематске часове. Осим тога, ученицима треба ука­ 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основи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поступака.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вредности и вештине стечене у оквиру наставе основи матичне евиденције добијају шири </w:t>
      </w:r>
      <w:r>
        <w:rPr>
          <w:color w:val="231F20"/>
        </w:rPr>
        <w:t xml:space="preserve">смисао и доприносе остваривању општих образов­ 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унапре­ 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2" w:lineRule="auto"/>
        <w:ind w:left="119" w:right="119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68" w:line="232" w:lineRule="auto"/>
        <w:ind w:right="38" w:firstLine="396"/>
        <w:jc w:val="both"/>
      </w:pPr>
      <w:r>
        <w:rPr>
          <w:color w:val="231F20"/>
        </w:rPr>
        <w:lastRenderedPageBreak/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</w:t>
      </w:r>
      <w:r>
        <w:rPr>
          <w:color w:val="231F20"/>
        </w:rPr>
        <w:t>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0"/>
        <w:ind w:left="285" w:right="205"/>
        <w:jc w:val="center"/>
      </w:pPr>
      <w:r>
        <w:rPr>
          <w:color w:val="231F20"/>
        </w:rPr>
        <w:t>СИСТЕМ ОБЕЗБЕЂЕЊА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32" w:lineRule="auto"/>
        <w:ind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Систем обезбеђења је стицање основних знања о основама безбедности, систему заштите и орга­ низацији на основу прописа, као и самостално организовање слу­ жбе обезбеђења и примену мера у односу на предмет заштите и облик</w:t>
      </w:r>
      <w:r>
        <w:rPr>
          <w:color w:val="231F20"/>
        </w:rPr>
        <w:t>а угрожавања и одговорности у оперативном раду.</w:t>
      </w:r>
    </w:p>
    <w:p w:rsidR="00654190" w:rsidRDefault="00803D04">
      <w:pPr>
        <w:pStyle w:val="BodyText"/>
        <w:spacing w:line="195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Система обезбеђења су да ученици: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6"/>
        </w:tabs>
        <w:spacing w:before="2" w:line="232" w:lineRule="auto"/>
        <w:ind w:right="38" w:firstLine="397"/>
        <w:rPr>
          <w:sz w:val="18"/>
        </w:rPr>
      </w:pPr>
      <w:r>
        <w:rPr>
          <w:color w:val="231F20"/>
          <w:sz w:val="18"/>
        </w:rPr>
        <w:t>стекну основна знања о систему безбедности, организацији заштите и служби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обезбеђења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2"/>
        </w:tabs>
        <w:spacing w:line="197" w:lineRule="exact"/>
        <w:ind w:left="651" w:hanging="135"/>
        <w:rPr>
          <w:sz w:val="18"/>
        </w:rPr>
      </w:pPr>
      <w:r>
        <w:rPr>
          <w:color w:val="231F20"/>
          <w:sz w:val="18"/>
        </w:rPr>
        <w:t>разликује врсте правних аката о систему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заштите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86"/>
        </w:tabs>
        <w:spacing w:before="2" w:line="232" w:lineRule="auto"/>
        <w:ind w:left="119" w:right="38" w:firstLine="398"/>
        <w:rPr>
          <w:sz w:val="18"/>
        </w:rPr>
      </w:pPr>
      <w:r>
        <w:rPr>
          <w:color w:val="231F20"/>
          <w:sz w:val="18"/>
        </w:rPr>
        <w:t>упознају организацију служ</w:t>
      </w:r>
      <w:r>
        <w:rPr>
          <w:color w:val="231F20"/>
          <w:sz w:val="18"/>
        </w:rPr>
        <w:t>бе обезбеђења и других су­ бјеката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2"/>
        </w:tabs>
        <w:spacing w:line="197" w:lineRule="exact"/>
        <w:ind w:left="651" w:hanging="135"/>
        <w:rPr>
          <w:sz w:val="18"/>
        </w:rPr>
      </w:pPr>
      <w:r>
        <w:rPr>
          <w:color w:val="231F20"/>
          <w:sz w:val="18"/>
        </w:rPr>
        <w:t>разликују мере обезбеђења у односу на предмет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заштите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0"/>
        </w:tabs>
        <w:spacing w:before="1" w:line="232" w:lineRule="auto"/>
        <w:ind w:left="119" w:right="38" w:firstLine="397"/>
        <w:rPr>
          <w:sz w:val="18"/>
        </w:rPr>
      </w:pPr>
      <w:r>
        <w:rPr>
          <w:color w:val="231F20"/>
          <w:sz w:val="18"/>
        </w:rPr>
        <w:t>стекну основна знања о начинима и методама анализе про­ цене безбедности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угрожености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2"/>
        </w:tabs>
        <w:spacing w:line="197" w:lineRule="exact"/>
        <w:ind w:left="651" w:hanging="135"/>
        <w:rPr>
          <w:sz w:val="18"/>
        </w:rPr>
      </w:pPr>
      <w:r>
        <w:rPr>
          <w:color w:val="231F20"/>
          <w:sz w:val="18"/>
        </w:rPr>
        <w:t>разликују врсте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одговорности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2"/>
        </w:tabs>
        <w:spacing w:line="200" w:lineRule="exact"/>
        <w:ind w:left="651" w:hanging="135"/>
        <w:rPr>
          <w:sz w:val="18"/>
        </w:rPr>
      </w:pPr>
      <w:r>
        <w:rPr>
          <w:color w:val="231F20"/>
          <w:sz w:val="18"/>
        </w:rPr>
        <w:t xml:space="preserve">примењују стечена знања у </w:t>
      </w:r>
      <w:r>
        <w:rPr>
          <w:color w:val="231F20"/>
          <w:spacing w:val="-3"/>
          <w:sz w:val="18"/>
        </w:rPr>
        <w:t>тимском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раду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3"/>
        </w:tabs>
        <w:spacing w:before="2" w:line="232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одређену системску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област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8"/>
        </w:tabs>
        <w:spacing w:line="232" w:lineRule="auto"/>
        <w:ind w:right="38" w:firstLine="396"/>
        <w:rPr>
          <w:sz w:val="18"/>
        </w:rPr>
      </w:pPr>
      <w:r>
        <w:rPr>
          <w:color w:val="231F20"/>
          <w:sz w:val="18"/>
        </w:rPr>
        <w:t>развију самоефикасност и позитивне ставове према учењу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образовању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0"/>
        </w:tabs>
        <w:spacing w:line="232" w:lineRule="auto"/>
        <w:ind w:left="119" w:right="38" w:firstLine="397"/>
        <w:rPr>
          <w:sz w:val="18"/>
        </w:rPr>
      </w:pPr>
      <w:r>
        <w:rPr>
          <w:color w:val="231F20"/>
          <w:sz w:val="18"/>
        </w:rPr>
        <w:t xml:space="preserve">развију </w:t>
      </w:r>
      <w:r>
        <w:rPr>
          <w:color w:val="231F20"/>
          <w:spacing w:val="-3"/>
          <w:sz w:val="18"/>
        </w:rPr>
        <w:t xml:space="preserve">комуникативност, </w:t>
      </w:r>
      <w:r>
        <w:rPr>
          <w:color w:val="231F20"/>
          <w:sz w:val="18"/>
        </w:rPr>
        <w:t>предузимљи</w:t>
      </w:r>
      <w:r>
        <w:rPr>
          <w:color w:val="231F20"/>
          <w:sz w:val="18"/>
        </w:rPr>
        <w:t>вост, ненаметљивост и флексибилност у односу према интерним и екстерним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лицима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96"/>
        </w:tabs>
        <w:spacing w:line="232" w:lineRule="auto"/>
        <w:ind w:left="119" w:right="39" w:firstLine="397"/>
        <w:rPr>
          <w:sz w:val="18"/>
        </w:rPr>
      </w:pPr>
      <w:r>
        <w:rPr>
          <w:color w:val="231F20"/>
          <w:sz w:val="18"/>
        </w:rPr>
        <w:t>испоље позитиван однос према значају функционалне и техничке исправности опреме и средстава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рада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3"/>
        </w:tabs>
        <w:spacing w:line="232" w:lineRule="auto"/>
        <w:ind w:left="119" w:right="38" w:firstLine="397"/>
        <w:rPr>
          <w:sz w:val="18"/>
        </w:rPr>
      </w:pPr>
      <w:r>
        <w:rPr>
          <w:color w:val="231F20"/>
          <w:sz w:val="18"/>
        </w:rPr>
        <w:t>развију ставове и вредности, засноване на поштовању сло­ боде и права човека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грађанина</w:t>
      </w:r>
    </w:p>
    <w:p w:rsidR="00654190" w:rsidRDefault="00803D04">
      <w:pPr>
        <w:pStyle w:val="Heading1"/>
        <w:numPr>
          <w:ilvl w:val="0"/>
          <w:numId w:val="19"/>
        </w:numPr>
        <w:tabs>
          <w:tab w:val="left" w:pos="2447"/>
        </w:tabs>
        <w:spacing w:before="158" w:line="204" w:lineRule="exact"/>
        <w:ind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9" w:lineRule="auto"/>
        <w:ind w:left="119" w:right="871" w:firstLine="1141"/>
      </w:pPr>
      <w:r>
        <w:rPr>
          <w:color w:val="231F20"/>
        </w:rPr>
        <w:t>(2 часа недељно, 70 часова годишње) САДРЖАЈИ ПРОГРАМА</w:t>
      </w:r>
    </w:p>
    <w:p w:rsidR="00654190" w:rsidRDefault="00803D04">
      <w:pPr>
        <w:pStyle w:val="BodyText"/>
        <w:spacing w:before="110"/>
        <w:ind w:left="119"/>
      </w:pPr>
      <w:r>
        <w:rPr>
          <w:color w:val="231F20"/>
        </w:rPr>
        <w:t>БЕЗБЕДНОСТ (5)</w:t>
      </w:r>
    </w:p>
    <w:p w:rsidR="00654190" w:rsidRDefault="00803D04">
      <w:pPr>
        <w:pStyle w:val="BodyText"/>
        <w:spacing w:before="111" w:line="232" w:lineRule="auto"/>
        <w:ind w:left="516" w:right="871"/>
      </w:pPr>
      <w:r>
        <w:rPr>
          <w:color w:val="231F20"/>
        </w:rPr>
        <w:t>Појам безбедности. Врсте безбедности. Карактеристике физичке и техничке безбеднoсти. Појам угрожавања. Облици угрожавања.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САМОЗАШТИТА (20)</w:t>
      </w:r>
    </w:p>
    <w:p w:rsidR="00654190" w:rsidRDefault="00803D04">
      <w:pPr>
        <w:pStyle w:val="BodyText"/>
        <w:spacing w:before="107" w:line="204" w:lineRule="exact"/>
        <w:ind w:left="516"/>
      </w:pPr>
      <w:r>
        <w:rPr>
          <w:color w:val="231F20"/>
        </w:rPr>
        <w:t>Појам заштите. Предмет заштите.</w:t>
      </w:r>
    </w:p>
    <w:p w:rsidR="00654190" w:rsidRDefault="00803D04">
      <w:pPr>
        <w:pStyle w:val="BodyText"/>
        <w:spacing w:before="2" w:line="232" w:lineRule="auto"/>
        <w:ind w:left="119" w:firstLine="396"/>
      </w:pPr>
      <w:r>
        <w:rPr>
          <w:color w:val="231F20"/>
        </w:rPr>
        <w:t>Настанак и развој заштите у условима модерне организације власти и тржишним условима привређивања.</w:t>
      </w:r>
    </w:p>
    <w:p w:rsidR="00654190" w:rsidRDefault="00803D04">
      <w:pPr>
        <w:pStyle w:val="BodyText"/>
        <w:spacing w:line="232" w:lineRule="auto"/>
        <w:ind w:left="119" w:right="-11" w:firstLine="396"/>
      </w:pPr>
      <w:r>
        <w:rPr>
          <w:color w:val="231F20"/>
        </w:rPr>
        <w:t xml:space="preserve">Субјекти заштите у зависности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врсте и облика организаци­ је безбедности, облика угрожавања.</w:t>
      </w:r>
    </w:p>
    <w:p w:rsidR="00654190" w:rsidRDefault="00803D04">
      <w:pPr>
        <w:pStyle w:val="BodyText"/>
        <w:spacing w:line="232" w:lineRule="auto"/>
        <w:ind w:left="515" w:right="871"/>
      </w:pPr>
      <w:r>
        <w:rPr>
          <w:color w:val="231F20"/>
        </w:rPr>
        <w:t>Организациони облици заштите по нивоима. Задатак заштите и бе</w:t>
      </w:r>
      <w:r>
        <w:rPr>
          <w:color w:val="231F20"/>
        </w:rPr>
        <w:t>збедности.</w:t>
      </w:r>
    </w:p>
    <w:p w:rsidR="00654190" w:rsidRDefault="00803D04">
      <w:pPr>
        <w:pStyle w:val="BodyText"/>
        <w:spacing w:line="197" w:lineRule="exact"/>
        <w:ind w:left="516"/>
      </w:pPr>
      <w:r>
        <w:rPr>
          <w:color w:val="231F20"/>
        </w:rPr>
        <w:t>Улога државе и систему безбедности.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Веза предмета заштите и облика угрожавања.</w:t>
      </w:r>
    </w:p>
    <w:p w:rsidR="00654190" w:rsidRDefault="00803D04">
      <w:pPr>
        <w:pStyle w:val="BodyText"/>
        <w:spacing w:line="232" w:lineRule="auto"/>
        <w:ind w:left="119" w:firstLine="396"/>
      </w:pPr>
      <w:r>
        <w:rPr>
          <w:color w:val="231F20"/>
        </w:rPr>
        <w:t>Координација подсистема заштите у јединственом деловању система.</w:t>
      </w:r>
    </w:p>
    <w:p w:rsidR="00654190" w:rsidRDefault="00803D04">
      <w:pPr>
        <w:pStyle w:val="BodyText"/>
        <w:spacing w:before="163" w:line="204" w:lineRule="exact"/>
        <w:ind w:left="119"/>
      </w:pPr>
      <w:r>
        <w:rPr>
          <w:color w:val="231F20"/>
        </w:rPr>
        <w:t>ОРГАНИЗАЦИЈА САМОЗАШТИТЕ (20)</w:t>
      </w:r>
    </w:p>
    <w:p w:rsidR="00654190" w:rsidRDefault="00803D04">
      <w:pPr>
        <w:pStyle w:val="BodyText"/>
        <w:spacing w:line="204" w:lineRule="exact"/>
        <w:ind w:left="118"/>
      </w:pPr>
      <w:r>
        <w:rPr>
          <w:color w:val="231F20"/>
        </w:rPr>
        <w:t>СИСТЕМ ЗАШТИТЕ (15)</w:t>
      </w:r>
    </w:p>
    <w:p w:rsidR="00654190" w:rsidRDefault="00803D04">
      <w:pPr>
        <w:pStyle w:val="BodyText"/>
        <w:spacing w:before="111" w:line="232" w:lineRule="auto"/>
        <w:ind w:left="118" w:right="39" w:firstLine="396"/>
        <w:jc w:val="both"/>
      </w:pPr>
      <w:r>
        <w:rPr>
          <w:color w:val="231F20"/>
        </w:rPr>
        <w:t>Начела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елементи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заштите.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акта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регули­ шу систем заштите. Настанак и развој заштите у првим државама. Субјект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подела.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локалној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самоуправи, предузећу – привредном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друштву.</w:t>
      </w:r>
    </w:p>
    <w:p w:rsidR="00654190" w:rsidRDefault="00803D04">
      <w:pPr>
        <w:pStyle w:val="BodyText"/>
        <w:spacing w:before="70" w:line="232" w:lineRule="auto"/>
        <w:ind w:left="121" w:right="119" w:firstLine="397"/>
        <w:jc w:val="both"/>
      </w:pPr>
      <w:r>
        <w:br w:type="column"/>
      </w:r>
      <w:r>
        <w:rPr>
          <w:color w:val="231F20"/>
        </w:rPr>
        <w:t>Облици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организовања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привредних,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услужних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јавних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преду­ зећа и установа према уставу и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 xml:space="preserve">закону </w:t>
      </w:r>
      <w:r>
        <w:rPr>
          <w:color w:val="231F20"/>
        </w:rPr>
        <w:t>у различитим условима ор­ ганизације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рада.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ОРГАНИЗАЦИЈА ЗАШТИТЕ (20)</w:t>
      </w:r>
    </w:p>
    <w:p w:rsidR="00654190" w:rsidRDefault="00803D04">
      <w:pPr>
        <w:pStyle w:val="BodyText"/>
        <w:spacing w:before="112" w:line="230" w:lineRule="auto"/>
        <w:ind w:right="120" w:firstLine="397"/>
        <w:jc w:val="both"/>
      </w:pPr>
      <w:r>
        <w:rPr>
          <w:color w:val="231F20"/>
        </w:rPr>
        <w:t xml:space="preserve">Задатак заштите у локалној самоуправи. Субјекти заштите у локалној самоуправи. Врсте предузећа, привредних друштава. Ор­ ганизација заштите у </w:t>
      </w:r>
      <w:r>
        <w:rPr>
          <w:color w:val="231F20"/>
          <w:spacing w:val="-3"/>
        </w:rPr>
        <w:t xml:space="preserve">предузећу. </w:t>
      </w:r>
      <w:r>
        <w:rPr>
          <w:color w:val="231F20"/>
        </w:rPr>
        <w:t xml:space="preserve">Предмет заштите у </w:t>
      </w:r>
      <w:r>
        <w:rPr>
          <w:color w:val="231F20"/>
          <w:spacing w:val="-3"/>
        </w:rPr>
        <w:t>предузећ</w:t>
      </w:r>
      <w:r>
        <w:rPr>
          <w:color w:val="231F20"/>
          <w:spacing w:val="-3"/>
        </w:rPr>
        <w:t xml:space="preserve">у. </w:t>
      </w:r>
      <w:r>
        <w:rPr>
          <w:color w:val="231F20"/>
        </w:rPr>
        <w:t xml:space="preserve">Об­ лици заштите према предмету заштите. Заштита тајних података предузећа. Мере заштите. Организација заштите животне средине. Организација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 у </w:t>
      </w:r>
      <w:r>
        <w:rPr>
          <w:color w:val="231F20"/>
          <w:spacing w:val="-3"/>
        </w:rPr>
        <w:t>предузећу.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НАЧИН ОРГАНИЗОВАЊА СЛУЖБЕ ОБЕЗБЕЂЕЊА (10)</w:t>
      </w:r>
    </w:p>
    <w:p w:rsidR="00654190" w:rsidRDefault="00803D04">
      <w:pPr>
        <w:pStyle w:val="BodyText"/>
        <w:spacing w:before="112" w:line="230" w:lineRule="auto"/>
        <w:ind w:right="120" w:firstLine="396"/>
        <w:jc w:val="both"/>
      </w:pPr>
      <w:r>
        <w:rPr>
          <w:color w:val="231F20"/>
        </w:rPr>
        <w:t>Појам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обезбеђења.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Правна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акта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обезбе­ ђења. Облици организовања службе обезбеђења. Основни задаци службе обезбеђења. Мере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обезбеђења.</w:t>
      </w:r>
    </w:p>
    <w:p w:rsidR="00654190" w:rsidRDefault="00803D04">
      <w:pPr>
        <w:pStyle w:val="BodyText"/>
        <w:spacing w:before="1" w:line="230" w:lineRule="auto"/>
        <w:ind w:right="120" w:firstLine="397"/>
        <w:jc w:val="both"/>
      </w:pPr>
      <w:r>
        <w:rPr>
          <w:color w:val="231F20"/>
        </w:rPr>
        <w:t xml:space="preserve">Организација обезбеђења у предузећима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 xml:space="preserve">приватних пред­ узетника,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>приватних трговинских и других радњи. Појам и функционисање индивиду</w:t>
      </w:r>
      <w:r>
        <w:rPr>
          <w:color w:val="231F20"/>
        </w:rPr>
        <w:t>алног обезбеђења.</w:t>
      </w:r>
    </w:p>
    <w:p w:rsidR="00654190" w:rsidRDefault="00803D04">
      <w:pPr>
        <w:pStyle w:val="Heading1"/>
        <w:numPr>
          <w:ilvl w:val="0"/>
          <w:numId w:val="19"/>
        </w:numPr>
        <w:tabs>
          <w:tab w:val="left" w:pos="2483"/>
        </w:tabs>
        <w:spacing w:before="165" w:line="203" w:lineRule="exact"/>
        <w:ind w:left="2482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7" w:lineRule="auto"/>
        <w:ind w:right="578" w:firstLine="1141"/>
      </w:pPr>
      <w:r>
        <w:rPr>
          <w:color w:val="231F20"/>
        </w:rPr>
        <w:t>(2 часа недељно, 70 часова годишње) САДРЖАЈИ ПРОГРАМА</w:t>
      </w:r>
    </w:p>
    <w:p w:rsidR="00654190" w:rsidRDefault="00803D04">
      <w:pPr>
        <w:pStyle w:val="BodyText"/>
        <w:spacing w:before="110"/>
      </w:pPr>
      <w:r>
        <w:rPr>
          <w:color w:val="231F20"/>
        </w:rPr>
        <w:t>НОРМАТИВНО РЕГУЛИСАЊЕ СИСТЕМА ОБЕЗБЕЂЕЊА (20)</w:t>
      </w:r>
    </w:p>
    <w:p w:rsidR="00654190" w:rsidRDefault="00803D04">
      <w:pPr>
        <w:pStyle w:val="BodyText"/>
        <w:spacing w:before="106" w:line="203" w:lineRule="exact"/>
        <w:ind w:left="517"/>
      </w:pPr>
      <w:r>
        <w:rPr>
          <w:color w:val="231F20"/>
        </w:rPr>
        <w:t>Настанак и развој колективних уговора.</w:t>
      </w:r>
    </w:p>
    <w:p w:rsidR="00654190" w:rsidRDefault="00803D04">
      <w:pPr>
        <w:pStyle w:val="BodyText"/>
        <w:spacing w:before="3" w:line="230" w:lineRule="auto"/>
        <w:ind w:left="517"/>
      </w:pPr>
      <w:r>
        <w:rPr>
          <w:color w:val="231F20"/>
        </w:rPr>
        <w:t>Врсте заштите запослених по колективним уговорима. Међународне норме заштите човека и грађанина према стан­</w:t>
      </w:r>
    </w:p>
    <w:p w:rsidR="00654190" w:rsidRDefault="00803D04">
      <w:pPr>
        <w:pStyle w:val="BodyText"/>
        <w:spacing w:line="197" w:lineRule="exact"/>
      </w:pPr>
      <w:r>
        <w:rPr>
          <w:color w:val="231F20"/>
        </w:rPr>
        <w:t>дардима Међународне организације рада.</w:t>
      </w:r>
    </w:p>
    <w:p w:rsidR="00654190" w:rsidRDefault="00803D04">
      <w:pPr>
        <w:pStyle w:val="BodyText"/>
        <w:spacing w:before="2" w:line="230" w:lineRule="auto"/>
        <w:ind w:left="119" w:right="121" w:firstLine="397"/>
        <w:jc w:val="both"/>
      </w:pPr>
      <w:r>
        <w:rPr>
          <w:color w:val="231F20"/>
        </w:rPr>
        <w:t>Нормативно регулисање обавезе обезбеђења противпожарне заштите.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Интерни прописи.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ФИЗИЧКО ОБЕЗБЕЂЕЊЕ (30)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Поја</w:t>
      </w:r>
      <w:r>
        <w:rPr>
          <w:color w:val="231F20"/>
        </w:rPr>
        <w:t>м физичког обезбеђења.</w:t>
      </w:r>
    </w:p>
    <w:p w:rsidR="00654190" w:rsidRDefault="00803D04">
      <w:pPr>
        <w:pStyle w:val="BodyText"/>
        <w:spacing w:before="3" w:line="230" w:lineRule="auto"/>
        <w:ind w:left="119" w:right="122" w:firstLine="397"/>
        <w:jc w:val="both"/>
      </w:pPr>
      <w:r>
        <w:rPr>
          <w:color w:val="231F20"/>
        </w:rPr>
        <w:t>Организација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функционисање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физичког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обезбеђења у предузећу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установи.</w:t>
      </w:r>
    </w:p>
    <w:p w:rsidR="00654190" w:rsidRDefault="00803D04">
      <w:pPr>
        <w:pStyle w:val="BodyText"/>
        <w:spacing w:before="1" w:line="230" w:lineRule="auto"/>
        <w:ind w:left="119" w:right="121" w:firstLine="396"/>
        <w:jc w:val="both"/>
      </w:pPr>
      <w:r>
        <w:rPr>
          <w:color w:val="231F20"/>
        </w:rPr>
        <w:t>Задаци руководиоца службе, организатора смене, патроле, страже. Предмет заштите физичког обезбеђења.</w:t>
      </w:r>
    </w:p>
    <w:p w:rsidR="00654190" w:rsidRDefault="00803D04">
      <w:pPr>
        <w:pStyle w:val="BodyText"/>
        <w:spacing w:line="230" w:lineRule="auto"/>
        <w:ind w:left="516"/>
      </w:pPr>
      <w:r>
        <w:rPr>
          <w:color w:val="231F20"/>
        </w:rPr>
        <w:t>Заштита пословне тајне (појам, врсте и облици заштите). Организација и елементи пријема странака у систему обезбе­</w:t>
      </w:r>
    </w:p>
    <w:p w:rsidR="00654190" w:rsidRDefault="00803D04">
      <w:pPr>
        <w:pStyle w:val="BodyText"/>
        <w:spacing w:line="197" w:lineRule="exact"/>
        <w:ind w:left="119"/>
      </w:pPr>
      <w:r>
        <w:rPr>
          <w:color w:val="231F20"/>
        </w:rPr>
        <w:t>ђења.</w:t>
      </w:r>
    </w:p>
    <w:p w:rsidR="00654190" w:rsidRDefault="00803D04">
      <w:pPr>
        <w:pStyle w:val="BodyText"/>
        <w:spacing w:before="3" w:line="230" w:lineRule="auto"/>
        <w:ind w:left="516" w:right="56"/>
      </w:pPr>
      <w:r>
        <w:rPr>
          <w:color w:val="231F20"/>
          <w:spacing w:val="-3"/>
        </w:rPr>
        <w:t xml:space="preserve">Начин контроле </w:t>
      </w:r>
      <w:r>
        <w:rPr>
          <w:color w:val="231F20"/>
        </w:rPr>
        <w:t xml:space="preserve">кретања страних лица у </w:t>
      </w:r>
      <w:r>
        <w:rPr>
          <w:color w:val="231F20"/>
          <w:spacing w:val="-3"/>
        </w:rPr>
        <w:t xml:space="preserve">предузећу </w:t>
      </w:r>
      <w:r>
        <w:rPr>
          <w:color w:val="231F20"/>
        </w:rPr>
        <w:t xml:space="preserve">и установи. Евиденција. Сарадња са другим службама у </w:t>
      </w:r>
      <w:r>
        <w:rPr>
          <w:color w:val="231F20"/>
          <w:spacing w:val="-3"/>
        </w:rPr>
        <w:t>предузећу.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ОРГАНИЗАЦИЈА ЗАШТИТЕ (2</w:t>
      </w:r>
      <w:r>
        <w:rPr>
          <w:color w:val="231F20"/>
        </w:rPr>
        <w:t>0)</w:t>
      </w:r>
    </w:p>
    <w:p w:rsidR="00654190" w:rsidRDefault="00803D04">
      <w:pPr>
        <w:pStyle w:val="BodyText"/>
        <w:spacing w:before="113" w:line="230" w:lineRule="auto"/>
        <w:ind w:left="118" w:right="122" w:firstLine="397"/>
        <w:jc w:val="both"/>
      </w:pPr>
      <w:r>
        <w:rPr>
          <w:color w:val="231F20"/>
        </w:rPr>
        <w:t xml:space="preserve">Организација и спровођење заштите. Организација и спрово­ ђење заштите животне средине.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пожара, безбедности и здравља на </w:t>
      </w:r>
      <w:r>
        <w:rPr>
          <w:color w:val="231F20"/>
          <w:spacing w:val="-4"/>
        </w:rPr>
        <w:t>раду.</w:t>
      </w:r>
    </w:p>
    <w:p w:rsidR="00654190" w:rsidRDefault="00803D04">
      <w:pPr>
        <w:pStyle w:val="BodyText"/>
        <w:spacing w:before="1" w:line="230" w:lineRule="auto"/>
        <w:ind w:left="118" w:right="122" w:firstLine="396"/>
        <w:jc w:val="both"/>
      </w:pPr>
      <w:r>
        <w:rPr>
          <w:color w:val="231F20"/>
        </w:rPr>
        <w:t xml:space="preserve">Објекти заштите у оквиру државне безбедности. </w:t>
      </w:r>
      <w:r>
        <w:rPr>
          <w:color w:val="231F20"/>
          <w:spacing w:val="-3"/>
        </w:rPr>
        <w:t xml:space="preserve">Успоставља­ </w:t>
      </w:r>
      <w:r>
        <w:rPr>
          <w:color w:val="231F20"/>
        </w:rPr>
        <w:t>ње сарадње службе обезбеђења и службе безбедности.</w:t>
      </w:r>
    </w:p>
    <w:p w:rsidR="00654190" w:rsidRDefault="00803D04">
      <w:pPr>
        <w:pStyle w:val="BodyText"/>
        <w:spacing w:line="230" w:lineRule="auto"/>
        <w:ind w:left="119" w:right="122" w:firstLine="396"/>
        <w:jc w:val="both"/>
      </w:pPr>
      <w:r>
        <w:rPr>
          <w:color w:val="231F20"/>
        </w:rPr>
        <w:t>Функци</w:t>
      </w:r>
      <w:r>
        <w:rPr>
          <w:color w:val="231F20"/>
        </w:rPr>
        <w:t>је јавног тужилаштва (задаци гоњења, задаци пома­ гања).</w:t>
      </w:r>
    </w:p>
    <w:p w:rsidR="00654190" w:rsidRDefault="00803D04">
      <w:pPr>
        <w:pStyle w:val="BodyText"/>
        <w:spacing w:before="1" w:line="230" w:lineRule="auto"/>
        <w:ind w:left="516" w:hanging="1"/>
      </w:pPr>
      <w:r>
        <w:rPr>
          <w:color w:val="231F20"/>
        </w:rPr>
        <w:t>Улога судова. Обавеза праћења и сузбијања штетних појава. Врсте мера за спречавање настајања штетних појава.</w:t>
      </w:r>
    </w:p>
    <w:p w:rsidR="00654190" w:rsidRDefault="00803D04">
      <w:pPr>
        <w:pStyle w:val="Heading1"/>
        <w:numPr>
          <w:ilvl w:val="0"/>
          <w:numId w:val="19"/>
        </w:numPr>
        <w:tabs>
          <w:tab w:val="left" w:pos="2476"/>
        </w:tabs>
        <w:spacing w:before="164" w:line="203" w:lineRule="exact"/>
        <w:ind w:left="2475" w:right="2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7" w:lineRule="auto"/>
        <w:ind w:left="119" w:right="578" w:firstLine="1141"/>
      </w:pPr>
      <w:r>
        <w:rPr>
          <w:color w:val="231F20"/>
        </w:rPr>
        <w:t>(2 часа недељно, 60 часова годишње) САДРЖАЈИ ПРОГРАМА</w:t>
      </w:r>
    </w:p>
    <w:p w:rsidR="00654190" w:rsidRDefault="00803D04">
      <w:pPr>
        <w:pStyle w:val="BodyText"/>
        <w:spacing w:before="111"/>
        <w:ind w:left="119"/>
      </w:pPr>
      <w:r>
        <w:rPr>
          <w:color w:val="231F20"/>
        </w:rPr>
        <w:t>ИЗРАДА ПЛАНОВА ОБЕЗБЕЂЕЊА (20)</w:t>
      </w:r>
    </w:p>
    <w:p w:rsidR="00654190" w:rsidRDefault="00803D04">
      <w:pPr>
        <w:pStyle w:val="BodyText"/>
        <w:spacing w:before="111" w:line="232" w:lineRule="auto"/>
        <w:ind w:left="119" w:right="121" w:firstLine="396"/>
        <w:jc w:val="both"/>
      </w:pPr>
      <w:r>
        <w:rPr>
          <w:color w:val="231F20"/>
        </w:rPr>
        <w:t>План обезбеђења и елементи плана. Појам угрожавања. Об­ лици угрожавања. Појам и садржај процене безбедности. Појам и садржај процене угрожености. Начини и методе анализе процене безбедности и процене угрожености.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19"/>
            <w:col w:w="5379"/>
          </w:cols>
        </w:sectPr>
      </w:pPr>
    </w:p>
    <w:p w:rsidR="00654190" w:rsidRDefault="00803D04">
      <w:pPr>
        <w:pStyle w:val="BodyText"/>
        <w:spacing w:before="88" w:line="232" w:lineRule="auto"/>
        <w:ind w:right="38" w:firstLine="396"/>
        <w:jc w:val="both"/>
      </w:pPr>
      <w:r>
        <w:rPr>
          <w:color w:val="231F20"/>
        </w:rPr>
        <w:lastRenderedPageBreak/>
        <w:t>Поступци снимања стања у различитим предузећима, уста­ новама и другим срединама. Анализа општих друштвено­економ­ скних прилика могући утицаји социјалне патологије.</w:t>
      </w:r>
    </w:p>
    <w:p w:rsidR="00654190" w:rsidRDefault="00803D04">
      <w:pPr>
        <w:pStyle w:val="BodyText"/>
        <w:spacing w:before="3" w:line="232" w:lineRule="auto"/>
        <w:ind w:right="38" w:firstLine="396"/>
        <w:jc w:val="both"/>
      </w:pPr>
      <w:r>
        <w:rPr>
          <w:color w:val="231F20"/>
        </w:rPr>
        <w:t>Могуће криминалне радње и други утицаји на безбедносно стање.</w:t>
      </w:r>
    </w:p>
    <w:p w:rsidR="00654190" w:rsidRDefault="00803D04">
      <w:pPr>
        <w:pStyle w:val="BodyText"/>
        <w:spacing w:before="2" w:line="232" w:lineRule="auto"/>
        <w:ind w:left="516" w:right="544"/>
      </w:pPr>
      <w:r>
        <w:rPr>
          <w:color w:val="231F20"/>
        </w:rPr>
        <w:t>Из</w:t>
      </w:r>
      <w:r>
        <w:rPr>
          <w:color w:val="231F20"/>
        </w:rPr>
        <w:t>рада конкретних оперативних планова обезбеђења. План обезбеђења општине и предузећа – веза.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МЕРЕ ОБЕЗБЕЂЕЊА (20)</w:t>
      </w:r>
    </w:p>
    <w:p w:rsidR="00654190" w:rsidRDefault="00803D04">
      <w:pPr>
        <w:pStyle w:val="BodyText"/>
        <w:spacing w:before="113" w:line="232" w:lineRule="auto"/>
        <w:ind w:right="38" w:firstLine="396"/>
        <w:jc w:val="both"/>
      </w:pPr>
      <w:r>
        <w:rPr>
          <w:color w:val="231F20"/>
        </w:rPr>
        <w:t>Измена и допуна плана обезбеђења на основу ризика. Мере обезбеђења у систему безбедности – заштите.</w:t>
      </w:r>
    </w:p>
    <w:p w:rsidR="00654190" w:rsidRDefault="00803D04">
      <w:pPr>
        <w:pStyle w:val="BodyText"/>
        <w:spacing w:before="2" w:line="232" w:lineRule="auto"/>
        <w:ind w:left="119" w:right="38" w:firstLine="396"/>
        <w:jc w:val="both"/>
      </w:pPr>
      <w:r>
        <w:rPr>
          <w:color w:val="231F20"/>
        </w:rPr>
        <w:t>Мере личне и друштвене самозаштите. Економс</w:t>
      </w:r>
      <w:r>
        <w:rPr>
          <w:color w:val="231F20"/>
        </w:rPr>
        <w:t>ке мере (по­ јам и врсте).</w:t>
      </w:r>
    </w:p>
    <w:p w:rsidR="00654190" w:rsidRDefault="00803D04">
      <w:pPr>
        <w:pStyle w:val="BodyText"/>
        <w:spacing w:before="2" w:line="232" w:lineRule="auto"/>
        <w:ind w:left="119" w:right="40" w:firstLine="397"/>
        <w:jc w:val="both"/>
      </w:pPr>
      <w:r>
        <w:rPr>
          <w:color w:val="231F20"/>
        </w:rPr>
        <w:t>Мере социјалне политике. Медицинске мере. Васпитно­обра­ зовне мере.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Казнене мере. Посебне мере. Привремене мере.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ОДГОВОРНОСТ ЗА ПРИМЕНУ МЕРА ОБЕЗБЕЂЕЊА (20)</w:t>
      </w:r>
    </w:p>
    <w:p w:rsidR="00654190" w:rsidRDefault="00803D04">
      <w:pPr>
        <w:pStyle w:val="BodyText"/>
        <w:spacing w:before="113" w:line="232" w:lineRule="auto"/>
        <w:ind w:left="119" w:right="39" w:firstLine="397"/>
        <w:jc w:val="both"/>
      </w:pPr>
      <w:r>
        <w:rPr>
          <w:color w:val="231F20"/>
        </w:rPr>
        <w:t>Одговорност. Врсте одговорности. Одговорност физичког и правног лица.</w:t>
      </w:r>
    </w:p>
    <w:p w:rsidR="00654190" w:rsidRDefault="00803D04">
      <w:pPr>
        <w:pStyle w:val="BodyText"/>
        <w:spacing w:before="2" w:line="232" w:lineRule="auto"/>
        <w:ind w:left="119" w:right="39" w:firstLine="397"/>
        <w:jc w:val="both"/>
      </w:pPr>
      <w:r>
        <w:rPr>
          <w:color w:val="231F20"/>
        </w:rPr>
        <w:t>Одговорност радника службе обезбеђења за безбедност предузећа.</w:t>
      </w:r>
    </w:p>
    <w:p w:rsidR="00654190" w:rsidRDefault="00803D04">
      <w:pPr>
        <w:pStyle w:val="BodyText"/>
        <w:spacing w:before="2" w:line="232" w:lineRule="auto"/>
        <w:ind w:left="515" w:right="5"/>
      </w:pPr>
      <w:r>
        <w:rPr>
          <w:color w:val="231F20"/>
        </w:rPr>
        <w:t>Општа одговорност свих радника. Појединачна одговорност. Дисциплинска одговорност (настанак, врсте, мере, поступак). Кривична одговорност (настанак, врсте, мере, поступак).</w:t>
      </w:r>
    </w:p>
    <w:p w:rsidR="00654190" w:rsidRDefault="00803D04">
      <w:pPr>
        <w:pStyle w:val="BodyText"/>
        <w:spacing w:before="3" w:line="232" w:lineRule="auto"/>
        <w:ind w:left="515" w:hanging="1"/>
      </w:pPr>
      <w:r>
        <w:rPr>
          <w:color w:val="231F20"/>
        </w:rPr>
        <w:t>Прекршајна одговорно</w:t>
      </w:r>
      <w:r>
        <w:rPr>
          <w:color w:val="231F20"/>
        </w:rPr>
        <w:t>ст (пријава, поступак, мере). Организација заштите у ванредним околностима.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z w:val="18"/>
        </w:rPr>
        <w:t>Сарадња са одговорним субјектима 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предузећу.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2" w:lineRule="exact"/>
        <w:ind w:left="650" w:hanging="135"/>
        <w:rPr>
          <w:sz w:val="18"/>
        </w:rPr>
      </w:pPr>
      <w:r>
        <w:rPr>
          <w:color w:val="231F20"/>
          <w:sz w:val="18"/>
        </w:rPr>
        <w:t>Сарадња са службом јавне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безбедности.</w:t>
      </w:r>
    </w:p>
    <w:p w:rsidR="00654190" w:rsidRDefault="00803D04">
      <w:pPr>
        <w:pStyle w:val="BodyText"/>
        <w:spacing w:before="3" w:line="232" w:lineRule="auto"/>
        <w:ind w:left="118" w:right="39" w:firstLine="396"/>
        <w:jc w:val="both"/>
      </w:pPr>
      <w:r>
        <w:rPr>
          <w:color w:val="231F20"/>
        </w:rPr>
        <w:t>Обавештавање носилаца службе обезбеђења и других субје­ ката са плановима и мерама и предузимање потребних мера.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8" w:right="38" w:firstLine="397"/>
        <w:jc w:val="both"/>
      </w:pPr>
      <w:r>
        <w:rPr>
          <w:color w:val="231F20"/>
        </w:rPr>
        <w:t xml:space="preserve">Програмски садржаји предмета систем обезбеђења су орга­ 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</w:t>
      </w:r>
      <w:r>
        <w:rPr>
          <w:color w:val="231F20"/>
        </w:rPr>
        <w:t xml:space="preserve">јентациони број часова за реализацију. Наставник, при изради оперативних плано­ 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простор и да се планирани </w:t>
      </w:r>
      <w:r>
        <w:rPr>
          <w:color w:val="231F20"/>
        </w:rPr>
        <w:t xml:space="preserve">циљеви и задаци предмета остваре. При томе, треба имати у виду да фор­ мирање ставова и вредности, као и овладавање вештинама пред­ 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психологије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захтева</w:t>
      </w:r>
      <w:r>
        <w:rPr>
          <w:color w:val="231F20"/>
        </w:rPr>
        <w:t xml:space="preserve">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2" w:line="232" w:lineRule="auto"/>
        <w:ind w:left="118" w:right="39" w:firstLine="397"/>
        <w:jc w:val="both"/>
      </w:pPr>
      <w:r>
        <w:rPr>
          <w:color w:val="231F20"/>
        </w:rPr>
        <w:t xml:space="preserve">Садржај (предмета) има природну везу са садржајима других предметима као што су: служба обезбеђења, заштита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 и заштита на </w:t>
      </w:r>
      <w:r>
        <w:rPr>
          <w:color w:val="231F20"/>
          <w:spacing w:val="-4"/>
        </w:rPr>
        <w:t>рад</w:t>
      </w:r>
      <w:r>
        <w:rPr>
          <w:color w:val="231F20"/>
          <w:spacing w:val="-4"/>
        </w:rPr>
        <w:t xml:space="preserve">у. </w:t>
      </w:r>
      <w:r>
        <w:rPr>
          <w:color w:val="231F20"/>
        </w:rPr>
        <w:t xml:space="preserve">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 вредности и вештине стече­ не у оквиру наставе систем обезбеђења добијају шири смисао и доприносе остваривању општих образовних и васпитних циљева, посебно о</w:t>
      </w:r>
      <w:r>
        <w:rPr>
          <w:color w:val="231F20"/>
        </w:rPr>
        <w:t xml:space="preserve">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емоци­ оналног и социјалног развоја ученика.</w:t>
      </w:r>
    </w:p>
    <w:p w:rsidR="00654190" w:rsidRDefault="00803D04">
      <w:pPr>
        <w:pStyle w:val="BodyText"/>
        <w:spacing w:before="9" w:line="232" w:lineRule="auto"/>
        <w:ind w:left="117" w:right="39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</w:t>
      </w:r>
      <w:r>
        <w:rPr>
          <w:color w:val="231F20"/>
        </w:rPr>
        <w:t>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</w:t>
      </w:r>
      <w:r>
        <w:rPr>
          <w:color w:val="231F20"/>
        </w:rPr>
        <w:t>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10" w:line="232" w:lineRule="auto"/>
        <w:ind w:left="118" w:right="39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</w:t>
      </w:r>
      <w:r>
        <w:rPr>
          <w:color w:val="231F20"/>
        </w:rPr>
        <w:t xml:space="preserve">а прилика за процену напредовања и давање повратне информације, а оцењивање ученика се одвија у складу 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</w:p>
    <w:p w:rsidR="00654190" w:rsidRDefault="00803D04">
      <w:pPr>
        <w:pStyle w:val="BodyText"/>
        <w:spacing w:before="87" w:line="232" w:lineRule="auto"/>
        <w:ind w:left="118" w:right="119" w:hanging="1"/>
        <w:jc w:val="both"/>
      </w:pPr>
      <w:r>
        <w:br w:type="column"/>
      </w:r>
      <w:r>
        <w:rPr>
          <w:color w:val="231F20"/>
        </w:rPr>
        <w:t xml:space="preserve">охрабривати да процењују сопствени напредак у остваривању за­ датака предмета, као и напредак </w:t>
      </w:r>
      <w:r>
        <w:rPr>
          <w:color w:val="231F20"/>
        </w:rPr>
        <w:t>других ученика уз одговарајућу аргументацију.</w:t>
      </w:r>
    </w:p>
    <w:p w:rsidR="00654190" w:rsidRDefault="00803D04">
      <w:pPr>
        <w:pStyle w:val="Heading1"/>
        <w:spacing w:before="167"/>
        <w:ind w:left="654"/>
      </w:pPr>
      <w:r>
        <w:rPr>
          <w:color w:val="231F20"/>
        </w:rPr>
        <w:t>ЗАШТИТА ОД ПОЖАРА И ЗАШТИТА НА РАДУ</w:t>
      </w:r>
    </w:p>
    <w:p w:rsidR="00654190" w:rsidRDefault="00803D04">
      <w:pPr>
        <w:pStyle w:val="BodyText"/>
        <w:spacing w:before="165"/>
        <w:ind w:left="118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left="118" w:right="119" w:firstLine="396"/>
        <w:jc w:val="both"/>
      </w:pPr>
      <w:r>
        <w:rPr>
          <w:b/>
          <w:color w:val="231F20"/>
        </w:rPr>
        <w:t>Циљ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наставног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стицање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зашти­ 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 и заштити на раду (основи безбедности и здравља на раду), као и овладавање вештинама за рад на овим пословима или даље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школовање.</w:t>
      </w:r>
    </w:p>
    <w:p w:rsidR="00654190" w:rsidRDefault="00803D04">
      <w:pPr>
        <w:spacing w:line="202" w:lineRule="exact"/>
        <w:ind w:left="515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 да ученици: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5"/>
        </w:tabs>
        <w:spacing w:before="2" w:line="232" w:lineRule="auto"/>
        <w:ind w:left="118" w:right="120" w:firstLine="397"/>
        <w:rPr>
          <w:sz w:val="18"/>
        </w:rPr>
      </w:pPr>
      <w:r>
        <w:rPr>
          <w:color w:val="231F20"/>
          <w:sz w:val="18"/>
        </w:rPr>
        <w:t xml:space="preserve">стекну основна знања о организовању заштите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пожара и заштите 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раду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0" w:lineRule="exact"/>
        <w:ind w:left="650" w:hanging="135"/>
        <w:rPr>
          <w:sz w:val="18"/>
        </w:rPr>
      </w:pPr>
      <w:r>
        <w:rPr>
          <w:color w:val="231F20"/>
          <w:sz w:val="18"/>
        </w:rPr>
        <w:t>разумеју појмове паљења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гашења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z w:val="18"/>
        </w:rPr>
        <w:t>стекну знања о основама превентивних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мера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z w:val="18"/>
        </w:rPr>
        <w:t>користе део ватрогасне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технике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z w:val="18"/>
        </w:rPr>
        <w:t>стекну основна знања о основама ватрогасне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тактике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82"/>
        </w:tabs>
        <w:spacing w:before="2" w:line="232" w:lineRule="auto"/>
        <w:ind w:left="118" w:right="119" w:firstLine="397"/>
        <w:rPr>
          <w:sz w:val="18"/>
        </w:rPr>
      </w:pPr>
      <w:r>
        <w:rPr>
          <w:color w:val="231F20"/>
          <w:sz w:val="18"/>
        </w:rPr>
        <w:t xml:space="preserve">разумеју примену превентивних мера заштите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пожара појединих грана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привреде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79"/>
        </w:tabs>
        <w:spacing w:before="1" w:line="232" w:lineRule="auto"/>
        <w:ind w:left="118" w:right="119" w:firstLine="397"/>
        <w:rPr>
          <w:sz w:val="18"/>
        </w:rPr>
      </w:pPr>
      <w:r>
        <w:rPr>
          <w:color w:val="231F20"/>
          <w:sz w:val="18"/>
        </w:rPr>
        <w:t>разликују организацио</w:t>
      </w:r>
      <w:r>
        <w:rPr>
          <w:color w:val="231F20"/>
          <w:sz w:val="18"/>
        </w:rPr>
        <w:t>не, технолошке, урбанистичке, гра­ ђевинске, машинске и друге мере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заштите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37"/>
        </w:tabs>
        <w:spacing w:line="200" w:lineRule="exact"/>
        <w:ind w:left="636" w:hanging="121"/>
        <w:rPr>
          <w:sz w:val="18"/>
        </w:rPr>
      </w:pPr>
      <w:r>
        <w:rPr>
          <w:color w:val="231F20"/>
          <w:spacing w:val="-5"/>
          <w:sz w:val="18"/>
        </w:rPr>
        <w:t>стекну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5"/>
          <w:sz w:val="18"/>
        </w:rPr>
        <w:t>основна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5"/>
          <w:sz w:val="18"/>
        </w:rPr>
        <w:t>знања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3"/>
          <w:sz w:val="18"/>
        </w:rPr>
        <w:t>из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области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безбедности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6"/>
          <w:sz w:val="18"/>
        </w:rPr>
        <w:t>здравља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3"/>
          <w:sz w:val="18"/>
        </w:rPr>
        <w:t>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5"/>
          <w:sz w:val="18"/>
        </w:rPr>
        <w:t>раду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49"/>
        </w:tabs>
        <w:spacing w:before="3" w:line="232" w:lineRule="auto"/>
        <w:ind w:left="117" w:right="120" w:firstLine="397"/>
        <w:rPr>
          <w:sz w:val="18"/>
        </w:rPr>
      </w:pPr>
      <w:r>
        <w:rPr>
          <w:color w:val="231F20"/>
          <w:sz w:val="18"/>
        </w:rPr>
        <w:t>разумеју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обавезе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одговорности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области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безбедно­ сти и здравља на раду (послодавца,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запосленог)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7"/>
        </w:tabs>
        <w:spacing w:before="1" w:line="232" w:lineRule="auto"/>
        <w:ind w:left="118" w:right="120" w:firstLine="397"/>
        <w:rPr>
          <w:sz w:val="18"/>
        </w:rPr>
      </w:pPr>
      <w:r>
        <w:rPr>
          <w:color w:val="231F20"/>
          <w:sz w:val="18"/>
        </w:rPr>
        <w:t xml:space="preserve">разликују опасности и штетности на радном </w:t>
      </w:r>
      <w:r>
        <w:rPr>
          <w:color w:val="231F20"/>
          <w:spacing w:val="-3"/>
          <w:sz w:val="18"/>
        </w:rPr>
        <w:t xml:space="preserve">месту, </w:t>
      </w:r>
      <w:r>
        <w:rPr>
          <w:color w:val="231F20"/>
          <w:sz w:val="18"/>
        </w:rPr>
        <w:t xml:space="preserve">радној </w:t>
      </w:r>
      <w:r>
        <w:rPr>
          <w:color w:val="231F20"/>
          <w:spacing w:val="-3"/>
          <w:sz w:val="18"/>
        </w:rPr>
        <w:t>околини)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0" w:lineRule="exact"/>
        <w:ind w:left="650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инспекције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рада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49"/>
        </w:tabs>
        <w:spacing w:before="2" w:line="232" w:lineRule="auto"/>
        <w:ind w:left="118" w:right="120" w:firstLine="397"/>
        <w:rPr>
          <w:sz w:val="18"/>
        </w:rPr>
      </w:pPr>
      <w:r>
        <w:rPr>
          <w:color w:val="231F20"/>
          <w:sz w:val="18"/>
        </w:rPr>
        <w:t>разумеју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(разликују)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различите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облике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угрожавања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животне средине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7"/>
        </w:tabs>
        <w:spacing w:before="1" w:line="232" w:lineRule="auto"/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стичу основна знања о организовању прве помоћи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 xml:space="preserve">по­ слодавца, спречавању повреда на </w:t>
      </w:r>
      <w:r>
        <w:rPr>
          <w:color w:val="231F20"/>
          <w:spacing w:val="-4"/>
          <w:sz w:val="18"/>
        </w:rPr>
        <w:t xml:space="preserve">раду, </w:t>
      </w:r>
      <w:r>
        <w:rPr>
          <w:color w:val="231F20"/>
          <w:sz w:val="18"/>
        </w:rPr>
        <w:t>професионалних обољења и здравствених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оштећења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1" w:lineRule="exact"/>
        <w:ind w:left="650" w:hanging="135"/>
        <w:rPr>
          <w:sz w:val="18"/>
        </w:rPr>
      </w:pPr>
      <w:r>
        <w:rPr>
          <w:color w:val="231F20"/>
          <w:sz w:val="18"/>
        </w:rPr>
        <w:t>разумеју значај система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заштите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93"/>
        </w:tabs>
        <w:spacing w:before="3" w:line="232" w:lineRule="auto"/>
        <w:ind w:left="119" w:right="119" w:firstLine="396"/>
        <w:rPr>
          <w:sz w:val="18"/>
        </w:rPr>
      </w:pPr>
      <w:r>
        <w:rPr>
          <w:color w:val="231F20"/>
          <w:sz w:val="18"/>
        </w:rPr>
        <w:t xml:space="preserve">развијају позитиван однос према примени санитарних и здравствених мера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>послодавца и хигијени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рада,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before="1" w:line="232" w:lineRule="auto"/>
        <w:ind w:left="118" w:right="119" w:firstLine="397"/>
        <w:rPr>
          <w:sz w:val="18"/>
        </w:rPr>
      </w:pPr>
      <w:r>
        <w:rPr>
          <w:color w:val="231F20"/>
          <w:sz w:val="18"/>
        </w:rPr>
        <w:t>испољавају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позитиван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однос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према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значају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функционалне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 техничке исправности опреме и средстава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рада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1"/>
        </w:tabs>
        <w:spacing w:line="203" w:lineRule="exact"/>
        <w:ind w:left="650" w:hanging="135"/>
        <w:rPr>
          <w:sz w:val="18"/>
        </w:rPr>
      </w:pPr>
      <w:r>
        <w:rPr>
          <w:color w:val="231F20"/>
          <w:sz w:val="18"/>
        </w:rPr>
        <w:t>поштују слободе и права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човека.</w:t>
      </w:r>
    </w:p>
    <w:p w:rsidR="00654190" w:rsidRDefault="00803D04">
      <w:pPr>
        <w:pStyle w:val="Heading1"/>
        <w:numPr>
          <w:ilvl w:val="0"/>
          <w:numId w:val="18"/>
        </w:numPr>
        <w:tabs>
          <w:tab w:val="left" w:pos="2447"/>
        </w:tabs>
        <w:spacing w:before="165" w:line="204" w:lineRule="exact"/>
        <w:ind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9" w:lineRule="auto"/>
        <w:ind w:left="119" w:right="817" w:firstLine="1141"/>
      </w:pPr>
      <w:r>
        <w:rPr>
          <w:color w:val="231F20"/>
        </w:rPr>
        <w:t>(2 часа недељно, 70 часова годишње) САДРЖАЈИ ПРОГРАМА</w:t>
      </w:r>
    </w:p>
    <w:p w:rsidR="00654190" w:rsidRDefault="00803D04">
      <w:pPr>
        <w:pStyle w:val="BodyText"/>
        <w:spacing w:before="112"/>
        <w:ind w:left="119"/>
      </w:pPr>
      <w:r>
        <w:rPr>
          <w:color w:val="231F20"/>
        </w:rPr>
        <w:t>ПРОПИСИ И ОРГАНИЗАЦИЈА ВАТРОГАСТВА (9)</w:t>
      </w:r>
    </w:p>
    <w:p w:rsidR="00654190" w:rsidRDefault="00803D04">
      <w:pPr>
        <w:pStyle w:val="BodyText"/>
        <w:spacing w:before="108" w:line="204" w:lineRule="exact"/>
        <w:ind w:left="515"/>
      </w:pPr>
      <w:r>
        <w:rPr>
          <w:color w:val="231F20"/>
        </w:rPr>
        <w:t>Заштита од пожара.</w:t>
      </w:r>
    </w:p>
    <w:p w:rsidR="00654190" w:rsidRDefault="00803D04">
      <w:pPr>
        <w:pStyle w:val="BodyText"/>
        <w:spacing w:before="2" w:line="232" w:lineRule="auto"/>
        <w:ind w:left="515" w:right="1109"/>
      </w:pPr>
      <w:r>
        <w:rPr>
          <w:color w:val="231F20"/>
        </w:rPr>
        <w:t>Републички закон о заштити од пожара. Елементи заштите од пожара.</w:t>
      </w:r>
    </w:p>
    <w:p w:rsidR="00654190" w:rsidRDefault="00803D04">
      <w:pPr>
        <w:pStyle w:val="BodyText"/>
        <w:spacing w:line="200" w:lineRule="exact"/>
        <w:ind w:left="515"/>
      </w:pPr>
      <w:r>
        <w:rPr>
          <w:color w:val="231F20"/>
        </w:rPr>
        <w:t>Професионалне ватрогасне јединице.</w:t>
      </w:r>
    </w:p>
    <w:p w:rsidR="00654190" w:rsidRDefault="00803D04">
      <w:pPr>
        <w:pStyle w:val="BodyText"/>
        <w:spacing w:line="201" w:lineRule="exact"/>
        <w:ind w:left="515"/>
      </w:pPr>
      <w:r>
        <w:rPr>
          <w:color w:val="231F20"/>
        </w:rPr>
        <w:t>Елементи функционисања ватрогасних јединица.</w:t>
      </w:r>
    </w:p>
    <w:p w:rsidR="00654190" w:rsidRDefault="00803D04">
      <w:pPr>
        <w:pStyle w:val="BodyText"/>
        <w:spacing w:before="3" w:line="232" w:lineRule="auto"/>
        <w:ind w:left="118" w:firstLine="397"/>
      </w:pPr>
      <w:r>
        <w:rPr>
          <w:color w:val="231F20"/>
        </w:rPr>
        <w:t>Правила службе, основне карактеристике, дужности и права чланова оперативне јединице.</w:t>
      </w:r>
    </w:p>
    <w:p w:rsidR="00654190" w:rsidRDefault="00803D04">
      <w:pPr>
        <w:pStyle w:val="BodyText"/>
        <w:spacing w:line="203" w:lineRule="exact"/>
        <w:ind w:left="515"/>
      </w:pPr>
      <w:r>
        <w:rPr>
          <w:color w:val="231F20"/>
        </w:rPr>
        <w:t>Ватрогасни савези.</w:t>
      </w:r>
    </w:p>
    <w:p w:rsidR="00654190" w:rsidRDefault="00803D04">
      <w:pPr>
        <w:pStyle w:val="BodyText"/>
        <w:spacing w:before="164"/>
        <w:ind w:left="118"/>
      </w:pPr>
      <w:r>
        <w:rPr>
          <w:color w:val="231F20"/>
        </w:rPr>
        <w:t>ОСНОВНИ ПОЈМОВИ ПАЉЕЊА И ГАШЕЊА (13)</w:t>
      </w:r>
    </w:p>
    <w:p w:rsidR="00654190" w:rsidRDefault="00803D04">
      <w:pPr>
        <w:pStyle w:val="BodyText"/>
        <w:spacing w:before="113" w:line="232" w:lineRule="auto"/>
        <w:ind w:left="119" w:right="119" w:firstLine="396"/>
        <w:jc w:val="both"/>
      </w:pPr>
      <w:r>
        <w:rPr>
          <w:color w:val="231F20"/>
        </w:rPr>
        <w:t xml:space="preserve">Процес горења. Елементи процеса горења. </w:t>
      </w:r>
      <w:r>
        <w:rPr>
          <w:color w:val="231F20"/>
          <w:spacing w:val="-3"/>
        </w:rPr>
        <w:t xml:space="preserve">Горење </w:t>
      </w:r>
      <w:r>
        <w:rPr>
          <w:color w:val="231F20"/>
        </w:rPr>
        <w:t xml:space="preserve">чврстих и течних материја. </w:t>
      </w:r>
      <w:r>
        <w:rPr>
          <w:color w:val="231F20"/>
          <w:spacing w:val="-3"/>
        </w:rPr>
        <w:t xml:space="preserve">Горење </w:t>
      </w:r>
      <w:r>
        <w:rPr>
          <w:color w:val="231F20"/>
        </w:rPr>
        <w:t xml:space="preserve">гасовитих материја., експлозивне смеше, самопаљење. Процес гашења. Класификација средстава за гаше­ ње. Методе гашења. </w:t>
      </w:r>
      <w:r>
        <w:rPr>
          <w:color w:val="231F20"/>
          <w:spacing w:val="-4"/>
        </w:rPr>
        <w:t xml:space="preserve">Узроци </w:t>
      </w:r>
      <w:r>
        <w:rPr>
          <w:color w:val="231F20"/>
        </w:rPr>
        <w:t xml:space="preserve">пожара. </w:t>
      </w:r>
      <w:r>
        <w:rPr>
          <w:color w:val="231F20"/>
          <w:spacing w:val="-4"/>
        </w:rPr>
        <w:t>Груп</w:t>
      </w:r>
      <w:r>
        <w:rPr>
          <w:color w:val="231F20"/>
          <w:spacing w:val="-4"/>
        </w:rPr>
        <w:t xml:space="preserve">е </w:t>
      </w:r>
      <w:r>
        <w:rPr>
          <w:color w:val="231F20"/>
        </w:rPr>
        <w:t>узрочника пожара – то­ плота – директан додир, хемијска реакција, електрицитет и трење.</w:t>
      </w:r>
    </w:p>
    <w:p w:rsidR="00654190" w:rsidRDefault="00803D04">
      <w:pPr>
        <w:pStyle w:val="BodyText"/>
        <w:spacing w:line="202" w:lineRule="exact"/>
        <w:ind w:left="515"/>
      </w:pPr>
      <w:r>
        <w:rPr>
          <w:color w:val="231F20"/>
        </w:rPr>
        <w:t>Услови процеса горења.</w:t>
      </w:r>
    </w:p>
    <w:p w:rsidR="00654190" w:rsidRDefault="00803D04">
      <w:pPr>
        <w:pStyle w:val="BodyText"/>
        <w:spacing w:before="2" w:line="232" w:lineRule="auto"/>
        <w:ind w:left="515" w:right="817" w:hanging="1"/>
      </w:pPr>
      <w:r>
        <w:rPr>
          <w:color w:val="231F20"/>
        </w:rPr>
        <w:t>Физичке и хемијске промене материје која гори. Горење и кисеоник.</w:t>
      </w:r>
    </w:p>
    <w:p w:rsidR="00654190" w:rsidRDefault="00803D04">
      <w:pPr>
        <w:pStyle w:val="BodyText"/>
        <w:spacing w:line="200" w:lineRule="exact"/>
        <w:ind w:left="515"/>
      </w:pPr>
      <w:r>
        <w:rPr>
          <w:color w:val="231F20"/>
        </w:rPr>
        <w:t>Продукти сагоревања.</w:t>
      </w:r>
    </w:p>
    <w:p w:rsidR="00654190" w:rsidRDefault="00803D04">
      <w:pPr>
        <w:pStyle w:val="BodyText"/>
        <w:spacing w:before="2" w:line="232" w:lineRule="auto"/>
        <w:ind w:left="515" w:right="1109"/>
      </w:pPr>
      <w:r>
        <w:rPr>
          <w:color w:val="231F20"/>
        </w:rPr>
        <w:t>Подела материјала према запаљивости. Самоупала.</w:t>
      </w:r>
    </w:p>
    <w:p w:rsidR="00654190" w:rsidRDefault="00803D04">
      <w:pPr>
        <w:pStyle w:val="BodyText"/>
        <w:spacing w:line="203" w:lineRule="exact"/>
        <w:ind w:left="515"/>
      </w:pPr>
      <w:r>
        <w:rPr>
          <w:color w:val="231F20"/>
        </w:rPr>
        <w:t>Горење г</w:t>
      </w:r>
      <w:r>
        <w:rPr>
          <w:color w:val="231F20"/>
        </w:rPr>
        <w:t>асовитих, течних и чврстих материја.</w:t>
      </w:r>
    </w:p>
    <w:p w:rsidR="00654190" w:rsidRDefault="00654190">
      <w:pPr>
        <w:spacing w:line="203" w:lineRule="exact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63" w:line="205" w:lineRule="exact"/>
        <w:ind w:left="517"/>
      </w:pPr>
      <w:r>
        <w:rPr>
          <w:color w:val="231F20"/>
        </w:rPr>
        <w:lastRenderedPageBreak/>
        <w:t>Експлозивне смеше.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Основи гашења и средства за гашење.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Вода као средство за гашење пожара: опште особине воде, специфична топлота, топлота испаравања, могућност снижења тачке смрзавања додатком разних соли, опасности у вези са смр­ завање воде, деловање приликом гашења, могућности употребе за гашење у разним о</w:t>
      </w:r>
      <w:r>
        <w:rPr>
          <w:color w:val="231F20"/>
        </w:rPr>
        <w:t>блицима, дејство воденог млаза и материје које се гасе водом.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Пена као средство за гашење: врсте пене, основне особине, средства и уређаји за добијање, основни захтеви за пену као сред­ ства за гашење и врсте пожара који се гасе пеном.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Угљен­диоксид као ср</w:t>
      </w:r>
      <w:r>
        <w:rPr>
          <w:color w:val="231F20"/>
        </w:rPr>
        <w:t>едство за гашење: опште особине, ње­ гово деловање и врсте пожара који се гасе угљен­диоксидом.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Прах за суво гашење: основне особине, састав, својства која треба да има прах за гашење, принцип деловања и врсте пожара који се гасе прахом.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 xml:space="preserve">Тетрахлор­угљеник </w:t>
      </w:r>
      <w:r>
        <w:rPr>
          <w:color w:val="231F20"/>
        </w:rPr>
        <w:t xml:space="preserve">као средство за гашење: битне особине, опасност </w:t>
      </w:r>
      <w:r>
        <w:rPr>
          <w:color w:val="231F20"/>
          <w:spacing w:val="-3"/>
        </w:rPr>
        <w:t xml:space="preserve">приликом </w:t>
      </w:r>
      <w:r>
        <w:rPr>
          <w:color w:val="231F20"/>
        </w:rPr>
        <w:t>употребе у затвореним просторијама и начин заштите,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деловања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тетрахлор­ угљеником.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Халони: битне особине, принцип деловања и пожари који се њима гасе.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Приручна сре</w:t>
      </w:r>
      <w:r>
        <w:rPr>
          <w:color w:val="231F20"/>
        </w:rPr>
        <w:t>дства: песак, земља, разни прекривачи, начин употребе.</w:t>
      </w:r>
    </w:p>
    <w:p w:rsidR="00654190" w:rsidRDefault="00803D04">
      <w:pPr>
        <w:pStyle w:val="BodyText"/>
        <w:spacing w:before="170" w:line="235" w:lineRule="auto"/>
        <w:ind w:right="1256"/>
      </w:pPr>
      <w:r>
        <w:rPr>
          <w:color w:val="231F20"/>
        </w:rPr>
        <w:t>ОСНОВНИ ПОЈМОВИ ПРЕВЕНТИВНИХ МЕРА У ГРАЂЕВИНАРСТВУ (12)</w:t>
      </w:r>
    </w:p>
    <w:p w:rsidR="00654190" w:rsidRDefault="00803D04">
      <w:pPr>
        <w:pStyle w:val="BodyText"/>
        <w:spacing w:before="111" w:line="205" w:lineRule="exact"/>
        <w:ind w:left="518"/>
      </w:pPr>
      <w:r>
        <w:rPr>
          <w:color w:val="231F20"/>
        </w:rPr>
        <w:t>Заједничке пожарне опасности.</w:t>
      </w:r>
    </w:p>
    <w:p w:rsidR="00654190" w:rsidRDefault="00803D04">
      <w:pPr>
        <w:pStyle w:val="BodyText"/>
        <w:spacing w:before="1" w:line="235" w:lineRule="auto"/>
        <w:ind w:right="38" w:firstLine="397"/>
        <w:jc w:val="both"/>
      </w:pPr>
      <w:r>
        <w:rPr>
          <w:color w:val="231F20"/>
        </w:rPr>
        <w:t>Основне пожарне превентивне мере: у стамбеним, јавним и помоћним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областима,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шумама,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пољопривреди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возилима,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као и у транспорту у </w:t>
      </w:r>
      <w:r>
        <w:rPr>
          <w:color w:val="231F20"/>
          <w:spacing w:val="-3"/>
        </w:rPr>
        <w:t xml:space="preserve">друмском </w:t>
      </w:r>
      <w:r>
        <w:rPr>
          <w:color w:val="231F20"/>
        </w:rPr>
        <w:t>и железничком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саобраћају.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Значај познавања грађевине за ватрогасце.</w:t>
      </w:r>
    </w:p>
    <w:p w:rsidR="00654190" w:rsidRDefault="00803D04">
      <w:pPr>
        <w:pStyle w:val="BodyText"/>
        <w:spacing w:before="2" w:line="235" w:lineRule="auto"/>
        <w:ind w:right="38" w:firstLine="396"/>
        <w:jc w:val="both"/>
      </w:pPr>
      <w:r>
        <w:rPr>
          <w:color w:val="231F20"/>
        </w:rPr>
        <w:t>Грађевински материјали и њихово понашање у ватри (камен, дрво, опека, бетон и армирани бетон, челик и азбест).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Противпожарне препреке.</w:t>
      </w:r>
    </w:p>
    <w:p w:rsidR="00654190" w:rsidRDefault="00803D04">
      <w:pPr>
        <w:pStyle w:val="BodyText"/>
        <w:spacing w:before="1" w:line="235" w:lineRule="auto"/>
        <w:ind w:left="517" w:right="730" w:hanging="1"/>
      </w:pPr>
      <w:r>
        <w:rPr>
          <w:color w:val="231F20"/>
        </w:rPr>
        <w:t>Зидови (подела с обзиро</w:t>
      </w:r>
      <w:r>
        <w:rPr>
          <w:color w:val="231F20"/>
        </w:rPr>
        <w:t>м на носивост и на намену). Противпожарни зидови и сектори.</w:t>
      </w:r>
    </w:p>
    <w:p w:rsidR="00654190" w:rsidRDefault="00803D04">
      <w:pPr>
        <w:pStyle w:val="BodyText"/>
        <w:spacing w:line="235" w:lineRule="auto"/>
        <w:ind w:left="517" w:right="2518"/>
      </w:pPr>
      <w:r>
        <w:rPr>
          <w:color w:val="231F20"/>
        </w:rPr>
        <w:t>Мећуспратне конструкције. Степеништа и лифтови.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Кровови, димњаци и ложишта.</w:t>
      </w:r>
    </w:p>
    <w:p w:rsidR="00654190" w:rsidRDefault="00803D04">
      <w:pPr>
        <w:pStyle w:val="BodyText"/>
        <w:spacing w:before="2" w:line="235" w:lineRule="auto"/>
        <w:ind w:left="517"/>
      </w:pPr>
      <w:r>
        <w:rPr>
          <w:color w:val="231F20"/>
        </w:rPr>
        <w:t>Инсталација у зградама (вода, струја, гас, канализација). Ширење пожара у зградама.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ВАТРОГАСНА ТЕХНИКА (18)</w:t>
      </w:r>
    </w:p>
    <w:p w:rsidR="00654190" w:rsidRDefault="00803D04">
      <w:pPr>
        <w:pStyle w:val="BodyText"/>
        <w:spacing w:before="109" w:line="205" w:lineRule="exact"/>
        <w:ind w:left="517"/>
      </w:pPr>
      <w:r>
        <w:rPr>
          <w:color w:val="231F20"/>
        </w:rPr>
        <w:t>Подела ватрогасне опреме (лична и скупина).</w:t>
      </w:r>
    </w:p>
    <w:p w:rsidR="00654190" w:rsidRDefault="00803D04">
      <w:pPr>
        <w:pStyle w:val="BodyText"/>
        <w:spacing w:before="2" w:line="235" w:lineRule="auto"/>
        <w:ind w:left="121" w:right="38" w:firstLine="396"/>
        <w:jc w:val="both"/>
      </w:pPr>
      <w:r>
        <w:rPr>
          <w:color w:val="231F20"/>
        </w:rPr>
        <w:t>Лична вагрогасна опрема: заштитна одећа, заштитна обућа, шлем, пењачки опасач, гас­маска, пењачки конопци и др.</w:t>
      </w:r>
    </w:p>
    <w:p w:rsidR="00654190" w:rsidRDefault="00803D04">
      <w:pPr>
        <w:pStyle w:val="BodyText"/>
        <w:spacing w:line="235" w:lineRule="auto"/>
        <w:ind w:right="38" w:firstLine="397"/>
        <w:jc w:val="both"/>
      </w:pPr>
      <w:r>
        <w:rPr>
          <w:color w:val="231F20"/>
        </w:rPr>
        <w:t>Скупна ватрогасна опрема: справе за заштиту и прву помоћ, справе и опрема за гашење, справе за пењањ</w:t>
      </w:r>
      <w:r>
        <w:rPr>
          <w:color w:val="231F20"/>
        </w:rPr>
        <w:t>е, уређаји и опрема за осветљење и остало.</w:t>
      </w:r>
    </w:p>
    <w:p w:rsidR="00654190" w:rsidRDefault="00803D04">
      <w:pPr>
        <w:pStyle w:val="BodyText"/>
        <w:spacing w:before="16" w:line="213" w:lineRule="auto"/>
        <w:ind w:right="38" w:firstLine="397"/>
        <w:jc w:val="both"/>
      </w:pPr>
      <w:r>
        <w:rPr>
          <w:color w:val="231F20"/>
        </w:rPr>
        <w:t xml:space="preserve">Млазница: обичне, универзалне и специјалне за водену </w:t>
      </w:r>
      <w:r>
        <w:rPr>
          <w:color w:val="231F20"/>
          <w:spacing w:val="-3"/>
        </w:rPr>
        <w:t xml:space="preserve">маглу </w:t>
      </w:r>
      <w:r>
        <w:rPr>
          <w:color w:val="231F20"/>
        </w:rPr>
        <w:t>СО</w:t>
      </w:r>
      <w:r>
        <w:rPr>
          <w:color w:val="231F20"/>
          <w:position w:val="-5"/>
          <w:sz w:val="10"/>
        </w:rPr>
        <w:t xml:space="preserve">2 </w:t>
      </w:r>
      <w:r>
        <w:rPr>
          <w:color w:val="231F20"/>
        </w:rPr>
        <w:t>и прах, монитор­млазнице, флексибилне млазнице, проток во­ де на млазници и њена правилна употреба.</w:t>
      </w:r>
    </w:p>
    <w:p w:rsidR="00654190" w:rsidRDefault="00803D04">
      <w:pPr>
        <w:pStyle w:val="BodyText"/>
        <w:spacing w:line="235" w:lineRule="auto"/>
        <w:ind w:left="119" w:right="39" w:firstLine="396"/>
        <w:jc w:val="both"/>
      </w:pPr>
      <w:r>
        <w:rPr>
          <w:color w:val="231F20"/>
          <w:spacing w:val="-4"/>
        </w:rPr>
        <w:t xml:space="preserve">Усисна </w:t>
      </w:r>
      <w:r>
        <w:rPr>
          <w:color w:val="231F20"/>
          <w:spacing w:val="-3"/>
        </w:rPr>
        <w:t xml:space="preserve">корпа, </w:t>
      </w:r>
      <w:r>
        <w:rPr>
          <w:color w:val="231F20"/>
        </w:rPr>
        <w:t>разделнице, сабирнице, вентили за ог</w:t>
      </w:r>
      <w:r>
        <w:rPr>
          <w:color w:val="231F20"/>
        </w:rPr>
        <w:t>раничава­ ње притиска, хидрантски наставци и кључеви за хидранте.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Справе за добијање пене: својство и примена, лестве кукаче, растегаче, прислоњаче, састављаче, склапаче, механичке, аутоме­ ханичке и др.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 xml:space="preserve">Апарат за гашење: опис употреба вучних, преносних и </w:t>
      </w:r>
      <w:r>
        <w:rPr>
          <w:color w:val="231F20"/>
        </w:rPr>
        <w:t>пре­ возних апарата за гашење водом, хемијском пеном, угљен­диокси­ дом, прахом и тетрахло­угљеником.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Заштитне справе: опис, функција, примена и одржавање изо­ лујућих апарата са компримираним кисеоником и ваздухом. Гас­ маска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универзалним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специјалним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филтерима,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апарати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гене­ рацију ваздуха и </w:t>
      </w:r>
      <w:r>
        <w:rPr>
          <w:color w:val="231F20"/>
          <w:spacing w:val="-3"/>
        </w:rPr>
        <w:t>вештачко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дисање.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Мотори: двотактни, четворотактни, разлика измећу бензин­ ских и дизел­мотора, главни делови уређаја за хлађење, уређаја за паљење и одржавање мотора.</w:t>
      </w:r>
    </w:p>
    <w:p w:rsidR="00654190" w:rsidRDefault="00803D04">
      <w:pPr>
        <w:pStyle w:val="BodyText"/>
        <w:spacing w:before="68" w:line="232" w:lineRule="auto"/>
        <w:ind w:left="119" w:right="117" w:firstLine="396"/>
        <w:jc w:val="both"/>
      </w:pPr>
      <w:r>
        <w:br w:type="column"/>
      </w:r>
      <w:r>
        <w:rPr>
          <w:color w:val="231F20"/>
        </w:rPr>
        <w:t>Ватрогасна црева: доводна и одводна црева, материјал, изра­ да, димензије, испитивање и одржавање. Спојке, цеви, носачи и држачи, витле, кључеви и др.</w:t>
      </w:r>
    </w:p>
    <w:p w:rsidR="00654190" w:rsidRDefault="00803D04">
      <w:pPr>
        <w:pStyle w:val="BodyText"/>
        <w:spacing w:before="1" w:line="228" w:lineRule="auto"/>
        <w:ind w:right="116" w:firstLine="396"/>
        <w:jc w:val="both"/>
      </w:pPr>
      <w:r>
        <w:rPr>
          <w:color w:val="231F20"/>
        </w:rPr>
        <w:t>Снабдевање водом за гашење: извори воде обезбеђење по­ требне количине воде за гашење, спречавање смрзава</w:t>
      </w:r>
      <w:r>
        <w:rPr>
          <w:color w:val="231F20"/>
        </w:rPr>
        <w:t>ња воде, обезбеђење приступа изворима воде: бунари, водоторњеви, водо­ вод, хидранти, хидрофори, релејни систем и др.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ВАТРОГАСНА ТАКТИКА (18)</w:t>
      </w:r>
    </w:p>
    <w:p w:rsidR="00654190" w:rsidRDefault="00803D04">
      <w:pPr>
        <w:pStyle w:val="BodyText"/>
        <w:spacing w:before="112" w:line="228" w:lineRule="auto"/>
        <w:ind w:left="517" w:hanging="1"/>
      </w:pPr>
      <w:r>
        <w:rPr>
          <w:color w:val="231F20"/>
          <w:spacing w:val="-4"/>
        </w:rPr>
        <w:t xml:space="preserve">Појам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класификација пожара. Елементи акције гашења пожара. </w:t>
      </w:r>
      <w:r>
        <w:rPr>
          <w:color w:val="231F20"/>
        </w:rPr>
        <w:t>Понашање на месту пожара. Елементи ватрогасне тактике.</w:t>
      </w:r>
    </w:p>
    <w:p w:rsidR="00654190" w:rsidRDefault="00803D04">
      <w:pPr>
        <w:pStyle w:val="BodyText"/>
        <w:spacing w:line="195" w:lineRule="exact"/>
      </w:pPr>
      <w:r>
        <w:rPr>
          <w:color w:val="231F20"/>
        </w:rPr>
        <w:t>навала и локализација пожара. Опасности при гашењу пожара.</w:t>
      </w:r>
    </w:p>
    <w:p w:rsidR="00654190" w:rsidRDefault="00803D04">
      <w:pPr>
        <w:pStyle w:val="BodyText"/>
        <w:spacing w:before="4" w:line="228" w:lineRule="auto"/>
        <w:ind w:right="116" w:firstLine="396"/>
        <w:jc w:val="both"/>
      </w:pPr>
      <w:r>
        <w:rPr>
          <w:color w:val="231F20"/>
        </w:rPr>
        <w:t>Поступак гашења у разним деловима објекта. Тактика гаше­ ња у индустријским објектима. Тактика гашења на саобраћајним средствима. Тактика гаше</w:t>
      </w:r>
      <w:r>
        <w:rPr>
          <w:color w:val="231F20"/>
        </w:rPr>
        <w:t>ња на отвореном простору.</w:t>
      </w:r>
    </w:p>
    <w:p w:rsidR="00654190" w:rsidRDefault="00803D04">
      <w:pPr>
        <w:pStyle w:val="BodyText"/>
        <w:spacing w:before="2" w:line="228" w:lineRule="auto"/>
        <w:ind w:right="116" w:firstLine="396"/>
        <w:jc w:val="both"/>
      </w:pPr>
      <w:r>
        <w:rPr>
          <w:color w:val="231F20"/>
        </w:rPr>
        <w:t>Евакуација и спасавање. Код пожара, елементарних непогода и других несрећа.</w:t>
      </w:r>
    </w:p>
    <w:p w:rsidR="00654190" w:rsidRDefault="00803D04">
      <w:pPr>
        <w:pStyle w:val="BodyText"/>
        <w:spacing w:before="2" w:line="228" w:lineRule="auto"/>
        <w:ind w:left="121" w:right="115" w:firstLine="396"/>
        <w:jc w:val="both"/>
      </w:pPr>
      <w:r>
        <w:rPr>
          <w:color w:val="231F20"/>
        </w:rPr>
        <w:t>Пожари, појам пожара, подела пожара по величини и месту настанка.</w:t>
      </w:r>
    </w:p>
    <w:p w:rsidR="00654190" w:rsidRDefault="00803D04">
      <w:pPr>
        <w:pStyle w:val="BodyText"/>
        <w:spacing w:before="2" w:line="228" w:lineRule="auto"/>
        <w:ind w:left="518" w:right="111"/>
      </w:pPr>
      <w:r>
        <w:rPr>
          <w:color w:val="231F20"/>
        </w:rPr>
        <w:t>Пријем дојаве пожара, излазак и вожња до места пожара. Извиђање и процена ситуације с об</w:t>
      </w:r>
      <w:r>
        <w:rPr>
          <w:color w:val="231F20"/>
        </w:rPr>
        <w:t>зиром на могућности про­</w:t>
      </w:r>
    </w:p>
    <w:p w:rsidR="00654190" w:rsidRDefault="00803D04">
      <w:pPr>
        <w:pStyle w:val="BodyText"/>
        <w:spacing w:line="195" w:lineRule="exact"/>
      </w:pPr>
      <w:r>
        <w:rPr>
          <w:color w:val="231F20"/>
        </w:rPr>
        <w:t>ширења пожара, експлозије, рушења и сл.</w:t>
      </w:r>
    </w:p>
    <w:p w:rsidR="00654190" w:rsidRDefault="00803D04">
      <w:pPr>
        <w:pStyle w:val="BodyText"/>
        <w:spacing w:before="3" w:line="228" w:lineRule="auto"/>
        <w:ind w:right="116" w:firstLine="397"/>
        <w:jc w:val="both"/>
      </w:pPr>
      <w:r>
        <w:rPr>
          <w:color w:val="231F20"/>
        </w:rPr>
        <w:t>Основна правила развоја пожара и фактори који утичу на ње­ гов развој, временски и просторни ток развитка пожара, пожарни сектори и могућности проширења пожара.</w:t>
      </w:r>
    </w:p>
    <w:p w:rsidR="00654190" w:rsidRDefault="00803D04">
      <w:pPr>
        <w:pStyle w:val="BodyText"/>
        <w:spacing w:before="3" w:line="228" w:lineRule="auto"/>
        <w:ind w:left="45" w:right="116" w:firstLine="396"/>
        <w:jc w:val="right"/>
      </w:pPr>
      <w:r>
        <w:rPr>
          <w:color w:val="231F20"/>
        </w:rPr>
        <w:t>Гашење пожара материјалима разних агрегатних стања и фи­ зичко­хемијских особина, применом одговарајућих метода гашења. Тактички захтеви гашења пожара: фронтално концентрична и обухватна навала, спољна и комбинована навала, активна и пасив­</w:t>
      </w:r>
    </w:p>
    <w:p w:rsidR="00654190" w:rsidRDefault="00803D04">
      <w:pPr>
        <w:pStyle w:val="BodyText"/>
        <w:spacing w:line="197" w:lineRule="exact"/>
      </w:pPr>
      <w:r>
        <w:rPr>
          <w:color w:val="231F20"/>
        </w:rPr>
        <w:t>на обрада, лока</w:t>
      </w:r>
      <w:r>
        <w:rPr>
          <w:color w:val="231F20"/>
        </w:rPr>
        <w:t>лизација пожара.</w:t>
      </w:r>
    </w:p>
    <w:p w:rsidR="00654190" w:rsidRDefault="00803D04">
      <w:pPr>
        <w:pStyle w:val="BodyText"/>
        <w:spacing w:before="3" w:line="228" w:lineRule="auto"/>
        <w:ind w:right="116" w:firstLine="397"/>
        <w:jc w:val="both"/>
      </w:pPr>
      <w:r>
        <w:rPr>
          <w:color w:val="231F20"/>
        </w:rPr>
        <w:t>Опасности приликом гашења пожара: рушење зидова, тава­ ница или димњака, висока температура и пламен, експлозија га­ сова и прашина, опасност од кисеоника, отровних и загушљивих гасова и дима, електричне струје и начин заштите.</w:t>
      </w:r>
    </w:p>
    <w:p w:rsidR="00654190" w:rsidRDefault="00803D04">
      <w:pPr>
        <w:pStyle w:val="BodyText"/>
        <w:spacing w:before="4" w:line="228" w:lineRule="auto"/>
        <w:ind w:right="116" w:firstLine="396"/>
        <w:jc w:val="both"/>
      </w:pPr>
      <w:r>
        <w:rPr>
          <w:color w:val="231F20"/>
        </w:rPr>
        <w:t>Црпљење вод</w:t>
      </w:r>
      <w:r>
        <w:rPr>
          <w:color w:val="231F20"/>
        </w:rPr>
        <w:t>е: практична и теоријска висина усисавања во­ де, притисак доводног стуба, утицај атмосферских прилика на мо­ гућности усисавања, губици притиска услед трења и висинске раз­ лике, манометар и барометар.</w:t>
      </w:r>
    </w:p>
    <w:p w:rsidR="00654190" w:rsidRDefault="00803D04">
      <w:pPr>
        <w:pStyle w:val="BodyText"/>
        <w:spacing w:before="3" w:line="228" w:lineRule="auto"/>
        <w:ind w:right="116" w:firstLine="396"/>
        <w:jc w:val="both"/>
      </w:pPr>
      <w:r>
        <w:rPr>
          <w:color w:val="231F20"/>
        </w:rPr>
        <w:t>Основна правила гашења пожара: на слободном, отворено</w:t>
      </w:r>
      <w:r>
        <w:rPr>
          <w:color w:val="231F20"/>
        </w:rPr>
        <w:t>м простору у затвореном простору и на разним деловима зграде.</w:t>
      </w:r>
    </w:p>
    <w:p w:rsidR="00654190" w:rsidRDefault="00803D04">
      <w:pPr>
        <w:pStyle w:val="BodyText"/>
        <w:spacing w:before="2" w:line="228" w:lineRule="auto"/>
        <w:ind w:right="116" w:firstLine="396"/>
        <w:jc w:val="both"/>
      </w:pPr>
      <w:r>
        <w:rPr>
          <w:color w:val="231F20"/>
        </w:rPr>
        <w:t>Гашење подрумских пожара, пожар димњака, пожар на осо­ бама, електричним уређајима.</w:t>
      </w:r>
    </w:p>
    <w:p w:rsidR="00654190" w:rsidRDefault="00803D04">
      <w:pPr>
        <w:pStyle w:val="BodyText"/>
        <w:spacing w:before="1" w:line="228" w:lineRule="auto"/>
        <w:ind w:right="116" w:firstLine="396"/>
        <w:jc w:val="both"/>
      </w:pPr>
      <w:r>
        <w:rPr>
          <w:color w:val="231F20"/>
        </w:rPr>
        <w:t>Гашење пожара у предузећима текстилне хемијске, дрвне ин­ дустрије, у фабрикама шећера, млиновима и рудницима.</w:t>
      </w:r>
    </w:p>
    <w:p w:rsidR="00654190" w:rsidRDefault="00803D04">
      <w:pPr>
        <w:pStyle w:val="BodyText"/>
        <w:spacing w:before="2" w:line="228" w:lineRule="auto"/>
        <w:ind w:right="116" w:firstLine="396"/>
        <w:jc w:val="both"/>
      </w:pPr>
      <w:r>
        <w:rPr>
          <w:color w:val="231F20"/>
        </w:rPr>
        <w:t>Гашење пожара у гаражама и аутосервисима, на средствима аутомобилског и железничког саобраћаја.</w:t>
      </w:r>
    </w:p>
    <w:p w:rsidR="00654190" w:rsidRDefault="00803D04">
      <w:pPr>
        <w:pStyle w:val="BodyText"/>
        <w:spacing w:before="2" w:line="228" w:lineRule="auto"/>
        <w:ind w:right="116" w:firstLine="396"/>
        <w:jc w:val="both"/>
      </w:pPr>
      <w:r>
        <w:rPr>
          <w:color w:val="231F20"/>
        </w:rPr>
        <w:t>Гашење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складиштима,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магацинима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резервоарима за смештај запаљивих течности и гашење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експлозија.</w:t>
      </w:r>
    </w:p>
    <w:p w:rsidR="00654190" w:rsidRDefault="00803D04">
      <w:pPr>
        <w:pStyle w:val="BodyText"/>
        <w:spacing w:before="1" w:line="228" w:lineRule="auto"/>
        <w:ind w:right="116" w:firstLine="396"/>
        <w:jc w:val="both"/>
      </w:pPr>
      <w:r>
        <w:rPr>
          <w:color w:val="231F20"/>
        </w:rPr>
        <w:t>Гашење пожара компримираних и течних гасова, калијум</w:t>
      </w:r>
      <w:r>
        <w:rPr>
          <w:color w:val="231F20"/>
        </w:rPr>
        <w:t>а и натријума, фосфора, сумпора и различитих запаљивих течности.</w:t>
      </w:r>
    </w:p>
    <w:p w:rsidR="00654190" w:rsidRDefault="00803D04">
      <w:pPr>
        <w:pStyle w:val="BodyText"/>
        <w:spacing w:before="2" w:line="228" w:lineRule="auto"/>
        <w:ind w:right="116" w:firstLine="396"/>
        <w:jc w:val="both"/>
      </w:pPr>
      <w:r>
        <w:rPr>
          <w:color w:val="231F20"/>
        </w:rPr>
        <w:t>Спасавање људи и материјала из објеката захваћеним пожа­ ром, техника и приручна средства за спасавања.</w:t>
      </w:r>
    </w:p>
    <w:p w:rsidR="00654190" w:rsidRDefault="00803D04">
      <w:pPr>
        <w:pStyle w:val="BodyText"/>
        <w:spacing w:before="2" w:line="228" w:lineRule="auto"/>
        <w:ind w:right="117" w:firstLine="397"/>
        <w:jc w:val="both"/>
      </w:pPr>
      <w:r>
        <w:rPr>
          <w:color w:val="231F20"/>
          <w:spacing w:val="-3"/>
        </w:rPr>
        <w:t xml:space="preserve">Техника </w:t>
      </w:r>
      <w:r>
        <w:rPr>
          <w:color w:val="231F20"/>
        </w:rPr>
        <w:t xml:space="preserve">интервенција ватрогасних јединица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 xml:space="preserve">пожара, еле­ ментарних непогода и других </w:t>
      </w:r>
      <w:r>
        <w:rPr>
          <w:color w:val="231F20"/>
        </w:rPr>
        <w:t>несрећа.</w:t>
      </w:r>
    </w:p>
    <w:p w:rsidR="00654190" w:rsidRDefault="00803D04">
      <w:pPr>
        <w:pStyle w:val="Heading1"/>
        <w:numPr>
          <w:ilvl w:val="0"/>
          <w:numId w:val="18"/>
        </w:numPr>
        <w:tabs>
          <w:tab w:val="left" w:pos="2483"/>
        </w:tabs>
        <w:spacing w:before="163" w:line="202" w:lineRule="exact"/>
        <w:ind w:left="2482" w:hanging="256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7" w:lineRule="auto"/>
        <w:ind w:firstLine="421"/>
      </w:pPr>
      <w:r>
        <w:rPr>
          <w:color w:val="231F20"/>
        </w:rPr>
        <w:t>(2 часа недељно, 70 часова годишње, 30 часова у блоку) САДРЖАЈИ ПРОГРАМА</w:t>
      </w:r>
    </w:p>
    <w:p w:rsidR="00654190" w:rsidRDefault="00803D04">
      <w:pPr>
        <w:pStyle w:val="BodyText"/>
        <w:spacing w:before="107"/>
      </w:pPr>
      <w:r>
        <w:rPr>
          <w:color w:val="231F20"/>
        </w:rPr>
        <w:t>ПРЕВЕНТИВНЕ МЕРЕ У ЗАШТИТИ ОД ПОЖАРА (6)</w:t>
      </w:r>
    </w:p>
    <w:p w:rsidR="00654190" w:rsidRDefault="00803D04">
      <w:pPr>
        <w:pStyle w:val="BodyText"/>
        <w:spacing w:before="104" w:line="202" w:lineRule="exact"/>
        <w:ind w:left="517"/>
      </w:pPr>
      <w:r>
        <w:rPr>
          <w:color w:val="231F20"/>
        </w:rPr>
        <w:t>Појам и врсте превентивних мера.</w:t>
      </w:r>
    </w:p>
    <w:p w:rsidR="00654190" w:rsidRDefault="00803D04">
      <w:pPr>
        <w:pStyle w:val="BodyText"/>
        <w:spacing w:before="3" w:line="228" w:lineRule="auto"/>
        <w:ind w:left="516" w:right="44"/>
      </w:pPr>
      <w:r>
        <w:rPr>
          <w:color w:val="231F20"/>
          <w:spacing w:val="-7"/>
        </w:rPr>
        <w:t xml:space="preserve">Групе </w:t>
      </w:r>
      <w:r>
        <w:rPr>
          <w:color w:val="231F20"/>
          <w:spacing w:val="-5"/>
        </w:rPr>
        <w:t xml:space="preserve">превентивних </w:t>
      </w:r>
      <w:r>
        <w:rPr>
          <w:color w:val="231F20"/>
          <w:spacing w:val="-4"/>
        </w:rPr>
        <w:t xml:space="preserve">мера, </w:t>
      </w:r>
      <w:r>
        <w:rPr>
          <w:color w:val="231F20"/>
          <w:spacing w:val="-5"/>
        </w:rPr>
        <w:t xml:space="preserve">организационе, </w:t>
      </w:r>
      <w:r>
        <w:rPr>
          <w:color w:val="231F20"/>
          <w:spacing w:val="-6"/>
        </w:rPr>
        <w:t xml:space="preserve">техничке, технолошке. </w:t>
      </w:r>
      <w:r>
        <w:rPr>
          <w:color w:val="231F20"/>
        </w:rPr>
        <w:t>Пожарно оптерећење. Класификација индустријских објеката.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ТЕХНОЛОШКЕ МЕРЕ У ЗАШТИТИ ОД ПОЖАРА (12)</w:t>
      </w:r>
    </w:p>
    <w:p w:rsidR="00654190" w:rsidRDefault="00803D04">
      <w:pPr>
        <w:pStyle w:val="BodyText"/>
        <w:spacing w:before="107" w:line="204" w:lineRule="exact"/>
        <w:ind w:left="516"/>
      </w:pPr>
      <w:r>
        <w:rPr>
          <w:color w:val="231F20"/>
        </w:rPr>
        <w:t>Основни појмови о технологији и технолошким процесима.</w:t>
      </w:r>
    </w:p>
    <w:p w:rsidR="00654190" w:rsidRDefault="00803D04">
      <w:pPr>
        <w:pStyle w:val="BodyText"/>
        <w:spacing w:before="3" w:line="232" w:lineRule="auto"/>
        <w:ind w:right="117" w:firstLine="396"/>
        <w:jc w:val="both"/>
      </w:pPr>
      <w:r>
        <w:rPr>
          <w:color w:val="231F20"/>
        </w:rPr>
        <w:t>Производња,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прерада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складиштење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нафте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њених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деривата и мере заштите </w:t>
      </w:r>
      <w:r>
        <w:rPr>
          <w:color w:val="231F20"/>
          <w:spacing w:val="-3"/>
        </w:rPr>
        <w:t>од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пожара.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68" w:line="232" w:lineRule="auto"/>
        <w:ind w:left="517" w:hanging="1"/>
      </w:pPr>
      <w:r>
        <w:rPr>
          <w:color w:val="231F20"/>
        </w:rPr>
        <w:lastRenderedPageBreak/>
        <w:t>Хемијска индустрија и технолошке мере заштите од пожара. Дрвна индустрија и технолошке мере заштите од пожара.</w:t>
      </w:r>
    </w:p>
    <w:p w:rsidR="00654190" w:rsidRDefault="00803D04">
      <w:pPr>
        <w:pStyle w:val="BodyText"/>
        <w:spacing w:line="232" w:lineRule="auto"/>
        <w:ind w:left="517" w:right="46"/>
        <w:jc w:val="both"/>
      </w:pPr>
      <w:r>
        <w:rPr>
          <w:color w:val="231F20"/>
        </w:rPr>
        <w:t>Текстилна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индустрија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технолошке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пожара. Експлозивне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технолошке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пожара. Зав</w:t>
      </w:r>
      <w:r>
        <w:rPr>
          <w:color w:val="231F20"/>
        </w:rPr>
        <w:t xml:space="preserve">аривање, сечење и лемљење и мере заштите </w:t>
      </w:r>
      <w:r>
        <w:rPr>
          <w:color w:val="231F20"/>
          <w:spacing w:val="-3"/>
        </w:rPr>
        <w:t>од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пожара.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УРБАНИСТИЧКЕ МЕРЕ ЗАШТИТЕ ОД ПОЖАРА (12)</w:t>
      </w:r>
    </w:p>
    <w:p w:rsidR="00654190" w:rsidRDefault="00803D04">
      <w:pPr>
        <w:pStyle w:val="BodyText"/>
        <w:spacing w:before="113" w:line="232" w:lineRule="auto"/>
        <w:ind w:left="517"/>
      </w:pPr>
      <w:r>
        <w:rPr>
          <w:color w:val="231F20"/>
        </w:rPr>
        <w:t>Основни појмови о урбанизму и просторном пројектовању. Уређење и опремање локације.</w:t>
      </w:r>
    </w:p>
    <w:p w:rsidR="00654190" w:rsidRDefault="00803D04">
      <w:pPr>
        <w:pStyle w:val="BodyText"/>
        <w:spacing w:line="232" w:lineRule="auto"/>
        <w:ind w:left="517" w:right="951" w:hanging="1"/>
      </w:pPr>
      <w:r>
        <w:rPr>
          <w:color w:val="231F20"/>
        </w:rPr>
        <w:t>Распоред објеката и њихов међусобни однос. Пролази, прилази, саобраћај, путеви евакуације. Хидрантска мрежа.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Противпожарне препреке.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ГРАЂЕВИНСКЕ МЕРЕ ЗАШТИТЕ ОД ПОЖАРА (10)</w:t>
      </w:r>
    </w:p>
    <w:p w:rsidR="00654190" w:rsidRDefault="00803D04">
      <w:pPr>
        <w:pStyle w:val="BodyText"/>
        <w:spacing w:before="113" w:line="232" w:lineRule="auto"/>
        <w:ind w:left="518" w:right="970"/>
        <w:jc w:val="both"/>
      </w:pPr>
      <w:r>
        <w:rPr>
          <w:color w:val="231F20"/>
        </w:rPr>
        <w:t>Грађевински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материјали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конструкције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објеката. Грађевински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материјали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конструкције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објеката. Подела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зграда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карактеристике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група.</w:t>
      </w:r>
    </w:p>
    <w:p w:rsidR="00654190" w:rsidRDefault="00803D04">
      <w:pPr>
        <w:pStyle w:val="BodyText"/>
        <w:spacing w:before="1" w:line="232" w:lineRule="auto"/>
        <w:ind w:left="518" w:right="-6" w:hanging="1"/>
      </w:pPr>
      <w:r>
        <w:rPr>
          <w:color w:val="231F20"/>
        </w:rPr>
        <w:t>Пожарни сектори, препреке за ширење пожара у зградама. Евакуација објеката угрожених пожаром, спасавање, одушци. Високе стамбене зграде.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МАШИНСКЕ МЕРЕ ЗАШТИТЕ ОД ПОЖАРА (10)</w:t>
      </w:r>
    </w:p>
    <w:p w:rsidR="00654190" w:rsidRDefault="00803D04">
      <w:pPr>
        <w:pStyle w:val="BodyText"/>
        <w:spacing w:before="112" w:line="232" w:lineRule="auto"/>
        <w:ind w:left="518"/>
      </w:pPr>
      <w:r>
        <w:rPr>
          <w:color w:val="231F20"/>
        </w:rPr>
        <w:t>Мере заштит</w:t>
      </w:r>
      <w:r>
        <w:rPr>
          <w:color w:val="231F20"/>
        </w:rPr>
        <w:t>е од пожара у производњи и преради гвожђа. Мере заштите од пожара при термичкој обради метала.</w:t>
      </w:r>
    </w:p>
    <w:p w:rsidR="00654190" w:rsidRDefault="00803D04">
      <w:pPr>
        <w:pStyle w:val="BodyText"/>
        <w:spacing w:before="1" w:line="232" w:lineRule="auto"/>
        <w:ind w:left="518" w:right="951" w:hanging="1"/>
      </w:pPr>
      <w:r>
        <w:rPr>
          <w:color w:val="231F20"/>
        </w:rPr>
        <w:t>Механичка обрада материјала и мере заштите. Лажирање и бојење и мере заштите.</w:t>
      </w:r>
    </w:p>
    <w:p w:rsidR="00654190" w:rsidRDefault="00803D04">
      <w:pPr>
        <w:pStyle w:val="BodyText"/>
        <w:spacing w:line="232" w:lineRule="auto"/>
        <w:ind w:left="519" w:right="544"/>
      </w:pPr>
      <w:r>
        <w:rPr>
          <w:color w:val="231F20"/>
        </w:rPr>
        <w:t xml:space="preserve">Пожари на саобраћајним средствима и мере заштите. Грејање, вентилација, опрашивање </w:t>
      </w:r>
      <w:r>
        <w:rPr>
          <w:color w:val="231F20"/>
        </w:rPr>
        <w:t>и климатизација. Снабдевање водом и хидрантска мрежа.</w:t>
      </w:r>
    </w:p>
    <w:p w:rsidR="00654190" w:rsidRDefault="00803D04">
      <w:pPr>
        <w:pStyle w:val="BodyText"/>
        <w:spacing w:before="166"/>
        <w:ind w:left="122"/>
      </w:pPr>
      <w:r>
        <w:rPr>
          <w:color w:val="231F20"/>
        </w:rPr>
        <w:t>ЕЛЕКТРОТЕХНИЧКЕ МЕРЕ ЗАШТИТЕ ОД ПОЖАРА (10)</w:t>
      </w:r>
    </w:p>
    <w:p w:rsidR="00654190" w:rsidRDefault="00803D04">
      <w:pPr>
        <w:pStyle w:val="BodyText"/>
        <w:spacing w:before="113" w:line="232" w:lineRule="auto"/>
        <w:ind w:left="519"/>
      </w:pPr>
      <w:r>
        <w:rPr>
          <w:color w:val="231F20"/>
        </w:rPr>
        <w:t>Основни појмови из електротехнике и електростатике</w:t>
      </w:r>
      <w:r>
        <w:rPr>
          <w:b/>
          <w:color w:val="231F20"/>
        </w:rPr>
        <w:t xml:space="preserve">. </w:t>
      </w:r>
      <w:r>
        <w:rPr>
          <w:color w:val="231F20"/>
        </w:rPr>
        <w:t>Статички електрицитет и мере заштите од пожара.</w:t>
      </w:r>
    </w:p>
    <w:p w:rsidR="00654190" w:rsidRDefault="00803D04">
      <w:pPr>
        <w:pStyle w:val="BodyText"/>
        <w:spacing w:line="200" w:lineRule="exact"/>
        <w:ind w:left="518"/>
      </w:pPr>
      <w:r>
        <w:rPr>
          <w:color w:val="231F20"/>
        </w:rPr>
        <w:t>Електроенергетска постројења.</w:t>
      </w:r>
    </w:p>
    <w:p w:rsidR="00654190" w:rsidRDefault="00803D04">
      <w:pPr>
        <w:pStyle w:val="BodyText"/>
        <w:spacing w:before="2" w:line="232" w:lineRule="auto"/>
        <w:ind w:left="122" w:firstLine="396"/>
      </w:pPr>
      <w:r>
        <w:rPr>
          <w:color w:val="231F20"/>
        </w:rPr>
        <w:t>Инсталације – водови, осветљење, електромоторни развод, уземљење, кварови и оштећења.</w:t>
      </w:r>
    </w:p>
    <w:p w:rsidR="00654190" w:rsidRDefault="00803D04">
      <w:pPr>
        <w:pStyle w:val="BodyText"/>
        <w:spacing w:line="232" w:lineRule="auto"/>
        <w:ind w:left="122" w:firstLine="396"/>
      </w:pPr>
      <w:r>
        <w:rPr>
          <w:color w:val="231F20"/>
        </w:rPr>
        <w:t>Електротермички уређаји, постављање зоне опасности и ме­ ре заштите.</w:t>
      </w:r>
    </w:p>
    <w:p w:rsidR="00654190" w:rsidRDefault="00803D04">
      <w:pPr>
        <w:pStyle w:val="BodyText"/>
        <w:spacing w:before="1" w:line="232" w:lineRule="auto"/>
        <w:ind w:left="518" w:right="-1"/>
      </w:pPr>
      <w:r>
        <w:rPr>
          <w:color w:val="231F20"/>
        </w:rPr>
        <w:t>Инсталације и уређаји у зградама, начин извођења и уградња. Инсталације и уређаји за дојаву пожара.</w:t>
      </w:r>
    </w:p>
    <w:p w:rsidR="00654190" w:rsidRDefault="00803D04">
      <w:pPr>
        <w:pStyle w:val="BodyText"/>
        <w:spacing w:line="203" w:lineRule="exact"/>
        <w:ind w:left="519"/>
      </w:pPr>
      <w:r>
        <w:rPr>
          <w:color w:val="231F20"/>
        </w:rPr>
        <w:t>А</w:t>
      </w:r>
      <w:r>
        <w:rPr>
          <w:color w:val="231F20"/>
        </w:rPr>
        <w:t>тмосферски електрицитет и громобрани.</w:t>
      </w:r>
    </w:p>
    <w:p w:rsidR="00654190" w:rsidRDefault="00803D04">
      <w:pPr>
        <w:pStyle w:val="BodyText"/>
        <w:spacing w:before="164"/>
        <w:ind w:left="122"/>
      </w:pPr>
      <w:r>
        <w:rPr>
          <w:color w:val="231F20"/>
        </w:rPr>
        <w:t>ПРЕВЕНТИВНО­ТЕХНИЧКА ЗАШТИТА (10)</w:t>
      </w:r>
    </w:p>
    <w:p w:rsidR="00654190" w:rsidRDefault="00803D04">
      <w:pPr>
        <w:pStyle w:val="BodyText"/>
        <w:spacing w:before="113" w:line="232" w:lineRule="auto"/>
        <w:ind w:left="518"/>
      </w:pPr>
      <w:r>
        <w:rPr>
          <w:color w:val="231F20"/>
        </w:rPr>
        <w:t>Процена угрожености и план заштите од пожара. Превентивно одржавање уређаја, машина, инсталација, обје­</w:t>
      </w:r>
    </w:p>
    <w:p w:rsidR="00654190" w:rsidRDefault="00803D04">
      <w:pPr>
        <w:pStyle w:val="BodyText"/>
        <w:spacing w:line="200" w:lineRule="exact"/>
        <w:ind w:left="122"/>
      </w:pPr>
      <w:r>
        <w:rPr>
          <w:color w:val="231F20"/>
        </w:rPr>
        <w:t>ката и технолошка дисциплина.</w:t>
      </w:r>
    </w:p>
    <w:p w:rsidR="00654190" w:rsidRDefault="00803D04">
      <w:pPr>
        <w:pStyle w:val="BodyText"/>
        <w:spacing w:before="2" w:line="232" w:lineRule="auto"/>
        <w:ind w:left="518" w:right="951"/>
      </w:pPr>
      <w:r>
        <w:rPr>
          <w:color w:val="231F20"/>
        </w:rPr>
        <w:t>Системи за аутоматску дојаву и гашење пожара. Зашт</w:t>
      </w:r>
      <w:r>
        <w:rPr>
          <w:color w:val="231F20"/>
        </w:rPr>
        <w:t>ита од пожара и осигурање имовине.</w:t>
      </w:r>
    </w:p>
    <w:p w:rsidR="00654190" w:rsidRDefault="00803D04">
      <w:pPr>
        <w:pStyle w:val="BodyText"/>
        <w:spacing w:before="165"/>
        <w:ind w:left="122"/>
      </w:pPr>
      <w:r>
        <w:rPr>
          <w:color w:val="231F20"/>
        </w:rPr>
        <w:t>НАСТАВА У БЛОКУ (30 часова годишње)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4"/>
        </w:tabs>
        <w:spacing w:before="108" w:line="204" w:lineRule="exact"/>
        <w:ind w:left="653" w:hanging="135"/>
        <w:rPr>
          <w:sz w:val="18"/>
        </w:rPr>
      </w:pPr>
      <w:r>
        <w:rPr>
          <w:color w:val="231F20"/>
          <w:sz w:val="18"/>
        </w:rPr>
        <w:t>Мерење температуре, влажности и брзине кретања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ваздуха,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8"/>
        </w:tabs>
        <w:spacing w:before="2" w:line="232" w:lineRule="auto"/>
        <w:ind w:left="122" w:right="38" w:firstLine="397"/>
        <w:rPr>
          <w:sz w:val="18"/>
        </w:rPr>
      </w:pPr>
      <w:r>
        <w:rPr>
          <w:color w:val="231F20"/>
          <w:sz w:val="18"/>
        </w:rPr>
        <w:t>Одређивање степена загађености ваздуха штетним и отров­ ним гасовима, парама,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прашином,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5"/>
        </w:tabs>
        <w:spacing w:line="200" w:lineRule="exact"/>
        <w:ind w:left="654" w:hanging="135"/>
        <w:rPr>
          <w:sz w:val="18"/>
        </w:rPr>
      </w:pPr>
      <w:r>
        <w:rPr>
          <w:color w:val="231F20"/>
          <w:sz w:val="18"/>
        </w:rPr>
        <w:t>Откривање штетних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зрачења,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702"/>
        </w:tabs>
        <w:spacing w:before="2" w:line="232" w:lineRule="auto"/>
        <w:ind w:left="122" w:right="38" w:firstLine="397"/>
        <w:rPr>
          <w:sz w:val="18"/>
        </w:rPr>
      </w:pPr>
      <w:r>
        <w:rPr>
          <w:color w:val="231F20"/>
          <w:sz w:val="18"/>
        </w:rPr>
        <w:t xml:space="preserve">Откривање опасности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електричне струје и статичког електрицитета,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8"/>
        </w:tabs>
        <w:spacing w:before="1" w:line="232" w:lineRule="auto"/>
        <w:ind w:left="122" w:right="38" w:firstLine="397"/>
        <w:rPr>
          <w:sz w:val="18"/>
        </w:rPr>
      </w:pPr>
      <w:r>
        <w:rPr>
          <w:color w:val="231F20"/>
          <w:spacing w:val="-3"/>
          <w:sz w:val="18"/>
        </w:rPr>
        <w:t xml:space="preserve">Употреба </w:t>
      </w:r>
      <w:r>
        <w:rPr>
          <w:color w:val="231F20"/>
          <w:sz w:val="18"/>
        </w:rPr>
        <w:t>личних заштитних средстава у одређеним ситуа­ цијама,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5"/>
        </w:tabs>
        <w:spacing w:line="232" w:lineRule="auto"/>
        <w:ind w:left="122" w:right="38" w:firstLine="397"/>
        <w:rPr>
          <w:sz w:val="18"/>
        </w:rPr>
      </w:pPr>
      <w:r>
        <w:rPr>
          <w:color w:val="231F20"/>
          <w:spacing w:val="-3"/>
          <w:sz w:val="18"/>
        </w:rPr>
        <w:t xml:space="preserve">Уклањање </w:t>
      </w:r>
      <w:r>
        <w:rPr>
          <w:color w:val="231F20"/>
          <w:sz w:val="18"/>
        </w:rPr>
        <w:t xml:space="preserve">отпадних материјала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загађују тло, воду или ваздух,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87"/>
        </w:tabs>
        <w:spacing w:before="1" w:line="232" w:lineRule="auto"/>
        <w:ind w:left="122" w:right="38" w:firstLine="397"/>
        <w:rPr>
          <w:sz w:val="18"/>
        </w:rPr>
      </w:pPr>
      <w:r>
        <w:rPr>
          <w:color w:val="231F20"/>
          <w:sz w:val="18"/>
        </w:rPr>
        <w:t xml:space="preserve">Организовање спашавања </w:t>
      </w:r>
      <w:r>
        <w:rPr>
          <w:color w:val="231F20"/>
          <w:spacing w:val="-4"/>
          <w:sz w:val="18"/>
        </w:rPr>
        <w:t xml:space="preserve">људи </w:t>
      </w:r>
      <w:r>
        <w:rPr>
          <w:color w:val="231F20"/>
          <w:sz w:val="18"/>
        </w:rPr>
        <w:t xml:space="preserve">и материјала средстава у случајевима опасности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експлозија, пожара, земљотреса 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сл.,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5"/>
        </w:tabs>
        <w:spacing w:line="200" w:lineRule="exact"/>
        <w:ind w:left="654" w:hanging="135"/>
        <w:rPr>
          <w:sz w:val="18"/>
        </w:rPr>
      </w:pPr>
      <w:r>
        <w:rPr>
          <w:color w:val="231F20"/>
          <w:sz w:val="18"/>
        </w:rPr>
        <w:t xml:space="preserve">Пружање прве помоћи </w:t>
      </w:r>
      <w:r>
        <w:rPr>
          <w:color w:val="231F20"/>
          <w:spacing w:val="-6"/>
          <w:sz w:val="18"/>
        </w:rPr>
        <w:t>код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прелома,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5"/>
        </w:tabs>
        <w:spacing w:line="201" w:lineRule="exact"/>
        <w:ind w:left="654" w:hanging="135"/>
        <w:rPr>
          <w:sz w:val="18"/>
        </w:rPr>
      </w:pPr>
      <w:r>
        <w:rPr>
          <w:color w:val="231F20"/>
          <w:sz w:val="18"/>
        </w:rPr>
        <w:t xml:space="preserve">Пружање прве помоћи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>отворених рана,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5"/>
        </w:tabs>
        <w:spacing w:line="201" w:lineRule="exact"/>
        <w:ind w:left="654" w:hanging="135"/>
        <w:rPr>
          <w:sz w:val="18"/>
        </w:rPr>
      </w:pPr>
      <w:r>
        <w:rPr>
          <w:color w:val="231F20"/>
          <w:sz w:val="18"/>
        </w:rPr>
        <w:t>Заустављање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крварења,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5"/>
        </w:tabs>
        <w:spacing w:line="204" w:lineRule="exact"/>
        <w:ind w:left="654" w:hanging="135"/>
        <w:rPr>
          <w:sz w:val="18"/>
        </w:rPr>
      </w:pPr>
      <w:r>
        <w:rPr>
          <w:color w:val="231F20"/>
          <w:sz w:val="18"/>
        </w:rPr>
        <w:t>Пружање прве помоћи у случају престанка рада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срца,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4"/>
        </w:tabs>
        <w:spacing w:before="62" w:line="204" w:lineRule="exact"/>
        <w:ind w:left="653" w:hanging="135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 xml:space="preserve">Пружање прве помоћи </w:t>
      </w:r>
      <w:r>
        <w:rPr>
          <w:color w:val="231F20"/>
          <w:spacing w:val="-6"/>
          <w:sz w:val="18"/>
        </w:rPr>
        <w:t>код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опекотина,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4"/>
        </w:tabs>
        <w:spacing w:line="201" w:lineRule="exact"/>
        <w:ind w:left="653" w:hanging="135"/>
        <w:rPr>
          <w:sz w:val="18"/>
        </w:rPr>
      </w:pPr>
      <w:r>
        <w:rPr>
          <w:color w:val="231F20"/>
          <w:sz w:val="18"/>
        </w:rPr>
        <w:t>Пружање прве помоћи у случају дављења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др.,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4"/>
        </w:tabs>
        <w:spacing w:line="201" w:lineRule="exact"/>
        <w:ind w:left="653" w:hanging="135"/>
        <w:rPr>
          <w:sz w:val="18"/>
        </w:rPr>
      </w:pPr>
      <w:r>
        <w:rPr>
          <w:color w:val="231F20"/>
          <w:sz w:val="18"/>
        </w:rPr>
        <w:t xml:space="preserve">Примена превентивних мера заштите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пожара,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9"/>
        </w:tabs>
        <w:spacing w:before="2" w:line="232" w:lineRule="auto"/>
        <w:ind w:left="121" w:right="115" w:firstLine="397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Употреба: </w:t>
      </w:r>
      <w:r>
        <w:rPr>
          <w:color w:val="231F20"/>
          <w:sz w:val="18"/>
        </w:rPr>
        <w:t>пене: угљен­диоксида, праха тетрахлор­угљени­ ка халона и приручних средстава (песка, земље, прекривача, воде) за гашење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пожара,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4"/>
        </w:tabs>
        <w:spacing w:line="203" w:lineRule="exact"/>
        <w:ind w:left="653" w:hanging="135"/>
        <w:rPr>
          <w:sz w:val="18"/>
        </w:rPr>
      </w:pPr>
      <w:r>
        <w:rPr>
          <w:color w:val="231F20"/>
          <w:spacing w:val="-3"/>
          <w:sz w:val="18"/>
        </w:rPr>
        <w:t xml:space="preserve">Употреба </w:t>
      </w:r>
      <w:r>
        <w:rPr>
          <w:color w:val="231F20"/>
          <w:sz w:val="18"/>
        </w:rPr>
        <w:t>лич</w:t>
      </w:r>
      <w:r>
        <w:rPr>
          <w:color w:val="231F20"/>
          <w:sz w:val="18"/>
        </w:rPr>
        <w:t>не ватрогасне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опреме,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0"/>
        </w:tabs>
        <w:spacing w:before="1" w:line="235" w:lineRule="auto"/>
        <w:ind w:left="122" w:right="115" w:firstLine="396"/>
        <w:jc w:val="both"/>
        <w:rPr>
          <w:sz w:val="18"/>
        </w:rPr>
      </w:pPr>
      <w:r>
        <w:rPr>
          <w:color w:val="231F20"/>
          <w:sz w:val="18"/>
        </w:rPr>
        <w:t xml:space="preserve">Гашење пожара на отвореном и затвореном </w:t>
      </w:r>
      <w:r>
        <w:rPr>
          <w:color w:val="231F20"/>
          <w:spacing w:val="-3"/>
          <w:sz w:val="18"/>
        </w:rPr>
        <w:t xml:space="preserve">простору, </w:t>
      </w:r>
      <w:r>
        <w:rPr>
          <w:color w:val="231F20"/>
          <w:sz w:val="18"/>
        </w:rPr>
        <w:t xml:space="preserve">елек­ тричним уређајима и на особама, </w:t>
      </w:r>
      <w:r>
        <w:rPr>
          <w:color w:val="231F20"/>
          <w:spacing w:val="-3"/>
          <w:sz w:val="18"/>
        </w:rPr>
        <w:t xml:space="preserve">рудницима, </w:t>
      </w:r>
      <w:r>
        <w:rPr>
          <w:color w:val="231F20"/>
          <w:sz w:val="18"/>
        </w:rPr>
        <w:t>хемијским, текстил­ ним, дрвним и другим индустријским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објектима,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5"/>
        </w:tabs>
        <w:spacing w:line="203" w:lineRule="exact"/>
        <w:ind w:left="654" w:hanging="135"/>
        <w:rPr>
          <w:sz w:val="18"/>
        </w:rPr>
      </w:pPr>
      <w:r>
        <w:rPr>
          <w:color w:val="231F20"/>
          <w:sz w:val="18"/>
        </w:rPr>
        <w:t>Евакуација угрожених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објеката.</w:t>
      </w:r>
    </w:p>
    <w:p w:rsidR="00654190" w:rsidRDefault="00803D04">
      <w:pPr>
        <w:pStyle w:val="Heading1"/>
        <w:numPr>
          <w:ilvl w:val="0"/>
          <w:numId w:val="18"/>
        </w:numPr>
        <w:tabs>
          <w:tab w:val="left" w:pos="2479"/>
        </w:tabs>
        <w:spacing w:before="166" w:line="205" w:lineRule="exact"/>
        <w:ind w:left="2478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32" w:lineRule="auto"/>
        <w:ind w:left="122" w:right="817" w:firstLine="1141"/>
      </w:pPr>
      <w:r>
        <w:rPr>
          <w:color w:val="231F20"/>
        </w:rPr>
        <w:t>(2 часа недељно, 60 часова годишње) САДРЖАЈИ ПРОГРАМА</w:t>
      </w:r>
    </w:p>
    <w:p w:rsidR="00654190" w:rsidRDefault="00803D04">
      <w:pPr>
        <w:pStyle w:val="BodyText"/>
        <w:spacing w:before="111"/>
        <w:ind w:left="122"/>
      </w:pPr>
      <w:r>
        <w:rPr>
          <w:color w:val="231F20"/>
        </w:rPr>
        <w:t>ПРАВО И ОБАВЕЗЕ РАДНИКА (10)</w:t>
      </w:r>
    </w:p>
    <w:p w:rsidR="00654190" w:rsidRDefault="00803D04">
      <w:pPr>
        <w:pStyle w:val="BodyText"/>
        <w:spacing w:before="112" w:line="235" w:lineRule="auto"/>
        <w:ind w:left="50" w:right="115" w:firstLine="396"/>
        <w:jc w:val="right"/>
      </w:pPr>
      <w:r>
        <w:rPr>
          <w:color w:val="231F20"/>
        </w:rPr>
        <w:t xml:space="preserve">Појам безбедности и здравља на </w:t>
      </w:r>
      <w:r>
        <w:rPr>
          <w:color w:val="231F20"/>
          <w:spacing w:val="-5"/>
        </w:rPr>
        <w:t xml:space="preserve">раду. </w:t>
      </w:r>
      <w:r>
        <w:rPr>
          <w:color w:val="231F20"/>
        </w:rPr>
        <w:t xml:space="preserve">Правна акта </w:t>
      </w:r>
      <w:r>
        <w:rPr>
          <w:color w:val="231F20"/>
          <w:spacing w:val="-4"/>
        </w:rPr>
        <w:t xml:space="preserve">која </w:t>
      </w:r>
      <w:r>
        <w:rPr>
          <w:color w:val="231F20"/>
        </w:rPr>
        <w:t xml:space="preserve">регу­ лишу област безбедности и здравља на </w:t>
      </w:r>
      <w:r>
        <w:rPr>
          <w:color w:val="231F20"/>
          <w:spacing w:val="-5"/>
        </w:rPr>
        <w:t xml:space="preserve">раду. </w:t>
      </w:r>
      <w:r>
        <w:rPr>
          <w:color w:val="231F20"/>
        </w:rPr>
        <w:t xml:space="preserve">Дужности послодавца. Права и обавезе запослених. Врсте одговорности у </w:t>
      </w:r>
      <w:r>
        <w:rPr>
          <w:color w:val="231F20"/>
        </w:rPr>
        <w:t xml:space="preserve">области безбедности и здравља на </w:t>
      </w:r>
      <w:r>
        <w:rPr>
          <w:color w:val="231F20"/>
          <w:spacing w:val="-4"/>
        </w:rPr>
        <w:t xml:space="preserve">раду. </w:t>
      </w:r>
      <w:r>
        <w:rPr>
          <w:color w:val="231F20"/>
        </w:rPr>
        <w:t>Случајеви повреде радне обавезе.</w:t>
      </w:r>
    </w:p>
    <w:p w:rsidR="00654190" w:rsidRDefault="00803D04">
      <w:pPr>
        <w:pStyle w:val="BodyText"/>
        <w:spacing w:line="235" w:lineRule="auto"/>
        <w:ind w:left="122"/>
      </w:pPr>
      <w:r>
        <w:rPr>
          <w:color w:val="231F20"/>
        </w:rPr>
        <w:t>Прекршајне одговорности, кривичне одговорности и одговорности за привредни преступ.</w:t>
      </w:r>
    </w:p>
    <w:p w:rsidR="00654190" w:rsidRDefault="00803D04">
      <w:pPr>
        <w:pStyle w:val="BodyText"/>
        <w:spacing w:line="235" w:lineRule="auto"/>
        <w:ind w:left="122" w:right="115" w:firstLine="397"/>
        <w:jc w:val="both"/>
      </w:pPr>
      <w:r>
        <w:rPr>
          <w:color w:val="231F20"/>
        </w:rPr>
        <w:t xml:space="preserve">Садржина заштите на </w:t>
      </w:r>
      <w:r>
        <w:rPr>
          <w:color w:val="231F20"/>
          <w:spacing w:val="-4"/>
        </w:rPr>
        <w:t xml:space="preserve">раду. </w:t>
      </w:r>
      <w:r>
        <w:rPr>
          <w:color w:val="231F20"/>
        </w:rPr>
        <w:t xml:space="preserve">Начелне одредбе </w:t>
      </w:r>
      <w:r>
        <w:rPr>
          <w:color w:val="231F20"/>
          <w:spacing w:val="-4"/>
        </w:rPr>
        <w:t xml:space="preserve">Устава, </w:t>
      </w:r>
      <w:r>
        <w:rPr>
          <w:color w:val="231F20"/>
          <w:spacing w:val="-2"/>
        </w:rPr>
        <w:t xml:space="preserve">Закона </w:t>
      </w:r>
      <w:r>
        <w:rPr>
          <w:color w:val="231F20"/>
        </w:rPr>
        <w:t xml:space="preserve">о </w:t>
      </w:r>
      <w:r>
        <w:rPr>
          <w:color w:val="231F20"/>
          <w:spacing w:val="-3"/>
        </w:rPr>
        <w:t xml:space="preserve">удруженом </w:t>
      </w:r>
      <w:r>
        <w:rPr>
          <w:color w:val="231F20"/>
          <w:spacing w:val="-4"/>
        </w:rPr>
        <w:t xml:space="preserve">раду, </w:t>
      </w:r>
      <w:r>
        <w:rPr>
          <w:color w:val="231F20"/>
          <w:spacing w:val="-2"/>
        </w:rPr>
        <w:t xml:space="preserve">Закона </w:t>
      </w:r>
      <w:r>
        <w:rPr>
          <w:color w:val="231F20"/>
        </w:rPr>
        <w:t xml:space="preserve">о заштити на </w:t>
      </w:r>
      <w:r>
        <w:rPr>
          <w:color w:val="231F20"/>
          <w:spacing w:val="-4"/>
        </w:rPr>
        <w:t>раду,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мећународних конвен­ ција,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техничких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прописа,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самоуправних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правима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обавеза­ ма радника при заштити на</w:t>
      </w:r>
      <w:r>
        <w:rPr>
          <w:color w:val="231F20"/>
          <w:spacing w:val="-4"/>
        </w:rPr>
        <w:t xml:space="preserve"> раду.</w:t>
      </w:r>
    </w:p>
    <w:p w:rsidR="00654190" w:rsidRDefault="00803D04">
      <w:pPr>
        <w:pStyle w:val="BodyText"/>
        <w:spacing w:line="235" w:lineRule="auto"/>
        <w:ind w:left="121" w:right="115" w:firstLine="396"/>
        <w:jc w:val="both"/>
      </w:pPr>
      <w:r>
        <w:rPr>
          <w:color w:val="231F20"/>
        </w:rPr>
        <w:t>Начин остваривања права радника на заштиту раду. Право радника на безбедне услове рада, заштиту машина и оруђа за рад, лична заштитна сре</w:t>
      </w:r>
      <w:r>
        <w:rPr>
          <w:color w:val="231F20"/>
        </w:rPr>
        <w:t>дства, обучавање за сигуран рад, лекарске пре­ гледе и др. Право радника да одбије да ради кад му прети непо­ средна опасност по живот или здравље.</w:t>
      </w:r>
    </w:p>
    <w:p w:rsidR="00654190" w:rsidRDefault="00803D04">
      <w:pPr>
        <w:pStyle w:val="BodyText"/>
        <w:spacing w:line="235" w:lineRule="auto"/>
        <w:ind w:left="121" w:right="116" w:firstLine="397"/>
        <w:jc w:val="both"/>
      </w:pPr>
      <w:r>
        <w:rPr>
          <w:color w:val="231F20"/>
        </w:rPr>
        <w:t>Обавезе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радника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спровођењу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примењивању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прописа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ме­ 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раду.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Одговорност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радника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посебним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овлашће­ њима и одговорностима, у спровођењу и примењивању заштите на </w:t>
      </w:r>
      <w:r>
        <w:rPr>
          <w:color w:val="231F20"/>
          <w:spacing w:val="-4"/>
        </w:rPr>
        <w:t xml:space="preserve">раду. </w:t>
      </w:r>
      <w:r>
        <w:rPr>
          <w:color w:val="231F20"/>
        </w:rPr>
        <w:t>Санкције против радника за непоштовање прописа (тежа повреда радне обавезе, удаљење с рада, новчана кажњавања, пре­ мештај на ниже радне задатке и послове). Санкције проти</w:t>
      </w:r>
      <w:r>
        <w:rPr>
          <w:color w:val="231F20"/>
        </w:rPr>
        <w:t xml:space="preserve">в </w:t>
      </w:r>
      <w:r>
        <w:rPr>
          <w:color w:val="231F20"/>
          <w:spacing w:val="-3"/>
        </w:rPr>
        <w:t xml:space="preserve">одго­ </w:t>
      </w:r>
      <w:r>
        <w:rPr>
          <w:color w:val="231F20"/>
        </w:rPr>
        <w:t>ворних радника (радници са посебним овлашћењима и одговорно­ стима за прекршај, новчано кажњавање, кривична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одговорност).</w:t>
      </w:r>
    </w:p>
    <w:p w:rsidR="00654190" w:rsidRDefault="00803D04">
      <w:pPr>
        <w:pStyle w:val="BodyText"/>
        <w:spacing w:before="159"/>
        <w:ind w:left="121"/>
      </w:pPr>
      <w:r>
        <w:rPr>
          <w:color w:val="231F20"/>
        </w:rPr>
        <w:t>ОБАВЕЗЕ ОРГАНИЗАЦИЈА (10)</w:t>
      </w:r>
    </w:p>
    <w:p w:rsidR="00654190" w:rsidRDefault="00803D04">
      <w:pPr>
        <w:pStyle w:val="BodyText"/>
        <w:spacing w:before="112" w:line="235" w:lineRule="auto"/>
        <w:ind w:right="117" w:firstLine="396"/>
        <w:jc w:val="both"/>
      </w:pPr>
      <w:r>
        <w:rPr>
          <w:color w:val="231F20"/>
        </w:rPr>
        <w:t xml:space="preserve">Обавезе у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>грађевинских објеката намењених за радне и помоћне просторије.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Обавезе у погледу оруђа за рад и уређаја.</w:t>
      </w:r>
    </w:p>
    <w:p w:rsidR="00654190" w:rsidRDefault="00803D04">
      <w:pPr>
        <w:pStyle w:val="BodyText"/>
        <w:spacing w:before="2" w:line="235" w:lineRule="auto"/>
        <w:ind w:right="117" w:firstLine="396"/>
        <w:jc w:val="both"/>
      </w:pPr>
      <w:r>
        <w:rPr>
          <w:color w:val="231F20"/>
        </w:rPr>
        <w:t>Обавезе у погледу обучавања радника за сигуран рад, пре ступања на рад и у току рада.</w:t>
      </w:r>
    </w:p>
    <w:p w:rsidR="00654190" w:rsidRDefault="00803D04">
      <w:pPr>
        <w:pStyle w:val="BodyText"/>
        <w:spacing w:line="235" w:lineRule="auto"/>
        <w:ind w:right="116" w:firstLine="397"/>
        <w:jc w:val="both"/>
        <w:rPr>
          <w:i/>
        </w:rPr>
      </w:pPr>
      <w:r>
        <w:rPr>
          <w:color w:val="231F20"/>
        </w:rPr>
        <w:t>Обавезе у погледу вршења периодичних прегледа и испити­ вања микроклиме, оруђа за рад и уређаја, као одређених физичких и хемијс</w:t>
      </w:r>
      <w:r>
        <w:rPr>
          <w:color w:val="231F20"/>
        </w:rPr>
        <w:t>ких штетности</w:t>
      </w:r>
      <w:r>
        <w:rPr>
          <w:i/>
          <w:color w:val="231F20"/>
        </w:rPr>
        <w:t>.</w:t>
      </w:r>
    </w:p>
    <w:p w:rsidR="00654190" w:rsidRDefault="00803D04">
      <w:pPr>
        <w:pStyle w:val="BodyText"/>
        <w:spacing w:line="235" w:lineRule="auto"/>
        <w:ind w:right="116" w:firstLine="396"/>
        <w:jc w:val="both"/>
      </w:pPr>
      <w:r>
        <w:rPr>
          <w:color w:val="231F20"/>
        </w:rPr>
        <w:t>Обавезе у погледу планирања и програмирања мера заштите на раду: на објектима намењеним за радне и помоћне просторије, на оруђима за рад и уређајима. Годишњи и вишегодишњи програ­ ми и планови. Обезбеђење финансијских средстава за извршење п</w:t>
      </w:r>
      <w:r>
        <w:rPr>
          <w:color w:val="231F20"/>
        </w:rPr>
        <w:t>рограма.</w:t>
      </w:r>
    </w:p>
    <w:p w:rsidR="00654190" w:rsidRDefault="00803D04">
      <w:pPr>
        <w:pStyle w:val="BodyText"/>
        <w:spacing w:line="235" w:lineRule="auto"/>
        <w:ind w:left="121" w:right="115" w:firstLine="396"/>
        <w:jc w:val="both"/>
      </w:pPr>
      <w:r>
        <w:rPr>
          <w:color w:val="231F20"/>
        </w:rPr>
        <w:t>Обавезе у погледу утврђивања послова са посебним услови­ ма рада. Послови на местима где постоји повећана опасност од повређивања. Послови где долази до здравствених оштећења. По­ слови на којима се јављају професионална обољења. Послови на којима</w:t>
      </w:r>
      <w:r>
        <w:rPr>
          <w:color w:val="231F20"/>
        </w:rPr>
        <w:t xml:space="preserve"> се бенифицира радни стаж. Послови на којима се скраћује радно време. Услови које радници треба да испуњавају за рад на пословима са посебним условима рада. Здравствено стање, струч­ на оспособљеност, обученост за сигуран рад, психофизичка спо­ собност, и </w:t>
      </w:r>
      <w:r>
        <w:rPr>
          <w:color w:val="231F20"/>
        </w:rPr>
        <w:t>др.</w:t>
      </w:r>
    </w:p>
    <w:p w:rsidR="00654190" w:rsidRDefault="00803D04">
      <w:pPr>
        <w:pStyle w:val="BodyText"/>
        <w:spacing w:line="232" w:lineRule="auto"/>
        <w:ind w:left="122" w:right="115" w:firstLine="396"/>
        <w:jc w:val="both"/>
      </w:pPr>
      <w:r>
        <w:rPr>
          <w:color w:val="231F20"/>
        </w:rPr>
        <w:t xml:space="preserve">Обавезе у </w:t>
      </w:r>
      <w:r>
        <w:rPr>
          <w:color w:val="231F20"/>
          <w:spacing w:val="-3"/>
        </w:rPr>
        <w:t xml:space="preserve">погледу </w:t>
      </w:r>
      <w:r>
        <w:rPr>
          <w:color w:val="231F20"/>
        </w:rPr>
        <w:t>обавештења органа надзора (инспекција) о тежим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смртним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повредама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раду,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предузимању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заштите, и о извршавању других обавеза по решењима органа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надзора.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4" w:space="121"/>
            <w:col w:w="5375"/>
          </w:cols>
        </w:sectPr>
      </w:pPr>
    </w:p>
    <w:p w:rsidR="00654190" w:rsidRDefault="00803D04">
      <w:pPr>
        <w:pStyle w:val="BodyText"/>
        <w:spacing w:before="66" w:line="235" w:lineRule="auto"/>
        <w:ind w:right="871" w:hanging="1"/>
      </w:pPr>
      <w:r>
        <w:rPr>
          <w:color w:val="231F20"/>
        </w:rPr>
        <w:lastRenderedPageBreak/>
        <w:t>ОПАСНОСТИ И ШТЕТНОСТИ НА ПОЈЕДИНИМ ПОСЛОВИМА (8</w:t>
      </w:r>
      <w:r>
        <w:rPr>
          <w:color w:val="231F20"/>
        </w:rPr>
        <w:t>)</w:t>
      </w:r>
    </w:p>
    <w:p w:rsidR="00654190" w:rsidRDefault="00803D04">
      <w:pPr>
        <w:pStyle w:val="BodyText"/>
        <w:spacing w:before="112" w:line="235" w:lineRule="auto"/>
        <w:ind w:right="38" w:firstLine="396"/>
        <w:jc w:val="both"/>
      </w:pPr>
      <w:r>
        <w:rPr>
          <w:color w:val="231F20"/>
        </w:rPr>
        <w:t>Атмосфера радних просторија (микроклима). Температура, влажност ваздуха, брзина кретања ваздуха. Нормативи за микро­ климу.</w:t>
      </w: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>Осветљеност радних просторија. Захтеви у погледу осветље­ ности. Дозвољени нормативи.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>Загађење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радне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атмосфере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штетним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отровним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гасовима,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па­ рама и прашином. Максимално дозвољене концентрације поједи­ них гасова, пара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прашине.</w:t>
      </w:r>
    </w:p>
    <w:p w:rsidR="00654190" w:rsidRDefault="00803D04">
      <w:pPr>
        <w:pStyle w:val="BodyText"/>
        <w:spacing w:line="235" w:lineRule="auto"/>
        <w:ind w:left="517" w:right="26"/>
      </w:pPr>
      <w:r>
        <w:rPr>
          <w:color w:val="231F20"/>
          <w:spacing w:val="-5"/>
        </w:rPr>
        <w:t xml:space="preserve">Експлозитни </w:t>
      </w:r>
      <w:r>
        <w:rPr>
          <w:color w:val="231F20"/>
          <w:spacing w:val="-4"/>
        </w:rPr>
        <w:t xml:space="preserve">гасови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прашина. Дозвољене граничне вредности. </w:t>
      </w:r>
      <w:r>
        <w:rPr>
          <w:color w:val="231F20"/>
        </w:rPr>
        <w:t>Штетна зрачења: инфрацрвено, ултравиолетно, рендгенско,</w:t>
      </w:r>
    </w:p>
    <w:p w:rsidR="00654190" w:rsidRDefault="00803D04">
      <w:pPr>
        <w:pStyle w:val="BodyText"/>
        <w:spacing w:line="199" w:lineRule="exact"/>
      </w:pPr>
      <w:r>
        <w:rPr>
          <w:color w:val="231F20"/>
        </w:rPr>
        <w:t>радиоактивно, ласерско, јонизујуће зра</w:t>
      </w:r>
      <w:r>
        <w:rPr>
          <w:color w:val="231F20"/>
        </w:rPr>
        <w:t>чење.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Опасности од буке и вибрација. Прописани нормативи.</w:t>
      </w: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>Посебно опасна оруђа и уређаји: парни котлови и судови под притиском, дизалице, пресе, компресори итд.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 xml:space="preserve">Опасности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електричне енергије и </w:t>
      </w:r>
      <w:r>
        <w:rPr>
          <w:color w:val="231F20"/>
          <w:spacing w:val="-3"/>
        </w:rPr>
        <w:t xml:space="preserve">статичког </w:t>
      </w:r>
      <w:r>
        <w:rPr>
          <w:color w:val="231F20"/>
        </w:rPr>
        <w:t>електрицитета.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ЛИЧНА ЗАШТИТНА СРЕДСТВА И ОПРЕМА (4</w:t>
      </w:r>
      <w:r>
        <w:rPr>
          <w:color w:val="231F20"/>
        </w:rPr>
        <w:t>)</w:t>
      </w:r>
    </w:p>
    <w:p w:rsidR="00654190" w:rsidRDefault="00803D04">
      <w:pPr>
        <w:pStyle w:val="BodyText"/>
        <w:spacing w:before="112" w:line="235" w:lineRule="auto"/>
        <w:ind w:right="38" w:firstLine="397"/>
        <w:jc w:val="both"/>
      </w:pPr>
      <w:r>
        <w:rPr>
          <w:color w:val="231F20"/>
        </w:rPr>
        <w:t>Обавезе организације при набавци личних заштитних сред­ става и давању истих на употребу радницима. Врсте личних за­ штитних средстава: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198" w:lineRule="exact"/>
        <w:ind w:left="652" w:hanging="135"/>
        <w:rPr>
          <w:sz w:val="18"/>
        </w:rPr>
      </w:pPr>
      <w:r>
        <w:rPr>
          <w:color w:val="231F20"/>
          <w:sz w:val="18"/>
        </w:rPr>
        <w:t>за заштиту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главе,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за заштиту очију и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лица,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за заштиту органа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слуха,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за заштиту органа за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дисање,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за заштиту тела, ногу</w:t>
      </w:r>
      <w:r>
        <w:rPr>
          <w:color w:val="231F20"/>
          <w:sz w:val="18"/>
        </w:rPr>
        <w:t xml:space="preserve"> и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5"/>
          <w:sz w:val="18"/>
        </w:rPr>
        <w:t>руку.</w:t>
      </w:r>
    </w:p>
    <w:p w:rsidR="00654190" w:rsidRDefault="00803D04">
      <w:pPr>
        <w:pStyle w:val="BodyText"/>
        <w:spacing w:before="1" w:line="235" w:lineRule="auto"/>
        <w:ind w:right="38" w:firstLine="396"/>
        <w:jc w:val="both"/>
      </w:pPr>
      <w:r>
        <w:rPr>
          <w:color w:val="231F20"/>
        </w:rPr>
        <w:t>Периодично испитивање одређених личних заштитних сред­ става.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</w:rPr>
        <w:t xml:space="preserve">Законски прописи о повредама на </w:t>
      </w:r>
      <w:r>
        <w:rPr>
          <w:color w:val="231F20"/>
          <w:spacing w:val="-4"/>
        </w:rPr>
        <w:t xml:space="preserve">раду. </w:t>
      </w:r>
      <w:r>
        <w:rPr>
          <w:color w:val="231F20"/>
        </w:rPr>
        <w:t xml:space="preserve">Права радника по основу повреда. Пријављивање повреда на </w:t>
      </w:r>
      <w:r>
        <w:rPr>
          <w:color w:val="231F20"/>
          <w:spacing w:val="-4"/>
        </w:rPr>
        <w:t xml:space="preserve">раду. </w:t>
      </w:r>
      <w:r>
        <w:rPr>
          <w:color w:val="231F20"/>
        </w:rPr>
        <w:t>Вршење увиђаја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 тежим и смртним повредама.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Евиденција.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ИНСПЕКЦИЈА РАДА (4)</w:t>
      </w:r>
    </w:p>
    <w:p w:rsidR="00654190" w:rsidRDefault="00803D04">
      <w:pPr>
        <w:pStyle w:val="BodyText"/>
        <w:spacing w:before="112" w:line="235" w:lineRule="auto"/>
        <w:ind w:right="38" w:firstLine="396"/>
        <w:jc w:val="both"/>
      </w:pPr>
      <w:r>
        <w:rPr>
          <w:color w:val="231F20"/>
        </w:rPr>
        <w:t>Шта је инспекција рада. Њена овлашћења и задаци. Вршење надзора у организацијама удруженог рада. Обраћање радника за помоћ инспекцији. Решења инспекције.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ЗАШТИТА ЧОВЕКОВЕ ОКОЛИНЕ (10)</w:t>
      </w:r>
    </w:p>
    <w:p w:rsidR="00654190" w:rsidRDefault="00803D04">
      <w:pPr>
        <w:pStyle w:val="BodyText"/>
        <w:spacing w:before="112" w:line="235" w:lineRule="auto"/>
        <w:ind w:left="66" w:right="38" w:firstLine="397"/>
        <w:jc w:val="right"/>
      </w:pPr>
      <w:r>
        <w:rPr>
          <w:color w:val="231F20"/>
        </w:rPr>
        <w:t>Загађивачи човекове околине. Производне делатности које утичу за загађив</w:t>
      </w:r>
      <w:r>
        <w:rPr>
          <w:color w:val="231F20"/>
        </w:rPr>
        <w:t>ање човекове околине. Шта су то прљаве техноло­ гије. Загађивање вода. Мере заштите. Законски прописи. Санкције.</w:t>
      </w:r>
    </w:p>
    <w:p w:rsidR="00654190" w:rsidRDefault="00803D04">
      <w:pPr>
        <w:pStyle w:val="BodyText"/>
        <w:spacing w:line="235" w:lineRule="auto"/>
        <w:ind w:left="119" w:right="39" w:firstLine="396"/>
        <w:jc w:val="both"/>
      </w:pPr>
      <w:r>
        <w:rPr>
          <w:color w:val="231F20"/>
        </w:rPr>
        <w:t xml:space="preserve">Загађивање </w:t>
      </w:r>
      <w:r>
        <w:rPr>
          <w:color w:val="231F20"/>
          <w:spacing w:val="-3"/>
        </w:rPr>
        <w:t xml:space="preserve">ваздуха </w:t>
      </w:r>
      <w:r>
        <w:rPr>
          <w:color w:val="231F20"/>
        </w:rPr>
        <w:t xml:space="preserve">отровним и штетним материјама. </w:t>
      </w:r>
      <w:r>
        <w:rPr>
          <w:color w:val="231F20"/>
          <w:spacing w:val="-4"/>
        </w:rPr>
        <w:t xml:space="preserve">Уређаји </w:t>
      </w:r>
      <w:r>
        <w:rPr>
          <w:color w:val="231F20"/>
        </w:rPr>
        <w:t>за отклањање штетних састојака у атмосфери. Максимално дозво­ љене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концентрације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гасо</w:t>
      </w:r>
      <w:r>
        <w:rPr>
          <w:color w:val="231F20"/>
        </w:rPr>
        <w:t>ва,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прашине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атмосфери.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Санкције.</w:t>
      </w:r>
    </w:p>
    <w:p w:rsidR="00654190" w:rsidRDefault="00803D04">
      <w:pPr>
        <w:pStyle w:val="BodyText"/>
        <w:spacing w:line="201" w:lineRule="exact"/>
        <w:ind w:left="516"/>
      </w:pPr>
      <w:r>
        <w:rPr>
          <w:color w:val="231F20"/>
        </w:rPr>
        <w:t>Загађивање тла. Отпаци који загађују тло. Мере заштите.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ПРВА ПОМОЋ (10)</w:t>
      </w:r>
    </w:p>
    <w:p w:rsidR="00654190" w:rsidRDefault="00803D04">
      <w:pPr>
        <w:pStyle w:val="BodyText"/>
        <w:spacing w:before="112" w:line="235" w:lineRule="auto"/>
        <w:ind w:right="39" w:firstLine="396"/>
        <w:jc w:val="both"/>
      </w:pPr>
      <w:r>
        <w:rPr>
          <w:color w:val="231F20"/>
        </w:rPr>
        <w:t xml:space="preserve">Обавезе организације у пружању прве помоћи. Материјал и опрема за пружање прве помоћи. Организовање пружања прве по­ моћи. Оспособљавање лица </w:t>
      </w:r>
      <w:r>
        <w:rPr>
          <w:color w:val="231F20"/>
        </w:rPr>
        <w:t>за пружање прве помоћи.</w:t>
      </w:r>
    </w:p>
    <w:p w:rsidR="00654190" w:rsidRDefault="00803D04">
      <w:pPr>
        <w:pStyle w:val="BodyText"/>
        <w:spacing w:line="235" w:lineRule="auto"/>
        <w:ind w:left="119" w:right="39" w:firstLine="397"/>
        <w:jc w:val="both"/>
      </w:pPr>
      <w:r>
        <w:rPr>
          <w:color w:val="231F20"/>
          <w:spacing w:val="-3"/>
        </w:rPr>
        <w:t xml:space="preserve">Организовање </w:t>
      </w:r>
      <w:r>
        <w:rPr>
          <w:color w:val="231F20"/>
          <w:spacing w:val="-4"/>
        </w:rPr>
        <w:t xml:space="preserve">службе </w:t>
      </w:r>
      <w:r>
        <w:rPr>
          <w:color w:val="231F20"/>
        </w:rPr>
        <w:t xml:space="preserve">спасавања у организацијама у </w:t>
      </w:r>
      <w:r>
        <w:rPr>
          <w:color w:val="231F20"/>
          <w:spacing w:val="-4"/>
        </w:rPr>
        <w:t xml:space="preserve">којима </w:t>
      </w:r>
      <w:r>
        <w:rPr>
          <w:color w:val="231F20"/>
        </w:rPr>
        <w:t xml:space="preserve">постоји опасност </w:t>
      </w:r>
      <w:r>
        <w:rPr>
          <w:color w:val="231F20"/>
          <w:spacing w:val="-4"/>
        </w:rPr>
        <w:t xml:space="preserve">од </w:t>
      </w:r>
      <w:r>
        <w:rPr>
          <w:color w:val="231F20"/>
          <w:spacing w:val="-3"/>
        </w:rPr>
        <w:t xml:space="preserve">експлозија, пожара, </w:t>
      </w:r>
      <w:r>
        <w:rPr>
          <w:color w:val="231F20"/>
        </w:rPr>
        <w:t xml:space="preserve">отровних </w:t>
      </w:r>
      <w:r>
        <w:rPr>
          <w:color w:val="231F20"/>
          <w:spacing w:val="-3"/>
        </w:rPr>
        <w:t xml:space="preserve">гасова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других </w:t>
      </w:r>
      <w:r>
        <w:rPr>
          <w:color w:val="231F20"/>
        </w:rPr>
        <w:t>штетних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утицаја.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Установе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пружање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стручне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медицинске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помоћи.</w:t>
      </w:r>
    </w:p>
    <w:p w:rsidR="00654190" w:rsidRDefault="00803D04">
      <w:pPr>
        <w:pStyle w:val="BodyText"/>
        <w:spacing w:line="198" w:lineRule="exact"/>
        <w:ind w:left="516"/>
      </w:pPr>
      <w:r>
        <w:rPr>
          <w:color w:val="231F20"/>
        </w:rPr>
        <w:t>Врсте прве помоћи: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а) Прва помоћ и поступак са ранама и преломима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  <w:spacing w:val="-4"/>
        </w:rPr>
        <w:t xml:space="preserve">Како </w:t>
      </w:r>
      <w:r>
        <w:rPr>
          <w:color w:val="231F20"/>
        </w:rPr>
        <w:t>долази до повреда. Ране или отворене повреде. Нагње­ чења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ткива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органа.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Уганућа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ишчашења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зглобова.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Преломи </w:t>
      </w:r>
      <w:r>
        <w:rPr>
          <w:color w:val="231F20"/>
          <w:spacing w:val="-4"/>
        </w:rPr>
        <w:t xml:space="preserve">костију. </w:t>
      </w:r>
      <w:r>
        <w:rPr>
          <w:color w:val="231F20"/>
        </w:rPr>
        <w:t>Прво збрињавање ране. Крварење. Заустављање крварења 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помоћ.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Поступак</w:t>
      </w:r>
      <w:r>
        <w:rPr>
          <w:color w:val="231F20"/>
          <w:spacing w:val="-6"/>
        </w:rPr>
        <w:t xml:space="preserve"> код </w:t>
      </w:r>
      <w:r>
        <w:rPr>
          <w:color w:val="231F20"/>
        </w:rPr>
        <w:t>прелома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повреде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зглобова.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Пружање прве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помоћи.</w:t>
      </w:r>
    </w:p>
    <w:p w:rsidR="00654190" w:rsidRDefault="00803D04">
      <w:pPr>
        <w:pStyle w:val="BodyText"/>
        <w:spacing w:line="197" w:lineRule="exact"/>
        <w:ind w:left="517"/>
      </w:pPr>
      <w:r>
        <w:rPr>
          <w:color w:val="231F20"/>
        </w:rPr>
        <w:t>б) Прва помоћ приликом струјног удара</w:t>
      </w:r>
    </w:p>
    <w:p w:rsidR="00654190" w:rsidRDefault="00803D04">
      <w:pPr>
        <w:pStyle w:val="BodyText"/>
        <w:spacing w:line="235" w:lineRule="auto"/>
        <w:ind w:right="38" w:firstLine="396"/>
        <w:jc w:val="both"/>
      </w:pPr>
      <w:r>
        <w:rPr>
          <w:color w:val="231F20"/>
          <w:spacing w:val="-3"/>
        </w:rPr>
        <w:t xml:space="preserve">Деловање електричне струје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човека. Симптоми </w:t>
      </w:r>
      <w:r>
        <w:rPr>
          <w:color w:val="231F20"/>
          <w:spacing w:val="-7"/>
        </w:rPr>
        <w:t xml:space="preserve">код </w:t>
      </w:r>
      <w:r>
        <w:rPr>
          <w:color w:val="231F20"/>
          <w:spacing w:val="-3"/>
        </w:rPr>
        <w:t xml:space="preserve">повреда </w:t>
      </w:r>
      <w:r>
        <w:rPr>
          <w:color w:val="231F20"/>
          <w:spacing w:val="-4"/>
        </w:rPr>
        <w:t xml:space="preserve">електричном струјом. </w:t>
      </w:r>
      <w:r>
        <w:rPr>
          <w:color w:val="231F20"/>
          <w:spacing w:val="-3"/>
        </w:rPr>
        <w:t xml:space="preserve">Збрињавање </w:t>
      </w:r>
      <w:r>
        <w:rPr>
          <w:color w:val="231F20"/>
          <w:spacing w:val="-5"/>
        </w:rPr>
        <w:t xml:space="preserve">повређеног. </w:t>
      </w:r>
      <w:r>
        <w:rPr>
          <w:color w:val="231F20"/>
          <w:spacing w:val="-4"/>
        </w:rPr>
        <w:t xml:space="preserve">Редослед пружања </w:t>
      </w:r>
      <w:r>
        <w:rPr>
          <w:color w:val="231F20"/>
          <w:spacing w:val="-3"/>
        </w:rPr>
        <w:t xml:space="preserve">прве </w:t>
      </w:r>
      <w:r>
        <w:rPr>
          <w:color w:val="231F20"/>
          <w:spacing w:val="-4"/>
        </w:rPr>
        <w:t xml:space="preserve">помоћи. </w:t>
      </w:r>
      <w:r>
        <w:rPr>
          <w:color w:val="231F20"/>
          <w:spacing w:val="-3"/>
        </w:rPr>
        <w:t xml:space="preserve">Прва </w:t>
      </w:r>
      <w:r>
        <w:rPr>
          <w:color w:val="231F20"/>
          <w:spacing w:val="-4"/>
        </w:rPr>
        <w:t xml:space="preserve">помоћ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случају престанка рада </w:t>
      </w:r>
      <w:r>
        <w:rPr>
          <w:color w:val="231F20"/>
          <w:spacing w:val="-3"/>
        </w:rPr>
        <w:t xml:space="preserve">срца. Прва </w:t>
      </w:r>
      <w:r>
        <w:rPr>
          <w:color w:val="231F20"/>
          <w:spacing w:val="-4"/>
        </w:rPr>
        <w:t xml:space="preserve">помоћ </w:t>
      </w:r>
      <w:r>
        <w:rPr>
          <w:color w:val="231F20"/>
          <w:spacing w:val="-3"/>
        </w:rPr>
        <w:t xml:space="preserve">кад повређени </w:t>
      </w:r>
      <w:r>
        <w:rPr>
          <w:color w:val="231F20"/>
        </w:rPr>
        <w:t xml:space="preserve">не </w:t>
      </w:r>
      <w:r>
        <w:rPr>
          <w:color w:val="231F20"/>
          <w:spacing w:val="-3"/>
        </w:rPr>
        <w:t xml:space="preserve">дише. Оживљавања повређеног </w:t>
      </w:r>
      <w:r>
        <w:rPr>
          <w:color w:val="231F20"/>
          <w:spacing w:val="-4"/>
        </w:rPr>
        <w:t xml:space="preserve">помоћу апарата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оживљавање. </w:t>
      </w:r>
      <w:r>
        <w:rPr>
          <w:color w:val="231F20"/>
          <w:spacing w:val="-3"/>
        </w:rPr>
        <w:t xml:space="preserve">Прва </w:t>
      </w:r>
      <w:r>
        <w:rPr>
          <w:color w:val="231F20"/>
          <w:spacing w:val="-4"/>
        </w:rPr>
        <w:t xml:space="preserve">помоћ </w:t>
      </w:r>
      <w:r>
        <w:rPr>
          <w:color w:val="231F20"/>
          <w:spacing w:val="-7"/>
        </w:rPr>
        <w:t xml:space="preserve">код </w:t>
      </w:r>
      <w:r>
        <w:rPr>
          <w:color w:val="231F20"/>
          <w:spacing w:val="-4"/>
        </w:rPr>
        <w:t xml:space="preserve">опекотина од </w:t>
      </w:r>
      <w:r>
        <w:rPr>
          <w:color w:val="231F20"/>
          <w:spacing w:val="-3"/>
        </w:rPr>
        <w:t>електричне струје.</w:t>
      </w:r>
    </w:p>
    <w:p w:rsidR="00654190" w:rsidRDefault="00803D04">
      <w:pPr>
        <w:pStyle w:val="BodyText"/>
        <w:spacing w:before="72" w:line="232" w:lineRule="auto"/>
        <w:ind w:left="517"/>
      </w:pPr>
      <w:r>
        <w:br w:type="column"/>
      </w:r>
      <w:r>
        <w:rPr>
          <w:color w:val="231F20"/>
        </w:rPr>
        <w:t>в) Прва помоћ при ронилачким и кесонским пословима Болести које се јављају код ронилачких послова. Здравствени</w:t>
      </w:r>
    </w:p>
    <w:p w:rsidR="00654190" w:rsidRDefault="00803D04">
      <w:pPr>
        <w:pStyle w:val="BodyText"/>
        <w:spacing w:line="225" w:lineRule="auto"/>
        <w:ind w:right="118"/>
        <w:jc w:val="both"/>
      </w:pPr>
      <w:r>
        <w:rPr>
          <w:color w:val="231F20"/>
        </w:rPr>
        <w:t>порем</w:t>
      </w:r>
      <w:r>
        <w:rPr>
          <w:color w:val="231F20"/>
        </w:rPr>
        <w:t>ећаји и помоћ за време спуштања у воду. Здравствени поре­ мећаји и прва помоћ за време роњења и рада на дну. Здравствени поремећаји и помоћ при изроњавању, после изласка из воде.</w:t>
      </w:r>
    </w:p>
    <w:p w:rsidR="00654190" w:rsidRDefault="00803D04">
      <w:pPr>
        <w:pStyle w:val="BodyText"/>
        <w:spacing w:line="225" w:lineRule="auto"/>
        <w:ind w:right="118" w:firstLine="396"/>
        <w:jc w:val="both"/>
      </w:pPr>
      <w:r>
        <w:rPr>
          <w:color w:val="231F20"/>
        </w:rPr>
        <w:t>Болести које се јављају код кесонских радова. Здравствени поремећаји за време</w:t>
      </w:r>
      <w:r>
        <w:rPr>
          <w:color w:val="231F20"/>
        </w:rPr>
        <w:t xml:space="preserve"> рада и по изласку из кесона. Компресија и де­ компресија.</w:t>
      </w:r>
    </w:p>
    <w:p w:rsidR="00654190" w:rsidRDefault="00803D04">
      <w:pPr>
        <w:pStyle w:val="BodyText"/>
        <w:spacing w:line="192" w:lineRule="exact"/>
        <w:ind w:left="517"/>
      </w:pPr>
      <w:r>
        <w:rPr>
          <w:color w:val="231F20"/>
        </w:rPr>
        <w:t>г) Прва помоћ приликом оживљавања унесрећених</w:t>
      </w:r>
    </w:p>
    <w:p w:rsidR="00654190" w:rsidRDefault="00803D04">
      <w:pPr>
        <w:pStyle w:val="BodyText"/>
        <w:spacing w:before="4" w:line="225" w:lineRule="auto"/>
        <w:ind w:right="117" w:firstLine="396"/>
        <w:jc w:val="both"/>
      </w:pPr>
      <w:r>
        <w:rPr>
          <w:color w:val="231F20"/>
        </w:rPr>
        <w:t>Методе оживљавања. Вештачко дисање. Спољашња масажа срца. Ослобађање дисајних путева. Одржавање дисајних путева. Метод вештачког дисања устима. Вештачк</w:t>
      </w:r>
      <w:r>
        <w:rPr>
          <w:color w:val="231F20"/>
        </w:rPr>
        <w:t>о дисање помоћу руку. Масажа срца. Комбиноване методе.</w:t>
      </w:r>
    </w:p>
    <w:p w:rsidR="00654190" w:rsidRDefault="00803D04">
      <w:pPr>
        <w:pStyle w:val="BodyText"/>
        <w:spacing w:before="2" w:line="225" w:lineRule="auto"/>
        <w:ind w:left="518" w:right="201" w:hanging="1"/>
      </w:pPr>
      <w:r>
        <w:rPr>
          <w:color w:val="231F20"/>
        </w:rPr>
        <w:t>д) Прва помоћ код штетног дејства хемијских материја Штетне материје које изазивају повреде додиром, продира­</w:t>
      </w:r>
    </w:p>
    <w:p w:rsidR="00654190" w:rsidRDefault="00803D04">
      <w:pPr>
        <w:pStyle w:val="BodyText"/>
        <w:spacing w:line="225" w:lineRule="auto"/>
        <w:ind w:left="121" w:right="116"/>
        <w:jc w:val="both"/>
      </w:pPr>
      <w:r>
        <w:rPr>
          <w:color w:val="231F20"/>
        </w:rPr>
        <w:t xml:space="preserve">њем кроз уста, кроз дисајне органе и кроз </w:t>
      </w:r>
      <w:r>
        <w:rPr>
          <w:color w:val="231F20"/>
          <w:spacing w:val="-7"/>
        </w:rPr>
        <w:t xml:space="preserve">кожу. </w:t>
      </w:r>
      <w:r>
        <w:rPr>
          <w:color w:val="231F20"/>
        </w:rPr>
        <w:t xml:space="preserve">Дејство, уношење и знаци тровања од: алкалија, </w:t>
      </w:r>
      <w:r>
        <w:rPr>
          <w:color w:val="231F20"/>
          <w:spacing w:val="-4"/>
        </w:rPr>
        <w:t xml:space="preserve">алкохола, </w:t>
      </w:r>
      <w:r>
        <w:rPr>
          <w:color w:val="231F20"/>
        </w:rPr>
        <w:t>амонијака, анилина, арсе­ на, антимона, бакра, баријума, бензина, бензола, цијановодоничне киселине, цинка, диметил­сулфата, фанола, флуороводоничне ки­ селине, формалдехида, фосфора, фозгена, хлора,</w:t>
      </w:r>
      <w:r>
        <w:rPr>
          <w:color w:val="231F20"/>
        </w:rPr>
        <w:t xml:space="preserve"> инсектицида, ра­ зних киселина, метанола, метилхлорида, натријумнтрат­никотина, нитрозних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гасова,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нитробензола,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окласне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киселине,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олова,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опојних средстава, стрихинина, сумпордиоксида, сумпоругљеника, сум­ порводоника, талијума, тетрахлор­угљеника, тетрахл</w:t>
      </w:r>
      <w:r>
        <w:rPr>
          <w:color w:val="231F20"/>
        </w:rPr>
        <w:t>ор­етилена, угљендиоксида, угљенмоноксида,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живе.</w:t>
      </w:r>
    </w:p>
    <w:p w:rsidR="00654190" w:rsidRDefault="00803D04">
      <w:pPr>
        <w:pStyle w:val="BodyText"/>
        <w:spacing w:before="4" w:line="225" w:lineRule="auto"/>
        <w:ind w:left="518" w:right="53" w:hanging="1"/>
      </w:pPr>
      <w:r>
        <w:rPr>
          <w:color w:val="231F20"/>
        </w:rPr>
        <w:t>Симптоми оболелих. Знаци тровања. Указивање прве помоћи. ђ) Прва помоћ код опекотина и смрзотина</w:t>
      </w:r>
    </w:p>
    <w:p w:rsidR="00654190" w:rsidRDefault="00803D04">
      <w:pPr>
        <w:pStyle w:val="BodyText"/>
        <w:spacing w:before="1" w:line="225" w:lineRule="auto"/>
        <w:ind w:left="121" w:right="117" w:firstLine="396"/>
        <w:jc w:val="both"/>
      </w:pPr>
      <w:r>
        <w:rPr>
          <w:color w:val="231F20"/>
        </w:rPr>
        <w:t>Карактеристике опекотина, смрзнућа и смрзотина појединих ткива и делова тела. Начин пружања прве помоћи.</w:t>
      </w:r>
    </w:p>
    <w:p w:rsidR="00654190" w:rsidRDefault="00803D04">
      <w:pPr>
        <w:pStyle w:val="BodyText"/>
        <w:spacing w:before="161"/>
        <w:ind w:left="12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25" w:lineRule="auto"/>
        <w:ind w:left="121" w:right="116" w:firstLine="397"/>
        <w:jc w:val="both"/>
      </w:pPr>
      <w:r>
        <w:rPr>
          <w:color w:val="231F20"/>
        </w:rPr>
        <w:t xml:space="preserve">Програмски садржаји предмета заштита </w:t>
      </w:r>
      <w:r>
        <w:rPr>
          <w:color w:val="231F20"/>
          <w:spacing w:val="-4"/>
        </w:rPr>
        <w:t xml:space="preserve">од </w:t>
      </w:r>
      <w:r>
        <w:rPr>
          <w:color w:val="231F20"/>
          <w:spacing w:val="-3"/>
        </w:rPr>
        <w:t xml:space="preserve">пожара </w:t>
      </w:r>
      <w:r>
        <w:rPr>
          <w:color w:val="231F20"/>
        </w:rPr>
        <w:t xml:space="preserve">и заштита на раду </w:t>
      </w:r>
      <w:r>
        <w:rPr>
          <w:color w:val="231F20"/>
          <w:spacing w:val="-3"/>
        </w:rPr>
        <w:t xml:space="preserve">су организовани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тематске </w:t>
      </w:r>
      <w:r>
        <w:rPr>
          <w:color w:val="231F20"/>
        </w:rPr>
        <w:t xml:space="preserve">целине за </w:t>
      </w:r>
      <w:r>
        <w:rPr>
          <w:color w:val="231F20"/>
          <w:spacing w:val="-4"/>
        </w:rPr>
        <w:t xml:space="preserve">које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наведен </w:t>
      </w:r>
      <w:r>
        <w:rPr>
          <w:color w:val="231F20"/>
        </w:rPr>
        <w:t xml:space="preserve">ори­ јентациони број </w:t>
      </w:r>
      <w:r>
        <w:rPr>
          <w:color w:val="231F20"/>
          <w:spacing w:val="-3"/>
        </w:rPr>
        <w:t xml:space="preserve">часова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реализацију. </w:t>
      </w:r>
      <w:r>
        <w:rPr>
          <w:color w:val="231F20"/>
        </w:rPr>
        <w:t xml:space="preserve">Наставник, при изради опе­ </w:t>
      </w:r>
      <w:r>
        <w:rPr>
          <w:color w:val="231F20"/>
          <w:spacing w:val="-3"/>
        </w:rPr>
        <w:t xml:space="preserve">ративних планова, </w:t>
      </w:r>
      <w:r>
        <w:rPr>
          <w:color w:val="231F20"/>
        </w:rPr>
        <w:t>дефинише ст</w:t>
      </w:r>
      <w:r>
        <w:rPr>
          <w:color w:val="231F20"/>
        </w:rPr>
        <w:t xml:space="preserve">епен прораде садржаја и </w:t>
      </w:r>
      <w:r>
        <w:rPr>
          <w:color w:val="231F20"/>
          <w:spacing w:val="-3"/>
        </w:rPr>
        <w:t xml:space="preserve">динамику </w:t>
      </w:r>
      <w:r>
        <w:rPr>
          <w:color w:val="231F20"/>
        </w:rPr>
        <w:t xml:space="preserve">рада, </w:t>
      </w:r>
      <w:r>
        <w:rPr>
          <w:color w:val="231F20"/>
          <w:spacing w:val="-3"/>
        </w:rPr>
        <w:t xml:space="preserve">водећи рачуна </w:t>
      </w:r>
      <w:r>
        <w:rPr>
          <w:color w:val="231F20"/>
        </w:rPr>
        <w:t xml:space="preserve">да се не </w:t>
      </w:r>
      <w:r>
        <w:rPr>
          <w:color w:val="231F20"/>
          <w:spacing w:val="-3"/>
        </w:rPr>
        <w:t xml:space="preserve">наруши </w:t>
      </w:r>
      <w:r>
        <w:rPr>
          <w:color w:val="231F20"/>
        </w:rPr>
        <w:t xml:space="preserve">целина наставног програма, </w:t>
      </w:r>
      <w:r>
        <w:rPr>
          <w:color w:val="231F20"/>
          <w:spacing w:val="-3"/>
        </w:rPr>
        <w:t xml:space="preserve">односно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 xml:space="preserve">свака </w:t>
      </w:r>
      <w:r>
        <w:rPr>
          <w:color w:val="231F20"/>
        </w:rPr>
        <w:t xml:space="preserve">тема добије </w:t>
      </w:r>
      <w:r>
        <w:rPr>
          <w:color w:val="231F20"/>
          <w:spacing w:val="-3"/>
        </w:rPr>
        <w:t xml:space="preserve">адекватан </w:t>
      </w:r>
      <w:r>
        <w:rPr>
          <w:color w:val="231F20"/>
        </w:rPr>
        <w:t>простор и да се планирани циљеви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задаци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остваре.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томе,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имати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да </w:t>
      </w:r>
      <w:r>
        <w:rPr>
          <w:color w:val="231F20"/>
          <w:spacing w:val="-3"/>
        </w:rPr>
        <w:t xml:space="preserve">формирање ставова </w:t>
      </w:r>
      <w:r>
        <w:rPr>
          <w:color w:val="231F20"/>
        </w:rPr>
        <w:t>и вредности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овладавање вештинама пред­ </w:t>
      </w:r>
      <w:r>
        <w:rPr>
          <w:color w:val="231F20"/>
        </w:rPr>
        <w:t xml:space="preserve">ставља </w:t>
      </w:r>
      <w:r>
        <w:rPr>
          <w:color w:val="231F20"/>
          <w:spacing w:val="-3"/>
        </w:rPr>
        <w:t xml:space="preserve">континуирани </w:t>
      </w:r>
      <w:r>
        <w:rPr>
          <w:color w:val="231F20"/>
        </w:rPr>
        <w:t xml:space="preserve">процес и </w:t>
      </w:r>
      <w:r>
        <w:rPr>
          <w:color w:val="231F20"/>
          <w:spacing w:val="-4"/>
        </w:rPr>
        <w:t xml:space="preserve">резултат </w:t>
      </w:r>
      <w:r>
        <w:rPr>
          <w:color w:val="231F20"/>
        </w:rPr>
        <w:t xml:space="preserve">је </w:t>
      </w:r>
      <w:r>
        <w:rPr>
          <w:color w:val="231F20"/>
          <w:spacing w:val="-4"/>
        </w:rPr>
        <w:t xml:space="preserve">кумулативног </w:t>
      </w:r>
      <w:r>
        <w:rPr>
          <w:color w:val="231F20"/>
          <w:spacing w:val="-3"/>
        </w:rPr>
        <w:t xml:space="preserve">дејства </w:t>
      </w:r>
      <w:r>
        <w:rPr>
          <w:color w:val="231F20"/>
        </w:rPr>
        <w:t xml:space="preserve">це­ </w:t>
      </w:r>
      <w:r>
        <w:rPr>
          <w:color w:val="231F20"/>
          <w:spacing w:val="-3"/>
        </w:rPr>
        <w:t>локупних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психологије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што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захтева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ве­ ћу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партиципацију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ученика,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методска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велики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број примера и </w:t>
      </w:r>
      <w:r>
        <w:rPr>
          <w:color w:val="231F20"/>
          <w:spacing w:val="-3"/>
        </w:rPr>
        <w:t xml:space="preserve">коришћење информација </w:t>
      </w:r>
      <w:r>
        <w:rPr>
          <w:color w:val="231F20"/>
        </w:rPr>
        <w:t>из различитих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5" w:line="225" w:lineRule="auto"/>
        <w:ind w:left="119" w:right="117" w:firstLine="397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социјална екологија, систем обезбеђења, служба обезбеђења, основи кривичног права и криминалистике. Ученицима треба стално указиват</w:t>
      </w:r>
      <w:r>
        <w:rPr>
          <w:color w:val="231F20"/>
        </w:rPr>
        <w:t xml:space="preserve">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могућности,  са другим наставницима организовати тематске часове. Осим то­ га, ученицима треба указивати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систем обезбеђења, служба обезбеђења. На тај начин знања, ставови, вреднос</w:t>
      </w:r>
      <w:r>
        <w:rPr>
          <w:color w:val="231F20"/>
        </w:rPr>
        <w:t xml:space="preserve">ти и вештине стечене у оквиру наставе заштита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 и заштита на раду добијају шири сми­ сао и доприносе остваривању општих образовних и васпитних ци­ 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</w:t>
      </w:r>
      <w:r>
        <w:rPr>
          <w:color w:val="231F20"/>
        </w:rPr>
        <w:t>ика.</w:t>
      </w:r>
    </w:p>
    <w:p w:rsidR="00654190" w:rsidRDefault="00803D04">
      <w:pPr>
        <w:pStyle w:val="BodyText"/>
        <w:spacing w:before="4" w:line="225" w:lineRule="auto"/>
        <w:ind w:right="117" w:firstLine="396"/>
        <w:jc w:val="both"/>
      </w:pPr>
      <w:r>
        <w:rPr>
          <w:color w:val="231F20"/>
        </w:rPr>
        <w:t xml:space="preserve"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</w:t>
      </w:r>
      <w:r>
        <w:rPr>
          <w:color w:val="231F20"/>
        </w:rPr>
        <w:t>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</w:t>
      </w:r>
      <w:r>
        <w:rPr>
          <w:color w:val="231F20"/>
        </w:rPr>
        <w:t>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1" w:line="230" w:lineRule="auto"/>
        <w:ind w:right="117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654190">
      <w:pPr>
        <w:spacing w:line="230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BodyText"/>
        <w:spacing w:before="1"/>
      </w:pPr>
      <w:r>
        <w:rPr>
          <w:color w:val="231F20"/>
        </w:rPr>
        <w:t>ЦИЉ И ЗАДАЦИ</w:t>
      </w:r>
    </w:p>
    <w:p w:rsidR="00654190" w:rsidRDefault="00803D04">
      <w:pPr>
        <w:pStyle w:val="Heading1"/>
        <w:spacing w:before="80"/>
        <w:ind w:left="80"/>
      </w:pPr>
      <w:r>
        <w:rPr>
          <w:b w:val="0"/>
        </w:rPr>
        <w:br w:type="column"/>
      </w:r>
      <w:r>
        <w:rPr>
          <w:color w:val="231F20"/>
        </w:rPr>
        <w:t>СЛУЖБА ОБЕЗБЕЂЕЊА</w:t>
      </w:r>
    </w:p>
    <w:p w:rsidR="00654190" w:rsidRDefault="00803D04">
      <w:pPr>
        <w:pStyle w:val="BodyText"/>
        <w:spacing w:before="91" w:line="232" w:lineRule="auto"/>
        <w:ind w:right="397"/>
      </w:pPr>
      <w:r>
        <w:br w:type="column"/>
      </w:r>
      <w:r>
        <w:rPr>
          <w:color w:val="231F20"/>
        </w:rPr>
        <w:t>ДУЖНОСТИ ПОМОЋНИКА РУКОВОДИОЦА СЛУЖБЕ ОБЕЗБЕЂЕЊА ЗА ПОСЛОВЕ ФИЗИЧКОГ ОБЕЗБЕЂЕЊА (2)</w:t>
      </w:r>
    </w:p>
    <w:p w:rsidR="00654190" w:rsidRDefault="00654190">
      <w:pPr>
        <w:spacing w:line="232" w:lineRule="auto"/>
        <w:sectPr w:rsidR="00654190">
          <w:pgSz w:w="11910" w:h="15690"/>
          <w:pgMar w:top="20" w:right="560" w:bottom="280" w:left="560" w:header="720" w:footer="720" w:gutter="0"/>
          <w:cols w:num="3" w:space="720" w:equalWidth="0">
            <w:col w:w="1491" w:space="40"/>
            <w:col w:w="2272" w:space="1611"/>
            <w:col w:w="5376"/>
          </w:cols>
        </w:sectPr>
      </w:pPr>
    </w:p>
    <w:p w:rsidR="00654190" w:rsidRDefault="00803D04">
      <w:pPr>
        <w:pStyle w:val="BodyText"/>
        <w:spacing w:before="112" w:line="235" w:lineRule="auto"/>
        <w:ind w:left="119"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Служба обезбеђења је стицање основних знања о служби обезбеђења, интерним и екстерним про­ писима, о</w:t>
      </w:r>
      <w:r>
        <w:rPr>
          <w:color w:val="231F20"/>
        </w:rPr>
        <w:t>рганизацији службе, задацима свих извршилаца, опера­ тивном раду и примени мера.</w:t>
      </w:r>
    </w:p>
    <w:p w:rsidR="00654190" w:rsidRDefault="00803D04">
      <w:pPr>
        <w:spacing w:line="202" w:lineRule="exact"/>
        <w:ind w:left="516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 да ученици:</w:t>
      </w:r>
    </w:p>
    <w:p w:rsidR="00654190" w:rsidRDefault="00803D04">
      <w:pPr>
        <w:pStyle w:val="ListParagraph"/>
        <w:numPr>
          <w:ilvl w:val="0"/>
          <w:numId w:val="20"/>
        </w:numPr>
        <w:tabs>
          <w:tab w:val="left" w:pos="662"/>
        </w:tabs>
        <w:spacing w:line="205" w:lineRule="exact"/>
        <w:ind w:left="661" w:hanging="145"/>
        <w:rPr>
          <w:sz w:val="18"/>
        </w:rPr>
      </w:pPr>
      <w:r>
        <w:rPr>
          <w:color w:val="231F20"/>
          <w:sz w:val="18"/>
        </w:rPr>
        <w:t>стекну основна знања о значају и задацима службе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обезбе­</w:t>
      </w:r>
    </w:p>
    <w:p w:rsidR="00654190" w:rsidRDefault="00803D04">
      <w:pPr>
        <w:pStyle w:val="BodyText"/>
        <w:spacing w:before="54" w:line="561" w:lineRule="auto"/>
        <w:ind w:left="119" w:right="1597"/>
      </w:pPr>
      <w:r>
        <w:br w:type="column"/>
      </w:r>
      <w:r>
        <w:rPr>
          <w:color w:val="231F20"/>
        </w:rPr>
        <w:t>ДУЖНОСТИ РУКОВОДИОЦА СМЕНЕ (2) СТРАЖАРА НА СТРАЖАРСКОМ МЕСТУ (2)</w:t>
      </w:r>
    </w:p>
    <w:p w:rsidR="00654190" w:rsidRDefault="00803D04">
      <w:pPr>
        <w:pStyle w:val="BodyText"/>
        <w:spacing w:before="7" w:line="202" w:lineRule="exact"/>
        <w:ind w:left="119" w:right="1250"/>
      </w:pPr>
      <w:r>
        <w:rPr>
          <w:color w:val="231F20"/>
        </w:rPr>
        <w:t>ДУЖНОСТИ РАДНИКА СЛУЖБЕ ОБЕЗБЕЂЕЊА НА УЛАЗНИМ КАПИЈАМА (2)</w:t>
      </w:r>
    </w:p>
    <w:p w:rsidR="00654190" w:rsidRDefault="00654190">
      <w:pPr>
        <w:spacing w:line="202" w:lineRule="exact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1" w:space="122"/>
            <w:col w:w="5377"/>
          </w:cols>
        </w:sectPr>
      </w:pPr>
    </w:p>
    <w:p w:rsidR="00654190" w:rsidRDefault="00803D04">
      <w:pPr>
        <w:pStyle w:val="BodyText"/>
        <w:spacing w:line="101" w:lineRule="exact"/>
        <w:ind w:left="119"/>
      </w:pPr>
      <w:r>
        <w:rPr>
          <w:color w:val="231F20"/>
        </w:rPr>
        <w:t>ђења</w:t>
      </w:r>
    </w:p>
    <w:p w:rsidR="00654190" w:rsidRDefault="00803D04">
      <w:pPr>
        <w:pStyle w:val="ListParagraph"/>
        <w:numPr>
          <w:ilvl w:val="0"/>
          <w:numId w:val="17"/>
        </w:numPr>
        <w:tabs>
          <w:tab w:val="left" w:pos="116"/>
        </w:tabs>
        <w:spacing w:before="97" w:line="205" w:lineRule="exact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препознаји интерну и екстерну организацију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службе</w:t>
      </w:r>
    </w:p>
    <w:p w:rsidR="00654190" w:rsidRDefault="00803D04">
      <w:pPr>
        <w:pStyle w:val="ListParagraph"/>
        <w:numPr>
          <w:ilvl w:val="0"/>
          <w:numId w:val="17"/>
        </w:numPr>
        <w:tabs>
          <w:tab w:val="left" w:pos="116"/>
        </w:tabs>
        <w:spacing w:line="203" w:lineRule="exact"/>
        <w:rPr>
          <w:sz w:val="18"/>
        </w:rPr>
      </w:pPr>
      <w:r>
        <w:rPr>
          <w:color w:val="231F20"/>
          <w:sz w:val="18"/>
        </w:rPr>
        <w:t>разликују задатке у интерној организацији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службе</w:t>
      </w:r>
    </w:p>
    <w:p w:rsidR="00654190" w:rsidRDefault="00803D04">
      <w:pPr>
        <w:pStyle w:val="ListParagraph"/>
        <w:numPr>
          <w:ilvl w:val="0"/>
          <w:numId w:val="17"/>
        </w:numPr>
        <w:tabs>
          <w:tab w:val="left" w:pos="116"/>
        </w:tabs>
        <w:spacing w:line="203" w:lineRule="exact"/>
        <w:rPr>
          <w:sz w:val="18"/>
        </w:rPr>
      </w:pPr>
      <w:r>
        <w:rPr>
          <w:color w:val="231F20"/>
          <w:sz w:val="18"/>
        </w:rPr>
        <w:t>објасне елементе пријема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лица</w:t>
      </w:r>
    </w:p>
    <w:p w:rsidR="00654190" w:rsidRDefault="00803D04">
      <w:pPr>
        <w:pStyle w:val="ListParagraph"/>
        <w:numPr>
          <w:ilvl w:val="0"/>
          <w:numId w:val="17"/>
        </w:numPr>
        <w:tabs>
          <w:tab w:val="left" w:pos="116"/>
        </w:tabs>
        <w:spacing w:line="203" w:lineRule="exact"/>
        <w:rPr>
          <w:sz w:val="18"/>
        </w:rPr>
      </w:pPr>
      <w:r>
        <w:rPr>
          <w:color w:val="231F20"/>
          <w:sz w:val="18"/>
        </w:rPr>
        <w:t>стекну основна знања о посебним активностима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службе</w:t>
      </w:r>
    </w:p>
    <w:p w:rsidR="00654190" w:rsidRDefault="00803D04">
      <w:pPr>
        <w:pStyle w:val="ListParagraph"/>
        <w:numPr>
          <w:ilvl w:val="0"/>
          <w:numId w:val="17"/>
        </w:numPr>
        <w:tabs>
          <w:tab w:val="left" w:pos="123"/>
        </w:tabs>
        <w:spacing w:line="205" w:lineRule="exact"/>
        <w:ind w:left="122" w:hanging="142"/>
        <w:rPr>
          <w:sz w:val="18"/>
        </w:rPr>
      </w:pPr>
      <w:r>
        <w:rPr>
          <w:color w:val="231F20"/>
          <w:sz w:val="18"/>
        </w:rPr>
        <w:t>разумеју различите облике сарадње службе са спољним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су­</w:t>
      </w:r>
    </w:p>
    <w:p w:rsidR="00654190" w:rsidRDefault="00803D04">
      <w:pPr>
        <w:pStyle w:val="BodyText"/>
        <w:spacing w:before="10"/>
        <w:ind w:left="0"/>
        <w:rPr>
          <w:sz w:val="23"/>
        </w:rPr>
      </w:pPr>
      <w:r>
        <w:br w:type="column"/>
      </w:r>
    </w:p>
    <w:p w:rsidR="00654190" w:rsidRDefault="00803D04">
      <w:pPr>
        <w:pStyle w:val="BodyText"/>
        <w:ind w:left="119"/>
      </w:pPr>
      <w:r>
        <w:rPr>
          <w:color w:val="231F20"/>
        </w:rPr>
        <w:t>ДУЖНОСТИ ПАТРОЛЕ (2)</w:t>
      </w:r>
    </w:p>
    <w:p w:rsidR="00654190" w:rsidRDefault="00654190">
      <w:pPr>
        <w:pStyle w:val="BodyText"/>
        <w:spacing w:before="7"/>
        <w:ind w:left="0"/>
        <w:rPr>
          <w:sz w:val="24"/>
        </w:rPr>
      </w:pPr>
    </w:p>
    <w:p w:rsidR="00654190" w:rsidRDefault="00803D04">
      <w:pPr>
        <w:pStyle w:val="BodyText"/>
        <w:spacing w:line="232" w:lineRule="auto"/>
        <w:ind w:left="119" w:right="93"/>
      </w:pPr>
      <w:r>
        <w:rPr>
          <w:color w:val="231F20"/>
        </w:rPr>
        <w:t>ИДЕНТИФИКАЦИЈА ЛИЦА ПРИ УЛАЗУ У КРУГ ПРЕДУЗЕЋА И ИЗЛАЗУ ИЗ ЊЕГА (2)</w:t>
      </w:r>
    </w:p>
    <w:p w:rsidR="00654190" w:rsidRDefault="00654190">
      <w:pPr>
        <w:spacing w:line="232" w:lineRule="auto"/>
        <w:sectPr w:rsidR="00654190">
          <w:type w:val="continuous"/>
          <w:pgSz w:w="11910" w:h="15690"/>
          <w:pgMar w:top="1480" w:right="560" w:bottom="280" w:left="560" w:header="720" w:footer="720" w:gutter="0"/>
          <w:cols w:num="3" w:space="720" w:equalWidth="0">
            <w:col w:w="497" w:space="40"/>
            <w:col w:w="4755" w:space="121"/>
            <w:col w:w="5377"/>
          </w:cols>
        </w:sectPr>
      </w:pPr>
    </w:p>
    <w:p w:rsidR="00654190" w:rsidRDefault="00803D04">
      <w:pPr>
        <w:pStyle w:val="BodyText"/>
        <w:spacing w:line="151" w:lineRule="exact"/>
      </w:pPr>
      <w:r>
        <w:rPr>
          <w:color w:val="231F20"/>
        </w:rPr>
        <w:t>бјектима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7"/>
        </w:tabs>
        <w:spacing w:before="1" w:line="235" w:lineRule="auto"/>
        <w:ind w:right="38" w:firstLine="397"/>
        <w:rPr>
          <w:sz w:val="18"/>
        </w:rPr>
      </w:pPr>
      <w:r>
        <w:rPr>
          <w:color w:val="231F20"/>
          <w:sz w:val="18"/>
        </w:rPr>
        <w:t xml:space="preserve">стекну основна </w:t>
      </w:r>
      <w:r>
        <w:rPr>
          <w:color w:val="231F20"/>
          <w:sz w:val="18"/>
        </w:rPr>
        <w:t>знања о савременим техничким средствима заштите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202" w:lineRule="exact"/>
        <w:ind w:left="650" w:hanging="133"/>
        <w:rPr>
          <w:sz w:val="18"/>
        </w:rPr>
      </w:pPr>
      <w:r>
        <w:rPr>
          <w:color w:val="231F20"/>
          <w:sz w:val="18"/>
        </w:rPr>
        <w:t xml:space="preserve">самостално препознају </w:t>
      </w:r>
      <w:r>
        <w:rPr>
          <w:color w:val="231F20"/>
          <w:spacing w:val="-3"/>
          <w:sz w:val="18"/>
        </w:rPr>
        <w:t xml:space="preserve">облике </w:t>
      </w:r>
      <w:r>
        <w:rPr>
          <w:color w:val="231F20"/>
          <w:sz w:val="18"/>
        </w:rPr>
        <w:t xml:space="preserve">угрожавања и </w:t>
      </w:r>
      <w:r>
        <w:rPr>
          <w:color w:val="231F20"/>
          <w:spacing w:val="-3"/>
          <w:sz w:val="18"/>
        </w:rPr>
        <w:t>предложе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мере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49"/>
        </w:tabs>
        <w:spacing w:line="203" w:lineRule="exact"/>
        <w:ind w:left="648" w:hanging="131"/>
        <w:rPr>
          <w:sz w:val="18"/>
        </w:rPr>
      </w:pPr>
      <w:r>
        <w:rPr>
          <w:color w:val="231F20"/>
          <w:sz w:val="18"/>
        </w:rPr>
        <w:t>учествују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изради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интерних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прописа,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планова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правилника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48"/>
        </w:tabs>
        <w:spacing w:line="203" w:lineRule="exact"/>
        <w:ind w:left="647" w:hanging="130"/>
        <w:rPr>
          <w:sz w:val="18"/>
        </w:rPr>
      </w:pPr>
      <w:r>
        <w:rPr>
          <w:color w:val="231F20"/>
          <w:sz w:val="18"/>
        </w:rPr>
        <w:t>успешно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комуницирају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извршиоцима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послова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обезбеђења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6"/>
        </w:tabs>
        <w:spacing w:before="1" w:line="235" w:lineRule="auto"/>
        <w:ind w:right="38" w:firstLine="397"/>
        <w:rPr>
          <w:sz w:val="18"/>
        </w:rPr>
      </w:pPr>
      <w:r>
        <w:rPr>
          <w:color w:val="231F20"/>
          <w:sz w:val="18"/>
        </w:rPr>
        <w:t>примењују стечена знања у комуникацији са запосленима у компанији и екстерним субјектима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заштите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92"/>
        </w:tabs>
        <w:spacing w:before="1" w:line="23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тачно и уредно воде евиденцију (улазак – излазак лица, опреме, наоружања, догађаја и преузетих активности по основу обезбеђења.....)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стекну основна знања о изр</w:t>
      </w:r>
      <w:r>
        <w:rPr>
          <w:color w:val="231F20"/>
          <w:sz w:val="18"/>
        </w:rPr>
        <w:t>ади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извештаја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45"/>
        </w:tabs>
        <w:spacing w:line="203" w:lineRule="exact"/>
        <w:ind w:left="644" w:hanging="127"/>
        <w:rPr>
          <w:sz w:val="18"/>
        </w:rPr>
      </w:pPr>
      <w:r>
        <w:rPr>
          <w:color w:val="231F20"/>
          <w:spacing w:val="-4"/>
          <w:sz w:val="18"/>
        </w:rPr>
        <w:t>унапреде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сарадњу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другима,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као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способност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тимски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рад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86"/>
        </w:tabs>
        <w:spacing w:before="1" w:line="235" w:lineRule="auto"/>
        <w:ind w:left="121" w:right="38" w:firstLine="396"/>
        <w:rPr>
          <w:sz w:val="18"/>
        </w:rPr>
      </w:pPr>
      <w:r>
        <w:rPr>
          <w:color w:val="231F20"/>
          <w:sz w:val="18"/>
        </w:rPr>
        <w:t>развије позитиван однос према професионално –етичким нормама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вредностима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2" w:lineRule="exact"/>
        <w:ind w:left="652" w:hanging="135"/>
        <w:rPr>
          <w:sz w:val="18"/>
        </w:rPr>
      </w:pPr>
      <w:r>
        <w:rPr>
          <w:color w:val="231F20"/>
          <w:sz w:val="18"/>
        </w:rPr>
        <w:t>ефикасно организују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време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color w:val="231F20"/>
          <w:sz w:val="18"/>
        </w:rPr>
        <w:t>савесно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color w:val="231F20"/>
          <w:sz w:val="18"/>
        </w:rPr>
        <w:t>одговорно и уредно обављају поверене им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послове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1"/>
        </w:tabs>
        <w:spacing w:before="2" w:line="235" w:lineRule="auto"/>
        <w:ind w:left="121" w:right="38" w:firstLine="396"/>
        <w:rPr>
          <w:sz w:val="18"/>
        </w:rPr>
      </w:pPr>
      <w:r>
        <w:rPr>
          <w:color w:val="231F20"/>
          <w:sz w:val="18"/>
        </w:rPr>
        <w:t>Изграде позитиван однос према примени утврђених мера у радној средини и хигијени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рада.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Heading1"/>
        <w:spacing w:line="205" w:lineRule="exact"/>
        <w:ind w:left="2235"/>
      </w:pPr>
      <w:r>
        <w:rPr>
          <w:color w:val="231F20"/>
        </w:rPr>
        <w:t>IV РАЗРЕД</w:t>
      </w:r>
    </w:p>
    <w:p w:rsidR="00654190" w:rsidRDefault="00803D04">
      <w:pPr>
        <w:pStyle w:val="BodyText"/>
        <w:spacing w:line="499" w:lineRule="auto"/>
        <w:ind w:left="121" w:firstLine="421"/>
      </w:pPr>
      <w:r>
        <w:rPr>
          <w:color w:val="231F20"/>
        </w:rPr>
        <w:t>(2 часа недељно, 60 часова годишње, 30 часова у блоку) САДРЖАЈИ ПРОГРАМА</w:t>
      </w:r>
    </w:p>
    <w:p w:rsidR="00654190" w:rsidRDefault="00803D04">
      <w:pPr>
        <w:pStyle w:val="BodyText"/>
        <w:spacing w:before="110"/>
        <w:ind w:left="121"/>
      </w:pPr>
      <w:r>
        <w:rPr>
          <w:color w:val="231F20"/>
        </w:rPr>
        <w:t>ЗНАЧАЈ И ЗАДАЦИ СЛУЖБЕ ОБЕЗБЕЂЕЊА (1)</w:t>
      </w:r>
    </w:p>
    <w:p w:rsidR="00654190" w:rsidRDefault="00654190">
      <w:pPr>
        <w:pStyle w:val="BodyText"/>
        <w:spacing w:before="2"/>
        <w:ind w:left="0"/>
        <w:rPr>
          <w:sz w:val="2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ПРАВНО РЕГУЛИСАЊЕ СЛУЖБЕ ОБЕЗБЕЂЕЊА (3)</w:t>
      </w:r>
    </w:p>
    <w:p w:rsidR="00654190" w:rsidRDefault="00803D04">
      <w:pPr>
        <w:pStyle w:val="BodyText"/>
        <w:spacing w:before="113" w:line="235" w:lineRule="auto"/>
        <w:ind w:left="517" w:right="2518"/>
      </w:pPr>
      <w:r>
        <w:rPr>
          <w:color w:val="231F20"/>
        </w:rPr>
        <w:t>Савезни прописи. Републички прописи. Интерни прописи.</w:t>
      </w:r>
    </w:p>
    <w:p w:rsidR="00654190" w:rsidRDefault="00654190">
      <w:pPr>
        <w:pStyle w:val="BodyText"/>
        <w:spacing w:before="6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ОРГАНИЗАЦИЈА СЛУЖБЕ ОБЕЗБЕЂЕЊА (3)</w:t>
      </w:r>
    </w:p>
    <w:p w:rsidR="00654190" w:rsidRDefault="00803D04">
      <w:pPr>
        <w:pStyle w:val="BodyText"/>
        <w:spacing w:before="109" w:line="205" w:lineRule="exact"/>
        <w:ind w:left="517"/>
      </w:pPr>
      <w:r>
        <w:rPr>
          <w:color w:val="231F20"/>
        </w:rPr>
        <w:t>Државни органи.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Интерна организација у предузећу.</w:t>
      </w:r>
    </w:p>
    <w:p w:rsidR="00654190" w:rsidRDefault="00654190">
      <w:pPr>
        <w:pStyle w:val="BodyText"/>
        <w:spacing w:before="4"/>
        <w:ind w:left="0"/>
        <w:rPr>
          <w:sz w:val="19"/>
        </w:rPr>
      </w:pPr>
    </w:p>
    <w:p w:rsidR="00654190" w:rsidRDefault="00803D04">
      <w:pPr>
        <w:pStyle w:val="BodyText"/>
        <w:spacing w:before="1"/>
      </w:pPr>
      <w:r>
        <w:rPr>
          <w:color w:val="231F20"/>
        </w:rPr>
        <w:t>ЗАДАЦИ СЛУЖБЕ ОБЕЗБЕЂЕЊА (6)</w:t>
      </w:r>
    </w:p>
    <w:p w:rsidR="00654190" w:rsidRDefault="00803D04">
      <w:pPr>
        <w:pStyle w:val="BodyText"/>
        <w:spacing w:before="113" w:line="235" w:lineRule="auto"/>
        <w:ind w:left="517" w:right="1148"/>
      </w:pPr>
      <w:r>
        <w:rPr>
          <w:color w:val="231F20"/>
        </w:rPr>
        <w:t>Општа правила о вршењу послова обезбеђења. Опрема и наоружање.</w:t>
      </w:r>
    </w:p>
    <w:p w:rsidR="00654190" w:rsidRDefault="00803D04">
      <w:pPr>
        <w:pStyle w:val="BodyText"/>
        <w:spacing w:line="235" w:lineRule="auto"/>
        <w:ind w:left="517" w:right="3134" w:hanging="1"/>
      </w:pPr>
      <w:r>
        <w:rPr>
          <w:color w:val="231F20"/>
        </w:rPr>
        <w:t>Стручна обученост. Поштовање прописа.</w:t>
      </w:r>
    </w:p>
    <w:p w:rsidR="00654190" w:rsidRDefault="00654190">
      <w:pPr>
        <w:pStyle w:val="BodyText"/>
        <w:spacing w:before="8"/>
        <w:ind w:left="0"/>
        <w:rPr>
          <w:sz w:val="19"/>
        </w:rPr>
      </w:pPr>
    </w:p>
    <w:p w:rsidR="00654190" w:rsidRDefault="00803D04">
      <w:pPr>
        <w:pStyle w:val="BodyText"/>
        <w:spacing w:before="1" w:line="235" w:lineRule="auto"/>
      </w:pPr>
      <w:r>
        <w:rPr>
          <w:color w:val="231F20"/>
        </w:rPr>
        <w:t>НЕПОСРЕДНИ ЗАДАЦИ РУКОВОДИОЦА СЛУЖБЕ ОБЕЗБЕЂЕЊА (6)</w:t>
      </w:r>
    </w:p>
    <w:p w:rsidR="00654190" w:rsidRDefault="00803D04">
      <w:pPr>
        <w:pStyle w:val="BodyText"/>
        <w:spacing w:before="115" w:line="232" w:lineRule="auto"/>
        <w:ind w:left="516" w:right="2979"/>
      </w:pPr>
      <w:r>
        <w:rPr>
          <w:color w:val="231F20"/>
        </w:rPr>
        <w:t>Израда плана. Организација службе. Контрола извршења. Извештаји.</w:t>
      </w:r>
    </w:p>
    <w:p w:rsidR="00654190" w:rsidRDefault="00803D04">
      <w:pPr>
        <w:pStyle w:val="BodyText"/>
        <w:spacing w:before="2"/>
        <w:ind w:left="0"/>
        <w:rPr>
          <w:sz w:val="24"/>
        </w:rPr>
      </w:pPr>
      <w:r>
        <w:br w:type="column"/>
      </w:r>
    </w:p>
    <w:p w:rsidR="00654190" w:rsidRDefault="00803D04">
      <w:pPr>
        <w:pStyle w:val="BodyText"/>
        <w:spacing w:before="1"/>
      </w:pPr>
      <w:r>
        <w:rPr>
          <w:color w:val="231F20"/>
        </w:rPr>
        <w:t>ОБЕЗБЕЂЕЊЕ ПРЕНОСА НОВЦА (3)</w:t>
      </w:r>
    </w:p>
    <w:p w:rsidR="00654190" w:rsidRDefault="00654190">
      <w:pPr>
        <w:pStyle w:val="BodyText"/>
        <w:spacing w:before="1"/>
        <w:ind w:left="0"/>
        <w:rPr>
          <w:sz w:val="24"/>
        </w:rPr>
      </w:pPr>
    </w:p>
    <w:p w:rsidR="00654190" w:rsidRDefault="00803D04">
      <w:pPr>
        <w:pStyle w:val="BodyText"/>
        <w:spacing w:line="204" w:lineRule="exact"/>
      </w:pPr>
      <w:r>
        <w:rPr>
          <w:color w:val="231F20"/>
        </w:rPr>
        <w:t>РЕГУЛИСАЊЕ САОБРАЋАЈА У КРУГУ ПРЕДУЗЕЋА</w:t>
      </w:r>
    </w:p>
    <w:p w:rsidR="00654190" w:rsidRDefault="00803D04">
      <w:pPr>
        <w:pStyle w:val="BodyText"/>
        <w:spacing w:line="561" w:lineRule="auto"/>
        <w:ind w:right="436" w:hanging="1"/>
      </w:pPr>
      <w:r>
        <w:rPr>
          <w:color w:val="231F20"/>
        </w:rPr>
        <w:t>И ПОСТУПАК У СЛУЧАЈУ САОБРАЋ</w:t>
      </w:r>
      <w:r>
        <w:rPr>
          <w:color w:val="231F20"/>
        </w:rPr>
        <w:t>АЈНИХ НЕЗГОДА (3) ПОСЕБНЕ АКТИВНОСТИ СЛУЖБЕ ОБЕЗБЕЂЕЊА (10)</w:t>
      </w:r>
    </w:p>
    <w:p w:rsidR="00654190" w:rsidRDefault="00803D04">
      <w:pPr>
        <w:pStyle w:val="BodyText"/>
        <w:spacing w:before="2" w:line="232" w:lineRule="auto"/>
        <w:ind w:right="117" w:hanging="1"/>
      </w:pPr>
      <w:r>
        <w:rPr>
          <w:color w:val="231F20"/>
        </w:rPr>
        <w:t>САРАДЊА СЛУЖБЕ ОБЕЗБЕЂЕЊА С ОСТАЛИМ СУБЈЕКТИМА ДРУШТВЕНЕ САМОЗАШТИТЕ (3)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BodyText"/>
      </w:pPr>
      <w:r>
        <w:rPr>
          <w:color w:val="231F20"/>
        </w:rPr>
        <w:t>РЕПРЕСИВНА АКТИВНОСТ СЛУЖБЕ ОБЕЗБЕЂЕЊА (10)</w:t>
      </w:r>
    </w:p>
    <w:p w:rsidR="00654190" w:rsidRDefault="00803D04">
      <w:pPr>
        <w:pStyle w:val="BodyText"/>
        <w:spacing w:before="112" w:line="232" w:lineRule="auto"/>
        <w:ind w:right="119" w:firstLine="396"/>
        <w:jc w:val="both"/>
      </w:pPr>
      <w:r>
        <w:rPr>
          <w:color w:val="231F20"/>
        </w:rPr>
        <w:t>Спречавање неовлашћеног уласка у предузеће. Откривање крадљиваца приликом личног претреса. Откривање прикривеног материјала, ствари и роба претресом.</w:t>
      </w:r>
    </w:p>
    <w:p w:rsidR="00654190" w:rsidRDefault="00803D04">
      <w:pPr>
        <w:pStyle w:val="BodyText"/>
        <w:spacing w:before="1" w:line="232" w:lineRule="auto"/>
        <w:ind w:firstLine="396"/>
      </w:pPr>
      <w:r>
        <w:rPr>
          <w:color w:val="231F20"/>
        </w:rPr>
        <w:t>Хватање провалника, саботера и успостављање рада спреча­ вањем насиља.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Обезбеђење лица места.</w:t>
      </w:r>
    </w:p>
    <w:p w:rsidR="00654190" w:rsidRDefault="00803D04">
      <w:pPr>
        <w:pStyle w:val="BodyText"/>
        <w:spacing w:before="61" w:line="310" w:lineRule="atLeast"/>
        <w:ind w:left="517" w:right="1592" w:hanging="397"/>
      </w:pPr>
      <w:r>
        <w:rPr>
          <w:color w:val="231F20"/>
        </w:rPr>
        <w:t>НАСТАВА У БЛ</w:t>
      </w:r>
      <w:r>
        <w:rPr>
          <w:color w:val="231F20"/>
        </w:rPr>
        <w:t>ОКУ (30 часова годишње) Служба обезбеђења: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72"/>
        </w:tabs>
        <w:spacing w:before="4" w:line="232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упознавање законских и других прописа </w:t>
      </w:r>
      <w:r>
        <w:rPr>
          <w:color w:val="231F20"/>
          <w:spacing w:val="-3"/>
          <w:sz w:val="18"/>
        </w:rPr>
        <w:t xml:space="preserve">којима </w:t>
      </w:r>
      <w:r>
        <w:rPr>
          <w:color w:val="231F20"/>
          <w:sz w:val="18"/>
        </w:rPr>
        <w:t>је регули­ сан рад службе обезбеђења у органу или организацији у којој се изводи практична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настава,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0" w:lineRule="exact"/>
        <w:ind w:left="652" w:hanging="135"/>
        <w:rPr>
          <w:sz w:val="18"/>
        </w:rPr>
      </w:pPr>
      <w:r>
        <w:rPr>
          <w:color w:val="231F20"/>
          <w:sz w:val="18"/>
        </w:rPr>
        <w:t>израда плана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обезбеђења,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организовање рада службе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обезбеђења,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контро</w:t>
      </w:r>
      <w:r>
        <w:rPr>
          <w:color w:val="231F20"/>
          <w:sz w:val="18"/>
        </w:rPr>
        <w:t>ла улаза, излаза 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кретања,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7"/>
        </w:tabs>
        <w:spacing w:before="2" w:line="232" w:lineRule="auto"/>
        <w:ind w:right="119" w:firstLine="397"/>
        <w:rPr>
          <w:sz w:val="18"/>
        </w:rPr>
      </w:pPr>
      <w:r>
        <w:rPr>
          <w:color w:val="231F20"/>
          <w:sz w:val="18"/>
        </w:rPr>
        <w:t>употреба физичке снаге и ватреног оружја у отклањању не­ посредне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опасности,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0" w:lineRule="exact"/>
        <w:ind w:left="652" w:hanging="135"/>
        <w:rPr>
          <w:sz w:val="18"/>
        </w:rPr>
      </w:pPr>
      <w:r>
        <w:rPr>
          <w:color w:val="231F20"/>
          <w:sz w:val="18"/>
        </w:rPr>
        <w:t>обезбеђење критичног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објекта,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обезбеђење у ванредним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ситуацијама,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чување тајних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података,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6"/>
        </w:tabs>
        <w:spacing w:before="2" w:line="232" w:lineRule="auto"/>
        <w:ind w:right="119" w:firstLine="397"/>
        <w:rPr>
          <w:sz w:val="18"/>
        </w:rPr>
      </w:pPr>
      <w:r>
        <w:rPr>
          <w:color w:val="231F20"/>
          <w:sz w:val="18"/>
        </w:rPr>
        <w:t>вођење потребних евиденција и давање извештаја за потре­ бе општенародне одбране и друштвене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самозаштите,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0" w:lineRule="exact"/>
        <w:ind w:left="652" w:hanging="135"/>
        <w:rPr>
          <w:sz w:val="18"/>
        </w:rPr>
      </w:pPr>
      <w:r>
        <w:rPr>
          <w:color w:val="231F20"/>
          <w:sz w:val="18"/>
        </w:rPr>
        <w:t>вођење евиденције о кретању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странаца,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вођење евиденције о кретању у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служби,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употреба службених паса у служби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обезбеђења,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7"/>
        </w:tabs>
        <w:spacing w:before="2" w:line="232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>вршење непосредних увида, усп</w:t>
      </w:r>
      <w:r>
        <w:rPr>
          <w:color w:val="231F20"/>
          <w:sz w:val="18"/>
        </w:rPr>
        <w:t>остављање сарадње с над­ лежним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органима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другим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организацијама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вршењу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службе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обез­ беђења.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2" w:lineRule="auto"/>
        <w:ind w:right="119" w:firstLine="396"/>
        <w:jc w:val="both"/>
      </w:pPr>
      <w:r>
        <w:rPr>
          <w:color w:val="231F20"/>
        </w:rPr>
        <w:t>Програмски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садржаји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служба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обезбеђења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органи­ зовани у </w:t>
      </w:r>
      <w:r>
        <w:rPr>
          <w:color w:val="231F20"/>
          <w:spacing w:val="-3"/>
        </w:rPr>
        <w:t xml:space="preserve">тематске </w:t>
      </w:r>
      <w:r>
        <w:rPr>
          <w:color w:val="231F20"/>
        </w:rPr>
        <w:t xml:space="preserve">целине за </w:t>
      </w:r>
      <w:r>
        <w:rPr>
          <w:color w:val="231F20"/>
          <w:spacing w:val="-4"/>
        </w:rPr>
        <w:t xml:space="preserve">које </w:t>
      </w:r>
      <w:r>
        <w:rPr>
          <w:color w:val="231F20"/>
        </w:rPr>
        <w:t xml:space="preserve">је наведен оријентациони број ча­ сова за </w:t>
      </w:r>
      <w:r>
        <w:rPr>
          <w:color w:val="231F20"/>
          <w:spacing w:val="-3"/>
        </w:rPr>
        <w:t xml:space="preserve">реализацију. </w:t>
      </w:r>
      <w:r>
        <w:rPr>
          <w:color w:val="231F20"/>
        </w:rPr>
        <w:t xml:space="preserve">Наставник, при изради оперативних планова, дефинише степен прораде садржаја и динамику рада, </w:t>
      </w:r>
      <w:r>
        <w:rPr>
          <w:color w:val="231F20"/>
          <w:spacing w:val="-3"/>
        </w:rPr>
        <w:t xml:space="preserve">водећи рачу­ </w:t>
      </w:r>
      <w:r>
        <w:rPr>
          <w:color w:val="231F20"/>
        </w:rPr>
        <w:t xml:space="preserve">на да се не наруши целина наставног програма, односно да </w:t>
      </w:r>
      <w:r>
        <w:rPr>
          <w:color w:val="231F20"/>
          <w:spacing w:val="-3"/>
        </w:rPr>
        <w:t xml:space="preserve">свака </w:t>
      </w:r>
      <w:r>
        <w:rPr>
          <w:color w:val="231F20"/>
        </w:rPr>
        <w:t xml:space="preserve">тема добије адекватан простор и </w:t>
      </w:r>
      <w:r>
        <w:rPr>
          <w:color w:val="231F20"/>
        </w:rPr>
        <w:t xml:space="preserve">да се планирани циљеви и зада­ ци предмета остваре. При </w:t>
      </w:r>
      <w:r>
        <w:rPr>
          <w:color w:val="231F20"/>
          <w:spacing w:val="-3"/>
        </w:rPr>
        <w:t xml:space="preserve">томе, </w:t>
      </w:r>
      <w:r>
        <w:rPr>
          <w:color w:val="231F20"/>
        </w:rPr>
        <w:t xml:space="preserve">треба </w:t>
      </w:r>
      <w:r>
        <w:rPr>
          <w:color w:val="231F20"/>
          <w:spacing w:val="-3"/>
        </w:rPr>
        <w:t xml:space="preserve">имати </w:t>
      </w:r>
      <w:r>
        <w:rPr>
          <w:color w:val="231F20"/>
        </w:rPr>
        <w:t>у виду да формира­ ње ставова и вредности, као и овладавање вештинама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представља</w:t>
      </w:r>
    </w:p>
    <w:p w:rsidR="00654190" w:rsidRDefault="00654190">
      <w:pPr>
        <w:spacing w:line="232" w:lineRule="auto"/>
        <w:jc w:val="both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2" w:space="120"/>
            <w:col w:w="5378"/>
          </w:cols>
        </w:sectPr>
      </w:pPr>
    </w:p>
    <w:p w:rsidR="00654190" w:rsidRDefault="00803D04">
      <w:pPr>
        <w:pStyle w:val="BodyText"/>
        <w:spacing w:before="91" w:line="228" w:lineRule="auto"/>
        <w:ind w:left="119" w:right="38"/>
        <w:jc w:val="both"/>
      </w:pPr>
      <w:r>
        <w:rPr>
          <w:color w:val="231F20"/>
        </w:rPr>
        <w:lastRenderedPageBreak/>
        <w:t>континуирани процес и резултат је кумулативног дејства целокуп­ них активн</w:t>
      </w:r>
      <w:r>
        <w:rPr>
          <w:color w:val="231F20"/>
        </w:rPr>
        <w:t>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before="3" w:line="225" w:lineRule="auto"/>
        <w:ind w:left="119" w:right="38" w:firstLine="397"/>
        <w:jc w:val="both"/>
      </w:pPr>
      <w:r>
        <w:rPr>
          <w:color w:val="231F20"/>
        </w:rPr>
        <w:t>Садржај (предмета) има природну везу са садржајима дру­ гих предметима као што су: систем</w:t>
      </w:r>
      <w:r>
        <w:rPr>
          <w:color w:val="231F20"/>
        </w:rPr>
        <w:t xml:space="preserve"> обезбеђења, заштита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пожа­ ра и заштита на </w:t>
      </w:r>
      <w:r>
        <w:rPr>
          <w:color w:val="231F20"/>
          <w:spacing w:val="-4"/>
        </w:rPr>
        <w:t xml:space="preserve">раду, </w:t>
      </w:r>
      <w:r>
        <w:rPr>
          <w:color w:val="231F20"/>
        </w:rPr>
        <w:t xml:space="preserve">основи кривичног права и криминалистике.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 са другим наставницима организовати тематске часове. На тај на­ чин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</w:t>
      </w:r>
      <w:r>
        <w:rPr>
          <w:color w:val="231F20"/>
        </w:rPr>
        <w:t>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наставе служба обезбеђења добијају шири смисао и доприносе остварива­ 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9" w:line="225" w:lineRule="auto"/>
        <w:ind w:left="119" w:right="3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9" w:line="225" w:lineRule="auto"/>
        <w:ind w:left="119"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6"/>
        <w:ind w:left="300"/>
      </w:pPr>
      <w:r>
        <w:rPr>
          <w:color w:val="231F20"/>
        </w:rPr>
        <w:t>ОСНОВИ КРИВИЧНОГ ПРАВА И КРИМИНАЛИСТИКЕ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ЦИ</w:t>
      </w:r>
      <w:r>
        <w:rPr>
          <w:color w:val="231F20"/>
        </w:rPr>
        <w:t>Љ И ЗАДАЦИ</w:t>
      </w:r>
    </w:p>
    <w:p w:rsidR="00654190" w:rsidRDefault="00803D04">
      <w:pPr>
        <w:pStyle w:val="BodyText"/>
        <w:spacing w:before="112" w:line="225" w:lineRule="auto"/>
        <w:ind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наставног предмета основи кривичног права и крими­ налистике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стицање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кривичном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праву,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значајем криминалистике, као овладавање вештинама и формирањем вред­ носних ставова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доприносе развоју правне свести за даље </w:t>
      </w:r>
      <w:r>
        <w:rPr>
          <w:color w:val="231F20"/>
          <w:spacing w:val="-3"/>
        </w:rPr>
        <w:t xml:space="preserve">шко­ </w:t>
      </w:r>
      <w:r>
        <w:rPr>
          <w:color w:val="231F20"/>
        </w:rPr>
        <w:t>л</w:t>
      </w:r>
      <w:r>
        <w:rPr>
          <w:color w:val="231F20"/>
        </w:rPr>
        <w:t>овање, живот и рад и примену кривичног права 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пракси.</w:t>
      </w:r>
    </w:p>
    <w:p w:rsidR="00654190" w:rsidRDefault="00803D04">
      <w:pPr>
        <w:pStyle w:val="BodyText"/>
        <w:spacing w:line="196" w:lineRule="exact"/>
        <w:ind w:left="517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правног промета су да ученици: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48"/>
        </w:tabs>
        <w:spacing w:before="5" w:line="225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стекну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основна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кривичном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5"/>
          <w:sz w:val="18"/>
        </w:rPr>
        <w:t>праву,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кривичном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делу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 условима одговорности за кривична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дела;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before="2" w:line="22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стекну основна знања о </w:t>
      </w:r>
      <w:r>
        <w:rPr>
          <w:color w:val="231F20"/>
          <w:spacing w:val="-4"/>
          <w:sz w:val="18"/>
        </w:rPr>
        <w:t xml:space="preserve">појму, </w:t>
      </w:r>
      <w:r>
        <w:rPr>
          <w:color w:val="231F20"/>
          <w:sz w:val="18"/>
        </w:rPr>
        <w:t>врсти и ефектима кривичних санкција;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193" w:lineRule="exact"/>
        <w:ind w:left="651" w:hanging="135"/>
        <w:rPr>
          <w:sz w:val="18"/>
        </w:rPr>
      </w:pP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>значај правног регулисања друштвених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195" w:lineRule="exact"/>
        <w:ind w:left="651" w:hanging="135"/>
        <w:rPr>
          <w:sz w:val="18"/>
        </w:rPr>
      </w:pPr>
      <w:r>
        <w:rPr>
          <w:color w:val="231F20"/>
          <w:sz w:val="18"/>
        </w:rPr>
        <w:t>упознају најчешће облике кривичних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дела;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80"/>
        </w:tabs>
        <w:spacing w:before="4" w:line="22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6"/>
        </w:tabs>
        <w:spacing w:before="2" w:line="22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упознају </w:t>
      </w:r>
      <w:r>
        <w:rPr>
          <w:color w:val="231F20"/>
          <w:spacing w:val="-3"/>
          <w:sz w:val="18"/>
        </w:rPr>
        <w:t xml:space="preserve">улогу </w:t>
      </w:r>
      <w:r>
        <w:rPr>
          <w:color w:val="231F20"/>
          <w:sz w:val="18"/>
        </w:rPr>
        <w:t>криминалистике у сузбијању криминалите­ та, карактеристике савременог криминалитета и могућности спре­ чавања;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6"/>
        </w:tabs>
        <w:spacing w:before="3" w:line="22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упознају основне методе и средства помоћу којих се откри­ вају учиниоци појединих кривичних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дела;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5"/>
        </w:tabs>
        <w:spacing w:before="1" w:line="22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</w:t>
      </w:r>
      <w:r>
        <w:rPr>
          <w:color w:val="231F20"/>
          <w:sz w:val="18"/>
        </w:rPr>
        <w:t>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4"/>
        </w:tabs>
        <w:spacing w:before="2" w:line="225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стекну основна знања о постојећим кривичним евиденција­ ма, коришћењу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података;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0"/>
        </w:tabs>
        <w:spacing w:before="2" w:line="225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развију оспособљеност за спречавање инкриминисаног по­ нашања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поступака;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8"/>
        </w:tabs>
        <w:spacing w:before="2" w:line="225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2"/>
        </w:tabs>
        <w:spacing w:before="2" w:line="225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 xml:space="preserve">анализу,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4"/>
        </w:tabs>
        <w:spacing w:before="2" w:line="22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76"/>
        </w:tabs>
        <w:spacing w:before="3" w:line="225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унапреде способност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701"/>
        </w:tabs>
        <w:spacing w:before="3" w:line="232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>негују интелектуалну радозналост, морално рас</w:t>
      </w:r>
      <w:r>
        <w:rPr>
          <w:color w:val="231F20"/>
          <w:sz w:val="18"/>
        </w:rPr>
        <w:t xml:space="preserve">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4"/>
        </w:tabs>
        <w:spacing w:before="87" w:line="232" w:lineRule="auto"/>
        <w:ind w:right="118" w:firstLine="396"/>
        <w:jc w:val="both"/>
        <w:rPr>
          <w:sz w:val="18"/>
        </w:rPr>
      </w:pPr>
      <w:r>
        <w:rPr>
          <w:color w:val="231F20"/>
          <w:spacing w:val="-1"/>
          <w:sz w:val="18"/>
        </w:rPr>
        <w:br w:type="column"/>
      </w: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Heading1"/>
        <w:numPr>
          <w:ilvl w:val="0"/>
          <w:numId w:val="16"/>
        </w:numPr>
        <w:tabs>
          <w:tab w:val="left" w:pos="2483"/>
        </w:tabs>
        <w:spacing w:before="163" w:line="203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7" w:lineRule="auto"/>
        <w:ind w:right="1042" w:firstLine="1096"/>
      </w:pPr>
      <w:r>
        <w:rPr>
          <w:color w:val="231F20"/>
        </w:rPr>
        <w:t>(3 часа недељно, 105 часова годишње) САДРЖАЈИ ПРОГРАМА</w:t>
      </w:r>
    </w:p>
    <w:p w:rsidR="00654190" w:rsidRDefault="00803D04">
      <w:pPr>
        <w:pStyle w:val="BodyText"/>
        <w:spacing w:before="109"/>
      </w:pPr>
      <w:r>
        <w:rPr>
          <w:color w:val="231F20"/>
        </w:rPr>
        <w:t>ПОЈАМ КРИМИНАЛИТЕТА (1)</w:t>
      </w:r>
    </w:p>
    <w:p w:rsidR="00654190" w:rsidRDefault="00654190">
      <w:pPr>
        <w:pStyle w:val="BodyText"/>
        <w:spacing w:before="11"/>
        <w:ind w:left="0"/>
        <w:rPr>
          <w:sz w:val="23"/>
        </w:rPr>
      </w:pPr>
    </w:p>
    <w:p w:rsidR="00654190" w:rsidRDefault="00803D04">
      <w:pPr>
        <w:pStyle w:val="BodyText"/>
      </w:pPr>
      <w:r>
        <w:rPr>
          <w:color w:val="231F20"/>
        </w:rPr>
        <w:t>ПОЈАМ И ПРЕДМЕТ КРИВИЧНОГ ПРАВА (3)</w:t>
      </w:r>
    </w:p>
    <w:p w:rsidR="00654190" w:rsidRDefault="00803D04">
      <w:pPr>
        <w:pStyle w:val="BodyText"/>
        <w:spacing w:before="112" w:line="230" w:lineRule="auto"/>
        <w:ind w:left="517" w:right="2803"/>
      </w:pPr>
      <w:r>
        <w:rPr>
          <w:color w:val="231F20"/>
        </w:rPr>
        <w:t>Појам кривичног права. Предмет кривичног права. Задатак кривичног права.</w:t>
      </w:r>
    </w:p>
    <w:p w:rsidR="00654190" w:rsidRDefault="00803D04">
      <w:pPr>
        <w:pStyle w:val="BodyText"/>
        <w:spacing w:before="163"/>
      </w:pPr>
      <w:r>
        <w:rPr>
          <w:color w:val="231F20"/>
        </w:rPr>
        <w:t>КРИВИЧНО ПРАВО РЕПУБЛИКЕ СРБИЈЕ (1)</w:t>
      </w:r>
    </w:p>
    <w:p w:rsidR="00654190" w:rsidRDefault="00803D04">
      <w:pPr>
        <w:pStyle w:val="BodyText"/>
        <w:spacing w:before="105" w:line="427" w:lineRule="auto"/>
        <w:ind w:firstLine="396"/>
      </w:pPr>
      <w:r>
        <w:rPr>
          <w:color w:val="231F20"/>
        </w:rPr>
        <w:t>Основне карактеристике кривично</w:t>
      </w:r>
      <w:r>
        <w:rPr>
          <w:color w:val="231F20"/>
        </w:rPr>
        <w:t>г права Републике Србије ИЗВОРИ КРИВИЧНОГ ПРАВА (1)</w:t>
      </w:r>
    </w:p>
    <w:p w:rsidR="00654190" w:rsidRDefault="00803D04">
      <w:pPr>
        <w:pStyle w:val="BodyText"/>
        <w:spacing w:before="114"/>
      </w:pPr>
      <w:r>
        <w:rPr>
          <w:color w:val="231F20"/>
        </w:rPr>
        <w:t>КРИВИЧНО ДЕЛО (3)</w:t>
      </w:r>
    </w:p>
    <w:p w:rsidR="00654190" w:rsidRDefault="00803D04">
      <w:pPr>
        <w:pStyle w:val="BodyText"/>
        <w:spacing w:before="106" w:line="203" w:lineRule="exact"/>
        <w:ind w:left="516"/>
      </w:pPr>
      <w:r>
        <w:rPr>
          <w:color w:val="231F20"/>
        </w:rPr>
        <w:t>Појам кривичног дела.</w:t>
      </w:r>
    </w:p>
    <w:p w:rsidR="00654190" w:rsidRDefault="00803D04">
      <w:pPr>
        <w:pStyle w:val="BodyText"/>
        <w:spacing w:before="2" w:line="230" w:lineRule="auto"/>
        <w:ind w:left="516" w:right="2258"/>
      </w:pPr>
      <w:r>
        <w:rPr>
          <w:color w:val="231F20"/>
        </w:rPr>
        <w:t>Општи елементи кривичног дела. Биће кривичног дела.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ОБЈЕКТИ И СУБЈЕКТИ КРИВИЧНОГ ДЕЛА (1)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ЕЛЕМЕНТИ КРИВИЧНОГ ДЕЛА (4)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Кривично дело као дело човека.</w:t>
      </w:r>
    </w:p>
    <w:p w:rsidR="00654190" w:rsidRDefault="00803D04">
      <w:pPr>
        <w:pStyle w:val="BodyText"/>
        <w:spacing w:before="3" w:line="230" w:lineRule="auto"/>
        <w:ind w:left="119" w:firstLine="396"/>
      </w:pPr>
      <w:r>
        <w:rPr>
          <w:color w:val="231F20"/>
        </w:rPr>
        <w:t>Радње, последице и узрочна веза. Кривично дело као дру­ штвено опасно дело.</w:t>
      </w:r>
    </w:p>
    <w:p w:rsidR="00654190" w:rsidRDefault="00803D04">
      <w:pPr>
        <w:pStyle w:val="BodyText"/>
        <w:spacing w:line="196" w:lineRule="exact"/>
        <w:ind w:left="516"/>
      </w:pPr>
      <w:r>
        <w:rPr>
          <w:color w:val="231F20"/>
        </w:rPr>
        <w:t>Противисправност кривичног дела.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Одређеност кривичног дела у закону (начела легалитета).</w:t>
      </w:r>
    </w:p>
    <w:p w:rsidR="00654190" w:rsidRDefault="00803D04">
      <w:pPr>
        <w:pStyle w:val="BodyText"/>
        <w:spacing w:before="168" w:line="230" w:lineRule="auto"/>
        <w:ind w:left="119" w:right="582"/>
      </w:pPr>
      <w:r>
        <w:rPr>
          <w:color w:val="231F20"/>
        </w:rPr>
        <w:t>ОСНОВИ КОЈИ ИСКЉУЧУЈУ ПОСТОЈАЊЕ КРИВИЧНОГ ДЕЛА (4)</w:t>
      </w:r>
    </w:p>
    <w:p w:rsidR="00654190" w:rsidRDefault="00803D04">
      <w:pPr>
        <w:pStyle w:val="BodyText"/>
        <w:spacing w:before="114" w:line="230" w:lineRule="auto"/>
        <w:ind w:left="516" w:right="29"/>
      </w:pPr>
      <w:r>
        <w:rPr>
          <w:color w:val="231F20"/>
        </w:rPr>
        <w:t>Незнатна друштвена опасност. Нужна одбра</w:t>
      </w:r>
      <w:r>
        <w:rPr>
          <w:color w:val="231F20"/>
        </w:rPr>
        <w:t>на. Крајња нужда. Остали односи који искључују постојање кривичног дела.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СТАДИЈУМ ИЗВРШЕЊА КРИВИЧНОГ ДЕЛА (2)</w:t>
      </w:r>
    </w:p>
    <w:p w:rsidR="00654190" w:rsidRDefault="00803D04">
      <w:pPr>
        <w:pStyle w:val="BodyText"/>
        <w:spacing w:before="105"/>
        <w:ind w:left="516"/>
      </w:pPr>
      <w:r>
        <w:rPr>
          <w:color w:val="231F20"/>
        </w:rPr>
        <w:t>Добровољни одустанак.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ДЕОБА КРИВИЧНОГ ДЕЛА (2)</w:t>
      </w:r>
    </w:p>
    <w:p w:rsidR="00654190" w:rsidRDefault="00803D04">
      <w:pPr>
        <w:pStyle w:val="BodyText"/>
        <w:spacing w:before="112" w:line="230" w:lineRule="auto"/>
        <w:ind w:left="516"/>
      </w:pPr>
      <w:r>
        <w:rPr>
          <w:color w:val="231F20"/>
        </w:rPr>
        <w:t>Основе за деобу кривичних дела. Злочин, преступ и иступ. Однос између кривичног дела, преступа и пр</w:t>
      </w:r>
      <w:r>
        <w:rPr>
          <w:color w:val="231F20"/>
        </w:rPr>
        <w:t>екршаја.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Опште и политичко кривично дело.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МЕСТО И ВРЕМЕ ИЗВРШЕЊА КРИВИЧНОГ ДЕЛА (1)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BodyText"/>
        <w:spacing w:before="1"/>
        <w:ind w:left="119"/>
      </w:pPr>
      <w:r>
        <w:rPr>
          <w:color w:val="231F20"/>
        </w:rPr>
        <w:t>КРИВИЧНА ОДГОВОРНОСТ (1)</w:t>
      </w:r>
    </w:p>
    <w:p w:rsidR="00654190" w:rsidRDefault="00803D04">
      <w:pPr>
        <w:pStyle w:val="BodyText"/>
        <w:spacing w:before="105"/>
        <w:ind w:left="516"/>
      </w:pPr>
      <w:r>
        <w:rPr>
          <w:color w:val="231F20"/>
        </w:rPr>
        <w:t>Појам кривичне одговорности.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УРАЧУНЉИВОСТ (3)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Појам и оцена урачунљивости. Утврђивање урачунљивости.</w:t>
      </w:r>
    </w:p>
    <w:p w:rsidR="00654190" w:rsidRDefault="00803D04">
      <w:pPr>
        <w:pStyle w:val="BodyText"/>
        <w:spacing w:line="199" w:lineRule="exact"/>
        <w:ind w:left="119"/>
      </w:pPr>
      <w:r>
        <w:rPr>
          <w:color w:val="231F20"/>
        </w:rPr>
        <w:t>Неурачунљивост.</w:t>
      </w:r>
    </w:p>
    <w:p w:rsidR="00654190" w:rsidRDefault="00803D04">
      <w:pPr>
        <w:pStyle w:val="BodyText"/>
        <w:spacing w:line="199" w:lineRule="exact"/>
        <w:ind w:left="516"/>
      </w:pPr>
      <w:r>
        <w:rPr>
          <w:color w:val="231F20"/>
        </w:rPr>
        <w:t>Смањена урачунљивост.</w:t>
      </w:r>
    </w:p>
    <w:p w:rsidR="00654190" w:rsidRDefault="00803D04">
      <w:pPr>
        <w:pStyle w:val="BodyText"/>
        <w:spacing w:before="2" w:line="230" w:lineRule="auto"/>
        <w:ind w:left="119" w:right="111" w:firstLine="397"/>
      </w:pPr>
      <w:r>
        <w:rPr>
          <w:color w:val="231F20"/>
        </w:rPr>
        <w:t>Одговорност лица која су се сама нашла у стање душевне по­ ремећености.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ВИНОСТ (2)</w:t>
      </w:r>
    </w:p>
    <w:p w:rsidR="00654190" w:rsidRDefault="00803D04">
      <w:pPr>
        <w:pStyle w:val="BodyText"/>
        <w:spacing w:before="112" w:line="230" w:lineRule="auto"/>
        <w:ind w:left="516" w:right="2575"/>
      </w:pPr>
      <w:r>
        <w:rPr>
          <w:color w:val="231F20"/>
        </w:rPr>
        <w:t>Појам и утврђивање виности. Умишљај.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Нехат.</w:t>
      </w:r>
    </w:p>
    <w:p w:rsidR="00654190" w:rsidRDefault="00654190">
      <w:pPr>
        <w:spacing w:line="202" w:lineRule="exact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ОСНОВ И ИСКЉУЧЕЊА ПОСТОЈАЊА ВИНОСТИ (3)</w:t>
      </w:r>
    </w:p>
    <w:p w:rsidR="00654190" w:rsidRDefault="00803D04">
      <w:pPr>
        <w:pStyle w:val="BodyText"/>
        <w:spacing w:before="114"/>
        <w:ind w:left="517"/>
      </w:pPr>
      <w:r>
        <w:rPr>
          <w:color w:val="231F20"/>
        </w:rPr>
        <w:t>Принуда, сила и претња. Стварна заблуда. Правна заблуда.</w:t>
      </w:r>
    </w:p>
    <w:p w:rsidR="00654190" w:rsidRDefault="00803D04">
      <w:pPr>
        <w:pStyle w:val="BodyText"/>
        <w:spacing w:before="171"/>
        <w:ind w:right="772"/>
      </w:pPr>
      <w:r>
        <w:rPr>
          <w:color w:val="231F20"/>
        </w:rPr>
        <w:t>САУЧЕСН</w:t>
      </w:r>
      <w:r>
        <w:rPr>
          <w:color w:val="231F20"/>
        </w:rPr>
        <w:t>ИШТВО, ОДГОВОРНОСТ И КАЖЊАВАЊЕ САУЧЕСНИКА (4)</w:t>
      </w:r>
    </w:p>
    <w:p w:rsidR="00654190" w:rsidRDefault="00803D04">
      <w:pPr>
        <w:pStyle w:val="BodyText"/>
        <w:spacing w:before="114"/>
        <w:ind w:left="119" w:right="18" w:firstLine="396"/>
      </w:pPr>
      <w:r>
        <w:rPr>
          <w:color w:val="231F20"/>
        </w:rPr>
        <w:t>Појам саучесништва. Извршилаштво. Саизвршилаштво. Под­ стрекивање. Помагање.</w:t>
      </w:r>
    </w:p>
    <w:p w:rsidR="00654190" w:rsidRDefault="00803D04">
      <w:pPr>
        <w:pStyle w:val="BodyText"/>
        <w:spacing w:before="2"/>
        <w:ind w:left="119" w:right="-7" w:firstLine="397"/>
      </w:pPr>
      <w:r>
        <w:rPr>
          <w:color w:val="231F20"/>
        </w:rPr>
        <w:t xml:space="preserve">Организовање злочиначких </w:t>
      </w:r>
      <w:r>
        <w:rPr>
          <w:color w:val="231F20"/>
          <w:spacing w:val="-3"/>
        </w:rPr>
        <w:t xml:space="preserve">удружења. </w:t>
      </w:r>
      <w:r>
        <w:rPr>
          <w:color w:val="231F20"/>
        </w:rPr>
        <w:t>Кривична одговорност саучесника. Кажњавање саучесника.</w:t>
      </w:r>
    </w:p>
    <w:p w:rsidR="00654190" w:rsidRDefault="00803D04">
      <w:pPr>
        <w:pStyle w:val="BodyText"/>
        <w:spacing w:before="171"/>
        <w:ind w:left="119"/>
      </w:pPr>
      <w:r>
        <w:rPr>
          <w:color w:val="231F20"/>
        </w:rPr>
        <w:t>ПОЈАМ И ВРСТЕ КРИВИЧНИХ САНКЦИЈА (1)</w:t>
      </w:r>
    </w:p>
    <w:p w:rsidR="00654190" w:rsidRDefault="00803D04">
      <w:pPr>
        <w:pStyle w:val="BodyText"/>
        <w:spacing w:before="115"/>
        <w:ind w:left="516"/>
      </w:pPr>
      <w:r>
        <w:rPr>
          <w:color w:val="231F20"/>
        </w:rPr>
        <w:t>Појам кривичне санкције.</w:t>
      </w:r>
    </w:p>
    <w:p w:rsidR="00654190" w:rsidRDefault="00803D04">
      <w:pPr>
        <w:pStyle w:val="BodyText"/>
        <w:spacing w:before="170"/>
        <w:ind w:left="119"/>
      </w:pPr>
      <w:r>
        <w:rPr>
          <w:color w:val="231F20"/>
        </w:rPr>
        <w:t>КАЗНА (1)</w:t>
      </w:r>
    </w:p>
    <w:p w:rsidR="00654190" w:rsidRDefault="00803D04">
      <w:pPr>
        <w:pStyle w:val="BodyText"/>
        <w:spacing w:before="115"/>
        <w:ind w:left="516"/>
      </w:pPr>
      <w:r>
        <w:rPr>
          <w:color w:val="231F20"/>
        </w:rPr>
        <w:t>Појам и циљ казне.</w:t>
      </w:r>
    </w:p>
    <w:p w:rsidR="00654190" w:rsidRDefault="00803D04">
      <w:pPr>
        <w:pStyle w:val="BodyText"/>
        <w:spacing w:before="170"/>
        <w:ind w:left="119"/>
      </w:pPr>
      <w:r>
        <w:rPr>
          <w:color w:val="231F20"/>
        </w:rPr>
        <w:t>ВРСТЕ КАЗНЕ (2)</w:t>
      </w:r>
    </w:p>
    <w:p w:rsidR="00654190" w:rsidRDefault="00803D04">
      <w:pPr>
        <w:pStyle w:val="BodyText"/>
        <w:spacing w:before="115"/>
        <w:ind w:left="516" w:right="3625"/>
      </w:pPr>
      <w:r>
        <w:rPr>
          <w:color w:val="231F20"/>
        </w:rPr>
        <w:t>Казна затвора.</w:t>
      </w:r>
    </w:p>
    <w:p w:rsidR="00654190" w:rsidRDefault="00803D04">
      <w:pPr>
        <w:pStyle w:val="BodyText"/>
        <w:ind w:left="516" w:right="3581"/>
      </w:pPr>
      <w:r>
        <w:rPr>
          <w:color w:val="231F20"/>
        </w:rPr>
        <w:t>Новчана казна.</w:t>
      </w:r>
    </w:p>
    <w:p w:rsidR="00654190" w:rsidRDefault="00803D04">
      <w:pPr>
        <w:pStyle w:val="BodyText"/>
        <w:spacing w:before="1"/>
        <w:ind w:left="516" w:right="2509" w:hanging="1"/>
      </w:pPr>
      <w:r>
        <w:rPr>
          <w:color w:val="231F20"/>
        </w:rPr>
        <w:t>Рад у јавном интересу. Одузимање возачке дозволе.</w:t>
      </w:r>
    </w:p>
    <w:p w:rsidR="00654190" w:rsidRDefault="00803D04">
      <w:pPr>
        <w:pStyle w:val="BodyText"/>
        <w:spacing w:before="2"/>
        <w:ind w:left="119" w:firstLine="396"/>
      </w:pPr>
      <w:r>
        <w:rPr>
          <w:color w:val="231F20"/>
        </w:rPr>
        <w:t>Разликовање казни од мера упозорења (условне осуде и суд­ ске опомене).</w:t>
      </w:r>
    </w:p>
    <w:p w:rsidR="00654190" w:rsidRDefault="00803D04">
      <w:pPr>
        <w:pStyle w:val="BodyText"/>
        <w:spacing w:before="171"/>
        <w:ind w:left="119"/>
      </w:pPr>
      <w:r>
        <w:rPr>
          <w:color w:val="231F20"/>
        </w:rPr>
        <w:t>ОДМЕРАВАЊЕ КАЗНЕ (2)</w:t>
      </w:r>
    </w:p>
    <w:p w:rsidR="00654190" w:rsidRDefault="00654190">
      <w:pPr>
        <w:pStyle w:val="BodyText"/>
        <w:spacing w:before="8"/>
        <w:ind w:left="0"/>
        <w:rPr>
          <w:sz w:val="24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МЕРЕ БЕЗБЕДН</w:t>
      </w:r>
      <w:r>
        <w:rPr>
          <w:color w:val="231F20"/>
        </w:rPr>
        <w:t>ОСТИ (2)</w:t>
      </w:r>
    </w:p>
    <w:p w:rsidR="00654190" w:rsidRDefault="00803D04">
      <w:pPr>
        <w:pStyle w:val="BodyText"/>
        <w:spacing w:before="115"/>
        <w:ind w:left="516"/>
      </w:pPr>
      <w:r>
        <w:rPr>
          <w:color w:val="231F20"/>
        </w:rPr>
        <w:t>Појам, врсте и елементи мера безбедности.</w:t>
      </w:r>
    </w:p>
    <w:p w:rsidR="00654190" w:rsidRDefault="00803D04">
      <w:pPr>
        <w:pStyle w:val="BodyText"/>
        <w:spacing w:before="170"/>
        <w:ind w:left="119"/>
      </w:pPr>
      <w:r>
        <w:rPr>
          <w:color w:val="231F20"/>
        </w:rPr>
        <w:t>ГАШЕЊЕ КРИВИЧНИХ САНКЦИЈА И РЕXАБИЛИТАЦИЈА (4)</w:t>
      </w:r>
    </w:p>
    <w:p w:rsidR="00654190" w:rsidRDefault="00803D04">
      <w:pPr>
        <w:pStyle w:val="BodyText"/>
        <w:spacing w:before="114"/>
        <w:ind w:left="516"/>
      </w:pPr>
      <w:r>
        <w:rPr>
          <w:color w:val="231F20"/>
        </w:rPr>
        <w:t>Застарелост.</w:t>
      </w:r>
    </w:p>
    <w:p w:rsidR="00654190" w:rsidRDefault="00803D04">
      <w:pPr>
        <w:pStyle w:val="BodyText"/>
        <w:spacing w:before="1"/>
        <w:ind w:left="516"/>
      </w:pPr>
      <w:r>
        <w:rPr>
          <w:color w:val="231F20"/>
        </w:rPr>
        <w:t>Амнестија и помиловање.</w:t>
      </w:r>
    </w:p>
    <w:p w:rsidR="00654190" w:rsidRDefault="00803D04">
      <w:pPr>
        <w:pStyle w:val="BodyText"/>
        <w:spacing w:before="1"/>
        <w:ind w:left="516" w:right="858" w:hanging="1"/>
      </w:pPr>
      <w:r>
        <w:rPr>
          <w:color w:val="231F20"/>
        </w:rPr>
        <w:t>Рехабилитација и правне последице осуде. Брисање осуде и давање података из евиденције.</w:t>
      </w:r>
    </w:p>
    <w:p w:rsidR="00654190" w:rsidRDefault="00803D04">
      <w:pPr>
        <w:pStyle w:val="BodyText"/>
        <w:spacing w:before="172"/>
        <w:ind w:left="119" w:right="858"/>
      </w:pPr>
      <w:r>
        <w:rPr>
          <w:color w:val="231F20"/>
        </w:rPr>
        <w:t>КРИВИЧНА ДЕЛА ПРОТИВ УСТАВНОГ УРЕЂЕЊА И БЕЗБЕДНОСТИ РЕПУБЛИКЕ СРБИЈЕ (4)</w:t>
      </w:r>
    </w:p>
    <w:p w:rsidR="00654190" w:rsidRDefault="00803D04">
      <w:pPr>
        <w:pStyle w:val="BodyText"/>
        <w:spacing w:before="114"/>
        <w:ind w:left="516" w:right="2509"/>
      </w:pPr>
      <w:r>
        <w:rPr>
          <w:color w:val="231F20"/>
        </w:rPr>
        <w:t>Опште карактеристике. Оружана побуна.</w:t>
      </w:r>
    </w:p>
    <w:p w:rsidR="00654190" w:rsidRDefault="00803D04">
      <w:pPr>
        <w:pStyle w:val="BodyText"/>
        <w:spacing w:before="2"/>
        <w:ind w:left="516" w:right="3832"/>
      </w:pPr>
      <w:r>
        <w:rPr>
          <w:color w:val="231F20"/>
        </w:rPr>
        <w:t>Тероризам.</w:t>
      </w:r>
    </w:p>
    <w:p w:rsidR="00654190" w:rsidRDefault="00803D04">
      <w:pPr>
        <w:pStyle w:val="BodyText"/>
        <w:spacing w:before="1"/>
        <w:ind w:left="516" w:right="3832"/>
      </w:pPr>
      <w:r>
        <w:rPr>
          <w:color w:val="231F20"/>
        </w:rPr>
        <w:t>Саботажа.</w:t>
      </w:r>
    </w:p>
    <w:p w:rsidR="00654190" w:rsidRDefault="00803D04">
      <w:pPr>
        <w:pStyle w:val="BodyText"/>
        <w:ind w:left="516" w:right="3832"/>
      </w:pPr>
      <w:r>
        <w:rPr>
          <w:color w:val="231F20"/>
        </w:rPr>
        <w:t>Шпијунажа.</w:t>
      </w:r>
    </w:p>
    <w:p w:rsidR="00654190" w:rsidRDefault="00803D04">
      <w:pPr>
        <w:pStyle w:val="BodyText"/>
        <w:spacing w:before="1"/>
        <w:ind w:left="516"/>
      </w:pPr>
      <w:r>
        <w:rPr>
          <w:color w:val="231F20"/>
        </w:rPr>
        <w:t>Одавање државне тајне.</w:t>
      </w:r>
    </w:p>
    <w:p w:rsidR="00654190" w:rsidRDefault="00803D04">
      <w:pPr>
        <w:pStyle w:val="BodyText"/>
        <w:spacing w:before="1"/>
        <w:ind w:left="119" w:right="16" w:firstLine="397"/>
      </w:pPr>
      <w:r>
        <w:rPr>
          <w:color w:val="231F20"/>
        </w:rPr>
        <w:t>Изазивање националне, расне или верске мржње и нетрпељи­ вости.</w:t>
      </w:r>
    </w:p>
    <w:p w:rsidR="00654190" w:rsidRDefault="00803D04">
      <w:pPr>
        <w:pStyle w:val="BodyText"/>
        <w:spacing w:before="171"/>
        <w:ind w:left="119"/>
      </w:pPr>
      <w:r>
        <w:rPr>
          <w:color w:val="231F20"/>
        </w:rPr>
        <w:t>КРИВИЧНА ДЕЛА ПРОТИВ ДРЖАВ</w:t>
      </w:r>
      <w:r>
        <w:rPr>
          <w:color w:val="231F20"/>
        </w:rPr>
        <w:t>НИХ ОРГАНА (2)</w:t>
      </w:r>
    </w:p>
    <w:p w:rsidR="00654190" w:rsidRDefault="00803D04">
      <w:pPr>
        <w:pStyle w:val="BodyText"/>
        <w:spacing w:before="115"/>
        <w:ind w:left="516"/>
      </w:pPr>
      <w:r>
        <w:rPr>
          <w:color w:val="231F20"/>
        </w:rPr>
        <w:t>Појам, опште карактеристике и врсте дела.</w:t>
      </w:r>
    </w:p>
    <w:p w:rsidR="00654190" w:rsidRDefault="00803D04">
      <w:pPr>
        <w:pStyle w:val="BodyText"/>
        <w:spacing w:before="170"/>
        <w:ind w:left="119"/>
      </w:pPr>
      <w:r>
        <w:rPr>
          <w:color w:val="231F20"/>
        </w:rPr>
        <w:t>КРИВИЧНА ДЕЛА ПРОТИВ ЖИВОТА И ТЕЛА (3)</w:t>
      </w:r>
    </w:p>
    <w:p w:rsidR="00654190" w:rsidRDefault="00803D04">
      <w:pPr>
        <w:pStyle w:val="BodyText"/>
        <w:spacing w:before="115"/>
        <w:ind w:left="119" w:firstLine="397"/>
      </w:pPr>
      <w:r>
        <w:rPr>
          <w:color w:val="231F20"/>
        </w:rPr>
        <w:t>Убиство. Убиство намах. Тешка телесна повреда. Лака теле­ сна повреда.</w:t>
      </w:r>
    </w:p>
    <w:p w:rsidR="00654190" w:rsidRDefault="00803D04">
      <w:pPr>
        <w:pStyle w:val="BodyText"/>
        <w:spacing w:before="1"/>
        <w:ind w:left="119" w:right="98" w:firstLine="396"/>
      </w:pPr>
      <w:r>
        <w:rPr>
          <w:color w:val="231F20"/>
        </w:rPr>
        <w:t xml:space="preserve">Учествовање у тучи. </w:t>
      </w:r>
      <w:r>
        <w:rPr>
          <w:color w:val="231F20"/>
          <w:spacing w:val="-3"/>
        </w:rPr>
        <w:t xml:space="preserve">Угрожавање </w:t>
      </w:r>
      <w:r>
        <w:rPr>
          <w:color w:val="231F20"/>
        </w:rPr>
        <w:t>опасним оруђем при тучи 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свађи.</w:t>
      </w:r>
    </w:p>
    <w:p w:rsidR="00654190" w:rsidRDefault="00803D04">
      <w:pPr>
        <w:pStyle w:val="BodyText"/>
        <w:spacing w:before="172"/>
        <w:ind w:left="119" w:right="394"/>
      </w:pPr>
      <w:r>
        <w:rPr>
          <w:color w:val="231F20"/>
        </w:rPr>
        <w:t>КРИВИЧНА ДЕЛА ПРОТИВ СЛОБОДЕ И ПРАВА ЧОВЕКА И ГРАЂАНИНА (5)</w:t>
      </w:r>
    </w:p>
    <w:p w:rsidR="00654190" w:rsidRDefault="00803D04">
      <w:pPr>
        <w:pStyle w:val="BodyText"/>
        <w:spacing w:before="2" w:line="490" w:lineRule="atLeast"/>
        <w:ind w:left="118" w:right="335"/>
      </w:pPr>
      <w:r>
        <w:rPr>
          <w:color w:val="231F20"/>
        </w:rPr>
        <w:t>КРИВИЧНА ДЕЛА ПРОТИВ ПРАВА ПО ОСНОВУ РАДА (2) КРИВИЧНА ДЕЛА ПРОТИВ ЧАСТИ И УГЛЕДА (2)</w:t>
      </w:r>
    </w:p>
    <w:p w:rsidR="00654190" w:rsidRDefault="00803D04">
      <w:pPr>
        <w:pStyle w:val="BodyText"/>
        <w:spacing w:before="109"/>
        <w:ind w:left="515"/>
      </w:pPr>
      <w:r>
        <w:rPr>
          <w:color w:val="231F20"/>
        </w:rPr>
        <w:t>Клевета. Увреда.</w:t>
      </w:r>
    </w:p>
    <w:p w:rsidR="00654190" w:rsidRDefault="00803D04">
      <w:pPr>
        <w:pStyle w:val="BodyText"/>
        <w:spacing w:before="81" w:line="559" w:lineRule="auto"/>
      </w:pPr>
      <w:r>
        <w:br w:type="column"/>
      </w:r>
      <w:r>
        <w:rPr>
          <w:color w:val="231F20"/>
        </w:rPr>
        <w:t>КРИВИЧНА ДЕЛА ПРОТИВ ДОСТОЈАНСТВА ЛИЧНОСТИ (2) КРИВИЧНА ДЕЛА ПРОТИВ БРАКА И ПОРОДИЦЕ (2)</w:t>
      </w:r>
    </w:p>
    <w:p w:rsidR="00654190" w:rsidRDefault="00803D04">
      <w:pPr>
        <w:pStyle w:val="BodyText"/>
        <w:spacing w:before="6" w:line="230" w:lineRule="auto"/>
        <w:ind w:right="547"/>
      </w:pPr>
      <w:r>
        <w:rPr>
          <w:color w:val="231F20"/>
        </w:rPr>
        <w:t>КРИ</w:t>
      </w:r>
      <w:r>
        <w:rPr>
          <w:color w:val="231F20"/>
        </w:rPr>
        <w:t>ВИЧНА ДЕЛА ПРОТИВ ЗДРАВЉА ЉУДИ И ПРОТИВ ЖИВОТНЕ СРЕДИНЕ (2)</w:t>
      </w:r>
    </w:p>
    <w:p w:rsidR="00654190" w:rsidRDefault="00654190">
      <w:pPr>
        <w:pStyle w:val="BodyText"/>
        <w:spacing w:before="6"/>
        <w:ind w:left="0"/>
        <w:rPr>
          <w:sz w:val="24"/>
        </w:rPr>
      </w:pPr>
    </w:p>
    <w:p w:rsidR="00654190" w:rsidRDefault="00803D04">
      <w:pPr>
        <w:pStyle w:val="BodyText"/>
        <w:spacing w:line="230" w:lineRule="auto"/>
        <w:ind w:right="1011"/>
      </w:pPr>
      <w:r>
        <w:rPr>
          <w:color w:val="231F20"/>
        </w:rPr>
        <w:t>КРИВИЧНА ДЕЛА ПРОТИВ ОПШТЕ СИГУРНОСТИ ЉУДИ И ИМОВИНЕ (2)</w:t>
      </w:r>
    </w:p>
    <w:p w:rsidR="00654190" w:rsidRDefault="00803D04">
      <w:pPr>
        <w:pStyle w:val="BodyText"/>
        <w:spacing w:before="3" w:line="480" w:lineRule="atLeast"/>
        <w:ind w:left="119" w:right="1743"/>
      </w:pPr>
      <w:r>
        <w:rPr>
          <w:color w:val="231F20"/>
        </w:rPr>
        <w:t>КРИВИЧНА ДЕЛА ПРОТИВ ПРИВРЕДЕ (2) КРИВИЧНА ДЕЛА ПРОТИВ ИМОВИНЕ (4)</w:t>
      </w:r>
    </w:p>
    <w:p w:rsidR="00654190" w:rsidRDefault="00803D04">
      <w:pPr>
        <w:pStyle w:val="BodyText"/>
        <w:spacing w:before="106" w:line="203" w:lineRule="exact"/>
        <w:ind w:left="516"/>
      </w:pPr>
      <w:r>
        <w:rPr>
          <w:color w:val="231F20"/>
        </w:rPr>
        <w:t>Крађа.</w:t>
      </w:r>
    </w:p>
    <w:p w:rsidR="00654190" w:rsidRDefault="00803D04">
      <w:pPr>
        <w:pStyle w:val="BodyText"/>
        <w:spacing w:before="2" w:line="230" w:lineRule="auto"/>
        <w:ind w:left="516" w:right="2149"/>
      </w:pPr>
      <w:r>
        <w:rPr>
          <w:color w:val="231F20"/>
        </w:rPr>
        <w:t>Разбојништво и разбојничка крађа. Утаја.</w:t>
      </w:r>
    </w:p>
    <w:p w:rsidR="00654190" w:rsidRDefault="00803D04">
      <w:pPr>
        <w:pStyle w:val="BodyText"/>
        <w:spacing w:line="230" w:lineRule="auto"/>
        <w:ind w:left="516" w:right="4177"/>
      </w:pPr>
      <w:r>
        <w:rPr>
          <w:color w:val="231F20"/>
        </w:rPr>
        <w:t>Превара.</w:t>
      </w:r>
    </w:p>
    <w:p w:rsidR="00654190" w:rsidRDefault="00803D04">
      <w:pPr>
        <w:pStyle w:val="BodyText"/>
        <w:spacing w:line="230" w:lineRule="auto"/>
        <w:ind w:left="516" w:right="4177"/>
      </w:pPr>
      <w:r>
        <w:rPr>
          <w:color w:val="231F20"/>
        </w:rPr>
        <w:t>Пљачка.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КРИВИЧНА ДЕЛА ПРОТИВ ПРАВОСУЂА (2)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КРИВИЧНА ДЕЛА ПРОТИВ ЈАВНОГ РЕДА И МИРА (4)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Изазивање панике и нереда.</w:t>
      </w:r>
    </w:p>
    <w:p w:rsidR="00654190" w:rsidRDefault="00803D04">
      <w:pPr>
        <w:pStyle w:val="BodyText"/>
        <w:spacing w:before="2" w:line="230" w:lineRule="auto"/>
        <w:ind w:left="119" w:firstLine="396"/>
      </w:pPr>
      <w:r>
        <w:rPr>
          <w:color w:val="231F20"/>
        </w:rPr>
        <w:t>Насилничко понашање. Израђивање и набављање оружја и средстава намењених за извршење кривичног дела.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КРИВИЧНО ДЕЛО ПРОТИВ СЛУЖБЕНЕ ДУЖНОСТИ (4)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Испит</w:t>
      </w:r>
      <w:r>
        <w:rPr>
          <w:color w:val="231F20"/>
        </w:rPr>
        <w:t>ивање документације.</w:t>
      </w:r>
    </w:p>
    <w:p w:rsidR="00654190" w:rsidRDefault="00803D04">
      <w:pPr>
        <w:pStyle w:val="BodyText"/>
        <w:spacing w:line="198" w:lineRule="exact"/>
        <w:ind w:left="516"/>
      </w:pPr>
      <w:r>
        <w:rPr>
          <w:color w:val="231F20"/>
        </w:rPr>
        <w:t>Савремене научне методе криминалистичких техника: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198" w:lineRule="exact"/>
        <w:ind w:left="651" w:hanging="135"/>
        <w:rPr>
          <w:sz w:val="18"/>
        </w:rPr>
      </w:pPr>
      <w:r>
        <w:rPr>
          <w:color w:val="231F20"/>
          <w:sz w:val="18"/>
        </w:rPr>
        <w:t>оптичке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фото­методе,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198" w:lineRule="exact"/>
        <w:ind w:left="651" w:hanging="135"/>
        <w:rPr>
          <w:sz w:val="18"/>
        </w:rPr>
      </w:pPr>
      <w:r>
        <w:rPr>
          <w:color w:val="231F20"/>
          <w:sz w:val="18"/>
        </w:rPr>
        <w:t>примена невидљивих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зрака,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203" w:lineRule="exact"/>
        <w:ind w:left="651" w:hanging="135"/>
        <w:rPr>
          <w:sz w:val="18"/>
        </w:rPr>
      </w:pPr>
      <w:r>
        <w:rPr>
          <w:color w:val="231F20"/>
          <w:sz w:val="18"/>
        </w:rPr>
        <w:t>физичке и хемијске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методе.</w:t>
      </w:r>
    </w:p>
    <w:p w:rsidR="00654190" w:rsidRDefault="00803D04">
      <w:pPr>
        <w:pStyle w:val="BodyText"/>
        <w:spacing w:before="168" w:line="230" w:lineRule="auto"/>
        <w:ind w:left="119" w:right="913"/>
      </w:pPr>
      <w:r>
        <w:rPr>
          <w:color w:val="231F20"/>
        </w:rPr>
        <w:t>МЕТОДИКА РАСВЕТЉАВАЊА ПОЈЕДИНИХ ВРСТА КРИВИЧНИХ ДЕЛА (13)</w:t>
      </w:r>
    </w:p>
    <w:p w:rsidR="00654190" w:rsidRDefault="00803D04">
      <w:pPr>
        <w:pStyle w:val="BodyText"/>
        <w:spacing w:before="112" w:line="230" w:lineRule="auto"/>
        <w:ind w:left="515" w:right="3256"/>
      </w:pPr>
      <w:r>
        <w:rPr>
          <w:color w:val="231F20"/>
        </w:rPr>
        <w:t>Имовински деликти. Крађа: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5" w:lineRule="exact"/>
        <w:ind w:left="650" w:hanging="135"/>
        <w:rPr>
          <w:sz w:val="18"/>
        </w:rPr>
      </w:pPr>
      <w:r>
        <w:rPr>
          <w:color w:val="231F20"/>
          <w:sz w:val="18"/>
        </w:rPr>
        <w:t>начини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сазнања,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8" w:lineRule="exact"/>
        <w:ind w:left="650" w:hanging="135"/>
        <w:rPr>
          <w:sz w:val="18"/>
        </w:rPr>
      </w:pPr>
      <w:r>
        <w:rPr>
          <w:color w:val="231F20"/>
          <w:sz w:val="18"/>
        </w:rPr>
        <w:t xml:space="preserve">трагови </w:t>
      </w:r>
      <w:r>
        <w:rPr>
          <w:color w:val="231F20"/>
          <w:spacing w:val="-3"/>
          <w:sz w:val="18"/>
        </w:rPr>
        <w:t>приликом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крађа,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8" w:lineRule="exact"/>
        <w:ind w:left="650" w:hanging="135"/>
        <w:rPr>
          <w:sz w:val="18"/>
        </w:rPr>
      </w:pPr>
      <w:r>
        <w:rPr>
          <w:color w:val="231F20"/>
          <w:sz w:val="18"/>
        </w:rPr>
        <w:t>начини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извршења,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before="3" w:line="230" w:lineRule="auto"/>
        <w:ind w:left="515" w:right="1128" w:firstLine="0"/>
        <w:rPr>
          <w:sz w:val="18"/>
        </w:rPr>
      </w:pPr>
      <w:r>
        <w:rPr>
          <w:color w:val="231F20"/>
          <w:sz w:val="18"/>
        </w:rPr>
        <w:t xml:space="preserve">радње и мере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 xml:space="preserve">се предузимају у </w:t>
      </w:r>
      <w:r>
        <w:rPr>
          <w:color w:val="231F20"/>
          <w:spacing w:val="-3"/>
          <w:sz w:val="18"/>
        </w:rPr>
        <w:t xml:space="preserve">откривању. </w:t>
      </w:r>
      <w:r>
        <w:rPr>
          <w:color w:val="231F20"/>
          <w:sz w:val="18"/>
        </w:rPr>
        <w:t>Провалне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крађе: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5" w:lineRule="exact"/>
        <w:ind w:left="650" w:hanging="135"/>
        <w:rPr>
          <w:sz w:val="18"/>
        </w:rPr>
      </w:pPr>
      <w:r>
        <w:rPr>
          <w:color w:val="231F20"/>
          <w:sz w:val="18"/>
        </w:rPr>
        <w:t xml:space="preserve">трагови </w:t>
      </w:r>
      <w:r>
        <w:rPr>
          <w:color w:val="231F20"/>
          <w:spacing w:val="-3"/>
          <w:sz w:val="18"/>
        </w:rPr>
        <w:t>приликом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провале,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8" w:lineRule="exact"/>
        <w:ind w:left="650" w:hanging="135"/>
        <w:rPr>
          <w:sz w:val="18"/>
        </w:rPr>
      </w:pPr>
      <w:r>
        <w:rPr>
          <w:color w:val="231F20"/>
          <w:sz w:val="18"/>
        </w:rPr>
        <w:t>начини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извршења,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before="2" w:line="230" w:lineRule="auto"/>
        <w:ind w:left="515" w:right="1128" w:firstLine="0"/>
        <w:rPr>
          <w:sz w:val="18"/>
        </w:rPr>
      </w:pPr>
      <w:r>
        <w:rPr>
          <w:color w:val="231F20"/>
          <w:sz w:val="18"/>
        </w:rPr>
        <w:t xml:space="preserve">радње и мере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 xml:space="preserve">се предузимају у </w:t>
      </w:r>
      <w:r>
        <w:rPr>
          <w:color w:val="231F20"/>
          <w:spacing w:val="-3"/>
          <w:sz w:val="18"/>
        </w:rPr>
        <w:t xml:space="preserve">откривању. </w:t>
      </w:r>
      <w:r>
        <w:rPr>
          <w:color w:val="231F20"/>
          <w:sz w:val="18"/>
        </w:rPr>
        <w:t>Остали имовински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деликти: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5" w:lineRule="exact"/>
        <w:ind w:left="650" w:hanging="135"/>
        <w:rPr>
          <w:sz w:val="18"/>
        </w:rPr>
      </w:pPr>
      <w:r>
        <w:rPr>
          <w:color w:val="231F20"/>
          <w:sz w:val="18"/>
        </w:rPr>
        <w:t>утаја,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8" w:lineRule="exact"/>
        <w:ind w:left="650" w:hanging="135"/>
        <w:rPr>
          <w:sz w:val="18"/>
        </w:rPr>
      </w:pPr>
      <w:r>
        <w:rPr>
          <w:color w:val="231F20"/>
          <w:sz w:val="18"/>
        </w:rPr>
        <w:t>оштећење туђе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ствари,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8" w:lineRule="exact"/>
        <w:ind w:left="650" w:hanging="135"/>
        <w:rPr>
          <w:sz w:val="18"/>
        </w:rPr>
      </w:pPr>
      <w:r>
        <w:rPr>
          <w:color w:val="231F20"/>
          <w:sz w:val="18"/>
        </w:rPr>
        <w:t>прикривање,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89"/>
        </w:tabs>
        <w:spacing w:before="2" w:line="230" w:lineRule="auto"/>
        <w:ind w:left="118" w:right="121" w:firstLine="397"/>
        <w:rPr>
          <w:sz w:val="18"/>
        </w:rPr>
      </w:pPr>
      <w:r>
        <w:rPr>
          <w:color w:val="231F20"/>
          <w:sz w:val="18"/>
        </w:rPr>
        <w:t>несав</w:t>
      </w:r>
      <w:r>
        <w:rPr>
          <w:color w:val="231F20"/>
          <w:sz w:val="18"/>
        </w:rPr>
        <w:t>есно чување имовине и противправно отуђивање и прибављање,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230" w:lineRule="auto"/>
        <w:ind w:left="515" w:right="2499" w:firstLine="0"/>
        <w:rPr>
          <w:sz w:val="18"/>
        </w:rPr>
      </w:pPr>
      <w:r>
        <w:rPr>
          <w:color w:val="231F20"/>
          <w:sz w:val="18"/>
        </w:rPr>
        <w:t xml:space="preserve">злоупотреба поверења. </w:t>
      </w:r>
      <w:r>
        <w:rPr>
          <w:color w:val="231F20"/>
          <w:spacing w:val="-3"/>
          <w:sz w:val="18"/>
        </w:rPr>
        <w:t xml:space="preserve">Гоњење </w:t>
      </w:r>
      <w:r>
        <w:rPr>
          <w:color w:val="231F20"/>
          <w:sz w:val="18"/>
        </w:rPr>
        <w:t>за имовинске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деликте: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5" w:lineRule="exact"/>
        <w:ind w:left="650" w:hanging="135"/>
        <w:rPr>
          <w:sz w:val="18"/>
        </w:rPr>
      </w:pPr>
      <w:r>
        <w:rPr>
          <w:color w:val="231F20"/>
          <w:sz w:val="18"/>
        </w:rPr>
        <w:t>гоњење по службеној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дужности,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8" w:lineRule="exact"/>
        <w:ind w:left="650" w:hanging="135"/>
        <w:rPr>
          <w:sz w:val="18"/>
        </w:rPr>
      </w:pPr>
      <w:r>
        <w:rPr>
          <w:color w:val="231F20"/>
          <w:sz w:val="18"/>
        </w:rPr>
        <w:t>гоњење по приватној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тужби.</w:t>
      </w:r>
    </w:p>
    <w:p w:rsidR="00654190" w:rsidRDefault="00803D04">
      <w:pPr>
        <w:pStyle w:val="BodyText"/>
        <w:spacing w:before="1" w:line="230" w:lineRule="auto"/>
        <w:ind w:left="118" w:firstLine="396"/>
      </w:pPr>
      <w:r>
        <w:rPr>
          <w:color w:val="231F20"/>
        </w:rPr>
        <w:t>Разбојништва и разбојничке крађе. Разбојници и њихове осо­ бине: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5" w:lineRule="exact"/>
        <w:ind w:left="650" w:hanging="135"/>
        <w:rPr>
          <w:sz w:val="18"/>
        </w:rPr>
      </w:pPr>
      <w:r>
        <w:rPr>
          <w:color w:val="231F20"/>
          <w:sz w:val="18"/>
        </w:rPr>
        <w:t>индивидуално и групно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деловање,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86"/>
        </w:tabs>
        <w:spacing w:before="3" w:line="230" w:lineRule="auto"/>
        <w:ind w:left="119" w:right="121" w:firstLine="396"/>
        <w:rPr>
          <w:sz w:val="18"/>
        </w:rPr>
      </w:pPr>
      <w:r>
        <w:rPr>
          <w:color w:val="231F20"/>
          <w:sz w:val="18"/>
        </w:rPr>
        <w:t>оспособљеност и посебна обележја разбојништва. Најче­ шћи начини деловања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разбојника,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5" w:lineRule="exact"/>
        <w:ind w:left="650" w:hanging="135"/>
        <w:rPr>
          <w:sz w:val="18"/>
        </w:rPr>
      </w:pPr>
      <w:r>
        <w:rPr>
          <w:color w:val="231F20"/>
          <w:sz w:val="18"/>
        </w:rPr>
        <w:t>трагови на месту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догађаја,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before="2" w:line="230" w:lineRule="auto"/>
        <w:ind w:left="515" w:right="3025" w:firstLine="0"/>
        <w:rPr>
          <w:sz w:val="18"/>
        </w:rPr>
      </w:pPr>
      <w:r>
        <w:rPr>
          <w:color w:val="231F20"/>
          <w:sz w:val="18"/>
        </w:rPr>
        <w:t>рад на месту догађаја. Паљевине: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196" w:lineRule="exact"/>
        <w:ind w:left="650" w:hanging="135"/>
        <w:rPr>
          <w:sz w:val="18"/>
        </w:rPr>
      </w:pPr>
      <w:r>
        <w:rPr>
          <w:color w:val="231F20"/>
          <w:sz w:val="18"/>
        </w:rPr>
        <w:t>приступ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месту,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200" w:lineRule="exact"/>
        <w:ind w:left="650" w:hanging="135"/>
        <w:rPr>
          <w:sz w:val="18"/>
        </w:rPr>
      </w:pPr>
      <w:r>
        <w:rPr>
          <w:color w:val="231F20"/>
          <w:sz w:val="18"/>
        </w:rPr>
        <w:t>утврђивање узрока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пожара,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1"/>
        </w:tabs>
        <w:spacing w:line="204" w:lineRule="exact"/>
        <w:ind w:left="650" w:hanging="135"/>
        <w:rPr>
          <w:sz w:val="18"/>
        </w:rPr>
      </w:pPr>
      <w:r>
        <w:rPr>
          <w:color w:val="231F20"/>
          <w:sz w:val="18"/>
        </w:rPr>
        <w:t xml:space="preserve">трагови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настају и поступак са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траговима.</w:t>
      </w:r>
    </w:p>
    <w:p w:rsidR="00654190" w:rsidRDefault="00654190">
      <w:pPr>
        <w:spacing w:line="204" w:lineRule="exact"/>
        <w:rPr>
          <w:sz w:val="18"/>
        </w:rPr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1" w:space="122"/>
            <w:col w:w="5377"/>
          </w:cols>
        </w:sectPr>
      </w:pPr>
    </w:p>
    <w:p w:rsidR="00654190" w:rsidRDefault="00803D04">
      <w:pPr>
        <w:pStyle w:val="BodyText"/>
        <w:spacing w:before="63" w:line="204" w:lineRule="exact"/>
        <w:ind w:left="517"/>
      </w:pPr>
      <w:r>
        <w:rPr>
          <w:color w:val="231F20"/>
        </w:rPr>
        <w:lastRenderedPageBreak/>
        <w:t>Рад са ватрогасцима на месту догађаја.</w:t>
      </w:r>
    </w:p>
    <w:p w:rsidR="00654190" w:rsidRDefault="00803D04">
      <w:pPr>
        <w:pStyle w:val="BodyText"/>
        <w:spacing w:before="8" w:line="223" w:lineRule="auto"/>
        <w:ind w:left="119" w:right="283" w:firstLine="397"/>
      </w:pPr>
      <w:r>
        <w:rPr>
          <w:color w:val="231F20"/>
        </w:rPr>
        <w:t xml:space="preserve">Специфичности у вршењу увиђаја </w:t>
      </w:r>
      <w:r>
        <w:rPr>
          <w:color w:val="231F20"/>
          <w:spacing w:val="-4"/>
        </w:rPr>
        <w:t xml:space="preserve">код </w:t>
      </w:r>
      <w:r>
        <w:rPr>
          <w:color w:val="231F20"/>
        </w:rPr>
        <w:t>појединих кривич­ них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дела: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189" w:lineRule="exact"/>
        <w:ind w:left="651" w:hanging="135"/>
        <w:rPr>
          <w:sz w:val="18"/>
        </w:rPr>
      </w:pPr>
      <w:r>
        <w:rPr>
          <w:color w:val="231F20"/>
          <w:sz w:val="18"/>
        </w:rPr>
        <w:t>злоупотреба службеног положаја, несавестан рад у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служби,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193" w:lineRule="exact"/>
        <w:ind w:left="651" w:hanging="135"/>
        <w:rPr>
          <w:sz w:val="18"/>
        </w:rPr>
      </w:pPr>
      <w:r>
        <w:rPr>
          <w:color w:val="231F20"/>
          <w:sz w:val="18"/>
        </w:rPr>
        <w:t>проневера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послуга,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200" w:lineRule="exact"/>
        <w:ind w:left="651" w:hanging="135"/>
        <w:rPr>
          <w:sz w:val="18"/>
        </w:rPr>
      </w:pPr>
      <w:r>
        <w:rPr>
          <w:color w:val="231F20"/>
          <w:sz w:val="18"/>
        </w:rPr>
        <w:t>подмићивање.</w:t>
      </w:r>
    </w:p>
    <w:p w:rsidR="00654190" w:rsidRDefault="00803D04">
      <w:pPr>
        <w:pStyle w:val="Heading1"/>
        <w:numPr>
          <w:ilvl w:val="0"/>
          <w:numId w:val="16"/>
        </w:numPr>
        <w:tabs>
          <w:tab w:val="left" w:pos="2476"/>
        </w:tabs>
        <w:spacing w:before="156" w:line="200" w:lineRule="exact"/>
        <w:ind w:left="2475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0" w:lineRule="auto"/>
        <w:ind w:left="119" w:right="283" w:firstLine="1141"/>
      </w:pPr>
      <w:r>
        <w:rPr>
          <w:color w:val="231F20"/>
        </w:rPr>
        <w:t>(2 часа недељно, 60 часова годишње) САДРЖАЈИ ПРОГРАМА</w:t>
      </w:r>
    </w:p>
    <w:p w:rsidR="00654190" w:rsidRDefault="00803D04">
      <w:pPr>
        <w:pStyle w:val="BodyText"/>
        <w:spacing w:before="120" w:line="223" w:lineRule="auto"/>
        <w:ind w:left="119" w:right="1069"/>
      </w:pPr>
      <w:r>
        <w:rPr>
          <w:color w:val="231F20"/>
        </w:rPr>
        <w:t>ДРУШТВЕНО ОРГАНИЗОВАЊЕ И СПРЕЧАВАЊЕ У СУЗБИЈАЊУ КРИМИНАЛИТЕТА (3)</w:t>
      </w:r>
    </w:p>
    <w:p w:rsidR="00654190" w:rsidRDefault="00803D04">
      <w:pPr>
        <w:pStyle w:val="BodyText"/>
        <w:spacing w:before="115" w:line="223" w:lineRule="auto"/>
        <w:ind w:left="119" w:firstLine="397"/>
      </w:pPr>
      <w:r>
        <w:rPr>
          <w:color w:val="231F20"/>
        </w:rPr>
        <w:t>Дефиниција и садржина криминалитета. Етимологија крими­ латитета.</w:t>
      </w:r>
    </w:p>
    <w:p w:rsidR="00654190" w:rsidRDefault="00803D04">
      <w:pPr>
        <w:pStyle w:val="BodyText"/>
        <w:spacing w:before="1" w:line="223" w:lineRule="auto"/>
        <w:ind w:left="516" w:right="23" w:hanging="1"/>
      </w:pPr>
      <w:r>
        <w:rPr>
          <w:color w:val="231F20"/>
        </w:rPr>
        <w:t>Социолошко­патолошке појаве као кримогени фактори. Савремени облици криминалитета. Друштвени субјекти у су­</w:t>
      </w:r>
    </w:p>
    <w:p w:rsidR="00654190" w:rsidRDefault="00803D04">
      <w:pPr>
        <w:pStyle w:val="BodyText"/>
        <w:spacing w:line="189" w:lineRule="exact"/>
        <w:ind w:left="119"/>
      </w:pPr>
      <w:r>
        <w:rPr>
          <w:color w:val="231F20"/>
        </w:rPr>
        <w:t>протстављању криминалитету.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Међународна сарадња у сузбијању криминалитета.</w:t>
      </w:r>
    </w:p>
    <w:p w:rsidR="00654190" w:rsidRDefault="00803D04">
      <w:pPr>
        <w:pStyle w:val="BodyText"/>
        <w:spacing w:before="156"/>
        <w:ind w:left="119"/>
      </w:pPr>
      <w:r>
        <w:rPr>
          <w:color w:val="231F20"/>
        </w:rPr>
        <w:t>ПОЈАМ И ЗНАЧАЈ КРИМИНАЛИСТИКЕ (5)</w:t>
      </w:r>
    </w:p>
    <w:p w:rsidR="00654190" w:rsidRDefault="00803D04">
      <w:pPr>
        <w:pStyle w:val="BodyText"/>
        <w:spacing w:before="111" w:line="223" w:lineRule="auto"/>
        <w:ind w:left="516" w:right="1842" w:hanging="1"/>
      </w:pPr>
      <w:r>
        <w:rPr>
          <w:color w:val="231F20"/>
        </w:rPr>
        <w:t>Предмет и задатак криминалистике. Систем криминалистике.</w:t>
      </w:r>
    </w:p>
    <w:p w:rsidR="00654190" w:rsidRDefault="00803D04">
      <w:pPr>
        <w:pStyle w:val="BodyText"/>
        <w:spacing w:line="189" w:lineRule="exact"/>
        <w:ind w:left="516"/>
      </w:pPr>
      <w:r>
        <w:rPr>
          <w:color w:val="231F20"/>
        </w:rPr>
        <w:t>Научни развој криминалистике.</w:t>
      </w:r>
    </w:p>
    <w:p w:rsidR="00654190" w:rsidRDefault="00803D04">
      <w:pPr>
        <w:pStyle w:val="BodyText"/>
        <w:spacing w:before="5" w:line="223" w:lineRule="auto"/>
        <w:ind w:left="516" w:right="463"/>
      </w:pPr>
      <w:r>
        <w:rPr>
          <w:color w:val="231F20"/>
        </w:rPr>
        <w:t>Криминалистика у пракси органа унутрашњих послова. Основна начела криминалистике.</w:t>
      </w:r>
    </w:p>
    <w:p w:rsidR="00654190" w:rsidRDefault="00803D04">
      <w:pPr>
        <w:pStyle w:val="BodyText"/>
        <w:spacing w:before="171" w:line="223" w:lineRule="auto"/>
        <w:ind w:left="119"/>
      </w:pPr>
      <w:r>
        <w:rPr>
          <w:color w:val="231F20"/>
        </w:rPr>
        <w:t>НАУЧНА САЗНАЊА ЗА КРИВИЧНА ДЕЛА И УЧИНИОЦЕ КРИВИЧНИХ ДЕЛА (6)</w:t>
      </w:r>
    </w:p>
    <w:p w:rsidR="00654190" w:rsidRDefault="00803D04">
      <w:pPr>
        <w:pStyle w:val="BodyText"/>
        <w:spacing w:before="114" w:line="223" w:lineRule="auto"/>
        <w:ind w:left="516"/>
      </w:pPr>
      <w:r>
        <w:rPr>
          <w:color w:val="231F20"/>
        </w:rPr>
        <w:t>Научна сазнања за кривичн</w:t>
      </w:r>
      <w:r>
        <w:rPr>
          <w:color w:val="231F20"/>
        </w:rPr>
        <w:t>а дела. Извори и научна сазнања. Тактика поступања у прикупљању сазнања по изворима.</w:t>
      </w:r>
    </w:p>
    <w:p w:rsidR="00654190" w:rsidRDefault="00803D04">
      <w:pPr>
        <w:pStyle w:val="BodyText"/>
        <w:spacing w:line="189" w:lineRule="exact"/>
        <w:ind w:left="516"/>
      </w:pPr>
      <w:r>
        <w:rPr>
          <w:color w:val="231F20"/>
        </w:rPr>
        <w:t>Индиције.</w:t>
      </w:r>
    </w:p>
    <w:p w:rsidR="00654190" w:rsidRDefault="00803D04">
      <w:pPr>
        <w:pStyle w:val="BodyText"/>
        <w:spacing w:before="5" w:line="223" w:lineRule="auto"/>
        <w:ind w:left="119" w:firstLine="396"/>
      </w:pPr>
      <w:r>
        <w:rPr>
          <w:color w:val="231F20"/>
        </w:rPr>
        <w:t>Криминалистичка обрада. Криминалистичка контрола. Опе­ ративне криминалистичке евиденције.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КРИМИНАЛИСТИЧКО­ТАКТИЧКЕ РАДЊЕ И МЕРЕ (18)</w:t>
      </w:r>
    </w:p>
    <w:p w:rsidR="00654190" w:rsidRDefault="00803D04">
      <w:pPr>
        <w:pStyle w:val="BodyText"/>
        <w:spacing w:before="111" w:line="223" w:lineRule="auto"/>
        <w:ind w:left="515" w:right="33" w:hanging="1"/>
      </w:pPr>
      <w:r>
        <w:rPr>
          <w:color w:val="231F20"/>
          <w:spacing w:val="-3"/>
        </w:rPr>
        <w:t>Оперативне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радње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превентивно­репресивног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карактера. </w:t>
      </w:r>
      <w:r>
        <w:rPr>
          <w:color w:val="231F20"/>
        </w:rPr>
        <w:t>Криминалистичка провера. Прикупљање обавештења.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Осма­</w:t>
      </w:r>
    </w:p>
    <w:p w:rsidR="00654190" w:rsidRDefault="00803D04">
      <w:pPr>
        <w:pStyle w:val="BodyText"/>
        <w:spacing w:line="189" w:lineRule="exact"/>
        <w:ind w:left="119"/>
      </w:pPr>
      <w:r>
        <w:rPr>
          <w:color w:val="231F20"/>
        </w:rPr>
        <w:t>трање. Легитимисање. Утврђивање идентитета.</w:t>
      </w:r>
    </w:p>
    <w:p w:rsidR="00654190" w:rsidRDefault="00803D04">
      <w:pPr>
        <w:pStyle w:val="BodyText"/>
        <w:spacing w:before="5" w:line="223" w:lineRule="auto"/>
        <w:ind w:left="515" w:right="858" w:hanging="1"/>
      </w:pPr>
      <w:r>
        <w:rPr>
          <w:color w:val="231F20"/>
        </w:rPr>
        <w:t>Ограничења кретања на одређеном простору. Оперативне радње и мере репресивног карактера. Потражња делатности.</w:t>
      </w:r>
    </w:p>
    <w:p w:rsidR="00654190" w:rsidRDefault="00803D04">
      <w:pPr>
        <w:pStyle w:val="BodyText"/>
        <w:spacing w:before="1" w:line="223" w:lineRule="auto"/>
        <w:ind w:left="515" w:right="1842"/>
      </w:pPr>
      <w:r>
        <w:rPr>
          <w:color w:val="231F20"/>
        </w:rPr>
        <w:t>Употреба спец</w:t>
      </w:r>
      <w:r>
        <w:rPr>
          <w:color w:val="231F20"/>
        </w:rPr>
        <w:t>ијално дресираног пса. Заседа.</w:t>
      </w:r>
    </w:p>
    <w:p w:rsidR="00654190" w:rsidRDefault="00803D04">
      <w:pPr>
        <w:pStyle w:val="BodyText"/>
        <w:spacing w:line="189" w:lineRule="exact"/>
        <w:ind w:left="515"/>
      </w:pPr>
      <w:r>
        <w:rPr>
          <w:color w:val="231F20"/>
        </w:rPr>
        <w:t>Лишење слободе. Увиђаји.</w:t>
      </w:r>
    </w:p>
    <w:p w:rsidR="00654190" w:rsidRDefault="00803D04">
      <w:pPr>
        <w:pStyle w:val="BodyText"/>
        <w:spacing w:before="5" w:line="223" w:lineRule="auto"/>
        <w:ind w:left="119" w:firstLine="396"/>
      </w:pPr>
      <w:r>
        <w:rPr>
          <w:color w:val="231F20"/>
        </w:rPr>
        <w:t>Место кривичног догађаја. Обезбеђење места кривичног до­ гађаја. Вршење увиђаја. Претресање.</w:t>
      </w:r>
    </w:p>
    <w:p w:rsidR="00654190" w:rsidRDefault="00803D04">
      <w:pPr>
        <w:pStyle w:val="BodyText"/>
        <w:spacing w:before="1" w:line="223" w:lineRule="auto"/>
        <w:ind w:left="119" w:right="38" w:firstLine="397"/>
        <w:jc w:val="both"/>
      </w:pPr>
      <w:r>
        <w:rPr>
          <w:color w:val="231F20"/>
        </w:rPr>
        <w:t>Општа тактичка правила претреса. Прибор и опрема за пре­ тресање. Претрес слободног простора. Претрес прево</w:t>
      </w:r>
      <w:r>
        <w:rPr>
          <w:color w:val="231F20"/>
        </w:rPr>
        <w:t>зних сред­ става. Претрес лица.</w:t>
      </w:r>
    </w:p>
    <w:p w:rsidR="00654190" w:rsidRDefault="00803D04">
      <w:pPr>
        <w:pStyle w:val="BodyText"/>
        <w:spacing w:before="1" w:line="223" w:lineRule="auto"/>
        <w:ind w:left="516" w:right="283" w:hanging="1"/>
      </w:pPr>
      <w:r>
        <w:rPr>
          <w:color w:val="231F20"/>
        </w:rPr>
        <w:t>Преглед одређених објеката и просторија. Вештачење. Појам и врсте вештачења.</w:t>
      </w:r>
    </w:p>
    <w:p w:rsidR="00654190" w:rsidRDefault="00803D04">
      <w:pPr>
        <w:pStyle w:val="BodyText"/>
        <w:spacing w:before="171" w:line="223" w:lineRule="auto"/>
        <w:ind w:left="119" w:right="1234"/>
      </w:pPr>
      <w:r>
        <w:rPr>
          <w:color w:val="231F20"/>
        </w:rPr>
        <w:t>ОБЕЗБЕЂЕЊЕ НЕСПОРНОСТИ И ПРЕДМЕТА ЗА ВЕШТАЧЕЊЕ (10)</w:t>
      </w:r>
    </w:p>
    <w:p w:rsidR="00654190" w:rsidRDefault="00803D04">
      <w:pPr>
        <w:pStyle w:val="BodyText"/>
        <w:spacing w:before="115" w:line="223" w:lineRule="auto"/>
        <w:ind w:left="119" w:firstLine="397"/>
      </w:pPr>
      <w:r>
        <w:rPr>
          <w:color w:val="231F20"/>
        </w:rPr>
        <w:t>Препознавање лица и ствари. О6ављање информативног раз­ говора.</w:t>
      </w:r>
    </w:p>
    <w:p w:rsidR="00654190" w:rsidRDefault="00803D04">
      <w:pPr>
        <w:pStyle w:val="BodyText"/>
        <w:spacing w:before="1" w:line="223" w:lineRule="auto"/>
        <w:ind w:left="118" w:firstLine="397"/>
      </w:pPr>
      <w:r>
        <w:rPr>
          <w:color w:val="231F20"/>
        </w:rPr>
        <w:t>Припрема за обављање разговора. Утврђивање алибија. При­ знавање и порицање. Суочавање.</w:t>
      </w:r>
    </w:p>
    <w:p w:rsidR="00654190" w:rsidRDefault="00803D04">
      <w:pPr>
        <w:pStyle w:val="BodyText"/>
        <w:spacing w:before="1" w:line="223" w:lineRule="auto"/>
        <w:ind w:left="118" w:firstLine="396"/>
      </w:pPr>
      <w:r>
        <w:rPr>
          <w:color w:val="231F20"/>
        </w:rPr>
        <w:t>Кривична пријава: Подношење кривичне пријаве. Садржај кривичне пријаве.</w:t>
      </w:r>
    </w:p>
    <w:p w:rsidR="00654190" w:rsidRDefault="00803D04">
      <w:pPr>
        <w:pStyle w:val="BodyText"/>
        <w:spacing w:before="159"/>
        <w:ind w:left="118"/>
      </w:pPr>
      <w:r>
        <w:rPr>
          <w:color w:val="231F20"/>
        </w:rPr>
        <w:t>КРИМИНАЛИСТИЧКО­ТЕХНИЧКЕ РАДЊЕ И МЕРЕ (8)</w:t>
      </w:r>
    </w:p>
    <w:p w:rsidR="00654190" w:rsidRDefault="00803D04">
      <w:pPr>
        <w:pStyle w:val="BodyText"/>
        <w:spacing w:before="111" w:line="223" w:lineRule="auto"/>
        <w:ind w:left="515" w:right="2509"/>
      </w:pPr>
      <w:r>
        <w:rPr>
          <w:color w:val="231F20"/>
        </w:rPr>
        <w:t>Методи идентификације. Обрада трагова:</w:t>
      </w:r>
    </w:p>
    <w:p w:rsidR="00654190" w:rsidRDefault="00803D04">
      <w:pPr>
        <w:pStyle w:val="BodyText"/>
        <w:spacing w:before="2" w:line="232" w:lineRule="auto"/>
        <w:ind w:left="515" w:right="2509"/>
      </w:pPr>
      <w:r>
        <w:rPr>
          <w:color w:val="231F20"/>
        </w:rPr>
        <w:t>Трагови капилар</w:t>
      </w:r>
      <w:r>
        <w:rPr>
          <w:color w:val="231F20"/>
        </w:rPr>
        <w:t>них линија. Трагови стопала.</w:t>
      </w:r>
    </w:p>
    <w:p w:rsidR="00654190" w:rsidRDefault="00803D04">
      <w:pPr>
        <w:pStyle w:val="BodyText"/>
        <w:spacing w:line="203" w:lineRule="exact"/>
        <w:ind w:left="515"/>
      </w:pPr>
      <w:r>
        <w:rPr>
          <w:color w:val="231F20"/>
        </w:rPr>
        <w:t>Трагови биолошког порекла.</w:t>
      </w:r>
    </w:p>
    <w:p w:rsidR="00654190" w:rsidRDefault="00803D04">
      <w:pPr>
        <w:pStyle w:val="BodyText"/>
        <w:spacing w:before="67" w:line="232" w:lineRule="auto"/>
        <w:ind w:left="517" w:right="2863"/>
      </w:pPr>
      <w:r>
        <w:br w:type="column"/>
      </w:r>
      <w:r>
        <w:rPr>
          <w:color w:val="231F20"/>
        </w:rPr>
        <w:t>Трагови прашине. Трагови влакна и одеће. Трагови ватреног оружја. Трагови возила.</w:t>
      </w:r>
    </w:p>
    <w:p w:rsidR="00654190" w:rsidRDefault="00803D04">
      <w:pPr>
        <w:pStyle w:val="BodyText"/>
        <w:spacing w:before="4" w:line="232" w:lineRule="auto"/>
        <w:ind w:left="516" w:right="2055"/>
      </w:pPr>
      <w:r>
        <w:rPr>
          <w:color w:val="231F20"/>
        </w:rPr>
        <w:t xml:space="preserve">Трагови боје и </w:t>
      </w:r>
      <w:r>
        <w:rPr>
          <w:color w:val="231F20"/>
          <w:spacing w:val="-3"/>
        </w:rPr>
        <w:t xml:space="preserve">лакова. </w:t>
      </w:r>
      <w:r>
        <w:rPr>
          <w:color w:val="231F20"/>
        </w:rPr>
        <w:t>Обезбеђивање и фиксирање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трагова. Тероризам.</w:t>
      </w:r>
    </w:p>
    <w:p w:rsidR="00654190" w:rsidRDefault="00803D04">
      <w:pPr>
        <w:pStyle w:val="BodyText"/>
        <w:spacing w:before="2" w:line="232" w:lineRule="auto"/>
        <w:ind w:left="516" w:right="3241"/>
        <w:jc w:val="both"/>
      </w:pPr>
      <w:r>
        <w:rPr>
          <w:color w:val="231F20"/>
        </w:rPr>
        <w:t xml:space="preserve">Паљевине и пожари. Саобраћајне незгоде. Провалне </w:t>
      </w:r>
      <w:r>
        <w:rPr>
          <w:color w:val="231F20"/>
        </w:rPr>
        <w:t>крађе.</w:t>
      </w:r>
    </w:p>
    <w:p w:rsidR="00654190" w:rsidRDefault="00803D04">
      <w:pPr>
        <w:pStyle w:val="BodyText"/>
        <w:spacing w:before="3" w:line="232" w:lineRule="auto"/>
        <w:ind w:left="517" w:right="2811"/>
      </w:pPr>
      <w:r>
        <w:rPr>
          <w:color w:val="231F20"/>
        </w:rPr>
        <w:t>Крвни деликти. Привредни криминалитет.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Појам привредног криминалитета.</w:t>
      </w:r>
    </w:p>
    <w:p w:rsidR="00654190" w:rsidRDefault="00803D04">
      <w:pPr>
        <w:pStyle w:val="BodyText"/>
        <w:spacing w:before="2" w:line="232" w:lineRule="auto"/>
        <w:ind w:left="517" w:right="760" w:hanging="1"/>
      </w:pPr>
      <w:r>
        <w:rPr>
          <w:color w:val="231F20"/>
        </w:rPr>
        <w:t>Основне карактеристике привредног криминалитета. Основне групације криминалитета.</w:t>
      </w:r>
    </w:p>
    <w:p w:rsidR="00654190" w:rsidRDefault="00803D04">
      <w:pPr>
        <w:pStyle w:val="BodyText"/>
        <w:spacing w:before="2" w:line="232" w:lineRule="auto"/>
        <w:ind w:left="517"/>
      </w:pPr>
      <w:r>
        <w:rPr>
          <w:color w:val="231F20"/>
        </w:rPr>
        <w:t xml:space="preserve">Кривична дела </w:t>
      </w:r>
      <w:r>
        <w:rPr>
          <w:color w:val="231F20"/>
          <w:spacing w:val="-4"/>
        </w:rPr>
        <w:t xml:space="preserve">која може </w:t>
      </w:r>
      <w:r>
        <w:rPr>
          <w:color w:val="231F20"/>
        </w:rPr>
        <w:t xml:space="preserve">извршити </w:t>
      </w:r>
      <w:r>
        <w:rPr>
          <w:color w:val="231F20"/>
          <w:spacing w:val="-3"/>
        </w:rPr>
        <w:t xml:space="preserve">овлашћено службено </w:t>
      </w:r>
      <w:r>
        <w:rPr>
          <w:color w:val="231F20"/>
        </w:rPr>
        <w:t>лице: Противправно лишење слободе. Изнуђивање исказа.</w:t>
      </w:r>
    </w:p>
    <w:p w:rsidR="00654190" w:rsidRDefault="00803D04">
      <w:pPr>
        <w:pStyle w:val="BodyText"/>
        <w:spacing w:before="1" w:line="232" w:lineRule="auto"/>
        <w:ind w:right="120" w:firstLine="396"/>
        <w:jc w:val="both"/>
      </w:pPr>
      <w:r>
        <w:rPr>
          <w:color w:val="231F20"/>
        </w:rPr>
        <w:t>Злоупотреба службеног положаја или овлашћења. Нарушава­ ње неповредивости стана. Противзаконито претресање. Повреда тајности писама. Одавање тајни.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2" w:lineRule="auto"/>
        <w:ind w:left="119" w:right="120" w:firstLine="397"/>
        <w:jc w:val="right"/>
      </w:pPr>
      <w:r>
        <w:rPr>
          <w:color w:val="231F20"/>
        </w:rPr>
        <w:t>Програмски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садрж</w:t>
      </w:r>
      <w:r>
        <w:rPr>
          <w:color w:val="231F20"/>
        </w:rPr>
        <w:t>аји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кривичног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права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кри­ </w:t>
      </w:r>
      <w:r>
        <w:rPr>
          <w:color w:val="231F20"/>
          <w:spacing w:val="-3"/>
        </w:rPr>
        <w:t>миналистике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су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организовани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тематске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које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наведен</w:t>
      </w:r>
      <w:r>
        <w:rPr>
          <w:color w:val="231F20"/>
        </w:rPr>
        <w:t xml:space="preserve"> оријентациони број </w:t>
      </w:r>
      <w:r>
        <w:rPr>
          <w:color w:val="231F20"/>
          <w:spacing w:val="-3"/>
        </w:rPr>
        <w:t xml:space="preserve">часова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реализацију. </w:t>
      </w:r>
      <w:r>
        <w:rPr>
          <w:color w:val="231F20"/>
        </w:rPr>
        <w:t>Наставник,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изради </w:t>
      </w:r>
      <w:r>
        <w:rPr>
          <w:color w:val="231F20"/>
          <w:spacing w:val="-3"/>
        </w:rPr>
        <w:t xml:space="preserve">оперативних планова, </w:t>
      </w:r>
      <w:r>
        <w:rPr>
          <w:color w:val="231F20"/>
        </w:rPr>
        <w:t>дефинише степен прораде садржаја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дина­ </w:t>
      </w:r>
      <w:r>
        <w:rPr>
          <w:color w:val="231F20"/>
          <w:spacing w:val="-3"/>
        </w:rPr>
        <w:t>мику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рада,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водећи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рачу</w:t>
      </w:r>
      <w:r>
        <w:rPr>
          <w:color w:val="231F20"/>
          <w:spacing w:val="-3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наруши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целина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наставног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програ­ </w:t>
      </w:r>
      <w:r>
        <w:rPr>
          <w:color w:val="231F20"/>
          <w:spacing w:val="-2"/>
        </w:rPr>
        <w:t>ма,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односно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свака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добије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адекватан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простор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планира­ 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циљеви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задаци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остваре.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томе,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имати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виду да </w:t>
      </w:r>
      <w:r>
        <w:rPr>
          <w:color w:val="231F20"/>
          <w:spacing w:val="-3"/>
        </w:rPr>
        <w:t xml:space="preserve">формирање ставова </w:t>
      </w:r>
      <w:r>
        <w:rPr>
          <w:color w:val="231F20"/>
        </w:rPr>
        <w:t xml:space="preserve">и вредности, </w:t>
      </w:r>
      <w:r>
        <w:rPr>
          <w:color w:val="231F20"/>
          <w:spacing w:val="-3"/>
        </w:rPr>
        <w:t xml:space="preserve">као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овладавање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вештинама</w:t>
      </w:r>
      <w:r>
        <w:rPr>
          <w:color w:val="231F20"/>
        </w:rPr>
        <w:t xml:space="preserve"> представља </w:t>
      </w:r>
      <w:r>
        <w:rPr>
          <w:color w:val="231F20"/>
          <w:spacing w:val="-3"/>
        </w:rPr>
        <w:t xml:space="preserve">континуирани </w:t>
      </w:r>
      <w:r>
        <w:rPr>
          <w:color w:val="231F20"/>
        </w:rPr>
        <w:t xml:space="preserve">процес и </w:t>
      </w:r>
      <w:r>
        <w:rPr>
          <w:color w:val="231F20"/>
          <w:spacing w:val="-4"/>
        </w:rPr>
        <w:t xml:space="preserve">резултат </w:t>
      </w:r>
      <w:r>
        <w:rPr>
          <w:color w:val="231F20"/>
        </w:rPr>
        <w:t>је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кумулативног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деј­ </w:t>
      </w:r>
      <w:r>
        <w:rPr>
          <w:color w:val="231F20"/>
          <w:spacing w:val="-3"/>
        </w:rPr>
        <w:t>ства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целокупних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активности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свим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часовима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психологије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што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зах­ </w:t>
      </w:r>
      <w:r>
        <w:rPr>
          <w:color w:val="231F20"/>
          <w:spacing w:val="-3"/>
        </w:rPr>
        <w:t>тева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већу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партиципацију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ученика,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различита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методска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решења,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ве­ лики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примера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коришћење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информација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различитих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извора. Садржај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(предмета)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природну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везу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садржајима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дру­</w:t>
      </w:r>
    </w:p>
    <w:p w:rsidR="00654190" w:rsidRDefault="00803D04">
      <w:pPr>
        <w:pStyle w:val="BodyText"/>
        <w:spacing w:before="11" w:line="232" w:lineRule="auto"/>
        <w:ind w:left="118" w:right="121" w:firstLine="1"/>
        <w:jc w:val="both"/>
      </w:pPr>
      <w:r>
        <w:rPr>
          <w:color w:val="231F20"/>
        </w:rPr>
        <w:t xml:space="preserve">гих предметима као што су: Основи правних поступака. Ученици­ 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 вредности</w:t>
      </w:r>
      <w:r>
        <w:rPr>
          <w:color w:val="231F20"/>
        </w:rPr>
        <w:t xml:space="preserve"> и вештине стечене у оквиру наставе основи кривичног права и криминалистике добијају шири смисао и до­ 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емоци­ оналног и социјалног развоја уч</w:t>
      </w:r>
      <w:r>
        <w:rPr>
          <w:color w:val="231F20"/>
        </w:rPr>
        <w:t>еника.</w:t>
      </w:r>
    </w:p>
    <w:p w:rsidR="00654190" w:rsidRDefault="00803D04">
      <w:pPr>
        <w:pStyle w:val="BodyText"/>
        <w:spacing w:before="6" w:line="232" w:lineRule="auto"/>
        <w:ind w:left="118" w:right="121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</w:t>
      </w:r>
      <w:r>
        <w:rPr>
          <w:color w:val="231F20"/>
        </w:rPr>
        <w:t>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</w:t>
      </w:r>
      <w:r>
        <w:rPr>
          <w:color w:val="231F20"/>
        </w:rPr>
        <w:t>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8" w:line="232" w:lineRule="auto"/>
        <w:ind w:left="119" w:right="121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70"/>
        <w:ind w:left="1192"/>
      </w:pPr>
      <w:r>
        <w:rPr>
          <w:color w:val="231F20"/>
        </w:rPr>
        <w:t>ОСНОВИ ПРАВНИХ ПОСТУПАКА</w:t>
      </w:r>
    </w:p>
    <w:p w:rsidR="00654190" w:rsidRDefault="00654190">
      <w:pPr>
        <w:pStyle w:val="BodyText"/>
        <w:spacing w:before="6"/>
        <w:ind w:left="0"/>
        <w:rPr>
          <w:b/>
          <w:sz w:val="17"/>
        </w:rPr>
      </w:pPr>
    </w:p>
    <w:p w:rsidR="00654190" w:rsidRDefault="00803D04">
      <w:pPr>
        <w:pStyle w:val="BodyText"/>
        <w:spacing w:line="232" w:lineRule="auto"/>
        <w:ind w:left="119" w:right="120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наставног предмета основи правних поступака је стица­ ње основних знања о управном, кривичном и грађанском поступ­ </w:t>
      </w:r>
      <w:r>
        <w:rPr>
          <w:color w:val="231F20"/>
          <w:spacing w:val="-7"/>
        </w:rPr>
        <w:t xml:space="preserve">ку, </w:t>
      </w:r>
      <w:r>
        <w:rPr>
          <w:color w:val="231F20"/>
        </w:rPr>
        <w:t xml:space="preserve">као и овладавање вештинама и формирањем вредносних ставо­ ва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доприносе развоју правне свести за даљи живот и рад.</w:t>
      </w:r>
    </w:p>
    <w:p w:rsidR="00654190" w:rsidRDefault="00803D04">
      <w:pPr>
        <w:pStyle w:val="BodyText"/>
        <w:spacing w:line="203" w:lineRule="exact"/>
        <w:ind w:left="516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пра</w:t>
      </w:r>
      <w:r>
        <w:rPr>
          <w:color w:val="231F20"/>
        </w:rPr>
        <w:t>вног промета су да ученици: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before="3" w:line="232" w:lineRule="auto"/>
        <w:ind w:left="119" w:right="121" w:firstLine="397"/>
        <w:jc w:val="both"/>
        <w:rPr>
          <w:sz w:val="18"/>
        </w:rPr>
      </w:pPr>
      <w:r>
        <w:rPr>
          <w:color w:val="231F20"/>
          <w:sz w:val="18"/>
        </w:rPr>
        <w:t>стекну основна знања о управном, кривичном и грађанском поступку;</w:t>
      </w:r>
    </w:p>
    <w:p w:rsidR="00654190" w:rsidRDefault="00654190">
      <w:pPr>
        <w:spacing w:line="232" w:lineRule="auto"/>
        <w:jc w:val="both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1" w:space="121"/>
            <w:col w:w="5378"/>
          </w:cols>
        </w:sectPr>
      </w:pP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before="83" w:line="204" w:lineRule="exact"/>
        <w:ind w:left="652" w:hanging="135"/>
        <w:rPr>
          <w:sz w:val="18"/>
        </w:rPr>
      </w:pPr>
      <w:r>
        <w:rPr>
          <w:color w:val="231F20"/>
          <w:spacing w:val="-2"/>
          <w:sz w:val="18"/>
        </w:rPr>
        <w:lastRenderedPageBreak/>
        <w:t xml:space="preserve">схвате </w:t>
      </w:r>
      <w:r>
        <w:rPr>
          <w:color w:val="231F20"/>
          <w:sz w:val="18"/>
        </w:rPr>
        <w:t>значај правног регулисања процесног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права;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8"/>
        </w:tabs>
        <w:spacing w:before="3" w:line="230" w:lineRule="auto"/>
        <w:ind w:right="38" w:firstLine="397"/>
        <w:rPr>
          <w:sz w:val="18"/>
        </w:rPr>
      </w:pPr>
      <w:r>
        <w:rPr>
          <w:color w:val="231F20"/>
          <w:sz w:val="18"/>
        </w:rPr>
        <w:t xml:space="preserve">разумеју процесне радње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се предузимају у различитим видовима правних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поступака;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0"/>
        </w:tabs>
        <w:spacing w:line="230" w:lineRule="auto"/>
        <w:ind w:right="38" w:firstLine="397"/>
        <w:rPr>
          <w:sz w:val="18"/>
        </w:rPr>
      </w:pPr>
      <w:r>
        <w:rPr>
          <w:color w:val="231F20"/>
          <w:sz w:val="18"/>
        </w:rPr>
        <w:t xml:space="preserve">упознају друштвене норме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регулишу управни, кривич­ ни и грађански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поступак;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80"/>
        </w:tabs>
        <w:spacing w:line="230" w:lineRule="auto"/>
        <w:ind w:left="119" w:right="38" w:firstLine="397"/>
        <w:rPr>
          <w:sz w:val="18"/>
        </w:rPr>
      </w:pPr>
      <w:r>
        <w:rPr>
          <w:color w:val="231F20"/>
          <w:sz w:val="18"/>
        </w:rPr>
        <w:t>примене критички, принципијелни став према друштву и појединцу 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њему;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2"/>
        </w:tabs>
        <w:spacing w:line="196" w:lineRule="exact"/>
        <w:ind w:left="651" w:hanging="135"/>
        <w:rPr>
          <w:sz w:val="18"/>
        </w:rPr>
      </w:pPr>
      <w:r>
        <w:rPr>
          <w:color w:val="231F20"/>
          <w:sz w:val="18"/>
        </w:rPr>
        <w:t>упознају карактеристике појединих врста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поступака;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43"/>
        </w:tabs>
        <w:spacing w:line="199" w:lineRule="exact"/>
        <w:ind w:left="642" w:hanging="126"/>
        <w:rPr>
          <w:sz w:val="18"/>
        </w:rPr>
      </w:pPr>
      <w:r>
        <w:rPr>
          <w:color w:val="231F20"/>
          <w:spacing w:val="-5"/>
          <w:sz w:val="18"/>
        </w:rPr>
        <w:t xml:space="preserve">упознају </w:t>
      </w:r>
      <w:r>
        <w:rPr>
          <w:color w:val="231F20"/>
          <w:spacing w:val="-6"/>
          <w:sz w:val="18"/>
        </w:rPr>
        <w:t xml:space="preserve">начине </w:t>
      </w:r>
      <w:r>
        <w:rPr>
          <w:color w:val="231F20"/>
          <w:spacing w:val="-5"/>
          <w:sz w:val="18"/>
        </w:rPr>
        <w:t xml:space="preserve">извршења </w:t>
      </w:r>
      <w:r>
        <w:rPr>
          <w:color w:val="231F20"/>
          <w:sz w:val="18"/>
        </w:rPr>
        <w:t xml:space="preserve">у </w:t>
      </w:r>
      <w:r>
        <w:rPr>
          <w:color w:val="231F20"/>
          <w:spacing w:val="-5"/>
          <w:sz w:val="18"/>
        </w:rPr>
        <w:t>различитим правним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5"/>
          <w:sz w:val="18"/>
        </w:rPr>
        <w:t>поступцима;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5"/>
        </w:tabs>
        <w:spacing w:before="2" w:line="230" w:lineRule="auto"/>
        <w:ind w:left="119" w:right="38" w:firstLine="397"/>
        <w:rPr>
          <w:sz w:val="18"/>
        </w:rPr>
      </w:pPr>
      <w:r>
        <w:rPr>
          <w:color w:val="231F20"/>
          <w:sz w:val="18"/>
        </w:rPr>
        <w:t>унапреде сарадњу са другима, као и способност за тимски рад и неговање социјалних и емоционалних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односа;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8"/>
        </w:tabs>
        <w:spacing w:line="230" w:lineRule="auto"/>
        <w:ind w:left="119" w:right="39" w:firstLine="397"/>
        <w:rPr>
          <w:sz w:val="18"/>
        </w:rPr>
      </w:pPr>
      <w:r>
        <w:rPr>
          <w:color w:val="231F20"/>
          <w:sz w:val="18"/>
        </w:rPr>
        <w:t>примењују стечена знања и вештине при доношењу одлука и решавању проблема из свакодневног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2"/>
        </w:tabs>
        <w:spacing w:line="230" w:lineRule="auto"/>
        <w:ind w:left="119"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способност за прикупљање, </w:t>
      </w:r>
      <w:r>
        <w:rPr>
          <w:color w:val="231F20"/>
          <w:spacing w:val="-3"/>
          <w:sz w:val="18"/>
        </w:rPr>
        <w:t>анализ</w:t>
      </w:r>
      <w:r>
        <w:rPr>
          <w:color w:val="231F20"/>
          <w:spacing w:val="-3"/>
          <w:sz w:val="18"/>
        </w:rPr>
        <w:t xml:space="preserve">у, </w:t>
      </w:r>
      <w:r>
        <w:rPr>
          <w:color w:val="231F20"/>
          <w:sz w:val="18"/>
        </w:rPr>
        <w:t xml:space="preserve">организаци­ </w:t>
      </w:r>
      <w:r>
        <w:rPr>
          <w:color w:val="231F20"/>
          <w:spacing w:val="-6"/>
          <w:sz w:val="18"/>
        </w:rPr>
        <w:t xml:space="preserve">ју, </w:t>
      </w:r>
      <w:r>
        <w:rPr>
          <w:color w:val="231F20"/>
          <w:sz w:val="18"/>
        </w:rPr>
        <w:t xml:space="preserve">критичку </w:t>
      </w:r>
      <w:r>
        <w:rPr>
          <w:color w:val="231F20"/>
          <w:spacing w:val="-3"/>
          <w:sz w:val="18"/>
        </w:rPr>
        <w:t xml:space="preserve">процену, </w:t>
      </w:r>
      <w:r>
        <w:rPr>
          <w:color w:val="231F20"/>
          <w:sz w:val="18"/>
        </w:rPr>
        <w:t>примену и преношење информација реле­ вантних за стваралачко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мишљење;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4"/>
        </w:tabs>
        <w:spacing w:line="230" w:lineRule="auto"/>
        <w:ind w:left="119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унапреде стратегије и технике успешног учења и развијају самоефикасност и позитивне ставове према учењу и образовању </w:t>
      </w:r>
      <w:r>
        <w:rPr>
          <w:color w:val="231F20"/>
          <w:spacing w:val="-4"/>
          <w:sz w:val="18"/>
        </w:rPr>
        <w:t xml:space="preserve">током </w:t>
      </w:r>
      <w:r>
        <w:rPr>
          <w:color w:val="231F20"/>
          <w:sz w:val="18"/>
        </w:rPr>
        <w:t>целог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живота;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76"/>
        </w:tabs>
        <w:spacing w:line="230" w:lineRule="auto"/>
        <w:ind w:left="119" w:right="38" w:firstLine="397"/>
        <w:rPr>
          <w:sz w:val="18"/>
        </w:rPr>
      </w:pPr>
      <w:r>
        <w:rPr>
          <w:color w:val="231F20"/>
          <w:sz w:val="18"/>
        </w:rPr>
        <w:t>унапреде спо</w:t>
      </w:r>
      <w:r>
        <w:rPr>
          <w:color w:val="231F20"/>
          <w:sz w:val="18"/>
        </w:rPr>
        <w:t>собност аргументације сопствених ставова и критичког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мишљења;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701"/>
        </w:tabs>
        <w:spacing w:line="230" w:lineRule="auto"/>
        <w:ind w:left="119" w:right="38" w:firstLine="397"/>
        <w:rPr>
          <w:sz w:val="18"/>
        </w:rPr>
      </w:pPr>
      <w:r>
        <w:rPr>
          <w:color w:val="231F20"/>
          <w:sz w:val="18"/>
        </w:rPr>
        <w:t xml:space="preserve">негују интелектуалну радозналост, морално расуђивање, </w:t>
      </w:r>
      <w:r>
        <w:rPr>
          <w:color w:val="231F20"/>
          <w:spacing w:val="-3"/>
          <w:sz w:val="18"/>
        </w:rPr>
        <w:t xml:space="preserve">стваралачко </w:t>
      </w:r>
      <w:r>
        <w:rPr>
          <w:color w:val="231F20"/>
          <w:sz w:val="18"/>
        </w:rPr>
        <w:t>мишљење и правни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речник;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3"/>
        </w:tabs>
        <w:spacing w:line="230" w:lineRule="auto"/>
        <w:ind w:right="38" w:firstLine="396"/>
        <w:jc w:val="both"/>
        <w:rPr>
          <w:sz w:val="18"/>
        </w:rPr>
      </w:pPr>
      <w:r>
        <w:rPr>
          <w:color w:val="231F20"/>
          <w:sz w:val="18"/>
        </w:rPr>
        <w:t>развијају ставове и вредности значајне за живот у савреме­ ном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друштву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засноване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поштовању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људских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права,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толеранцији, солидарности,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уважавању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различитости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родне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равноправности.</w:t>
      </w:r>
    </w:p>
    <w:p w:rsidR="00654190" w:rsidRDefault="00803D04">
      <w:pPr>
        <w:pStyle w:val="Heading1"/>
        <w:numPr>
          <w:ilvl w:val="0"/>
          <w:numId w:val="15"/>
        </w:numPr>
        <w:tabs>
          <w:tab w:val="left" w:pos="2483"/>
        </w:tabs>
        <w:spacing w:before="161" w:line="203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7" w:lineRule="auto"/>
        <w:ind w:right="871" w:firstLine="1159"/>
      </w:pPr>
      <w:r>
        <w:rPr>
          <w:color w:val="231F20"/>
        </w:rPr>
        <w:t>( 2 час недељно, 70 часова годишње) САДРЖАЈИ ПРОГРАМА</w:t>
      </w:r>
    </w:p>
    <w:p w:rsidR="00654190" w:rsidRDefault="00803D04">
      <w:pPr>
        <w:pStyle w:val="BodyText"/>
        <w:spacing w:before="109"/>
      </w:pPr>
      <w:r>
        <w:rPr>
          <w:color w:val="231F20"/>
        </w:rPr>
        <w:t>УВОД (2)</w:t>
      </w:r>
    </w:p>
    <w:p w:rsidR="00654190" w:rsidRDefault="00803D04">
      <w:pPr>
        <w:pStyle w:val="BodyText"/>
        <w:spacing w:before="105"/>
        <w:ind w:left="517"/>
      </w:pPr>
      <w:r>
        <w:rPr>
          <w:color w:val="231F20"/>
        </w:rPr>
        <w:t>Правни поступци, појам, значај и врсте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ОСНОВИ УПРАВНОГ ПОСТУПКА (4)</w:t>
      </w:r>
    </w:p>
    <w:p w:rsidR="00654190" w:rsidRDefault="00803D04">
      <w:pPr>
        <w:pStyle w:val="BodyText"/>
        <w:spacing w:before="112" w:line="230" w:lineRule="auto"/>
        <w:ind w:left="516" w:right="1554"/>
      </w:pPr>
      <w:r>
        <w:rPr>
          <w:color w:val="231F20"/>
        </w:rPr>
        <w:t>Управни поступак и судски поступци По</w:t>
      </w:r>
      <w:r>
        <w:rPr>
          <w:color w:val="231F20"/>
        </w:rPr>
        <w:t>јам, значај и врсте управног поступка Обавезност примене ЗУП­а</w:t>
      </w:r>
    </w:p>
    <w:p w:rsidR="00654190" w:rsidRDefault="00803D04">
      <w:pPr>
        <w:pStyle w:val="BodyText"/>
        <w:spacing w:line="200" w:lineRule="exact"/>
        <w:ind w:left="516"/>
      </w:pPr>
      <w:r>
        <w:rPr>
          <w:color w:val="231F20"/>
        </w:rPr>
        <w:t>Појам управне ствари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НАДЛЕЖНОСТ ЗА ВОЂЕЊЕ УПРАВНОГ ПОСТУПКА (4)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Појам и значај надлежности</w:t>
      </w:r>
    </w:p>
    <w:p w:rsidR="00654190" w:rsidRDefault="00803D04">
      <w:pPr>
        <w:pStyle w:val="BodyText"/>
        <w:spacing w:before="3" w:line="230" w:lineRule="auto"/>
        <w:ind w:left="517" w:right="733" w:hanging="1"/>
      </w:pPr>
      <w:r>
        <w:rPr>
          <w:color w:val="231F20"/>
        </w:rPr>
        <w:t>Врсте надлежности: стварна, месна и функционална Сукоб надлежности</w:t>
      </w:r>
    </w:p>
    <w:p w:rsidR="00654190" w:rsidRDefault="00803D04">
      <w:pPr>
        <w:pStyle w:val="BodyText"/>
        <w:spacing w:line="200" w:lineRule="exact"/>
        <w:ind w:left="517"/>
      </w:pPr>
      <w:r>
        <w:rPr>
          <w:color w:val="231F20"/>
        </w:rPr>
        <w:t>Правна помоћ</w:t>
      </w:r>
    </w:p>
    <w:p w:rsidR="00654190" w:rsidRDefault="00803D04">
      <w:pPr>
        <w:pStyle w:val="BodyText"/>
        <w:spacing w:before="168" w:line="230" w:lineRule="auto"/>
        <w:ind w:right="173"/>
      </w:pPr>
      <w:r>
        <w:rPr>
          <w:color w:val="231F20"/>
        </w:rPr>
        <w:t>СЛУЖБЕНО ЛИЦЕ ОВЛАШЋЕНО ЗА ВОЂЕЊЕ ПОСТУПКА И РЕШАВАЊЕ (1)</w:t>
      </w:r>
    </w:p>
    <w:p w:rsidR="00654190" w:rsidRDefault="00803D04">
      <w:pPr>
        <w:pStyle w:val="BodyText"/>
        <w:spacing w:before="106"/>
        <w:ind w:left="516"/>
      </w:pPr>
      <w:r>
        <w:rPr>
          <w:color w:val="231F20"/>
        </w:rPr>
        <w:t>Појам и облици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СТРАНКЕ И ЊИХОВО ЗАСТУПАЊЕ (5)</w:t>
      </w:r>
    </w:p>
    <w:p w:rsidR="00654190" w:rsidRDefault="00803D04">
      <w:pPr>
        <w:pStyle w:val="BodyText"/>
        <w:spacing w:before="105" w:line="203" w:lineRule="exact"/>
        <w:ind w:left="516"/>
      </w:pPr>
      <w:r>
        <w:rPr>
          <w:color w:val="231F20"/>
        </w:rPr>
        <w:t>Појам и врсте странака</w:t>
      </w:r>
    </w:p>
    <w:p w:rsidR="00654190" w:rsidRDefault="00803D04">
      <w:pPr>
        <w:pStyle w:val="BodyText"/>
        <w:spacing w:before="2" w:line="230" w:lineRule="auto"/>
        <w:ind w:left="517" w:hanging="1"/>
      </w:pPr>
      <w:r>
        <w:rPr>
          <w:color w:val="231F20"/>
        </w:rPr>
        <w:t>Страначка легитимација, страначка и процесна способност Странке с дипломатским имунитетом</w:t>
      </w:r>
    </w:p>
    <w:p w:rsidR="00654190" w:rsidRDefault="00803D04">
      <w:pPr>
        <w:pStyle w:val="BodyText"/>
        <w:spacing w:line="200" w:lineRule="exact"/>
        <w:ind w:left="517"/>
      </w:pPr>
      <w:r>
        <w:rPr>
          <w:color w:val="231F20"/>
        </w:rPr>
        <w:t>Заступници странака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ОПШТЕЊЕ ОРГАНА И СТ</w:t>
      </w:r>
      <w:r>
        <w:rPr>
          <w:color w:val="231F20"/>
        </w:rPr>
        <w:t>РАНАКА (5)</w:t>
      </w:r>
    </w:p>
    <w:p w:rsidR="00654190" w:rsidRDefault="00803D04">
      <w:pPr>
        <w:pStyle w:val="BodyText"/>
        <w:spacing w:before="112" w:line="230" w:lineRule="auto"/>
        <w:ind w:left="516" w:right="3993"/>
      </w:pPr>
      <w:r>
        <w:rPr>
          <w:color w:val="231F20"/>
        </w:rPr>
        <w:t>Поднесци Позивање</w:t>
      </w:r>
    </w:p>
    <w:p w:rsidR="00654190" w:rsidRDefault="00803D04">
      <w:pPr>
        <w:pStyle w:val="BodyText"/>
        <w:spacing w:line="196" w:lineRule="exact"/>
        <w:ind w:left="516"/>
      </w:pPr>
      <w:r>
        <w:rPr>
          <w:color w:val="231F20"/>
        </w:rPr>
        <w:t>Записник и забелешка на спису</w:t>
      </w:r>
    </w:p>
    <w:p w:rsidR="00654190" w:rsidRDefault="00803D04">
      <w:pPr>
        <w:pStyle w:val="BodyText"/>
        <w:spacing w:before="2" w:line="230" w:lineRule="auto"/>
        <w:ind w:left="516" w:hanging="1"/>
      </w:pPr>
      <w:r>
        <w:rPr>
          <w:color w:val="231F20"/>
        </w:rPr>
        <w:t>Разгледање списа и обавештавање о току поступка Достављање</w:t>
      </w:r>
    </w:p>
    <w:p w:rsidR="00654190" w:rsidRDefault="00803D04">
      <w:pPr>
        <w:pStyle w:val="BodyText"/>
        <w:spacing w:before="163"/>
      </w:pPr>
      <w:r>
        <w:rPr>
          <w:color w:val="231F20"/>
        </w:rPr>
        <w:t>РОКОВИ И ПОВРАЋАЈ У ПРЕЂАШЊЕ СТАЊЕ (2)</w:t>
      </w:r>
    </w:p>
    <w:p w:rsidR="00654190" w:rsidRDefault="00803D04">
      <w:pPr>
        <w:pStyle w:val="BodyText"/>
        <w:spacing w:before="112" w:line="232" w:lineRule="auto"/>
        <w:ind w:left="517" w:right="1842" w:hanging="1"/>
      </w:pPr>
      <w:r>
        <w:rPr>
          <w:color w:val="231F20"/>
        </w:rPr>
        <w:t>Појам, врсте и рачунање рокова Повраћај у пређашње стање</w:t>
      </w:r>
    </w:p>
    <w:p w:rsidR="00654190" w:rsidRDefault="00803D04">
      <w:pPr>
        <w:pStyle w:val="BodyText"/>
        <w:spacing w:before="84" w:line="232" w:lineRule="auto"/>
        <w:ind w:left="119" w:right="355"/>
      </w:pPr>
      <w:r>
        <w:br w:type="column"/>
      </w:r>
      <w:r>
        <w:rPr>
          <w:color w:val="231F20"/>
        </w:rPr>
        <w:t>ПОКРЕТАЊЕ УПРАВНОГ ПОСТУПКА И ЗАХТЕВИ СТРАНКЕ (5)</w:t>
      </w:r>
    </w:p>
    <w:p w:rsidR="00654190" w:rsidRDefault="00803D04">
      <w:pPr>
        <w:pStyle w:val="BodyText"/>
        <w:spacing w:before="104" w:line="201" w:lineRule="exact"/>
        <w:ind w:left="515"/>
      </w:pPr>
      <w:r>
        <w:rPr>
          <w:color w:val="231F20"/>
        </w:rPr>
        <w:t>Фазе редовног тока управног поступка</w:t>
      </w:r>
    </w:p>
    <w:p w:rsidR="00654190" w:rsidRDefault="00803D04">
      <w:pPr>
        <w:pStyle w:val="BodyText"/>
        <w:spacing w:before="3" w:line="228" w:lineRule="auto"/>
        <w:ind w:left="515"/>
      </w:pPr>
      <w:r>
        <w:rPr>
          <w:color w:val="231F20"/>
        </w:rPr>
        <w:t>Покретање поступка: официјелна и страначка максима Промене у покренутом поступку: спајање више ствари у је­</w:t>
      </w:r>
    </w:p>
    <w:p w:rsidR="00654190" w:rsidRDefault="00803D04">
      <w:pPr>
        <w:pStyle w:val="BodyText"/>
        <w:spacing w:line="197" w:lineRule="exact"/>
        <w:ind w:left="119"/>
      </w:pPr>
      <w:r>
        <w:rPr>
          <w:color w:val="231F20"/>
        </w:rPr>
        <w:t>дан поступак, измене захтева, одустанак од захтева, поравнање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ПОСТУПАК ДО ДОНОШЕЊА РЕШЕЊА (6)</w:t>
      </w:r>
    </w:p>
    <w:p w:rsidR="00654190" w:rsidRDefault="00803D04">
      <w:pPr>
        <w:pStyle w:val="BodyText"/>
        <w:spacing w:before="110" w:line="228" w:lineRule="auto"/>
        <w:ind w:left="516" w:right="1109" w:hanging="1"/>
      </w:pPr>
      <w:r>
        <w:rPr>
          <w:color w:val="231F20"/>
        </w:rPr>
        <w:t>Појам и задаци поступка до доношења решења Овлашћења службеног лица, права и дужности Скраћени поступак и посебни испитни поступак Претходно питање</w:t>
      </w:r>
    </w:p>
    <w:p w:rsidR="00654190" w:rsidRDefault="00803D04">
      <w:pPr>
        <w:pStyle w:val="BodyText"/>
        <w:spacing w:line="195" w:lineRule="exact"/>
        <w:ind w:left="516"/>
      </w:pPr>
      <w:r>
        <w:rPr>
          <w:color w:val="231F20"/>
        </w:rPr>
        <w:t>Усмена расправа</w:t>
      </w:r>
    </w:p>
    <w:p w:rsidR="00654190" w:rsidRDefault="00803D04">
      <w:pPr>
        <w:pStyle w:val="BodyText"/>
        <w:spacing w:before="159"/>
        <w:ind w:left="119"/>
      </w:pPr>
      <w:r>
        <w:rPr>
          <w:color w:val="231F20"/>
        </w:rPr>
        <w:t>ДОКАЗИВАЊЕ И ДОКАЗНА СРЕДСТВА (5)</w:t>
      </w:r>
    </w:p>
    <w:p w:rsidR="00654190" w:rsidRDefault="00803D04">
      <w:pPr>
        <w:pStyle w:val="BodyText"/>
        <w:spacing w:before="102" w:line="201" w:lineRule="exact"/>
        <w:ind w:left="516"/>
      </w:pPr>
      <w:r>
        <w:rPr>
          <w:color w:val="231F20"/>
        </w:rPr>
        <w:t>Предмет доказивања: спорн</w:t>
      </w:r>
      <w:r>
        <w:rPr>
          <w:color w:val="231F20"/>
        </w:rPr>
        <w:t>е чињенице</w:t>
      </w:r>
    </w:p>
    <w:p w:rsidR="00654190" w:rsidRDefault="00803D04">
      <w:pPr>
        <w:pStyle w:val="BodyText"/>
        <w:spacing w:before="3" w:line="228" w:lineRule="auto"/>
        <w:ind w:left="119" w:firstLine="396"/>
      </w:pPr>
      <w:r>
        <w:rPr>
          <w:color w:val="231F20"/>
        </w:rPr>
        <w:t>Појам и врсте законских претпоставки, неспорне и ноторне чињенице</w:t>
      </w:r>
    </w:p>
    <w:p w:rsidR="00654190" w:rsidRDefault="00803D04">
      <w:pPr>
        <w:pStyle w:val="BodyText"/>
        <w:spacing w:line="191" w:lineRule="exact"/>
        <w:ind w:left="516"/>
      </w:pPr>
      <w:r>
        <w:rPr>
          <w:color w:val="231F20"/>
        </w:rPr>
        <w:t>Терет и поступак доказивања</w:t>
      </w:r>
    </w:p>
    <w:p w:rsidR="00654190" w:rsidRDefault="00803D04">
      <w:pPr>
        <w:pStyle w:val="BodyText"/>
        <w:spacing w:before="3" w:line="228" w:lineRule="auto"/>
        <w:ind w:firstLine="396"/>
      </w:pPr>
      <w:r>
        <w:rPr>
          <w:color w:val="231F20"/>
        </w:rPr>
        <w:t>Појам и врсте доказних средстава: исправе, сведоци, изјава странке, вештаци, увиђај</w:t>
      </w:r>
    </w:p>
    <w:p w:rsidR="00654190" w:rsidRDefault="00803D04">
      <w:pPr>
        <w:pStyle w:val="BodyText"/>
        <w:spacing w:line="197" w:lineRule="exact"/>
        <w:ind w:left="517"/>
      </w:pPr>
      <w:r>
        <w:rPr>
          <w:color w:val="231F20"/>
        </w:rPr>
        <w:t>Обезбеђивање доказа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РЕШАВАЊЕ И РЕШЕЊЕ (5)</w:t>
      </w:r>
    </w:p>
    <w:p w:rsidR="00654190" w:rsidRDefault="00803D04">
      <w:pPr>
        <w:pStyle w:val="BodyText"/>
        <w:spacing w:before="103" w:line="201" w:lineRule="exact"/>
        <w:ind w:left="517"/>
      </w:pPr>
      <w:r>
        <w:rPr>
          <w:color w:val="231F20"/>
        </w:rPr>
        <w:t>Појам, значај и форма решења</w:t>
      </w:r>
    </w:p>
    <w:p w:rsidR="00654190" w:rsidRDefault="00803D04">
      <w:pPr>
        <w:pStyle w:val="BodyText"/>
        <w:spacing w:before="2" w:line="228" w:lineRule="auto"/>
        <w:ind w:left="517" w:right="713"/>
      </w:pPr>
      <w:r>
        <w:rPr>
          <w:color w:val="231F20"/>
        </w:rPr>
        <w:t>Рок за доношење решења и „ћутање администрације” Врсте решења</w:t>
      </w:r>
    </w:p>
    <w:p w:rsidR="00654190" w:rsidRDefault="00803D04">
      <w:pPr>
        <w:pStyle w:val="BodyText"/>
        <w:spacing w:line="197" w:lineRule="exact"/>
        <w:ind w:left="517"/>
      </w:pPr>
      <w:r>
        <w:rPr>
          <w:color w:val="231F20"/>
        </w:rPr>
        <w:t>Закључак (појам, врсте и форма)</w:t>
      </w:r>
    </w:p>
    <w:p w:rsidR="00654190" w:rsidRDefault="00803D04">
      <w:pPr>
        <w:pStyle w:val="BodyText"/>
        <w:spacing w:before="168" w:line="228" w:lineRule="auto"/>
        <w:ind w:right="1306"/>
      </w:pPr>
      <w:r>
        <w:rPr>
          <w:color w:val="231F20"/>
        </w:rPr>
        <w:t>ОДРЖАВАЊЕ РЕДА И ТРОШКОВИ УПРАВНОГ ПОСТУПКА (2)</w:t>
      </w:r>
    </w:p>
    <w:p w:rsidR="00654190" w:rsidRDefault="00803D04">
      <w:pPr>
        <w:pStyle w:val="BodyText"/>
        <w:spacing w:before="111" w:line="228" w:lineRule="auto"/>
        <w:ind w:firstLine="396"/>
      </w:pPr>
      <w:r>
        <w:rPr>
          <w:color w:val="231F20"/>
        </w:rPr>
        <w:t>Старање о одржавању реда, нарушавање реда и примена санкција</w:t>
      </w:r>
    </w:p>
    <w:p w:rsidR="00654190" w:rsidRDefault="00803D04">
      <w:pPr>
        <w:pStyle w:val="BodyText"/>
        <w:spacing w:line="197" w:lineRule="exact"/>
        <w:ind w:left="517"/>
      </w:pPr>
      <w:r>
        <w:rPr>
          <w:color w:val="231F20"/>
        </w:rPr>
        <w:t>Појам и врсте трошкова у</w:t>
      </w:r>
      <w:r>
        <w:rPr>
          <w:color w:val="231F20"/>
        </w:rPr>
        <w:t>правног поступка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ПРАВНА СРЕДСТВА (8)</w:t>
      </w:r>
    </w:p>
    <w:p w:rsidR="00654190" w:rsidRDefault="00803D04">
      <w:pPr>
        <w:pStyle w:val="BodyText"/>
        <w:spacing w:before="110" w:line="228" w:lineRule="auto"/>
        <w:ind w:left="517" w:right="1845" w:hanging="1"/>
      </w:pPr>
      <w:r>
        <w:rPr>
          <w:color w:val="231F20"/>
        </w:rPr>
        <w:t>Појам и врсте правних средстава Жалба (појам, форма, домашај и рок)</w:t>
      </w:r>
    </w:p>
    <w:p w:rsidR="00654190" w:rsidRDefault="00803D04">
      <w:pPr>
        <w:pStyle w:val="BodyText"/>
        <w:spacing w:line="228" w:lineRule="auto"/>
        <w:ind w:left="518" w:right="1707"/>
      </w:pPr>
      <w:r>
        <w:rPr>
          <w:color w:val="231F20"/>
        </w:rPr>
        <w:t>Органи надлежни за решавање по жалби Дејства жалбе</w:t>
      </w:r>
    </w:p>
    <w:p w:rsidR="00654190" w:rsidRDefault="00803D04">
      <w:pPr>
        <w:pStyle w:val="BodyText"/>
        <w:spacing w:line="228" w:lineRule="auto"/>
        <w:ind w:left="121" w:right="109" w:firstLine="396"/>
      </w:pPr>
      <w:r>
        <w:rPr>
          <w:color w:val="231F20"/>
        </w:rPr>
        <w:t>Рад првостепеног органа по жалби (одбацивање жалбе, заме­ на ранијег решења новим)</w:t>
      </w:r>
    </w:p>
    <w:p w:rsidR="00654190" w:rsidRDefault="00803D04">
      <w:pPr>
        <w:pStyle w:val="BodyText"/>
        <w:spacing w:line="228" w:lineRule="auto"/>
        <w:ind w:left="121" w:firstLine="396"/>
      </w:pPr>
      <w:r>
        <w:rPr>
          <w:color w:val="231F20"/>
        </w:rPr>
        <w:t>Решавање другосте</w:t>
      </w:r>
      <w:r>
        <w:rPr>
          <w:color w:val="231F20"/>
        </w:rPr>
        <w:t>пеног органа по жалби (одбијање жалбе, измена и поништавање првостепеног решења)</w:t>
      </w:r>
    </w:p>
    <w:p w:rsidR="00654190" w:rsidRDefault="00803D04">
      <w:pPr>
        <w:pStyle w:val="BodyText"/>
        <w:spacing w:line="228" w:lineRule="auto"/>
        <w:ind w:left="121" w:right="107" w:firstLine="396"/>
      </w:pPr>
      <w:r>
        <w:rPr>
          <w:color w:val="231F20"/>
        </w:rPr>
        <w:t>Рок за доношење решења и жалби у случају „ћутања админи­ страције”</w:t>
      </w:r>
    </w:p>
    <w:p w:rsidR="00654190" w:rsidRDefault="00803D04">
      <w:pPr>
        <w:pStyle w:val="BodyText"/>
        <w:spacing w:before="154"/>
        <w:ind w:left="121"/>
      </w:pPr>
      <w:r>
        <w:rPr>
          <w:color w:val="231F20"/>
        </w:rPr>
        <w:t>ОСНОВНА НАЧЕЛА У УПРАВНОМ ПОСТУПКУ (4)</w:t>
      </w:r>
    </w:p>
    <w:p w:rsidR="00654190" w:rsidRDefault="00803D04">
      <w:pPr>
        <w:pStyle w:val="BodyText"/>
        <w:spacing w:before="111" w:line="228" w:lineRule="auto"/>
        <w:ind w:left="518" w:right="2746"/>
      </w:pPr>
      <w:r>
        <w:rPr>
          <w:color w:val="231F20"/>
        </w:rPr>
        <w:t>Начело законитости Начело материјалне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истине</w:t>
      </w:r>
    </w:p>
    <w:p w:rsidR="00654190" w:rsidRDefault="00803D04">
      <w:pPr>
        <w:pStyle w:val="BodyText"/>
        <w:spacing w:line="228" w:lineRule="auto"/>
        <w:ind w:left="518" w:right="1031" w:hanging="1"/>
      </w:pPr>
      <w:r>
        <w:rPr>
          <w:color w:val="231F20"/>
        </w:rPr>
        <w:t>Заштита права грађана и заштита јавног интереса Начело двостепености</w:t>
      </w:r>
    </w:p>
    <w:p w:rsidR="00654190" w:rsidRDefault="00803D04">
      <w:pPr>
        <w:pStyle w:val="BodyText"/>
        <w:spacing w:line="228" w:lineRule="auto"/>
        <w:ind w:left="519" w:right="2404" w:hanging="1"/>
      </w:pPr>
      <w:r>
        <w:rPr>
          <w:color w:val="231F20"/>
        </w:rPr>
        <w:t>Начело саслушања странке Остала начела</w:t>
      </w:r>
    </w:p>
    <w:p w:rsidR="00654190" w:rsidRDefault="00803D04">
      <w:pPr>
        <w:pStyle w:val="BodyText"/>
        <w:spacing w:before="156"/>
        <w:ind w:left="122"/>
      </w:pPr>
      <w:r>
        <w:rPr>
          <w:color w:val="231F20"/>
        </w:rPr>
        <w:t>ИЗВРШЕЊЕ У УПРАВНОМ ПОСТУПКУ (4)</w:t>
      </w:r>
    </w:p>
    <w:p w:rsidR="00654190" w:rsidRDefault="00803D04">
      <w:pPr>
        <w:pStyle w:val="BodyText"/>
        <w:spacing w:before="111" w:line="228" w:lineRule="auto"/>
        <w:ind w:left="519" w:right="1960"/>
      </w:pPr>
      <w:r>
        <w:rPr>
          <w:color w:val="231F20"/>
        </w:rPr>
        <w:t>Појам и врсте извршења Обустављање и одлагање извршења</w:t>
      </w:r>
    </w:p>
    <w:p w:rsidR="00654190" w:rsidRDefault="00803D04">
      <w:pPr>
        <w:pStyle w:val="BodyText"/>
        <w:spacing w:line="228" w:lineRule="auto"/>
        <w:ind w:left="518"/>
      </w:pPr>
      <w:r>
        <w:rPr>
          <w:color w:val="231F20"/>
        </w:rPr>
        <w:t>Административно извршење ради испуњења обавеза Административ</w:t>
      </w:r>
      <w:r>
        <w:rPr>
          <w:color w:val="231F20"/>
        </w:rPr>
        <w:t>но извршење ради обезбеђивања извршења</w:t>
      </w:r>
    </w:p>
    <w:p w:rsidR="00654190" w:rsidRDefault="00803D04">
      <w:pPr>
        <w:pStyle w:val="BodyText"/>
        <w:spacing w:line="197" w:lineRule="exact"/>
        <w:ind w:left="121"/>
      </w:pPr>
      <w:r>
        <w:rPr>
          <w:color w:val="231F20"/>
        </w:rPr>
        <w:t>обавеза</w:t>
      </w:r>
    </w:p>
    <w:p w:rsidR="00654190" w:rsidRDefault="00803D04">
      <w:pPr>
        <w:pStyle w:val="BodyText"/>
        <w:spacing w:before="157"/>
        <w:ind w:left="121"/>
      </w:pPr>
      <w:r>
        <w:rPr>
          <w:color w:val="231F20"/>
        </w:rPr>
        <w:t>УПРАВНИ СПОРОВИ (8)</w:t>
      </w:r>
    </w:p>
    <w:p w:rsidR="00654190" w:rsidRDefault="00803D04">
      <w:pPr>
        <w:pStyle w:val="BodyText"/>
        <w:spacing w:before="113" w:line="232" w:lineRule="auto"/>
        <w:ind w:left="519" w:right="1472" w:hanging="1"/>
      </w:pPr>
      <w:r>
        <w:rPr>
          <w:color w:val="231F20"/>
        </w:rPr>
        <w:t>Појам и врсте судске контроле рада управе Појам, врсте и предмет управног спора</w:t>
      </w:r>
    </w:p>
    <w:p w:rsidR="00654190" w:rsidRDefault="00803D04">
      <w:pPr>
        <w:pStyle w:val="BodyText"/>
        <w:spacing w:before="2" w:line="232" w:lineRule="auto"/>
        <w:ind w:left="519" w:right="355" w:hanging="1"/>
      </w:pPr>
      <w:r>
        <w:rPr>
          <w:color w:val="231F20"/>
        </w:rPr>
        <w:t>Странке у управном спору и надлежност за решавање Tужба и поступак по тужби</w:t>
      </w:r>
    </w:p>
    <w:p w:rsidR="00654190" w:rsidRDefault="00654190">
      <w:pPr>
        <w:spacing w:line="232" w:lineRule="auto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4"/>
            <w:col w:w="5374"/>
          </w:cols>
        </w:sectPr>
      </w:pPr>
    </w:p>
    <w:p w:rsidR="00654190" w:rsidRDefault="00803D04">
      <w:pPr>
        <w:pStyle w:val="BodyText"/>
        <w:spacing w:before="63" w:line="204" w:lineRule="exact"/>
        <w:ind w:left="517"/>
      </w:pPr>
      <w:r>
        <w:rPr>
          <w:color w:val="231F20"/>
        </w:rPr>
        <w:lastRenderedPageBreak/>
        <w:t>Правна средства у управном спору</w:t>
      </w:r>
    </w:p>
    <w:p w:rsidR="00654190" w:rsidRDefault="00803D04">
      <w:pPr>
        <w:pStyle w:val="BodyText"/>
        <w:spacing w:line="204" w:lineRule="exact"/>
        <w:ind w:left="517"/>
      </w:pPr>
      <w:r>
        <w:rPr>
          <w:color w:val="231F20"/>
        </w:rPr>
        <w:t>Обавезност пресуда донетих у управним споровима</w:t>
      </w:r>
    </w:p>
    <w:p w:rsidR="00654190" w:rsidRDefault="00803D04">
      <w:pPr>
        <w:pStyle w:val="Heading1"/>
        <w:numPr>
          <w:ilvl w:val="0"/>
          <w:numId w:val="15"/>
        </w:numPr>
        <w:tabs>
          <w:tab w:val="left" w:pos="2476"/>
        </w:tabs>
        <w:spacing w:before="172"/>
        <w:ind w:left="2475" w:hanging="241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before="1"/>
        <w:ind w:left="310" w:right="232"/>
        <w:jc w:val="center"/>
      </w:pPr>
      <w:r>
        <w:rPr>
          <w:color w:val="231F20"/>
        </w:rPr>
        <w:t>(2 часа недељно, 60 часова годишње)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ОСНОВИ КРИВИЧНОГ ПОСТУПКА (12)</w:t>
      </w:r>
    </w:p>
    <w:p w:rsidR="00654190" w:rsidRDefault="00803D04">
      <w:pPr>
        <w:pStyle w:val="BodyText"/>
        <w:spacing w:before="115"/>
        <w:ind w:left="516" w:right="1348"/>
      </w:pPr>
      <w:r>
        <w:rPr>
          <w:color w:val="231F20"/>
        </w:rPr>
        <w:t>Појам и значај кривичног поступка Специфична начела кривичног поступка</w:t>
      </w:r>
    </w:p>
    <w:p w:rsidR="00654190" w:rsidRDefault="00803D04">
      <w:pPr>
        <w:pStyle w:val="BodyText"/>
        <w:spacing w:before="4"/>
        <w:ind w:left="119" w:firstLine="397"/>
      </w:pPr>
      <w:r>
        <w:rPr>
          <w:color w:val="231F20"/>
        </w:rPr>
        <w:t>Субјекти кривичног поступка (с</w:t>
      </w:r>
      <w:r>
        <w:rPr>
          <w:color w:val="231F20"/>
        </w:rPr>
        <w:t>уд, тужилац, окривљени и други учесници у кривичном поступку).</w:t>
      </w:r>
    </w:p>
    <w:p w:rsidR="00654190" w:rsidRDefault="00803D04">
      <w:pPr>
        <w:pStyle w:val="BodyText"/>
        <w:spacing w:before="4"/>
        <w:ind w:firstLine="396"/>
      </w:pPr>
      <w:r>
        <w:rPr>
          <w:color w:val="231F20"/>
        </w:rPr>
        <w:t>Покретање и ток кривичног поступка (кривична пријава, ис­ трага, оптужница, главни претрес, пресуда, жалбени поступак)</w:t>
      </w:r>
    </w:p>
    <w:p w:rsidR="00654190" w:rsidRDefault="00803D04">
      <w:pPr>
        <w:pStyle w:val="BodyText"/>
        <w:spacing w:before="3"/>
        <w:ind w:left="119" w:right="131" w:firstLine="396"/>
      </w:pPr>
      <w:r>
        <w:rPr>
          <w:color w:val="231F20"/>
        </w:rPr>
        <w:t>Вежбе: израда кривичне пријаве, оптужнице, жалбе, позива за странке и друге учеснике у поступку</w:t>
      </w:r>
    </w:p>
    <w:p w:rsidR="00654190" w:rsidRDefault="00803D04">
      <w:pPr>
        <w:pStyle w:val="BodyText"/>
        <w:spacing w:before="174"/>
      </w:pPr>
      <w:r>
        <w:rPr>
          <w:color w:val="231F20"/>
        </w:rPr>
        <w:t>ОСНОВИ ПРЕКРШАЈНОГ ПОСТУПКА (12)</w:t>
      </w:r>
    </w:p>
    <w:p w:rsidR="00654190" w:rsidRDefault="00803D04">
      <w:pPr>
        <w:pStyle w:val="BodyText"/>
        <w:spacing w:before="115"/>
        <w:ind w:firstLine="396"/>
      </w:pPr>
      <w:r>
        <w:rPr>
          <w:color w:val="231F20"/>
        </w:rPr>
        <w:t>Појам, врсте прекршаја и разликовање прекршаја од других деликата</w:t>
      </w:r>
    </w:p>
    <w:p w:rsidR="00654190" w:rsidRDefault="00803D04">
      <w:pPr>
        <w:pStyle w:val="BodyText"/>
        <w:spacing w:before="4"/>
        <w:ind w:left="517" w:right="1635" w:hanging="1"/>
      </w:pPr>
      <w:r>
        <w:rPr>
          <w:color w:val="231F20"/>
        </w:rPr>
        <w:t>Надлежност за прописивање прекршаја Органи за вођење прекршај</w:t>
      </w:r>
      <w:r>
        <w:rPr>
          <w:color w:val="231F20"/>
        </w:rPr>
        <w:t>ног поступка Прекршајна пријава</w:t>
      </w:r>
    </w:p>
    <w:p w:rsidR="00654190" w:rsidRDefault="00803D04">
      <w:pPr>
        <w:pStyle w:val="BodyText"/>
        <w:spacing w:before="5"/>
        <w:ind w:left="517" w:hanging="1"/>
      </w:pPr>
      <w:r>
        <w:rPr>
          <w:color w:val="231F20"/>
        </w:rPr>
        <w:t>Услови и посебни случајеви одговорности за прекршаје Прекршајне казне и заштитне мере</w:t>
      </w:r>
    </w:p>
    <w:p w:rsidR="00654190" w:rsidRDefault="00803D04">
      <w:pPr>
        <w:pStyle w:val="BodyText"/>
        <w:spacing w:before="4"/>
        <w:ind w:left="517"/>
      </w:pPr>
      <w:r>
        <w:rPr>
          <w:color w:val="231F20"/>
        </w:rPr>
        <w:t>Застарелост гоњења и извршења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ОСНОВИ ГРАЂАНСКОГ ПОСТУПКА (12)</w:t>
      </w:r>
    </w:p>
    <w:p w:rsidR="00654190" w:rsidRDefault="00803D04">
      <w:pPr>
        <w:pStyle w:val="BodyText"/>
        <w:spacing w:before="115"/>
        <w:ind w:left="517"/>
      </w:pPr>
      <w:r>
        <w:rPr>
          <w:color w:val="231F20"/>
        </w:rPr>
        <w:t>Појам грађанског поступка</w:t>
      </w:r>
    </w:p>
    <w:p w:rsidR="00654190" w:rsidRDefault="00803D04">
      <w:pPr>
        <w:pStyle w:val="BodyText"/>
        <w:spacing w:before="2"/>
        <w:ind w:left="517"/>
      </w:pPr>
      <w:r>
        <w:rPr>
          <w:color w:val="231F20"/>
        </w:rPr>
        <w:t>Специфична начела грађанског поступка</w:t>
      </w:r>
    </w:p>
    <w:p w:rsidR="00654190" w:rsidRDefault="00803D04">
      <w:pPr>
        <w:pStyle w:val="BodyText"/>
        <w:spacing w:before="2"/>
        <w:ind w:left="517" w:hanging="1"/>
      </w:pPr>
      <w:r>
        <w:rPr>
          <w:color w:val="231F20"/>
        </w:rPr>
        <w:t>Преглед спорова који се решавају у грађанском поступку Надлежност судова</w:t>
      </w:r>
    </w:p>
    <w:p w:rsidR="00654190" w:rsidRDefault="00803D04">
      <w:pPr>
        <w:pStyle w:val="BodyText"/>
        <w:spacing w:before="3"/>
        <w:ind w:left="517"/>
      </w:pPr>
      <w:r>
        <w:rPr>
          <w:color w:val="231F20"/>
        </w:rPr>
        <w:t>Странке у парничном поступку</w:t>
      </w:r>
    </w:p>
    <w:p w:rsidR="00654190" w:rsidRDefault="00803D04">
      <w:pPr>
        <w:pStyle w:val="BodyText"/>
        <w:spacing w:before="2"/>
        <w:ind w:firstLine="396"/>
      </w:pPr>
      <w:r>
        <w:rPr>
          <w:color w:val="231F20"/>
        </w:rPr>
        <w:t>Ток парничног поступка (тужба, главна расправа, пресуда, жалбени поступак)</w:t>
      </w:r>
    </w:p>
    <w:p w:rsidR="00654190" w:rsidRDefault="00803D04">
      <w:pPr>
        <w:pStyle w:val="BodyText"/>
        <w:spacing w:before="4"/>
        <w:ind w:left="517"/>
      </w:pPr>
      <w:r>
        <w:rPr>
          <w:color w:val="231F20"/>
        </w:rPr>
        <w:t>Издавање платног налога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ОСНОВИ ВАНПАРНИЧНОГ ПОСТУПКА (12)</w:t>
      </w:r>
    </w:p>
    <w:p w:rsidR="00654190" w:rsidRDefault="00803D04">
      <w:pPr>
        <w:pStyle w:val="BodyText"/>
        <w:spacing w:before="115"/>
        <w:ind w:left="517" w:right="1348"/>
      </w:pPr>
      <w:r>
        <w:rPr>
          <w:color w:val="231F20"/>
        </w:rPr>
        <w:t>Појам и значај ванпар</w:t>
      </w:r>
      <w:r>
        <w:rPr>
          <w:color w:val="231F20"/>
        </w:rPr>
        <w:t>ничног поступка Органи надлежни за вођење поступка Странке и други учесници</w:t>
      </w:r>
    </w:p>
    <w:p w:rsidR="00654190" w:rsidRDefault="00803D04">
      <w:pPr>
        <w:pStyle w:val="BodyText"/>
        <w:spacing w:before="5"/>
        <w:ind w:left="517" w:right="2079"/>
      </w:pPr>
      <w:r>
        <w:rPr>
          <w:color w:val="231F20"/>
        </w:rPr>
        <w:t>Покретање и ток поступка Доказивање и доказна средства Пресуде и решења</w:t>
      </w:r>
    </w:p>
    <w:p w:rsidR="00654190" w:rsidRDefault="00803D04">
      <w:pPr>
        <w:pStyle w:val="BodyText"/>
        <w:spacing w:before="176"/>
        <w:ind w:left="121"/>
      </w:pPr>
      <w:r>
        <w:rPr>
          <w:color w:val="231F20"/>
        </w:rPr>
        <w:t>ОСНОВИ ИЗВРШНОГ ПОСТУПКА (12)</w:t>
      </w:r>
    </w:p>
    <w:p w:rsidR="00654190" w:rsidRDefault="00803D04">
      <w:pPr>
        <w:pStyle w:val="BodyText"/>
        <w:spacing w:before="115"/>
        <w:ind w:left="518" w:right="1767"/>
      </w:pPr>
      <w:r>
        <w:rPr>
          <w:color w:val="231F20"/>
        </w:rPr>
        <w:t>Појам и значај извршног поступка Врсте извршења</w:t>
      </w:r>
    </w:p>
    <w:p w:rsidR="00654190" w:rsidRDefault="00803D04">
      <w:pPr>
        <w:pStyle w:val="BodyText"/>
        <w:spacing w:before="4"/>
        <w:ind w:left="517" w:right="711"/>
      </w:pPr>
      <w:r>
        <w:rPr>
          <w:color w:val="231F20"/>
        </w:rPr>
        <w:t xml:space="preserve">Органи надлежни за спровођење </w:t>
      </w:r>
      <w:r>
        <w:rPr>
          <w:color w:val="231F20"/>
        </w:rPr>
        <w:t>извршног поступка Поступак при извршењу</w:t>
      </w:r>
    </w:p>
    <w:p w:rsidR="00654190" w:rsidRDefault="00803D04">
      <w:pPr>
        <w:pStyle w:val="BodyText"/>
        <w:spacing w:before="4"/>
        <w:ind w:left="517" w:right="1767"/>
      </w:pPr>
      <w:r>
        <w:rPr>
          <w:color w:val="231F20"/>
        </w:rPr>
        <w:t>Обустављање и одлагање извршења Жалбени поступак</w:t>
      </w:r>
    </w:p>
    <w:p w:rsidR="00654190" w:rsidRDefault="00803D04">
      <w:pPr>
        <w:pStyle w:val="BodyText"/>
        <w:spacing w:before="173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5"/>
        <w:ind w:right="38" w:firstLine="396"/>
        <w:jc w:val="both"/>
      </w:pPr>
      <w:r>
        <w:rPr>
          <w:color w:val="231F20"/>
        </w:rPr>
        <w:t>Програмски садржаји Основа правних поступака су органи­ зовани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ча­ сова за реализацију. Наставник, при изради оперативних планова, дефинише степен прораде садржаја и динамику рада, водећи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рачу­ на да се не наруши целина наставног програма, односно да свака тема добије адекватан простор и да се планирани циљеви и зада­</w:t>
      </w:r>
      <w:r>
        <w:rPr>
          <w:color w:val="231F20"/>
        </w:rPr>
        <w:t xml:space="preserve"> ци предмета остваре. При томе, треба имати у виду да формира­ ње ставова и вредности, као и овладавање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целокуп­ них активности на свим часовима психологије, што захтева већу парти</w:t>
      </w:r>
      <w:r>
        <w:rPr>
          <w:color w:val="231F20"/>
        </w:rPr>
        <w:t>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67" w:line="232" w:lineRule="auto"/>
        <w:ind w:right="118" w:firstLine="397"/>
        <w:jc w:val="both"/>
      </w:pPr>
      <w:r>
        <w:br w:type="column"/>
      </w:r>
      <w:r>
        <w:rPr>
          <w:color w:val="231F20"/>
        </w:rPr>
        <w:t>Садржај предмета Основи правних поступака има природну везу са садржајима других предметима као што су: Основи пра­ ва, Државно уређење и Основи</w:t>
      </w:r>
      <w:r>
        <w:rPr>
          <w:color w:val="231F20"/>
        </w:rPr>
        <w:t xml:space="preserve"> матичне евиденције.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могућности, са другим наставницима организовати тематске часове. На тај начин знања, ставови, вредности и вештине стечене у оквиру наставе Основи правних поступака добијају шири смисао </w:t>
      </w:r>
      <w:r>
        <w:rPr>
          <w:color w:val="231F20"/>
        </w:rPr>
        <w:t xml:space="preserve">и доприносе остварива­ 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7" w:line="232" w:lineRule="auto"/>
        <w:ind w:right="11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6" w:line="232" w:lineRule="auto"/>
        <w:ind w:right="11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</w:t>
      </w:r>
      <w:r>
        <w:rPr>
          <w:color w:val="231F20"/>
        </w:rPr>
        <w:t xml:space="preserve">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0"/>
        <w:ind w:left="1133" w:right="1133"/>
        <w:jc w:val="center"/>
      </w:pPr>
      <w:r>
        <w:rPr>
          <w:color w:val="231F20"/>
        </w:rPr>
        <w:t>БОРИЛАЧКЕ ВЕШТИНЕ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2" w:lineRule="auto"/>
        <w:ind w:right="11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наставе је </w:t>
      </w:r>
      <w:r>
        <w:rPr>
          <w:color w:val="231F20"/>
        </w:rPr>
        <w:t>задовољавање потреба ученика 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подстицање физичког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функционалног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развоја,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очување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здравља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усавршава­ ње специфичне моторичке умешности, формирање правилног од­ носа и властите физичке способности и </w:t>
      </w:r>
      <w:r>
        <w:rPr>
          <w:color w:val="231F20"/>
          <w:spacing w:val="-3"/>
        </w:rPr>
        <w:t>културе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живота.</w:t>
      </w:r>
    </w:p>
    <w:p w:rsidR="00654190" w:rsidRDefault="00803D04">
      <w:pPr>
        <w:spacing w:line="202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2"/>
        </w:tabs>
        <w:spacing w:before="3"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развијање телесног </w:t>
      </w:r>
      <w:r>
        <w:rPr>
          <w:color w:val="231F20"/>
          <w:sz w:val="18"/>
        </w:rPr>
        <w:t>и менталног здравља, хигијенски нави­ ка и психофизичких особина ученика 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полазника;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5"/>
        </w:tabs>
        <w:spacing w:before="1"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јачање и свестрано развијање опште и специјалне физичке припреме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ученика;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98"/>
        </w:tabs>
        <w:spacing w:before="1" w:line="232" w:lineRule="auto"/>
        <w:ind w:left="119" w:right="119" w:firstLine="398"/>
        <w:jc w:val="both"/>
        <w:rPr>
          <w:sz w:val="18"/>
        </w:rPr>
      </w:pPr>
      <w:r>
        <w:rPr>
          <w:color w:val="231F20"/>
          <w:sz w:val="18"/>
        </w:rPr>
        <w:t xml:space="preserve">развијање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>ученика, навика за свакодневно вежбање, планирање и организовање вежбања и смисла за критичко проце­ њивање властитих и туђих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способности;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75"/>
        </w:tabs>
        <w:spacing w:before="2" w:line="232" w:lineRule="auto"/>
        <w:ind w:right="118" w:firstLine="396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ученика да савладају најбитније елементе самоодбране, </w:t>
      </w:r>
      <w:r>
        <w:rPr>
          <w:color w:val="231F20"/>
          <w:spacing w:val="-4"/>
          <w:sz w:val="18"/>
        </w:rPr>
        <w:t xml:space="preserve">како </w:t>
      </w:r>
      <w:r>
        <w:rPr>
          <w:color w:val="231F20"/>
          <w:sz w:val="18"/>
        </w:rPr>
        <w:t xml:space="preserve">би ефикасно и одговорно </w:t>
      </w:r>
      <w:r>
        <w:rPr>
          <w:color w:val="231F20"/>
          <w:spacing w:val="-3"/>
          <w:sz w:val="18"/>
        </w:rPr>
        <w:t xml:space="preserve">могли </w:t>
      </w:r>
      <w:r>
        <w:rPr>
          <w:color w:val="231F20"/>
          <w:sz w:val="18"/>
        </w:rPr>
        <w:t xml:space="preserve">вршити посло­ </w:t>
      </w:r>
      <w:r>
        <w:rPr>
          <w:color w:val="231F20"/>
          <w:sz w:val="18"/>
        </w:rPr>
        <w:t>ве и радне задатке радника непосредне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заштите;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2"/>
        </w:tabs>
        <w:spacing w:before="2"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упознавање свих могућих облика физичког напада (са упо­ требом или без употребе предмета или оружја за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напад);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77"/>
        </w:tabs>
        <w:spacing w:before="1" w:line="232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оспособљавање ученика у основним захтевима спортских борилачких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вештина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(карате,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џудо,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сл.)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ради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самоодбране,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одбра­ не других и савлађивање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нападача.</w:t>
      </w:r>
    </w:p>
    <w:p w:rsidR="00654190" w:rsidRDefault="00803D04">
      <w:pPr>
        <w:pStyle w:val="Heading1"/>
        <w:numPr>
          <w:ilvl w:val="0"/>
          <w:numId w:val="14"/>
        </w:numPr>
        <w:tabs>
          <w:tab w:val="left" w:pos="2449"/>
        </w:tabs>
        <w:spacing w:before="167" w:line="204" w:lineRule="exac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29" w:lineRule="auto"/>
        <w:ind w:firstLine="462"/>
      </w:pPr>
      <w:r>
        <w:rPr>
          <w:color w:val="231F20"/>
        </w:rPr>
        <w:t>(1 час недељно, 35 часова годишње, 30 часова у блоку) САДРЖАЈИ ПРОГРАМА</w:t>
      </w:r>
    </w:p>
    <w:p w:rsidR="00654190" w:rsidRDefault="00803D04">
      <w:pPr>
        <w:pStyle w:val="BodyText"/>
        <w:spacing w:before="113"/>
      </w:pPr>
      <w:r>
        <w:rPr>
          <w:color w:val="231F20"/>
        </w:rPr>
        <w:t>УВОД (4)</w:t>
      </w:r>
    </w:p>
    <w:p w:rsidR="00654190" w:rsidRDefault="00803D04">
      <w:pPr>
        <w:pStyle w:val="BodyText"/>
        <w:spacing w:before="113" w:line="232" w:lineRule="auto"/>
        <w:ind w:left="518" w:right="2835" w:hanging="1"/>
      </w:pPr>
      <w:r>
        <w:rPr>
          <w:color w:val="231F20"/>
        </w:rPr>
        <w:t>Историјат самоодбране Значај самоодбране</w:t>
      </w:r>
    </w:p>
    <w:p w:rsidR="00654190" w:rsidRDefault="00803D04">
      <w:pPr>
        <w:pStyle w:val="BodyText"/>
        <w:spacing w:before="1" w:line="232" w:lineRule="auto"/>
        <w:ind w:left="518" w:right="2326"/>
      </w:pPr>
      <w:r>
        <w:rPr>
          <w:color w:val="231F20"/>
        </w:rPr>
        <w:t>Основни принципи самоодбране Етика самоодбране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ПОДЕЛА ТЕХНИКЕ (5)</w:t>
      </w:r>
    </w:p>
    <w:p w:rsidR="00654190" w:rsidRDefault="00803D04">
      <w:pPr>
        <w:pStyle w:val="BodyText"/>
        <w:spacing w:before="112" w:line="232" w:lineRule="auto"/>
        <w:ind w:left="518" w:right="3621"/>
        <w:jc w:val="both"/>
      </w:pPr>
      <w:r>
        <w:rPr>
          <w:color w:val="231F20"/>
          <w:spacing w:val="-3"/>
        </w:rPr>
        <w:t xml:space="preserve">Техника </w:t>
      </w:r>
      <w:r>
        <w:rPr>
          <w:color w:val="231F20"/>
        </w:rPr>
        <w:t xml:space="preserve">падова </w:t>
      </w:r>
      <w:r>
        <w:rPr>
          <w:color w:val="231F20"/>
          <w:spacing w:val="-3"/>
        </w:rPr>
        <w:t xml:space="preserve">Техника </w:t>
      </w:r>
      <w:r>
        <w:rPr>
          <w:color w:val="231F20"/>
        </w:rPr>
        <w:t>бацања Врсте блокада</w:t>
      </w:r>
    </w:p>
    <w:p w:rsidR="00654190" w:rsidRDefault="00803D04">
      <w:pPr>
        <w:pStyle w:val="BodyText"/>
        <w:spacing w:line="204" w:lineRule="exact"/>
        <w:ind w:left="518"/>
      </w:pPr>
      <w:r>
        <w:rPr>
          <w:color w:val="231F20"/>
        </w:rPr>
        <w:t>Техника одбране од наоружаног нападача</w:t>
      </w:r>
    </w:p>
    <w:p w:rsidR="00654190" w:rsidRDefault="00654190">
      <w:pPr>
        <w:spacing w:line="204" w:lineRule="exact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1"/>
            <w:col w:w="5376"/>
          </w:cols>
        </w:sectPr>
      </w:pPr>
    </w:p>
    <w:p w:rsidR="00654190" w:rsidRDefault="00803D04">
      <w:pPr>
        <w:pStyle w:val="BodyText"/>
        <w:spacing w:before="88" w:line="232" w:lineRule="auto"/>
        <w:ind w:left="516" w:right="2974"/>
      </w:pPr>
      <w:r>
        <w:rPr>
          <w:color w:val="231F20"/>
        </w:rPr>
        <w:lastRenderedPageBreak/>
        <w:t>Техника напада Борбене акције</w:t>
      </w:r>
    </w:p>
    <w:p w:rsidR="00654190" w:rsidRDefault="00803D04">
      <w:pPr>
        <w:pStyle w:val="BodyText"/>
        <w:spacing w:line="232" w:lineRule="auto"/>
        <w:ind w:left="516" w:right="2079"/>
      </w:pPr>
      <w:r>
        <w:rPr>
          <w:color w:val="231F20"/>
        </w:rPr>
        <w:t>Техника падова – увежбавање Техника бацања – увежбавање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ТЕХНИКА НАПАДА (2)</w:t>
      </w:r>
    </w:p>
    <w:p w:rsidR="00654190" w:rsidRDefault="00803D04">
      <w:pPr>
        <w:pStyle w:val="BodyText"/>
        <w:spacing w:before="112" w:line="232" w:lineRule="auto"/>
        <w:ind w:left="516" w:right="174" w:hanging="1"/>
      </w:pPr>
      <w:r>
        <w:rPr>
          <w:color w:val="231F20"/>
        </w:rPr>
        <w:t>Ударци песницом спреда (средњи, високи, директни) Ударци ногом спреда (напред, на страну, назад и са стране)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ЗАХВАТИ У СТОЈЕЋЕМ СТАВУ (10)</w:t>
      </w:r>
    </w:p>
    <w:p w:rsidR="00654190" w:rsidRDefault="00803D04">
      <w:pPr>
        <w:pStyle w:val="BodyText"/>
        <w:spacing w:before="112" w:line="235" w:lineRule="auto"/>
        <w:ind w:left="517" w:right="1767" w:hanging="1"/>
      </w:pPr>
      <w:r>
        <w:rPr>
          <w:color w:val="231F20"/>
        </w:rPr>
        <w:t>Полуга на лакту хватом за своју руку Полуга на лакту хватом на своју одећу</w:t>
      </w:r>
    </w:p>
    <w:p w:rsidR="00654190" w:rsidRDefault="00803D04">
      <w:pPr>
        <w:pStyle w:val="BodyText"/>
        <w:spacing w:line="235" w:lineRule="auto"/>
        <w:ind w:left="517" w:hanging="1"/>
      </w:pPr>
      <w:r>
        <w:rPr>
          <w:color w:val="231F20"/>
        </w:rPr>
        <w:t xml:space="preserve">Полуга на лакту преко свог рамена и друге </w:t>
      </w:r>
      <w:r>
        <w:rPr>
          <w:color w:val="231F20"/>
        </w:rPr>
        <w:t>полуге на лакту Полуге на палцу руке</w:t>
      </w:r>
    </w:p>
    <w:p w:rsidR="00654190" w:rsidRDefault="00803D04">
      <w:pPr>
        <w:pStyle w:val="BodyText"/>
        <w:spacing w:line="235" w:lineRule="auto"/>
        <w:ind w:left="517" w:right="2974"/>
      </w:pPr>
      <w:r>
        <w:rPr>
          <w:color w:val="231F20"/>
        </w:rPr>
        <w:t>Полуге на прстима Кључеви на лакту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Захват испод обе руке (са леђа)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Транспорт за косу и труп и остали транспорти.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ЗАХВАТИ У СЕДЕЋЕМ СТАВУ (8)</w:t>
      </w:r>
    </w:p>
    <w:p w:rsidR="00654190" w:rsidRDefault="00803D04">
      <w:pPr>
        <w:pStyle w:val="BodyText"/>
        <w:spacing w:before="112" w:line="235" w:lineRule="auto"/>
        <w:ind w:left="517" w:right="872"/>
      </w:pPr>
      <w:r>
        <w:rPr>
          <w:color w:val="231F20"/>
        </w:rPr>
        <w:t>Подизање једне руке и стезање преко вилице Полуга на лакту</w:t>
      </w:r>
    </w:p>
    <w:p w:rsidR="00654190" w:rsidRDefault="00803D04">
      <w:pPr>
        <w:pStyle w:val="BodyText"/>
        <w:spacing w:line="235" w:lineRule="auto"/>
        <w:ind w:left="517" w:right="2545"/>
      </w:pPr>
      <w:r>
        <w:rPr>
          <w:color w:val="231F20"/>
        </w:rPr>
        <w:t>Полуге на прстима и кључ Остале полуге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Хват подлактицом око врата.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ЗАХВАТИ НА ТЛУ (8)</w:t>
      </w:r>
    </w:p>
    <w:p w:rsidR="00654190" w:rsidRDefault="00803D04">
      <w:pPr>
        <w:pStyle w:val="BodyText"/>
        <w:spacing w:before="112" w:line="235" w:lineRule="auto"/>
        <w:ind w:left="517" w:right="1364" w:hanging="1"/>
      </w:pPr>
      <w:r>
        <w:rPr>
          <w:color w:val="231F20"/>
        </w:rPr>
        <w:t>Полуга на лакту у лежећем положају Полуга на лакту и кључ у лежећем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положају Комбиновани хват полугом на рукама Полуга 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кичми</w:t>
      </w:r>
    </w:p>
    <w:p w:rsidR="00654190" w:rsidRDefault="00803D04">
      <w:pPr>
        <w:pStyle w:val="BodyText"/>
        <w:spacing w:line="235" w:lineRule="auto"/>
        <w:ind w:left="517" w:right="2079"/>
      </w:pPr>
      <w:r>
        <w:rPr>
          <w:color w:val="231F20"/>
        </w:rPr>
        <w:t>Полуга на прстима и на лакту Полуга на ног</w:t>
      </w:r>
      <w:r>
        <w:rPr>
          <w:color w:val="231F20"/>
        </w:rPr>
        <w:t>ама</w:t>
      </w:r>
    </w:p>
    <w:p w:rsidR="00654190" w:rsidRDefault="00803D04">
      <w:pPr>
        <w:pStyle w:val="BodyText"/>
        <w:spacing w:line="235" w:lineRule="auto"/>
        <w:ind w:left="517" w:right="2079"/>
      </w:pPr>
      <w:r>
        <w:rPr>
          <w:color w:val="231F20"/>
        </w:rPr>
        <w:t>Кључ на лакту помоћу стопала Техника захвата гушењем.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НАСТАВА У БЛОКУ (30 часова годишње)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before="109" w:line="205" w:lineRule="exact"/>
        <w:ind w:left="652" w:hanging="135"/>
        <w:rPr>
          <w:sz w:val="18"/>
        </w:rPr>
      </w:pPr>
      <w:r>
        <w:rPr>
          <w:color w:val="231F20"/>
          <w:spacing w:val="-3"/>
          <w:sz w:val="18"/>
        </w:rPr>
        <w:t xml:space="preserve">ударци </w:t>
      </w:r>
      <w:r>
        <w:rPr>
          <w:color w:val="231F20"/>
          <w:sz w:val="18"/>
        </w:rPr>
        <w:t>ногом и песницом,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color w:val="231F20"/>
          <w:sz w:val="18"/>
        </w:rPr>
        <w:t>захвати у стојећем и седећем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4"/>
          <w:sz w:val="18"/>
        </w:rPr>
        <w:t>ставу,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color w:val="231F20"/>
          <w:sz w:val="18"/>
        </w:rPr>
        <w:t>захвати 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7"/>
          <w:sz w:val="18"/>
        </w:rPr>
        <w:t>тлу,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53"/>
        </w:tabs>
        <w:spacing w:line="205" w:lineRule="exact"/>
        <w:ind w:left="652" w:hanging="135"/>
        <w:rPr>
          <w:sz w:val="18"/>
        </w:rPr>
      </w:pPr>
      <w:r>
        <w:rPr>
          <w:color w:val="231F20"/>
          <w:sz w:val="18"/>
        </w:rPr>
        <w:t>захвати 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самоодбрани.</w:t>
      </w:r>
    </w:p>
    <w:p w:rsidR="00654190" w:rsidRDefault="00803D04">
      <w:pPr>
        <w:pStyle w:val="Heading1"/>
        <w:numPr>
          <w:ilvl w:val="0"/>
          <w:numId w:val="14"/>
        </w:numPr>
        <w:tabs>
          <w:tab w:val="left" w:pos="2484"/>
        </w:tabs>
        <w:spacing w:before="166" w:line="205" w:lineRule="exact"/>
        <w:ind w:left="2483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32" w:lineRule="auto"/>
        <w:ind w:left="121" w:firstLine="421"/>
      </w:pPr>
      <w:r>
        <w:rPr>
          <w:color w:val="231F20"/>
        </w:rPr>
        <w:t>(2 часа недељно, 70 часова годишње, 30 часова у блоку) САДРЖАЈИ ПРОГРАМА</w:t>
      </w:r>
    </w:p>
    <w:p w:rsidR="00654190" w:rsidRDefault="00803D04">
      <w:pPr>
        <w:pStyle w:val="BodyText"/>
        <w:spacing w:before="111"/>
        <w:ind w:left="121"/>
      </w:pPr>
      <w:r>
        <w:rPr>
          <w:color w:val="231F20"/>
        </w:rPr>
        <w:t>ОПИС АНАТОМСКОГ САСТАВА ЧОВЕЧИЈЕГ ТЕЛА (7)</w:t>
      </w:r>
    </w:p>
    <w:p w:rsidR="00654190" w:rsidRDefault="00803D04">
      <w:pPr>
        <w:pStyle w:val="BodyText"/>
        <w:spacing w:before="112" w:line="235" w:lineRule="auto"/>
        <w:ind w:left="121" w:right="38" w:firstLine="396"/>
        <w:jc w:val="both"/>
      </w:pPr>
      <w:r>
        <w:rPr>
          <w:color w:val="231F20"/>
        </w:rPr>
        <w:t xml:space="preserve">Функције појединих органа, начин деловања на посебно осе­ тљивим местима, поремећај виталних функција и последица које могу настати када се </w:t>
      </w:r>
      <w:r>
        <w:rPr>
          <w:color w:val="231F20"/>
        </w:rPr>
        <w:t>нападну осетљива места.</w:t>
      </w:r>
    </w:p>
    <w:p w:rsidR="00654190" w:rsidRDefault="00803D04">
      <w:pPr>
        <w:pStyle w:val="BodyText"/>
        <w:spacing w:line="235" w:lineRule="auto"/>
        <w:ind w:left="121" w:right="38" w:firstLine="397"/>
        <w:jc w:val="both"/>
      </w:pPr>
      <w:r>
        <w:rPr>
          <w:color w:val="231F20"/>
        </w:rPr>
        <w:t>Теорија захвата, стезања, удараца, притисак равнотеже, ста­ вова,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ударних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површина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радњи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којима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заснивају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бо­ </w:t>
      </w:r>
      <w:r>
        <w:rPr>
          <w:color w:val="231F20"/>
          <w:spacing w:val="-3"/>
        </w:rPr>
        <w:t>рилачке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вештине.</w:t>
      </w:r>
    </w:p>
    <w:p w:rsidR="00654190" w:rsidRDefault="00803D04">
      <w:pPr>
        <w:pStyle w:val="BodyText"/>
        <w:spacing w:line="235" w:lineRule="auto"/>
        <w:ind w:left="121" w:right="38" w:firstLine="396"/>
        <w:jc w:val="both"/>
      </w:pPr>
      <w:r>
        <w:rPr>
          <w:color w:val="231F20"/>
        </w:rPr>
        <w:t xml:space="preserve">Вежбе зглобова </w:t>
      </w:r>
      <w:r>
        <w:rPr>
          <w:color w:val="231F20"/>
          <w:spacing w:val="-3"/>
        </w:rPr>
        <w:t xml:space="preserve">прстију, </w:t>
      </w:r>
      <w:r>
        <w:rPr>
          <w:color w:val="231F20"/>
          <w:spacing w:val="-5"/>
        </w:rPr>
        <w:t xml:space="preserve">руку, ногу, </w:t>
      </w:r>
      <w:r>
        <w:rPr>
          <w:color w:val="231F20"/>
          <w:spacing w:val="-3"/>
        </w:rPr>
        <w:t xml:space="preserve">главе. </w:t>
      </w:r>
      <w:r>
        <w:rPr>
          <w:color w:val="231F20"/>
        </w:rPr>
        <w:t xml:space="preserve">Вежбе покрета ру­ </w:t>
      </w:r>
      <w:r>
        <w:rPr>
          <w:color w:val="231F20"/>
          <w:spacing w:val="-7"/>
        </w:rPr>
        <w:t xml:space="preserve">ку, </w:t>
      </w:r>
      <w:r>
        <w:rPr>
          <w:color w:val="231F20"/>
          <w:spacing w:val="-5"/>
        </w:rPr>
        <w:t xml:space="preserve">ногу, </w:t>
      </w:r>
      <w:r>
        <w:rPr>
          <w:color w:val="231F20"/>
          <w:spacing w:val="-3"/>
        </w:rPr>
        <w:t xml:space="preserve">главе </w:t>
      </w:r>
      <w:r>
        <w:rPr>
          <w:color w:val="231F20"/>
        </w:rPr>
        <w:t>за ударац, блокаде и кретање у борби. Вежбе уласка ка противнику и вежбе дисања за време борбе.</w:t>
      </w:r>
    </w:p>
    <w:p w:rsidR="00654190" w:rsidRDefault="00803D04">
      <w:pPr>
        <w:pStyle w:val="BodyText"/>
        <w:spacing w:line="235" w:lineRule="auto"/>
        <w:ind w:right="131" w:firstLine="397"/>
      </w:pPr>
      <w:r>
        <w:rPr>
          <w:color w:val="231F20"/>
        </w:rPr>
        <w:t>Прва помоћ лицима која су повређена услед примене неких од радњи или захвата.</w:t>
      </w:r>
    </w:p>
    <w:p w:rsidR="00654190" w:rsidRDefault="00803D04">
      <w:pPr>
        <w:pStyle w:val="BodyText"/>
        <w:spacing w:before="163"/>
        <w:ind w:left="121"/>
      </w:pPr>
      <w:r>
        <w:rPr>
          <w:color w:val="231F20"/>
        </w:rPr>
        <w:t>ПРИТИСЦИ У ГУШЕЊУ У ОДБРАНИ И НАПАДУ (5)</w:t>
      </w:r>
    </w:p>
    <w:p w:rsidR="00654190" w:rsidRDefault="00803D04">
      <w:pPr>
        <w:pStyle w:val="BodyText"/>
        <w:spacing w:before="112" w:line="235" w:lineRule="auto"/>
        <w:ind w:left="121" w:firstLine="396"/>
      </w:pPr>
      <w:r>
        <w:rPr>
          <w:color w:val="231F20"/>
        </w:rPr>
        <w:t>Притиском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базу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носа,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једно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ока,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вили­ </w:t>
      </w:r>
      <w:r>
        <w:rPr>
          <w:color w:val="231F20"/>
          <w:spacing w:val="-7"/>
        </w:rPr>
        <w:t xml:space="preserve">цу,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заушне </w:t>
      </w:r>
      <w:r>
        <w:rPr>
          <w:color w:val="231F20"/>
        </w:rPr>
        <w:t xml:space="preserve">јамице и </w:t>
      </w:r>
      <w:r>
        <w:rPr>
          <w:color w:val="231F20"/>
          <w:spacing w:val="-3"/>
        </w:rPr>
        <w:t>под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пазух.</w:t>
      </w:r>
    </w:p>
    <w:p w:rsidR="00654190" w:rsidRDefault="00803D04">
      <w:pPr>
        <w:pStyle w:val="BodyText"/>
        <w:spacing w:line="200" w:lineRule="exact"/>
        <w:ind w:left="518"/>
      </w:pPr>
      <w:r>
        <w:rPr>
          <w:color w:val="231F20"/>
        </w:rPr>
        <w:t>Стезање душника и полних органа.</w:t>
      </w:r>
    </w:p>
    <w:p w:rsidR="00654190" w:rsidRDefault="00803D04">
      <w:pPr>
        <w:pStyle w:val="BodyText"/>
        <w:spacing w:before="2" w:line="232" w:lineRule="auto"/>
        <w:ind w:left="121" w:firstLine="396"/>
      </w:pPr>
      <w:r>
        <w:rPr>
          <w:color w:val="231F20"/>
        </w:rPr>
        <w:t>Гушење обема рукама, подлактицом с леђа, надлактицом с преда, укрштеним рукама, подлактицом спреда и хватом за одећу.</w:t>
      </w:r>
    </w:p>
    <w:p w:rsidR="00654190" w:rsidRDefault="00803D04">
      <w:pPr>
        <w:pStyle w:val="BodyText"/>
        <w:spacing w:before="80"/>
      </w:pPr>
      <w:r>
        <w:br w:type="column"/>
      </w:r>
      <w:r>
        <w:rPr>
          <w:color w:val="231F20"/>
        </w:rPr>
        <w:t>ЗАХВАТИ ЗА ПРИВОЂЕЊЕ И ВЕЗИВАЊЕ (4)</w:t>
      </w:r>
    </w:p>
    <w:p w:rsidR="00654190" w:rsidRDefault="00803D04">
      <w:pPr>
        <w:pStyle w:val="BodyText"/>
        <w:spacing w:before="112" w:line="232" w:lineRule="auto"/>
        <w:ind w:left="119" w:right="117" w:firstLine="396"/>
        <w:jc w:val="both"/>
      </w:pPr>
      <w:r>
        <w:rPr>
          <w:color w:val="231F20"/>
        </w:rPr>
        <w:t xml:space="preserve">Полугама на </w:t>
      </w:r>
      <w:r>
        <w:rPr>
          <w:color w:val="231F20"/>
          <w:spacing w:val="-4"/>
        </w:rPr>
        <w:t>вр</w:t>
      </w:r>
      <w:r>
        <w:rPr>
          <w:color w:val="231F20"/>
          <w:spacing w:val="-4"/>
        </w:rPr>
        <w:t xml:space="preserve">ату, </w:t>
      </w:r>
      <w:r>
        <w:rPr>
          <w:color w:val="231F20"/>
        </w:rPr>
        <w:t xml:space="preserve">на руци извртањем, на шаци, на руци за­ хватом за </w:t>
      </w:r>
      <w:r>
        <w:rPr>
          <w:color w:val="231F20"/>
          <w:spacing w:val="-4"/>
        </w:rPr>
        <w:t xml:space="preserve">одећу, </w:t>
      </w:r>
      <w:r>
        <w:rPr>
          <w:color w:val="231F20"/>
        </w:rPr>
        <w:t xml:space="preserve">на руци кључем на горе, на шаци кључем, кљу­ чем на </w:t>
      </w:r>
      <w:r>
        <w:rPr>
          <w:color w:val="231F20"/>
          <w:spacing w:val="-6"/>
        </w:rPr>
        <w:t xml:space="preserve">тлу, </w:t>
      </w:r>
      <w:r>
        <w:rPr>
          <w:color w:val="231F20"/>
        </w:rPr>
        <w:t xml:space="preserve">кључем на </w:t>
      </w:r>
      <w:r>
        <w:rPr>
          <w:color w:val="231F20"/>
          <w:spacing w:val="-4"/>
        </w:rPr>
        <w:t xml:space="preserve">лакту, </w:t>
      </w:r>
      <w:r>
        <w:rPr>
          <w:color w:val="231F20"/>
        </w:rPr>
        <w:t xml:space="preserve">хватом за </w:t>
      </w:r>
      <w:r>
        <w:rPr>
          <w:color w:val="231F20"/>
          <w:spacing w:val="-5"/>
        </w:rPr>
        <w:t xml:space="preserve">руку, </w:t>
      </w:r>
      <w:r>
        <w:rPr>
          <w:color w:val="231F20"/>
        </w:rPr>
        <w:t xml:space="preserve">кључем на </w:t>
      </w:r>
      <w:r>
        <w:rPr>
          <w:color w:val="231F20"/>
          <w:spacing w:val="-4"/>
        </w:rPr>
        <w:t xml:space="preserve">лакту, </w:t>
      </w:r>
      <w:r>
        <w:rPr>
          <w:color w:val="231F20"/>
        </w:rPr>
        <w:t>хва­ том с леђа.</w:t>
      </w:r>
    </w:p>
    <w:p w:rsidR="00654190" w:rsidRDefault="00803D04">
      <w:pPr>
        <w:pStyle w:val="BodyText"/>
        <w:spacing w:before="2" w:line="235" w:lineRule="auto"/>
        <w:ind w:left="119" w:right="117" w:firstLine="396"/>
        <w:jc w:val="both"/>
      </w:pPr>
      <w:r>
        <w:rPr>
          <w:color w:val="231F20"/>
        </w:rPr>
        <w:t xml:space="preserve">Хватовима – савијањем руке на леђа, подлактицом </w:t>
      </w:r>
      <w:r>
        <w:rPr>
          <w:color w:val="231F20"/>
          <w:spacing w:val="-4"/>
        </w:rPr>
        <w:t xml:space="preserve">око </w:t>
      </w:r>
      <w:r>
        <w:rPr>
          <w:color w:val="231F20"/>
        </w:rPr>
        <w:t>врата, 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оковратник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косу, </w:t>
      </w:r>
      <w:r>
        <w:rPr>
          <w:color w:val="231F20"/>
          <w:spacing w:val="-3"/>
        </w:rPr>
        <w:t>обухватом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врата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леђа,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подизањем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руку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ле­ ђа и привођење 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двоје.</w:t>
      </w:r>
    </w:p>
    <w:p w:rsidR="00654190" w:rsidRDefault="00803D04">
      <w:pPr>
        <w:pStyle w:val="BodyText"/>
        <w:spacing w:line="235" w:lineRule="auto"/>
        <w:ind w:left="119" w:right="117" w:firstLine="396"/>
        <w:jc w:val="both"/>
      </w:pPr>
      <w:r>
        <w:rPr>
          <w:color w:val="231F20"/>
        </w:rPr>
        <w:t xml:space="preserve">Радња подизања – са тла и седишта, полугама и кључевима, полугама иа шаци ради подизања, полуга на руци </w:t>
      </w:r>
      <w:r>
        <w:rPr>
          <w:b/>
          <w:color w:val="231F20"/>
        </w:rPr>
        <w:t>(</w:t>
      </w:r>
      <w:r>
        <w:rPr>
          <w:color w:val="231F20"/>
        </w:rPr>
        <w:t>лакту</w:t>
      </w:r>
      <w:r>
        <w:rPr>
          <w:b/>
          <w:color w:val="231F20"/>
        </w:rPr>
        <w:t xml:space="preserve">), </w:t>
      </w:r>
      <w:r>
        <w:rPr>
          <w:color w:val="231F20"/>
        </w:rPr>
        <w:t>полуга на прстима.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ОДБРАНА ОД НЕНАОРУЖАНОГ НАПАДАЧА (6)</w:t>
      </w:r>
    </w:p>
    <w:p w:rsidR="00654190" w:rsidRDefault="00803D04">
      <w:pPr>
        <w:pStyle w:val="BodyText"/>
        <w:spacing w:before="112" w:line="235" w:lineRule="auto"/>
        <w:ind w:left="119" w:right="116" w:firstLine="396"/>
        <w:jc w:val="both"/>
      </w:pPr>
      <w:r>
        <w:rPr>
          <w:color w:val="231F20"/>
        </w:rPr>
        <w:t>Одбрана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хвата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руку,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извртањем,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руке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савијањем, за руку извлачењем, за руку полугом, за </w:t>
      </w:r>
      <w:r>
        <w:rPr>
          <w:color w:val="231F20"/>
          <w:spacing w:val="-3"/>
        </w:rPr>
        <w:t xml:space="preserve">косу </w:t>
      </w:r>
      <w:r>
        <w:rPr>
          <w:color w:val="231F20"/>
        </w:rPr>
        <w:t xml:space="preserve">подбијањем, за </w:t>
      </w:r>
      <w:r>
        <w:rPr>
          <w:color w:val="231F20"/>
          <w:spacing w:val="-3"/>
        </w:rPr>
        <w:t xml:space="preserve">косу </w:t>
      </w:r>
      <w:r>
        <w:rPr>
          <w:color w:val="231F20"/>
        </w:rPr>
        <w:t xml:space="preserve">ударац на шаци, за </w:t>
      </w:r>
      <w:r>
        <w:rPr>
          <w:color w:val="231F20"/>
          <w:spacing w:val="-3"/>
        </w:rPr>
        <w:t xml:space="preserve">косу </w:t>
      </w:r>
      <w:r>
        <w:rPr>
          <w:color w:val="231F20"/>
        </w:rPr>
        <w:t xml:space="preserve">с леђа, </w:t>
      </w:r>
      <w:r>
        <w:rPr>
          <w:color w:val="231F20"/>
          <w:spacing w:val="-3"/>
        </w:rPr>
        <w:t xml:space="preserve">ударац </w:t>
      </w:r>
      <w:r>
        <w:rPr>
          <w:color w:val="231F20"/>
        </w:rPr>
        <w:t xml:space="preserve">лактом, петом у полне ор­ гане, кључем за одећу: </w:t>
      </w:r>
      <w:r>
        <w:rPr>
          <w:color w:val="231F20"/>
          <w:spacing w:val="-3"/>
        </w:rPr>
        <w:t xml:space="preserve">притиском </w:t>
      </w:r>
      <w:r>
        <w:rPr>
          <w:color w:val="231F20"/>
        </w:rPr>
        <w:t>на палац, рушење подбијањем, п</w:t>
      </w:r>
      <w:r>
        <w:rPr>
          <w:color w:val="231F20"/>
        </w:rPr>
        <w:t>олугом,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полугом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шаци,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опасач: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вучењем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полугом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шаци.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ОДБРАНА ОД УДАРЦА НОЖЕМ (6)</w:t>
      </w:r>
    </w:p>
    <w:p w:rsidR="00654190" w:rsidRDefault="00803D04">
      <w:pPr>
        <w:pStyle w:val="BodyText"/>
        <w:spacing w:before="109"/>
        <w:ind w:left="517"/>
      </w:pPr>
      <w:r>
        <w:rPr>
          <w:color w:val="231F20"/>
          <w:spacing w:val="-4"/>
        </w:rPr>
        <w:t xml:space="preserve">Блокирањем стопала, извртањем, укрштањем </w:t>
      </w:r>
      <w:r>
        <w:rPr>
          <w:color w:val="231F20"/>
          <w:spacing w:val="-5"/>
        </w:rPr>
        <w:t>рукама, подизање.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ОДБРАНА ОД УДАРЦА РУКОМ (6)</w:t>
      </w:r>
    </w:p>
    <w:p w:rsidR="00654190" w:rsidRDefault="00803D04">
      <w:pPr>
        <w:pStyle w:val="BodyText"/>
        <w:spacing w:before="113" w:line="235" w:lineRule="auto"/>
        <w:ind w:right="116" w:firstLine="396"/>
        <w:jc w:val="both"/>
      </w:pPr>
      <w:r>
        <w:rPr>
          <w:color w:val="231F20"/>
        </w:rPr>
        <w:t>Противударцем у браду, противударцем у грло, противудар­ цем у плексус, ударцем у полне органе, кључем нагоре.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ОДБРАНА ОД ОБУХВАТА (10)</w:t>
      </w:r>
    </w:p>
    <w:p w:rsidR="00654190" w:rsidRDefault="00803D04">
      <w:pPr>
        <w:pStyle w:val="BodyText"/>
        <w:spacing w:before="112" w:line="235" w:lineRule="auto"/>
        <w:ind w:right="116" w:firstLine="396"/>
        <w:jc w:val="both"/>
      </w:pPr>
      <w:r>
        <w:rPr>
          <w:color w:val="231F20"/>
        </w:rPr>
        <w:t xml:space="preserve">Спречавање спреда: увртањем </w:t>
      </w:r>
      <w:r>
        <w:rPr>
          <w:color w:val="231F20"/>
          <w:spacing w:val="-3"/>
        </w:rPr>
        <w:t xml:space="preserve">главе, хватом </w:t>
      </w:r>
      <w:r>
        <w:rPr>
          <w:color w:val="231F20"/>
        </w:rPr>
        <w:t xml:space="preserve">за </w:t>
      </w:r>
      <w:r>
        <w:rPr>
          <w:color w:val="231F20"/>
          <w:spacing w:val="-6"/>
        </w:rPr>
        <w:t xml:space="preserve">косу, </w:t>
      </w:r>
      <w:r>
        <w:rPr>
          <w:color w:val="231F20"/>
        </w:rPr>
        <w:t xml:space="preserve">прити­ </w:t>
      </w:r>
      <w:r>
        <w:rPr>
          <w:color w:val="231F20"/>
          <w:spacing w:val="-4"/>
        </w:rPr>
        <w:t xml:space="preserve">ском </w:t>
      </w:r>
      <w:r>
        <w:rPr>
          <w:color w:val="231F20"/>
        </w:rPr>
        <w:t xml:space="preserve">на очи, на нос, </w:t>
      </w:r>
      <w:r>
        <w:rPr>
          <w:color w:val="231F20"/>
          <w:spacing w:val="-3"/>
        </w:rPr>
        <w:t xml:space="preserve">хватом </w:t>
      </w:r>
      <w:r>
        <w:rPr>
          <w:color w:val="231F20"/>
        </w:rPr>
        <w:t xml:space="preserve">за мишице, </w:t>
      </w:r>
      <w:r>
        <w:rPr>
          <w:color w:val="231F20"/>
          <w:spacing w:val="-3"/>
        </w:rPr>
        <w:t xml:space="preserve">ударцем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>цеваницу, уда</w:t>
      </w:r>
      <w:r>
        <w:rPr>
          <w:color w:val="231F20"/>
          <w:spacing w:val="-3"/>
        </w:rPr>
        <w:t xml:space="preserve">р­ </w:t>
      </w:r>
      <w:r>
        <w:rPr>
          <w:color w:val="231F20"/>
        </w:rPr>
        <w:t xml:space="preserve">цем у </w:t>
      </w:r>
      <w:r>
        <w:rPr>
          <w:color w:val="231F20"/>
          <w:spacing w:val="-3"/>
        </w:rPr>
        <w:t xml:space="preserve">браду, </w:t>
      </w:r>
      <w:r>
        <w:rPr>
          <w:color w:val="231F20"/>
        </w:rPr>
        <w:t xml:space="preserve">бацањем </w:t>
      </w:r>
      <w:r>
        <w:rPr>
          <w:color w:val="231F20"/>
          <w:spacing w:val="-3"/>
        </w:rPr>
        <w:t xml:space="preserve">хватом </w:t>
      </w:r>
      <w:r>
        <w:rPr>
          <w:color w:val="231F20"/>
        </w:rPr>
        <w:t xml:space="preserve">за врат и </w:t>
      </w:r>
      <w:r>
        <w:rPr>
          <w:color w:val="231F20"/>
          <w:spacing w:val="-4"/>
        </w:rPr>
        <w:t xml:space="preserve">око </w:t>
      </w:r>
      <w:r>
        <w:rPr>
          <w:color w:val="231F20"/>
        </w:rPr>
        <w:t xml:space="preserve">паса, полугом на руци, с леђа полугом на шаци, полугом на </w:t>
      </w:r>
      <w:r>
        <w:rPr>
          <w:color w:val="231F20"/>
          <w:spacing w:val="-4"/>
        </w:rPr>
        <w:t xml:space="preserve">палцу, </w:t>
      </w:r>
      <w:r>
        <w:rPr>
          <w:color w:val="231F20"/>
        </w:rPr>
        <w:t xml:space="preserve">рушењем за </w:t>
      </w:r>
      <w:r>
        <w:rPr>
          <w:color w:val="231F20"/>
          <w:spacing w:val="-5"/>
        </w:rPr>
        <w:t xml:space="preserve">ногу, </w:t>
      </w:r>
      <w:r>
        <w:rPr>
          <w:color w:val="231F20"/>
        </w:rPr>
        <w:t xml:space="preserve">по­ лугом на прсте, раменским бацањем за </w:t>
      </w:r>
      <w:r>
        <w:rPr>
          <w:color w:val="231F20"/>
          <w:spacing w:val="-5"/>
        </w:rPr>
        <w:t xml:space="preserve">врат, </w:t>
      </w:r>
      <w:r>
        <w:rPr>
          <w:color w:val="231F20"/>
        </w:rPr>
        <w:t xml:space="preserve">рушење подбијањем, рушење </w:t>
      </w:r>
      <w:r>
        <w:rPr>
          <w:color w:val="231F20"/>
          <w:spacing w:val="-3"/>
        </w:rPr>
        <w:t>преко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колена.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ОДБРАНА ОД ГУШЕЊА СПРЕДА (6)</w:t>
      </w:r>
    </w:p>
    <w:p w:rsidR="00654190" w:rsidRDefault="00803D04">
      <w:pPr>
        <w:pStyle w:val="BodyText"/>
        <w:spacing w:before="113" w:line="235" w:lineRule="auto"/>
        <w:ind w:left="121" w:right="115" w:firstLine="396"/>
        <w:jc w:val="both"/>
      </w:pPr>
      <w:r>
        <w:rPr>
          <w:color w:val="231F20"/>
        </w:rPr>
        <w:t>Полуга на руц</w:t>
      </w:r>
      <w:r>
        <w:rPr>
          <w:color w:val="231F20"/>
        </w:rPr>
        <w:t>и, извлачењем, избијањем, избијање клином, ударцима, кључном полугом</w:t>
      </w:r>
      <w:r>
        <w:rPr>
          <w:b/>
          <w:color w:val="231F20"/>
        </w:rPr>
        <w:t xml:space="preserve">, </w:t>
      </w:r>
      <w:r>
        <w:rPr>
          <w:color w:val="231F20"/>
        </w:rPr>
        <w:t>с леђа бацањем, ударцима.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НАСТАВА У БЛОКУ (30 часова годишње)</w:t>
      </w:r>
    </w:p>
    <w:p w:rsidR="00654190" w:rsidRDefault="00803D04">
      <w:pPr>
        <w:pStyle w:val="BodyText"/>
        <w:spacing w:before="113" w:line="235" w:lineRule="auto"/>
        <w:ind w:left="518" w:right="1992"/>
      </w:pPr>
      <w:r>
        <w:rPr>
          <w:color w:val="231F20"/>
        </w:rPr>
        <w:t>Притисци у одбрани и нападу, Захвати за привођење и везивање, Извођење радњи подизањем, Одбрана ударца ножем,</w:t>
      </w:r>
    </w:p>
    <w:p w:rsidR="00654190" w:rsidRDefault="00803D04">
      <w:pPr>
        <w:pStyle w:val="BodyText"/>
        <w:spacing w:line="203" w:lineRule="exact"/>
        <w:ind w:left="518"/>
      </w:pPr>
      <w:r>
        <w:rPr>
          <w:color w:val="231F20"/>
        </w:rPr>
        <w:t>Одбрана ударца</w:t>
      </w:r>
      <w:r>
        <w:rPr>
          <w:color w:val="231F20"/>
        </w:rPr>
        <w:t xml:space="preserve"> руком, обухвата и гушења.</w:t>
      </w:r>
    </w:p>
    <w:p w:rsidR="00654190" w:rsidRDefault="00803D04">
      <w:pPr>
        <w:pStyle w:val="Heading1"/>
        <w:numPr>
          <w:ilvl w:val="0"/>
          <w:numId w:val="14"/>
        </w:numPr>
        <w:tabs>
          <w:tab w:val="left" w:pos="2478"/>
        </w:tabs>
        <w:spacing w:before="165" w:line="205" w:lineRule="exact"/>
        <w:ind w:left="2477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5" w:lineRule="exact"/>
        <w:ind w:left="667" w:right="663"/>
        <w:jc w:val="center"/>
        <w:rPr>
          <w:b/>
        </w:rPr>
      </w:pPr>
      <w:r>
        <w:rPr>
          <w:color w:val="231F20"/>
        </w:rPr>
        <w:t>(1 час недељно, 30 часова годишње</w:t>
      </w:r>
      <w:r>
        <w:rPr>
          <w:b/>
          <w:color w:val="231F20"/>
        </w:rPr>
        <w:t>)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ОДБРАНА ОД НАОРУЖАНОГ НАПАДА (15)</w:t>
      </w:r>
    </w:p>
    <w:p w:rsidR="00654190" w:rsidRDefault="00803D04">
      <w:pPr>
        <w:pStyle w:val="BodyText"/>
        <w:spacing w:before="113" w:line="235" w:lineRule="auto"/>
        <w:ind w:left="121" w:right="115" w:firstLine="396"/>
        <w:jc w:val="both"/>
      </w:pPr>
      <w:r>
        <w:rPr>
          <w:color w:val="231F20"/>
        </w:rPr>
        <w:t xml:space="preserve">Одбрана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напада штапом, флашом, секиром и другим пред­ 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држе једном </w:t>
      </w:r>
      <w:r>
        <w:rPr>
          <w:color w:val="231F20"/>
          <w:spacing w:val="-3"/>
        </w:rPr>
        <w:t xml:space="preserve">руком, </w:t>
      </w:r>
      <w:r>
        <w:rPr>
          <w:color w:val="231F20"/>
        </w:rPr>
        <w:t>блокирањем, подбијањем, бло­ кирање ударцима, рушење вучењем, одузимање кључем нагоре, избијањем, блокирање кључем.</w:t>
      </w:r>
    </w:p>
    <w:p w:rsidR="00654190" w:rsidRDefault="00803D04">
      <w:pPr>
        <w:pStyle w:val="BodyText"/>
        <w:spacing w:before="169" w:line="235" w:lineRule="auto"/>
        <w:ind w:left="122" w:right="1037"/>
      </w:pPr>
      <w:r>
        <w:rPr>
          <w:color w:val="231F20"/>
        </w:rPr>
        <w:t>ОДБРАНА СТОЛИЦОМ И ДРУГИМ ПРЕДМЕТИМА КОЈИ СЕ ДРЖЕ СА ДВЕ РУКЕ (5)</w:t>
      </w:r>
    </w:p>
    <w:p w:rsidR="00654190" w:rsidRDefault="00803D04">
      <w:pPr>
        <w:pStyle w:val="BodyText"/>
        <w:spacing w:before="113" w:line="235" w:lineRule="auto"/>
        <w:ind w:left="122" w:right="115" w:firstLine="396"/>
        <w:jc w:val="both"/>
      </w:pPr>
      <w:r>
        <w:rPr>
          <w:color w:val="231F20"/>
        </w:rPr>
        <w:t>Избегавањем и рушењем, спречавањем, рушењем побијањем и одбрана другог лица.</w:t>
      </w:r>
    </w:p>
    <w:p w:rsidR="00654190" w:rsidRDefault="00803D04">
      <w:pPr>
        <w:pStyle w:val="BodyText"/>
        <w:spacing w:before="166"/>
        <w:ind w:left="122"/>
      </w:pPr>
      <w:r>
        <w:rPr>
          <w:color w:val="231F20"/>
        </w:rPr>
        <w:t>ОДБРАНА ОД НАПАДА НОЖЕМ (6)</w:t>
      </w:r>
    </w:p>
    <w:p w:rsidR="00654190" w:rsidRDefault="00803D04">
      <w:pPr>
        <w:pStyle w:val="BodyText"/>
        <w:spacing w:before="115" w:line="232" w:lineRule="auto"/>
        <w:ind w:left="122" w:right="115" w:firstLine="396"/>
        <w:jc w:val="both"/>
      </w:pPr>
      <w:r>
        <w:rPr>
          <w:color w:val="231F20"/>
        </w:rPr>
        <w:t xml:space="preserve">Од замаха </w:t>
      </w:r>
      <w:r>
        <w:rPr>
          <w:color w:val="231F20"/>
          <w:spacing w:val="-3"/>
        </w:rPr>
        <w:t xml:space="preserve">одозго </w:t>
      </w:r>
      <w:r>
        <w:rPr>
          <w:color w:val="231F20"/>
        </w:rPr>
        <w:t>рушење подбијањем, подухватним кључем, извртањем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полугом.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замаха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стране: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увртање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надхватом,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ру­ шење вучењем. Од замаха одоздо</w:t>
      </w:r>
      <w:r>
        <w:rPr>
          <w:color w:val="231F20"/>
        </w:rPr>
        <w:t xml:space="preserve">: кључем, полугом на шаци, укр­ штеним рукама, кључем </w:t>
      </w:r>
      <w:r>
        <w:rPr>
          <w:color w:val="231F20"/>
          <w:spacing w:val="-3"/>
        </w:rPr>
        <w:t xml:space="preserve">ударцем </w:t>
      </w:r>
      <w:r>
        <w:rPr>
          <w:color w:val="231F20"/>
        </w:rPr>
        <w:t>по надлактици и одбрана другог лица из позиције 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леђа.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ОДБРАНА ОД НАПАДАЧА ПИШТОЉЕМ (4)</w:t>
      </w:r>
    </w:p>
    <w:p w:rsidR="00654190" w:rsidRDefault="00803D04">
      <w:pPr>
        <w:pStyle w:val="BodyText"/>
        <w:spacing w:before="113" w:line="230" w:lineRule="auto"/>
        <w:ind w:right="38" w:firstLine="396"/>
        <w:jc w:val="both"/>
      </w:pPr>
      <w:r>
        <w:rPr>
          <w:color w:val="231F20"/>
        </w:rPr>
        <w:t xml:space="preserve">Спречавање полугом на шаци, спречавање полугом на </w:t>
      </w:r>
      <w:r>
        <w:rPr>
          <w:color w:val="231F20"/>
          <w:spacing w:val="-5"/>
        </w:rPr>
        <w:t xml:space="preserve">лакту, </w:t>
      </w:r>
      <w:r>
        <w:rPr>
          <w:color w:val="231F20"/>
        </w:rPr>
        <w:t>одбијањем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ла</w:t>
      </w:r>
      <w:r>
        <w:rPr>
          <w:color w:val="231F20"/>
          <w:spacing w:val="-5"/>
        </w:rPr>
        <w:t>кту,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одбијањем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полугом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кажипрсту,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из­ бијањем, одбијањем у страну 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окрета.</w:t>
      </w:r>
    </w:p>
    <w:p w:rsidR="00654190" w:rsidRDefault="00803D04">
      <w:pPr>
        <w:pStyle w:val="BodyText"/>
        <w:spacing w:before="163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0" w:lineRule="auto"/>
        <w:ind w:right="38" w:firstLine="397"/>
        <w:jc w:val="both"/>
      </w:pPr>
      <w:r>
        <w:rPr>
          <w:color w:val="231F20"/>
        </w:rPr>
        <w:t xml:space="preserve">Програмски садржаји предмета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реализаци­ </w:t>
      </w:r>
      <w:r>
        <w:rPr>
          <w:color w:val="231F20"/>
          <w:spacing w:val="-6"/>
        </w:rPr>
        <w:t xml:space="preserve">ју. </w:t>
      </w:r>
      <w:r>
        <w:rPr>
          <w:color w:val="231F20"/>
        </w:rPr>
        <w:t>Наставник, п</w:t>
      </w:r>
      <w:r>
        <w:rPr>
          <w:color w:val="231F20"/>
        </w:rPr>
        <w:t>ри изради оперативних планова, дефинише степен прораде садржаја и динамику рада, водећи рачуна да се 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наруши целина наставног програма, односно да свака тема добије адеква­ тан простор и да се планирани циљеви и задаци предмета остваре. При томе, треба и</w:t>
      </w:r>
      <w:r>
        <w:rPr>
          <w:color w:val="231F20"/>
        </w:rPr>
        <w:t xml:space="preserve">мати у виду да формирање ставова и вредности, као и овладавање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? што захтева већу партиципацију ученика, различита методска решењ</w:t>
      </w:r>
      <w:r>
        <w:rPr>
          <w:color w:val="231F20"/>
        </w:rPr>
        <w:t>а, велики број примера и коришћење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0" w:lineRule="auto"/>
        <w:ind w:left="51" w:right="38" w:firstLine="397"/>
        <w:jc w:val="right"/>
      </w:pPr>
      <w:r>
        <w:rPr>
          <w:color w:val="231F20"/>
          <w:spacing w:val="-3"/>
        </w:rPr>
        <w:t xml:space="preserve">Садржај предмета има </w:t>
      </w:r>
      <w:r>
        <w:rPr>
          <w:color w:val="231F20"/>
          <w:spacing w:val="-4"/>
        </w:rPr>
        <w:t xml:space="preserve">природну </w:t>
      </w:r>
      <w:r>
        <w:rPr>
          <w:color w:val="231F20"/>
          <w:spacing w:val="-3"/>
        </w:rPr>
        <w:t xml:space="preserve">везу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садржајима других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предметима </w:t>
      </w:r>
      <w:r>
        <w:rPr>
          <w:color w:val="231F20"/>
          <w:spacing w:val="-3"/>
        </w:rPr>
        <w:t xml:space="preserve">као што </w:t>
      </w:r>
      <w:r>
        <w:rPr>
          <w:color w:val="231F20"/>
          <w:spacing w:val="-4"/>
        </w:rPr>
        <w:t xml:space="preserve">су: </w:t>
      </w:r>
      <w:r>
        <w:rPr>
          <w:color w:val="231F20"/>
          <w:spacing w:val="-3"/>
        </w:rPr>
        <w:t xml:space="preserve">Основи права,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служба обезбеђења. </w:t>
      </w:r>
      <w:r>
        <w:rPr>
          <w:color w:val="231F20"/>
          <w:spacing w:val="-3"/>
        </w:rPr>
        <w:t>Уче­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ницима </w:t>
      </w:r>
      <w:r>
        <w:rPr>
          <w:color w:val="231F20"/>
        </w:rPr>
        <w:t xml:space="preserve">треба </w:t>
      </w:r>
      <w:r>
        <w:rPr>
          <w:color w:val="231F20"/>
          <w:spacing w:val="-2"/>
        </w:rPr>
        <w:t xml:space="preserve">стално </w:t>
      </w:r>
      <w:r>
        <w:rPr>
          <w:color w:val="231F20"/>
          <w:spacing w:val="-4"/>
        </w:rPr>
        <w:t xml:space="preserve">указивати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ту </w:t>
      </w:r>
      <w:r>
        <w:rPr>
          <w:color w:val="231F20"/>
          <w:spacing w:val="-7"/>
        </w:rPr>
        <w:t xml:space="preserve">везу, </w:t>
      </w:r>
      <w:r>
        <w:rPr>
          <w:color w:val="231F20"/>
        </w:rPr>
        <w:t xml:space="preserve">и по </w:t>
      </w:r>
      <w:r>
        <w:rPr>
          <w:color w:val="231F20"/>
          <w:spacing w:val="-3"/>
        </w:rPr>
        <w:t xml:space="preserve">могућности,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>дру­</w:t>
      </w:r>
      <w:r>
        <w:rPr>
          <w:color w:val="231F20"/>
        </w:rPr>
        <w:t xml:space="preserve"> гим </w:t>
      </w:r>
      <w:r>
        <w:rPr>
          <w:color w:val="231F20"/>
          <w:spacing w:val="-3"/>
        </w:rPr>
        <w:t xml:space="preserve">наставницима </w:t>
      </w:r>
      <w:r>
        <w:rPr>
          <w:color w:val="231F20"/>
          <w:spacing w:val="-4"/>
        </w:rPr>
        <w:t xml:space="preserve">организовати тематске </w:t>
      </w:r>
      <w:r>
        <w:rPr>
          <w:color w:val="231F20"/>
          <w:spacing w:val="-3"/>
        </w:rPr>
        <w:t xml:space="preserve">часове. </w:t>
      </w:r>
      <w:r>
        <w:rPr>
          <w:color w:val="231F20"/>
        </w:rPr>
        <w:t xml:space="preserve">На тај </w:t>
      </w:r>
      <w:r>
        <w:rPr>
          <w:color w:val="231F20"/>
          <w:spacing w:val="-4"/>
        </w:rPr>
        <w:t xml:space="preserve">начин </w:t>
      </w:r>
      <w:r>
        <w:rPr>
          <w:color w:val="231F20"/>
          <w:spacing w:val="-3"/>
        </w:rPr>
        <w:t>знања,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ставови, вредности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вештине </w:t>
      </w:r>
      <w:r>
        <w:rPr>
          <w:color w:val="231F20"/>
          <w:spacing w:val="-4"/>
        </w:rPr>
        <w:t xml:space="preserve">стечене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оквиру наставе </w:t>
      </w:r>
      <w:r>
        <w:rPr>
          <w:color w:val="231F20"/>
          <w:spacing w:val="-4"/>
        </w:rPr>
        <w:t>Борилачке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вештине добијају шири смисао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доприносе остваривању општих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образовних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васпитних циљева, </w:t>
      </w:r>
      <w:r>
        <w:rPr>
          <w:color w:val="231F20"/>
        </w:rPr>
        <w:t xml:space="preserve">посебно </w:t>
      </w:r>
      <w:r>
        <w:rPr>
          <w:color w:val="231F20"/>
          <w:spacing w:val="-3"/>
        </w:rPr>
        <w:t xml:space="preserve">оних </w:t>
      </w:r>
      <w:r>
        <w:rPr>
          <w:color w:val="231F20"/>
          <w:spacing w:val="-5"/>
        </w:rPr>
        <w:t xml:space="preserve">који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односе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>ун</w:t>
      </w:r>
      <w:r>
        <w:rPr>
          <w:color w:val="231F20"/>
          <w:spacing w:val="-3"/>
        </w:rPr>
        <w:t>а­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пређивање </w:t>
      </w:r>
      <w:r>
        <w:rPr>
          <w:color w:val="231F20"/>
          <w:spacing w:val="-6"/>
        </w:rPr>
        <w:t xml:space="preserve">когнитивног, </w:t>
      </w:r>
      <w:r>
        <w:rPr>
          <w:color w:val="231F20"/>
          <w:spacing w:val="-3"/>
        </w:rPr>
        <w:t xml:space="preserve">емоционалног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социјалног развоја ученика.</w:t>
      </w:r>
      <w:r>
        <w:rPr>
          <w:color w:val="231F20"/>
        </w:rPr>
        <w:t xml:space="preserve"> 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реализовати савременим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наставним методама и средствима. У оквиру сваке програмске це­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лине, ученике треба оспособљавати за: самостално проналажење,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системат</w:t>
      </w:r>
      <w:r>
        <w:rPr>
          <w:color w:val="231F20"/>
        </w:rPr>
        <w:t xml:space="preserve">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опажање, поређење и успостављање веза између различитих садр­ жаја (нпр. повезивање садржаја предмета са свакодневним иску­ ством, садржајим</w:t>
      </w:r>
      <w:r>
        <w:rPr>
          <w:color w:val="231F20"/>
        </w:rPr>
        <w:t>а других предмета и др.); тимски рад; самопро­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цену; презентацију својих радова и групних пројеката и ефикасну</w:t>
      </w:r>
    </w:p>
    <w:p w:rsidR="00654190" w:rsidRDefault="00803D04">
      <w:pPr>
        <w:pStyle w:val="BodyText"/>
        <w:spacing w:line="193" w:lineRule="exact"/>
        <w:ind w:left="119"/>
      </w:pPr>
      <w:r>
        <w:rPr>
          <w:color w:val="231F20"/>
        </w:rPr>
        <w:t>визуелну, вербалну и писану комуникацију.</w:t>
      </w:r>
    </w:p>
    <w:p w:rsidR="00654190" w:rsidRDefault="00803D04">
      <w:pPr>
        <w:pStyle w:val="BodyText"/>
        <w:spacing w:line="230" w:lineRule="auto"/>
        <w:ind w:left="119"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</w:t>
      </w:r>
      <w:r>
        <w:rPr>
          <w:color w:val="231F20"/>
          <w:spacing w:val="-5"/>
        </w:rPr>
        <w:t>говарајућу аргументацију.</w:t>
      </w:r>
    </w:p>
    <w:p w:rsidR="00654190" w:rsidRDefault="00803D04">
      <w:pPr>
        <w:pStyle w:val="Heading1"/>
        <w:spacing w:before="169" w:line="230" w:lineRule="auto"/>
        <w:ind w:left="2075" w:right="544" w:hanging="1359"/>
      </w:pPr>
      <w:r>
        <w:rPr>
          <w:color w:val="231F20"/>
        </w:rPr>
        <w:t>ДАКТИЛОГРАФИЈА И АДМИНИСТРАТИВНО ПОСЛОВАЊЕ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30" w:lineRule="auto"/>
        <w:ind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дактилографије и административног пословања је упознавање ученика са основним појмовима, развојем и знача­ јем предмета у савременом пословном и службеном свету.</w:t>
      </w:r>
    </w:p>
    <w:p w:rsidR="00654190" w:rsidRDefault="00803D04">
      <w:pPr>
        <w:spacing w:line="196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4"/>
        </w:tabs>
        <w:spacing w:before="3" w:line="230" w:lineRule="auto"/>
        <w:ind w:right="38" w:firstLine="397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Упознавање </w:t>
      </w:r>
      <w:r>
        <w:rPr>
          <w:color w:val="231F20"/>
          <w:sz w:val="18"/>
        </w:rPr>
        <w:t>ученика с механизмом писаће машине и оспо­ собљавање за примену савременог десетопрстног система слепог куцања.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93"/>
        </w:tabs>
        <w:spacing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Овладавање правилном </w:t>
      </w:r>
      <w:r>
        <w:rPr>
          <w:color w:val="231F20"/>
          <w:spacing w:val="-3"/>
          <w:sz w:val="18"/>
        </w:rPr>
        <w:t xml:space="preserve">техником </w:t>
      </w:r>
      <w:r>
        <w:rPr>
          <w:color w:val="231F20"/>
          <w:sz w:val="18"/>
        </w:rPr>
        <w:t>куцања на савременим механичким, електричним и електронским писаћим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машинама;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64"/>
        </w:tabs>
        <w:spacing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Стицање потребне брзине и тачности куцања за извршава­ ње свих текућих и специјализованих послова у дактилографској служби;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49"/>
        </w:tabs>
        <w:spacing w:line="196" w:lineRule="exact"/>
        <w:ind w:left="648" w:hanging="131"/>
        <w:rPr>
          <w:sz w:val="18"/>
        </w:rPr>
      </w:pPr>
      <w:r>
        <w:rPr>
          <w:color w:val="231F20"/>
          <w:spacing w:val="-3"/>
          <w:sz w:val="18"/>
        </w:rPr>
        <w:t xml:space="preserve">Упознавање </w:t>
      </w:r>
      <w:r>
        <w:rPr>
          <w:color w:val="231F20"/>
          <w:sz w:val="18"/>
        </w:rPr>
        <w:t>средстава евиденције и система</w:t>
      </w:r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класификације;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74"/>
        </w:tabs>
        <w:spacing w:before="1" w:line="230" w:lineRule="auto"/>
        <w:ind w:right="38" w:firstLine="397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Упознавање </w:t>
      </w:r>
      <w:r>
        <w:rPr>
          <w:color w:val="231F20"/>
          <w:sz w:val="18"/>
        </w:rPr>
        <w:t>начина пријема, евидентирања и администра­ тивно­техничке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обраде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текуће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поште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органима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управе,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организа­ цијама и другим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институцијама;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85"/>
        </w:tabs>
        <w:spacing w:line="230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>Деловање на морално, интелектуално и радно васпитање ученика у корелацији с осталим стручним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предметима;</w:t>
      </w:r>
    </w:p>
    <w:p w:rsidR="00654190" w:rsidRDefault="00803D04">
      <w:pPr>
        <w:pStyle w:val="ListParagraph"/>
        <w:numPr>
          <w:ilvl w:val="1"/>
          <w:numId w:val="17"/>
        </w:numPr>
        <w:tabs>
          <w:tab w:val="left" w:pos="671"/>
        </w:tabs>
        <w:spacing w:line="232" w:lineRule="auto"/>
        <w:ind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Подстицање,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>ученика, уредности, тачности, рационал­ ности, самоиницијатив</w:t>
      </w:r>
      <w:r>
        <w:rPr>
          <w:color w:val="231F20"/>
          <w:sz w:val="18"/>
        </w:rPr>
        <w:t xml:space="preserve">ности и одговорности у </w:t>
      </w:r>
      <w:r>
        <w:rPr>
          <w:color w:val="231F20"/>
          <w:spacing w:val="-4"/>
          <w:sz w:val="18"/>
        </w:rPr>
        <w:t xml:space="preserve">раду, </w:t>
      </w:r>
      <w:r>
        <w:rPr>
          <w:color w:val="231F20"/>
          <w:sz w:val="18"/>
        </w:rPr>
        <w:t xml:space="preserve">уз развијање пословне и техничке </w:t>
      </w:r>
      <w:r>
        <w:rPr>
          <w:color w:val="231F20"/>
          <w:spacing w:val="-3"/>
          <w:sz w:val="18"/>
        </w:rPr>
        <w:t xml:space="preserve">културе </w:t>
      </w:r>
      <w:r>
        <w:rPr>
          <w:color w:val="231F20"/>
          <w:sz w:val="18"/>
        </w:rPr>
        <w:t>и стварање позитивног односа према раду као извору свих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вредности.</w:t>
      </w:r>
    </w:p>
    <w:p w:rsidR="00654190" w:rsidRDefault="00803D04">
      <w:pPr>
        <w:pStyle w:val="Heading1"/>
        <w:numPr>
          <w:ilvl w:val="0"/>
          <w:numId w:val="13"/>
        </w:numPr>
        <w:tabs>
          <w:tab w:val="left" w:pos="2412"/>
        </w:tabs>
        <w:spacing w:before="78" w:line="199" w:lineRule="exact"/>
        <w:ind w:hanging="115"/>
      </w:pPr>
      <w:r>
        <w:rPr>
          <w:color w:val="231F20"/>
          <w:spacing w:val="-24"/>
        </w:rPr>
        <w:br w:type="column"/>
      </w: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417" w:lineRule="auto"/>
        <w:ind w:left="119" w:firstLine="413"/>
      </w:pPr>
      <w:r>
        <w:rPr>
          <w:color w:val="231F20"/>
        </w:rPr>
        <w:t>(2+2 часа недељно, 70 + 70 годишње, 30 часова у блоку) САДРЖАЈИ ПРОГРАМА</w:t>
      </w:r>
    </w:p>
    <w:p w:rsidR="00654190" w:rsidRDefault="00803D04">
      <w:pPr>
        <w:pStyle w:val="BodyText"/>
        <w:spacing w:before="51"/>
        <w:ind w:left="119"/>
      </w:pPr>
      <w:r>
        <w:rPr>
          <w:color w:val="231F20"/>
        </w:rPr>
        <w:t>ОСНОВНИ ПОЈАМ И УЛОГА ДАКТИЛОГРАФИЈЕ (</w:t>
      </w:r>
      <w:r>
        <w:rPr>
          <w:color w:val="231F20"/>
        </w:rPr>
        <w:t>2)</w:t>
      </w:r>
    </w:p>
    <w:p w:rsidR="00654190" w:rsidRDefault="00803D04">
      <w:pPr>
        <w:pStyle w:val="BodyText"/>
        <w:spacing w:before="111" w:line="220" w:lineRule="auto"/>
        <w:ind w:left="119" w:right="108" w:firstLine="396"/>
      </w:pPr>
      <w:r>
        <w:rPr>
          <w:color w:val="231F20"/>
        </w:rPr>
        <w:t>Појам, развој и значај дактилографије и десетопрстног систе­ ма слепог куцања.</w:t>
      </w:r>
    </w:p>
    <w:p w:rsidR="00654190" w:rsidRDefault="00803D04">
      <w:pPr>
        <w:pStyle w:val="BodyText"/>
        <w:spacing w:before="157"/>
        <w:ind w:left="119"/>
      </w:pPr>
      <w:r>
        <w:rPr>
          <w:color w:val="231F20"/>
        </w:rPr>
        <w:t>ПИСАЋА МАШИНА (15)</w:t>
      </w:r>
    </w:p>
    <w:p w:rsidR="00654190" w:rsidRDefault="00803D04">
      <w:pPr>
        <w:pStyle w:val="BodyText"/>
        <w:spacing w:before="111" w:line="220" w:lineRule="auto"/>
        <w:ind w:left="516" w:right="1521"/>
      </w:pPr>
      <w:r>
        <w:rPr>
          <w:color w:val="231F20"/>
        </w:rPr>
        <w:t>Проналазак и усавршавање писаће машине Подела писаћих машина</w:t>
      </w:r>
    </w:p>
    <w:p w:rsidR="00654190" w:rsidRDefault="00803D04">
      <w:pPr>
        <w:pStyle w:val="BodyText"/>
        <w:spacing w:line="187" w:lineRule="exact"/>
        <w:ind w:left="516"/>
      </w:pPr>
      <w:r>
        <w:rPr>
          <w:color w:val="231F20"/>
        </w:rPr>
        <w:t>Механичка подела писаће машине</w:t>
      </w:r>
    </w:p>
    <w:p w:rsidR="00654190" w:rsidRDefault="00803D04">
      <w:pPr>
        <w:pStyle w:val="BodyText"/>
        <w:spacing w:before="6" w:line="220" w:lineRule="auto"/>
        <w:ind w:left="516" w:right="254"/>
      </w:pPr>
      <w:r>
        <w:rPr>
          <w:color w:val="231F20"/>
        </w:rPr>
        <w:t>Покретни и непокретни део писаће машине и справе на њој Појам тастатуре и њена стандардизација</w:t>
      </w:r>
    </w:p>
    <w:p w:rsidR="00654190" w:rsidRDefault="00803D04">
      <w:pPr>
        <w:pStyle w:val="BodyText"/>
        <w:spacing w:before="1" w:line="220" w:lineRule="auto"/>
        <w:ind w:left="516" w:right="2041"/>
      </w:pPr>
      <w:r>
        <w:rPr>
          <w:color w:val="231F20"/>
        </w:rPr>
        <w:t>Справе у склопу тастатуре Табулатор – појам, врсте и употреба</w:t>
      </w:r>
    </w:p>
    <w:p w:rsidR="00654190" w:rsidRDefault="00803D04">
      <w:pPr>
        <w:pStyle w:val="BodyText"/>
        <w:spacing w:line="195" w:lineRule="exact"/>
        <w:ind w:left="516"/>
      </w:pPr>
      <w:r>
        <w:rPr>
          <w:color w:val="231F20"/>
        </w:rPr>
        <w:t>Одржавање и чишћење писаће машине</w:t>
      </w:r>
    </w:p>
    <w:p w:rsidR="00654190" w:rsidRDefault="00803D04">
      <w:pPr>
        <w:pStyle w:val="BodyText"/>
        <w:spacing w:before="97"/>
        <w:ind w:left="119"/>
      </w:pPr>
      <w:r>
        <w:rPr>
          <w:color w:val="231F20"/>
        </w:rPr>
        <w:t>ОБРАДА СИСТЕМА СЛЕПОГ КУЦАЊА (50)</w:t>
      </w:r>
    </w:p>
    <w:p w:rsidR="00654190" w:rsidRDefault="00803D04">
      <w:pPr>
        <w:pStyle w:val="BodyText"/>
        <w:spacing w:before="98" w:line="199" w:lineRule="exact"/>
        <w:ind w:left="516"/>
      </w:pPr>
      <w:r>
        <w:rPr>
          <w:color w:val="231F20"/>
        </w:rPr>
        <w:t>Припрема за правилан рад на пис</w:t>
      </w:r>
      <w:r>
        <w:rPr>
          <w:color w:val="231F20"/>
        </w:rPr>
        <w:t>аћој машини.</w:t>
      </w:r>
    </w:p>
    <w:p w:rsidR="00654190" w:rsidRDefault="00803D04">
      <w:pPr>
        <w:pStyle w:val="BodyText"/>
        <w:spacing w:before="5" w:line="220" w:lineRule="auto"/>
        <w:ind w:left="119" w:firstLine="396"/>
      </w:pPr>
      <w:r>
        <w:rPr>
          <w:color w:val="231F20"/>
        </w:rPr>
        <w:t>Правилно увлачење хартије, намештање ивичника и извлаче­ ње хартије.</w:t>
      </w:r>
    </w:p>
    <w:p w:rsidR="00654190" w:rsidRDefault="00803D04">
      <w:pPr>
        <w:pStyle w:val="BodyText"/>
        <w:spacing w:line="187" w:lineRule="exact"/>
        <w:ind w:left="516"/>
      </w:pPr>
      <w:r>
        <w:rPr>
          <w:color w:val="231F20"/>
        </w:rPr>
        <w:t>Основни ред и основна слова.</w:t>
      </w:r>
    </w:p>
    <w:p w:rsidR="00654190" w:rsidRDefault="00803D04">
      <w:pPr>
        <w:pStyle w:val="BodyText"/>
        <w:spacing w:before="6" w:line="220" w:lineRule="auto"/>
        <w:ind w:left="516" w:right="109" w:hanging="1"/>
      </w:pPr>
      <w:r>
        <w:rPr>
          <w:color w:val="231F20"/>
        </w:rPr>
        <w:t>Тумачење и приказивање савремене технике куцања. Правилан положај тела при куцању.</w:t>
      </w:r>
    </w:p>
    <w:p w:rsidR="00654190" w:rsidRDefault="00803D04">
      <w:pPr>
        <w:pStyle w:val="BodyText"/>
        <w:spacing w:before="1" w:line="220" w:lineRule="auto"/>
        <w:ind w:left="119" w:right="117" w:firstLine="396"/>
        <w:jc w:val="both"/>
      </w:pPr>
      <w:r>
        <w:rPr>
          <w:color w:val="231F20"/>
        </w:rPr>
        <w:t>Правилно држање руку и ритмичко откуцавање уз рационал­ на кор</w:t>
      </w:r>
      <w:r>
        <w:rPr>
          <w:color w:val="231F20"/>
        </w:rPr>
        <w:t>ишћење свих справа на покретном и непокретном делу пи­ саће машине.</w:t>
      </w:r>
    </w:p>
    <w:p w:rsidR="00654190" w:rsidRDefault="00803D04">
      <w:pPr>
        <w:pStyle w:val="BodyText"/>
        <w:spacing w:before="1" w:line="220" w:lineRule="auto"/>
        <w:ind w:firstLine="396"/>
      </w:pPr>
      <w:r>
        <w:rPr>
          <w:color w:val="231F20"/>
        </w:rPr>
        <w:t>Постепена обрада свих слова израдом вежби система слепог куцања (I, II и III ред) на латиничној тастатури.</w:t>
      </w:r>
    </w:p>
    <w:p w:rsidR="00654190" w:rsidRDefault="00803D04">
      <w:pPr>
        <w:pStyle w:val="BodyText"/>
        <w:spacing w:before="1" w:line="220" w:lineRule="auto"/>
        <w:ind w:firstLine="396"/>
      </w:pPr>
      <w:r>
        <w:rPr>
          <w:color w:val="231F20"/>
        </w:rPr>
        <w:t>Врсте грешака и коректура радова, уз правилну употребу ко­ ректурних знакова.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ТЕХ</w:t>
      </w:r>
      <w:r>
        <w:rPr>
          <w:color w:val="231F20"/>
        </w:rPr>
        <w:t>НИЧКЕ ВЕЖБЕ (15)</w:t>
      </w:r>
    </w:p>
    <w:p w:rsidR="00654190" w:rsidRDefault="00803D04">
      <w:pPr>
        <w:pStyle w:val="BodyText"/>
        <w:spacing w:before="111" w:line="220" w:lineRule="auto"/>
        <w:ind w:firstLine="396"/>
      </w:pPr>
      <w:r>
        <w:rPr>
          <w:color w:val="231F20"/>
        </w:rPr>
        <w:t>Значај и израда техничких вежби ради усавршавања технике куцања.</w:t>
      </w:r>
    </w:p>
    <w:p w:rsidR="00654190" w:rsidRDefault="00803D04">
      <w:pPr>
        <w:pStyle w:val="BodyText"/>
        <w:spacing w:before="1" w:line="220" w:lineRule="auto"/>
        <w:ind w:firstLine="396"/>
      </w:pPr>
      <w:r>
        <w:rPr>
          <w:color w:val="231F20"/>
        </w:rPr>
        <w:t>Постепено стицање брзине и усклађивање ритма читања и куцања.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Свесно уочавање грешака, коректура и евиденција радова.</w:t>
      </w:r>
    </w:p>
    <w:p w:rsidR="00654190" w:rsidRDefault="00803D04">
      <w:pPr>
        <w:pStyle w:val="BodyText"/>
        <w:spacing w:before="154"/>
      </w:pPr>
      <w:r>
        <w:rPr>
          <w:color w:val="231F20"/>
        </w:rPr>
        <w:t>ПРЕПИС ОБЛИКОВАНОГ ТЕКСТА (15)</w:t>
      </w:r>
    </w:p>
    <w:p w:rsidR="00654190" w:rsidRDefault="00803D04">
      <w:pPr>
        <w:pStyle w:val="BodyText"/>
        <w:spacing w:before="98" w:line="199" w:lineRule="exact"/>
        <w:ind w:left="517"/>
      </w:pPr>
      <w:r>
        <w:rPr>
          <w:color w:val="231F20"/>
        </w:rPr>
        <w:t>Центрирање и писање наслова и поднаслова.</w:t>
      </w:r>
    </w:p>
    <w:p w:rsidR="00654190" w:rsidRDefault="00803D04">
      <w:pPr>
        <w:pStyle w:val="BodyText"/>
        <w:spacing w:before="5" w:line="220" w:lineRule="auto"/>
        <w:ind w:firstLine="396"/>
      </w:pPr>
      <w:r>
        <w:rPr>
          <w:color w:val="231F20"/>
        </w:rPr>
        <w:t>Препис обликованих текстова на матерњем и страним језици­ ма и француској и блок­форми.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САМОСТАЛНО ОБЛИКОВАЊЕ ТЕКСТОВА (15)</w:t>
      </w:r>
    </w:p>
    <w:p w:rsidR="00654190" w:rsidRDefault="00803D04">
      <w:pPr>
        <w:pStyle w:val="BodyText"/>
        <w:spacing w:before="111" w:line="220" w:lineRule="auto"/>
        <w:ind w:firstLine="396"/>
      </w:pPr>
      <w:r>
        <w:rPr>
          <w:color w:val="231F20"/>
        </w:rPr>
        <w:t>Самостално обликовање текстова у француској и америчкој форми.</w:t>
      </w:r>
    </w:p>
    <w:p w:rsidR="00654190" w:rsidRDefault="00803D04">
      <w:pPr>
        <w:pStyle w:val="BodyText"/>
        <w:spacing w:line="187" w:lineRule="exact"/>
        <w:ind w:left="517"/>
      </w:pPr>
      <w:r>
        <w:rPr>
          <w:color w:val="231F20"/>
        </w:rPr>
        <w:t>Преобликовање текстова.</w:t>
      </w:r>
    </w:p>
    <w:p w:rsidR="00654190" w:rsidRDefault="00803D04">
      <w:pPr>
        <w:pStyle w:val="BodyText"/>
        <w:spacing w:before="5" w:line="220" w:lineRule="auto"/>
        <w:ind w:firstLine="396"/>
      </w:pPr>
      <w:r>
        <w:rPr>
          <w:color w:val="231F20"/>
        </w:rPr>
        <w:t>Сам</w:t>
      </w:r>
      <w:r>
        <w:rPr>
          <w:color w:val="231F20"/>
        </w:rPr>
        <w:t>остално обликовање текстова на матерњем и страним је­ зицима.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Обликовање текстова по диктату.</w:t>
      </w:r>
    </w:p>
    <w:p w:rsidR="00654190" w:rsidRDefault="00803D04">
      <w:pPr>
        <w:pStyle w:val="BodyText"/>
        <w:spacing w:before="154"/>
      </w:pPr>
      <w:r>
        <w:rPr>
          <w:color w:val="231F20"/>
        </w:rPr>
        <w:t>МЕРЕЊЕ ТАЧНОСТИ И БРЗИНЕ КУЦАЊА (20)</w:t>
      </w:r>
    </w:p>
    <w:p w:rsidR="00654190" w:rsidRDefault="00803D04">
      <w:pPr>
        <w:pStyle w:val="BodyText"/>
        <w:spacing w:before="98" w:line="199" w:lineRule="exact"/>
        <w:ind w:left="517"/>
      </w:pPr>
      <w:r>
        <w:rPr>
          <w:color w:val="231F20"/>
        </w:rPr>
        <w:t>Обрачун и евиденција брзине и тачности.</w:t>
      </w:r>
    </w:p>
    <w:p w:rsidR="00654190" w:rsidRDefault="00803D04">
      <w:pPr>
        <w:pStyle w:val="BodyText"/>
        <w:spacing w:before="5" w:line="220" w:lineRule="auto"/>
        <w:ind w:right="355" w:firstLine="397"/>
      </w:pPr>
      <w:r>
        <w:rPr>
          <w:color w:val="231F20"/>
        </w:rPr>
        <w:t>Мерење брзине на пет минута са највише пет грешака на 1000 бруто откуцаја.</w:t>
      </w:r>
    </w:p>
    <w:p w:rsidR="00654190" w:rsidRDefault="00803D04">
      <w:pPr>
        <w:pStyle w:val="BodyText"/>
        <w:spacing w:before="1" w:line="220" w:lineRule="auto"/>
        <w:ind w:right="116" w:firstLine="396"/>
        <w:jc w:val="both"/>
      </w:pPr>
      <w:r>
        <w:rPr>
          <w:color w:val="231F20"/>
        </w:rPr>
        <w:t>Најмањи бр</w:t>
      </w:r>
      <w:r>
        <w:rPr>
          <w:color w:val="231F20"/>
        </w:rPr>
        <w:t>ој откуцаја је 150 са највише пет грешака на 1000 бруто откуцаја (распон бодовања од 150 – 210 нето откуцаја у јед­ ном минуту)</w:t>
      </w:r>
    </w:p>
    <w:p w:rsidR="00654190" w:rsidRDefault="00803D04">
      <w:pPr>
        <w:pStyle w:val="BodyText"/>
        <w:spacing w:before="172" w:line="220" w:lineRule="auto"/>
        <w:ind w:right="1339"/>
      </w:pPr>
      <w:r>
        <w:rPr>
          <w:color w:val="231F20"/>
        </w:rPr>
        <w:t>ИЗРАДА ШКОЛСКИХ ПИСМЕНИХ ЗАДАТАКА И КОНТРОЛНИХ РАДОВА (8)</w:t>
      </w:r>
    </w:p>
    <w:p w:rsidR="00654190" w:rsidRDefault="00654190">
      <w:pPr>
        <w:pStyle w:val="BodyText"/>
        <w:spacing w:before="7"/>
        <w:ind w:left="0"/>
      </w:pPr>
    </w:p>
    <w:p w:rsidR="00654190" w:rsidRDefault="00803D04">
      <w:pPr>
        <w:pStyle w:val="BodyText"/>
      </w:pPr>
      <w:r>
        <w:rPr>
          <w:color w:val="231F20"/>
        </w:rPr>
        <w:t>НАСТАВА У БЛОКУ (30 часова)</w:t>
      </w:r>
    </w:p>
    <w:p w:rsidR="00654190" w:rsidRDefault="00803D04">
      <w:pPr>
        <w:pStyle w:val="BodyText"/>
        <w:spacing w:before="108" w:line="204" w:lineRule="exact"/>
        <w:ind w:left="517"/>
      </w:pPr>
      <w:r>
        <w:rPr>
          <w:color w:val="231F20"/>
        </w:rPr>
        <w:t>Техничке вежбе (5)</w:t>
      </w:r>
    </w:p>
    <w:p w:rsidR="00654190" w:rsidRDefault="00803D04">
      <w:pPr>
        <w:pStyle w:val="BodyText"/>
        <w:spacing w:before="2" w:line="232" w:lineRule="auto"/>
        <w:ind w:right="52" w:firstLine="396"/>
      </w:pPr>
      <w:r>
        <w:rPr>
          <w:color w:val="231F20"/>
        </w:rPr>
        <w:t>Преписи текстова на српском и страним језицима у америчкој и француској форми (5)</w:t>
      </w:r>
    </w:p>
    <w:p w:rsidR="00654190" w:rsidRDefault="00654190">
      <w:pPr>
        <w:spacing w:line="232" w:lineRule="auto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4"/>
            <w:col w:w="5374"/>
          </w:cols>
        </w:sectPr>
      </w:pPr>
    </w:p>
    <w:p w:rsidR="00654190" w:rsidRDefault="00803D04">
      <w:pPr>
        <w:pStyle w:val="BodyText"/>
        <w:spacing w:before="68" w:line="232" w:lineRule="auto"/>
        <w:ind w:right="38" w:firstLine="396"/>
        <w:jc w:val="both"/>
      </w:pPr>
      <w:r>
        <w:rPr>
          <w:color w:val="231F20"/>
        </w:rPr>
        <w:lastRenderedPageBreak/>
        <w:t>Самостално обликовање необликованих текстова у зупчастој и блок форми на нашем и страним језицима (5)</w:t>
      </w:r>
    </w:p>
    <w:p w:rsidR="00654190" w:rsidRDefault="00803D04">
      <w:pPr>
        <w:pStyle w:val="BodyText"/>
        <w:spacing w:line="228" w:lineRule="auto"/>
        <w:ind w:left="517"/>
      </w:pPr>
      <w:r>
        <w:rPr>
          <w:color w:val="231F20"/>
        </w:rPr>
        <w:t>Преобликовање текстова на нашем и страним језиц</w:t>
      </w:r>
      <w:r>
        <w:rPr>
          <w:color w:val="231F20"/>
        </w:rPr>
        <w:t>има (5) Попуњавање образаца и израда табеларних прегледа (2) Израда табела (3)</w:t>
      </w:r>
    </w:p>
    <w:p w:rsidR="00654190" w:rsidRDefault="00803D04">
      <w:pPr>
        <w:pStyle w:val="BodyText"/>
        <w:spacing w:line="197" w:lineRule="exact"/>
        <w:ind w:left="517"/>
      </w:pPr>
      <w:r>
        <w:rPr>
          <w:color w:val="231F20"/>
        </w:rPr>
        <w:t>Мерење тачности и брзине куцања (5)</w:t>
      </w:r>
    </w:p>
    <w:p w:rsidR="00654190" w:rsidRDefault="00803D04">
      <w:pPr>
        <w:pStyle w:val="Heading1"/>
        <w:numPr>
          <w:ilvl w:val="0"/>
          <w:numId w:val="13"/>
        </w:numPr>
        <w:tabs>
          <w:tab w:val="left" w:pos="2449"/>
        </w:tabs>
        <w:spacing w:before="157" w:line="202" w:lineRule="exact"/>
        <w:ind w:left="2448" w:hanging="186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2" w:lineRule="exact"/>
        <w:ind w:left="980"/>
      </w:pPr>
      <w:r>
        <w:rPr>
          <w:color w:val="231F20"/>
        </w:rPr>
        <w:t>(1+2 часа недељно, 35 + 70 часова годишње)</w:t>
      </w:r>
    </w:p>
    <w:p w:rsidR="00654190" w:rsidRDefault="00803D04">
      <w:pPr>
        <w:pStyle w:val="BodyText"/>
        <w:spacing w:before="168" w:line="228" w:lineRule="auto"/>
      </w:pPr>
      <w:r>
        <w:rPr>
          <w:color w:val="231F20"/>
        </w:rPr>
        <w:t>ПОЈАМ, ЦИЉ И ЗАДАЦИ АДМИНИСТРАТИВНОГ ПОСЛОВАЊА (4)</w:t>
      </w:r>
    </w:p>
    <w:p w:rsidR="00654190" w:rsidRDefault="00803D04">
      <w:pPr>
        <w:pStyle w:val="BodyText"/>
        <w:spacing w:before="112" w:line="228" w:lineRule="auto"/>
        <w:ind w:right="38" w:firstLine="396"/>
        <w:jc w:val="both"/>
      </w:pPr>
      <w:r>
        <w:rPr>
          <w:color w:val="231F20"/>
          <w:spacing w:val="-4"/>
        </w:rPr>
        <w:t xml:space="preserve">Услови </w:t>
      </w:r>
      <w:r>
        <w:rPr>
          <w:color w:val="231F20"/>
        </w:rPr>
        <w:t xml:space="preserve">рада – осврт на простор, светло, </w:t>
      </w:r>
      <w:r>
        <w:rPr>
          <w:color w:val="231F20"/>
          <w:spacing w:val="-6"/>
        </w:rPr>
        <w:t xml:space="preserve">буку. </w:t>
      </w:r>
      <w:r>
        <w:rPr>
          <w:color w:val="231F20"/>
        </w:rPr>
        <w:t xml:space="preserve">Основни кан­ целаријски намештај. Осврт на канцеларијско пословање у ширем и ужем </w:t>
      </w:r>
      <w:r>
        <w:rPr>
          <w:color w:val="231F20"/>
          <w:spacing w:val="-3"/>
        </w:rPr>
        <w:t xml:space="preserve">смислу. </w:t>
      </w:r>
      <w:r>
        <w:rPr>
          <w:color w:val="231F20"/>
        </w:rPr>
        <w:t>Извршилац канцеларијски послова (канцеларијски радник) појам и својства за успешно обављање радних задатака. Радни поступак.</w:t>
      </w:r>
    </w:p>
    <w:p w:rsidR="00654190" w:rsidRDefault="00803D04">
      <w:pPr>
        <w:pStyle w:val="BodyText"/>
        <w:spacing w:before="168" w:line="228" w:lineRule="auto"/>
        <w:ind w:left="121" w:right="872"/>
      </w:pPr>
      <w:r>
        <w:rPr>
          <w:color w:val="231F20"/>
        </w:rPr>
        <w:t>ТЕХНИЧКА СРЕДСТВА У КАНЦЕЛАРИЈСКОМ ПОСЛОВАЊУ (2 + 2)</w:t>
      </w:r>
    </w:p>
    <w:p w:rsidR="00654190" w:rsidRDefault="00803D04">
      <w:pPr>
        <w:pStyle w:val="BodyText"/>
        <w:spacing w:before="104"/>
        <w:ind w:left="518"/>
      </w:pPr>
      <w:r>
        <w:rPr>
          <w:color w:val="231F20"/>
        </w:rPr>
        <w:t>Појам, врсте и функција.</w:t>
      </w:r>
    </w:p>
    <w:p w:rsidR="00654190" w:rsidRDefault="00803D04">
      <w:pPr>
        <w:pStyle w:val="BodyText"/>
        <w:spacing w:before="160"/>
        <w:ind w:left="121"/>
      </w:pPr>
      <w:r>
        <w:rPr>
          <w:color w:val="231F20"/>
        </w:rPr>
        <w:t>ТЕХНИЧКЕ ВЕЖБЕ (23)</w:t>
      </w:r>
    </w:p>
    <w:p w:rsidR="00654190" w:rsidRDefault="00803D04">
      <w:pPr>
        <w:pStyle w:val="BodyText"/>
        <w:spacing w:line="480" w:lineRule="atLeast"/>
        <w:ind w:right="872"/>
      </w:pPr>
      <w:r>
        <w:rPr>
          <w:color w:val="231F20"/>
        </w:rPr>
        <w:t>ПРЕПИСИ ОБЛИКОВАНИХ ТЕКСТОВА (8) САМОСТАЛНО ОБЛИКОВАЊЕ ТЕКСТОВА (9) ОБЛИКОВАЊЕ ПОСЛОВНИХ ПИСАМА (13) САСТАВЉАЊЕ СЛУЖБЕНИХ АКАТА (13) ПОТРОШНИ КАНЦЕЛАРИЈСКИ МА</w:t>
      </w:r>
      <w:r>
        <w:rPr>
          <w:color w:val="231F20"/>
        </w:rPr>
        <w:t>ТЕРИЈАЛ (2)</w:t>
      </w:r>
    </w:p>
    <w:p w:rsidR="00654190" w:rsidRDefault="00803D04">
      <w:pPr>
        <w:pStyle w:val="BodyText"/>
        <w:spacing w:before="109" w:line="228" w:lineRule="auto"/>
        <w:ind w:right="39" w:firstLine="397"/>
        <w:jc w:val="both"/>
      </w:pPr>
      <w:r>
        <w:rPr>
          <w:color w:val="231F20"/>
        </w:rPr>
        <w:t>Појам потрошног канцеларијског материјала. Врсте н основ­ на намена. Набавка, чување и издавање.</w:t>
      </w:r>
    </w:p>
    <w:p w:rsidR="00654190" w:rsidRDefault="00803D04">
      <w:pPr>
        <w:pStyle w:val="BodyText"/>
        <w:spacing w:before="170" w:line="228" w:lineRule="auto"/>
        <w:ind w:right="1767"/>
      </w:pPr>
      <w:r>
        <w:rPr>
          <w:color w:val="231F20"/>
        </w:rPr>
        <w:t>ЕВИДЕНЦИЈА И ПОМОЋНА СРЕДСТВА ЗА ОРГАНИЗАЦИЈУ РАДА (2)</w:t>
      </w:r>
    </w:p>
    <w:p w:rsidR="00654190" w:rsidRDefault="00654190">
      <w:pPr>
        <w:pStyle w:val="BodyText"/>
        <w:spacing w:before="9"/>
        <w:ind w:left="0"/>
        <w:rPr>
          <w:sz w:val="23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РЕПРОГРАФИЈА – УМНОЖАВАЊЕ (3 + 4)</w:t>
      </w:r>
    </w:p>
    <w:p w:rsidR="00654190" w:rsidRDefault="00803D04">
      <w:pPr>
        <w:pStyle w:val="BodyText"/>
        <w:spacing w:before="111" w:line="228" w:lineRule="auto"/>
        <w:ind w:left="119" w:right="39" w:firstLine="396"/>
        <w:jc w:val="both"/>
      </w:pPr>
      <w:r>
        <w:rPr>
          <w:color w:val="231F20"/>
        </w:rPr>
        <w:t xml:space="preserve">Појам, потреба и врсте </w:t>
      </w:r>
      <w:r>
        <w:rPr>
          <w:color w:val="231F20"/>
          <w:spacing w:val="-3"/>
        </w:rPr>
        <w:t xml:space="preserve">средстава </w:t>
      </w:r>
      <w:r>
        <w:rPr>
          <w:color w:val="231F20"/>
        </w:rPr>
        <w:t xml:space="preserve">за репрографију – </w:t>
      </w:r>
      <w:r>
        <w:rPr>
          <w:color w:val="231F20"/>
          <w:spacing w:val="-3"/>
        </w:rPr>
        <w:t>умножа</w:t>
      </w:r>
      <w:r>
        <w:rPr>
          <w:color w:val="231F20"/>
          <w:spacing w:val="-3"/>
        </w:rPr>
        <w:t xml:space="preserve">­ вање. Репрографија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умножавање копирањем, </w:t>
      </w:r>
      <w:r>
        <w:rPr>
          <w:color w:val="231F20"/>
        </w:rPr>
        <w:t xml:space="preserve">писаћом </w:t>
      </w:r>
      <w:r>
        <w:rPr>
          <w:color w:val="231F20"/>
          <w:spacing w:val="-3"/>
        </w:rPr>
        <w:t xml:space="preserve">машином, фотокопирањем, електростатичко </w:t>
      </w:r>
      <w:r>
        <w:rPr>
          <w:color w:val="231F20"/>
        </w:rPr>
        <w:t xml:space="preserve">и остало. </w:t>
      </w:r>
      <w:r>
        <w:rPr>
          <w:color w:val="231F20"/>
          <w:spacing w:val="-3"/>
        </w:rPr>
        <w:t xml:space="preserve">Репрографија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умножа­ вање </w:t>
      </w:r>
      <w:r>
        <w:rPr>
          <w:color w:val="231F20"/>
          <w:spacing w:val="-4"/>
        </w:rPr>
        <w:t xml:space="preserve">отиском: </w:t>
      </w:r>
      <w:r>
        <w:rPr>
          <w:color w:val="231F20"/>
          <w:spacing w:val="-3"/>
        </w:rPr>
        <w:t xml:space="preserve">хектографисање, </w:t>
      </w:r>
      <w:r>
        <w:rPr>
          <w:color w:val="231F20"/>
        </w:rPr>
        <w:t>опнени поступак, офсет поступак.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ПЕЧАТИ, ЖИГОВИ И ШТАМБИЉИ (2)</w:t>
      </w:r>
    </w:p>
    <w:p w:rsidR="00654190" w:rsidRDefault="00654190">
      <w:pPr>
        <w:pStyle w:val="BodyText"/>
        <w:spacing w:before="8"/>
        <w:ind w:left="0"/>
        <w:rPr>
          <w:sz w:val="23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ПОСТУПАК СА ПОШТОМ (10)</w:t>
      </w:r>
    </w:p>
    <w:p w:rsidR="00654190" w:rsidRDefault="00803D04">
      <w:pPr>
        <w:pStyle w:val="BodyText"/>
        <w:spacing w:before="112" w:line="228" w:lineRule="auto"/>
        <w:ind w:left="119" w:right="39" w:firstLine="397"/>
        <w:jc w:val="both"/>
      </w:pPr>
      <w:r>
        <w:rPr>
          <w:color w:val="231F20"/>
        </w:rPr>
        <w:t xml:space="preserve">Појам поште </w:t>
      </w:r>
      <w:r>
        <w:rPr>
          <w:color w:val="231F20"/>
        </w:rPr>
        <w:t>и организација пријема поште у органима упра­ ве и предузећима. Отварање, прегледање, распоређивање и сигни­ рање поште. Евиденција аката – предмета у основним евиденци­ јама: а) деловоднику – по систему основних бројева и подбројева, б) скраћеном деловодн</w:t>
      </w:r>
      <w:r>
        <w:rPr>
          <w:color w:val="231F20"/>
        </w:rPr>
        <w:t>ику – системи класификационих знакова,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в) картотеци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Прописи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канцеларијском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пословању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орга­ нима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управе.</w:t>
      </w:r>
    </w:p>
    <w:p w:rsidR="00654190" w:rsidRDefault="00803D04">
      <w:pPr>
        <w:pStyle w:val="BodyText"/>
        <w:spacing w:line="228" w:lineRule="auto"/>
        <w:ind w:right="38" w:firstLine="396"/>
        <w:jc w:val="both"/>
      </w:pPr>
      <w:r>
        <w:rPr>
          <w:color w:val="231F20"/>
        </w:rPr>
        <w:t>Достављање аката – предмета у рад; интерна доставна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књига; здруживање аката; административно­техничка обрада аката; вра­ ћање решених предмета писарници; развођење предмета; експедо­ вање и архивирање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предмета.</w:t>
      </w:r>
    </w:p>
    <w:p w:rsidR="00654190" w:rsidRDefault="00803D04">
      <w:pPr>
        <w:pStyle w:val="BodyText"/>
        <w:spacing w:before="156"/>
      </w:pPr>
      <w:r>
        <w:rPr>
          <w:color w:val="231F20"/>
        </w:rPr>
        <w:t>ПИСМЕНИ ЗАДАЦИ (8)</w:t>
      </w:r>
    </w:p>
    <w:p w:rsidR="00654190" w:rsidRDefault="00654190">
      <w:pPr>
        <w:pStyle w:val="BodyText"/>
        <w:spacing w:before="8"/>
        <w:ind w:left="0"/>
        <w:rPr>
          <w:sz w:val="23"/>
        </w:rPr>
      </w:pPr>
    </w:p>
    <w:p w:rsidR="00654190" w:rsidRDefault="00803D04">
      <w:pPr>
        <w:pStyle w:val="BodyText"/>
        <w:spacing w:before="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32" w:lineRule="auto"/>
        <w:ind w:right="38" w:firstLine="396"/>
        <w:jc w:val="both"/>
      </w:pPr>
      <w:r>
        <w:rPr>
          <w:color w:val="231F20"/>
        </w:rPr>
        <w:t>Програмски садржаји предмета су организ</w:t>
      </w:r>
      <w:r>
        <w:rPr>
          <w:color w:val="231F20"/>
        </w:rPr>
        <w:t>овани у тематске целине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часова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реализацију.</w:t>
      </w:r>
    </w:p>
    <w:p w:rsidR="00654190" w:rsidRDefault="00803D04">
      <w:pPr>
        <w:pStyle w:val="BodyText"/>
        <w:spacing w:before="69" w:line="230" w:lineRule="auto"/>
        <w:ind w:left="119" w:right="117"/>
        <w:jc w:val="both"/>
      </w:pPr>
      <w:r>
        <w:br w:type="column"/>
      </w:r>
      <w:r>
        <w:rPr>
          <w:color w:val="231F20"/>
        </w:rPr>
        <w:t>Наставник, при изради оперативних планова, дефинише степен прораде садржаја и динамику рада, водећи рачуна да се не наруши целина наставног програма, односно да свака тема добије адеква­ тан простор и да се планирани циљеви и задаци предмета остваре. При т</w:t>
      </w:r>
      <w:r>
        <w:rPr>
          <w:color w:val="231F20"/>
        </w:rPr>
        <w:t>оме, треба имати у виду да формирање ставова и вредности, као и овладавање вештинама представља континуирани процес и резултат је кумулативног дејства целокупних активности на свим часовима психологије што захтева већу партиципацију ученика, различита мето</w:t>
      </w:r>
      <w:r>
        <w:rPr>
          <w:color w:val="231F20"/>
        </w:rPr>
        <w:t>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line="228" w:lineRule="auto"/>
        <w:ind w:left="119" w:right="117" w:firstLine="397"/>
        <w:jc w:val="both"/>
      </w:pPr>
      <w:r>
        <w:rPr>
          <w:color w:val="231F20"/>
        </w:rPr>
        <w:t xml:space="preserve">Садржај предмета има природну везу са садржајима  дру­ гих предметима као што су: Основи права и служба обезбеђења.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</w:t>
      </w:r>
      <w:r>
        <w:rPr>
          <w:color w:val="231F20"/>
        </w:rPr>
        <w:t xml:space="preserve">  са другим наставницима организовати тематске часове. На тај на­ чин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наставе дактилографија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административно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пословање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сми­ сао и доприносе остваривању општих образовних и васпитних ци­ љ</w:t>
      </w:r>
      <w:r>
        <w:rPr>
          <w:color w:val="231F20"/>
        </w:rPr>
        <w:t xml:space="preserve">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28" w:lineRule="auto"/>
        <w:ind w:left="119" w:right="117" w:firstLine="396"/>
        <w:jc w:val="both"/>
      </w:pPr>
      <w:r>
        <w:rPr>
          <w:color w:val="231F20"/>
        </w:rPr>
        <w:t xml:space="preserve"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</w:t>
      </w:r>
      <w:r>
        <w:rPr>
          <w:color w:val="231F20"/>
        </w:rPr>
        <w:t>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</w:t>
      </w:r>
      <w:r>
        <w:rPr>
          <w:color w:val="231F20"/>
        </w:rPr>
        <w:t xml:space="preserve">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3" w:line="228" w:lineRule="auto"/>
        <w:ind w:right="117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</w:t>
      </w:r>
      <w:r>
        <w:rPr>
          <w:color w:val="231F20"/>
          <w:spacing w:val="-4"/>
        </w:rPr>
        <w:t>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4"/>
        <w:ind w:left="1803"/>
      </w:pPr>
      <w:r>
        <w:rPr>
          <w:color w:val="231F20"/>
        </w:rPr>
        <w:t>МАТУРСКИ ИСПИТ</w:t>
      </w:r>
    </w:p>
    <w:p w:rsidR="00654190" w:rsidRDefault="00654190">
      <w:pPr>
        <w:pStyle w:val="BodyText"/>
        <w:ind w:left="0"/>
        <w:rPr>
          <w:b/>
          <w:sz w:val="17"/>
        </w:rPr>
      </w:pPr>
    </w:p>
    <w:p w:rsidR="00654190" w:rsidRDefault="00803D04">
      <w:pPr>
        <w:pStyle w:val="BodyText"/>
        <w:spacing w:line="228" w:lineRule="auto"/>
        <w:ind w:right="117" w:firstLine="397"/>
        <w:jc w:val="both"/>
      </w:pPr>
      <w:r>
        <w:rPr>
          <w:color w:val="231F20"/>
        </w:rPr>
        <w:t>Матурски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средњим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стручним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школама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пола­ жу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Правилником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вас­ питања за заједничке предмете у стручним и уметничким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школама</w:t>
      </w:r>
    </w:p>
    <w:p w:rsidR="00654190" w:rsidRDefault="00803D04">
      <w:pPr>
        <w:pStyle w:val="ListParagraph"/>
        <w:numPr>
          <w:ilvl w:val="0"/>
          <w:numId w:val="12"/>
        </w:numPr>
        <w:tabs>
          <w:tab w:val="left" w:pos="268"/>
        </w:tabs>
        <w:spacing w:before="2" w:line="228" w:lineRule="auto"/>
        <w:ind w:right="116" w:firstLine="0"/>
        <w:jc w:val="both"/>
        <w:rPr>
          <w:sz w:val="18"/>
        </w:rPr>
      </w:pPr>
      <w:r>
        <w:rPr>
          <w:color w:val="231F20"/>
          <w:sz w:val="18"/>
        </w:rPr>
        <w:t xml:space="preserve">Садржај и начин полагања </w:t>
      </w:r>
      <w:r>
        <w:rPr>
          <w:color w:val="231F20"/>
          <w:spacing w:val="-3"/>
          <w:sz w:val="18"/>
        </w:rPr>
        <w:t xml:space="preserve">матурског </w:t>
      </w:r>
      <w:r>
        <w:rPr>
          <w:color w:val="231F20"/>
          <w:sz w:val="18"/>
        </w:rPr>
        <w:t xml:space="preserve">испита у стручној и умет­ ничкој </w:t>
      </w:r>
      <w:r>
        <w:rPr>
          <w:color w:val="231F20"/>
          <w:spacing w:val="-3"/>
          <w:sz w:val="18"/>
        </w:rPr>
        <w:t xml:space="preserve">школи </w:t>
      </w:r>
      <w:r>
        <w:rPr>
          <w:color w:val="231F20"/>
          <w:sz w:val="18"/>
        </w:rPr>
        <w:t>(„Службени гласник СРС – Просветни гласник”, број 6/90 и „Просветни гласник”, бр. 4/91 7/93, 17/93, 1/94, 2/94 2/95, 3/95, 8/95, 5/96, 2/02, 5/03, 10/03, 24/04, 3/05, 6/05, 11/05,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6/</w:t>
      </w:r>
      <w:r>
        <w:rPr>
          <w:color w:val="231F20"/>
          <w:sz w:val="18"/>
        </w:rPr>
        <w:t>06,</w:t>
      </w:r>
    </w:p>
    <w:p w:rsidR="00654190" w:rsidRDefault="00803D04">
      <w:pPr>
        <w:pStyle w:val="BodyText"/>
        <w:spacing w:line="196" w:lineRule="exact"/>
      </w:pPr>
      <w:r>
        <w:rPr>
          <w:color w:val="231F20"/>
        </w:rPr>
        <w:t>12/06, 8/08</w:t>
      </w:r>
      <w:r>
        <w:rPr>
          <w:b/>
          <w:color w:val="231F20"/>
        </w:rPr>
        <w:t xml:space="preserve">, </w:t>
      </w:r>
      <w:r>
        <w:rPr>
          <w:color w:val="231F20"/>
        </w:rPr>
        <w:t>1/09, 3/09, 10/09, 5/10 и 8/10).</w:t>
      </w:r>
    </w:p>
    <w:p w:rsidR="00654190" w:rsidRDefault="00803D04">
      <w:pPr>
        <w:pStyle w:val="BodyText"/>
        <w:spacing w:line="197" w:lineRule="exact"/>
        <w:ind w:left="517"/>
      </w:pPr>
      <w:r>
        <w:rPr>
          <w:color w:val="231F20"/>
        </w:rPr>
        <w:t>Матурски испит се састоји из заједничког и посебног дела.</w:t>
      </w:r>
    </w:p>
    <w:p w:rsidR="00654190" w:rsidRDefault="00803D04">
      <w:pPr>
        <w:pStyle w:val="BodyText"/>
        <w:spacing w:before="3" w:line="228" w:lineRule="auto"/>
        <w:ind w:right="117" w:firstLine="396"/>
        <w:jc w:val="both"/>
      </w:pPr>
      <w:r>
        <w:rPr>
          <w:color w:val="231F20"/>
        </w:rPr>
        <w:t>А. Заједнички део обухвата предмете који су обавезни за све ученике средњих школа, а према програму који су остварили у то­ ку четворогодишњег школо</w:t>
      </w:r>
      <w:r>
        <w:rPr>
          <w:color w:val="231F20"/>
        </w:rPr>
        <w:t>вања:</w:t>
      </w:r>
    </w:p>
    <w:p w:rsidR="00654190" w:rsidRDefault="00803D04">
      <w:pPr>
        <w:pStyle w:val="BodyText"/>
        <w:spacing w:before="1" w:line="228" w:lineRule="auto"/>
        <w:ind w:right="117" w:firstLine="396"/>
        <w:jc w:val="both"/>
      </w:pPr>
      <w:r>
        <w:rPr>
          <w:color w:val="231F20"/>
        </w:rPr>
        <w:t>Српски језик и књижевност/матерњи језик и књижевност за ученике који су наставу имали на језику народности (писмено).</w:t>
      </w:r>
    </w:p>
    <w:p w:rsidR="00654190" w:rsidRDefault="00803D04">
      <w:pPr>
        <w:pStyle w:val="BodyText"/>
        <w:spacing w:line="195" w:lineRule="exact"/>
        <w:ind w:left="517"/>
      </w:pPr>
      <w:r>
        <w:rPr>
          <w:color w:val="231F20"/>
        </w:rPr>
        <w:t>Б. Посебни део обухвата:</w:t>
      </w:r>
    </w:p>
    <w:p w:rsidR="00654190" w:rsidRDefault="00803D04">
      <w:pPr>
        <w:pStyle w:val="ListParagraph"/>
        <w:numPr>
          <w:ilvl w:val="0"/>
          <w:numId w:val="11"/>
        </w:numPr>
        <w:tabs>
          <w:tab w:val="left" w:pos="698"/>
        </w:tabs>
        <w:spacing w:line="197" w:lineRule="exact"/>
        <w:rPr>
          <w:sz w:val="18"/>
        </w:rPr>
      </w:pPr>
      <w:r>
        <w:rPr>
          <w:color w:val="231F20"/>
          <w:sz w:val="18"/>
        </w:rPr>
        <w:t xml:space="preserve">израду </w:t>
      </w:r>
      <w:r>
        <w:rPr>
          <w:color w:val="231F20"/>
          <w:spacing w:val="-3"/>
          <w:sz w:val="18"/>
        </w:rPr>
        <w:t xml:space="preserve">матурског </w:t>
      </w:r>
      <w:r>
        <w:rPr>
          <w:color w:val="231F20"/>
          <w:sz w:val="18"/>
        </w:rPr>
        <w:t>практичног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рада,</w:t>
      </w:r>
    </w:p>
    <w:p w:rsidR="00654190" w:rsidRDefault="00803D04">
      <w:pPr>
        <w:pStyle w:val="ListParagraph"/>
        <w:numPr>
          <w:ilvl w:val="0"/>
          <w:numId w:val="11"/>
        </w:numPr>
        <w:tabs>
          <w:tab w:val="left" w:pos="698"/>
        </w:tabs>
        <w:spacing w:line="197" w:lineRule="exact"/>
        <w:rPr>
          <w:sz w:val="18"/>
        </w:rPr>
      </w:pPr>
      <w:r>
        <w:rPr>
          <w:color w:val="231F20"/>
          <w:sz w:val="18"/>
        </w:rPr>
        <w:t>усмену проверу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знања,</w:t>
      </w:r>
    </w:p>
    <w:p w:rsidR="00654190" w:rsidRDefault="00803D04">
      <w:pPr>
        <w:pStyle w:val="ListParagraph"/>
        <w:numPr>
          <w:ilvl w:val="0"/>
          <w:numId w:val="11"/>
        </w:numPr>
        <w:tabs>
          <w:tab w:val="left" w:pos="698"/>
        </w:tabs>
        <w:spacing w:line="202" w:lineRule="exact"/>
        <w:rPr>
          <w:sz w:val="18"/>
        </w:rPr>
      </w:pPr>
      <w:r>
        <w:rPr>
          <w:color w:val="231F20"/>
          <w:sz w:val="18"/>
        </w:rPr>
        <w:t>испит из изборног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предмета.</w:t>
      </w:r>
    </w:p>
    <w:p w:rsidR="00654190" w:rsidRDefault="00803D04">
      <w:pPr>
        <w:pStyle w:val="ListParagraph"/>
        <w:numPr>
          <w:ilvl w:val="1"/>
          <w:numId w:val="11"/>
        </w:numPr>
        <w:tabs>
          <w:tab w:val="left" w:pos="2052"/>
        </w:tabs>
        <w:spacing w:before="161" w:line="202" w:lineRule="exact"/>
        <w:jc w:val="left"/>
        <w:rPr>
          <w:sz w:val="18"/>
        </w:rPr>
      </w:pPr>
      <w:r>
        <w:rPr>
          <w:color w:val="231F20"/>
          <w:spacing w:val="-3"/>
          <w:sz w:val="18"/>
        </w:rPr>
        <w:t>ПРАКТИЧАН</w:t>
      </w:r>
      <w:r>
        <w:rPr>
          <w:color w:val="231F20"/>
          <w:sz w:val="18"/>
        </w:rPr>
        <w:t xml:space="preserve"> </w:t>
      </w:r>
      <w:r>
        <w:rPr>
          <w:color w:val="231F20"/>
          <w:spacing w:val="-9"/>
          <w:sz w:val="18"/>
        </w:rPr>
        <w:t>РАД</w:t>
      </w:r>
    </w:p>
    <w:p w:rsidR="00654190" w:rsidRDefault="00803D04">
      <w:pPr>
        <w:pStyle w:val="BodyText"/>
        <w:spacing w:before="3" w:line="228" w:lineRule="auto"/>
        <w:ind w:right="117" w:firstLine="397"/>
        <w:jc w:val="both"/>
      </w:pPr>
      <w:r>
        <w:rPr>
          <w:color w:val="231F20"/>
        </w:rPr>
        <w:t>Израдом практичног рада везаног за примену прописа из области службе обезбеђења и коришћења овлашћења у заштити имовине и лица, проверава се практична оспособљеност ученика за обављање послова обухваћених образовним профилом – техни­ чар друштвене самозашт</w:t>
      </w:r>
      <w:r>
        <w:rPr>
          <w:color w:val="231F20"/>
        </w:rPr>
        <w:t>ите.</w:t>
      </w:r>
    </w:p>
    <w:p w:rsidR="00654190" w:rsidRDefault="00803D04">
      <w:pPr>
        <w:pStyle w:val="BodyText"/>
        <w:spacing w:line="196" w:lineRule="exact"/>
        <w:ind w:left="517"/>
      </w:pPr>
      <w:r>
        <w:rPr>
          <w:color w:val="231F20"/>
        </w:rPr>
        <w:t>Садржај практичног рада: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49"/>
        </w:tabs>
        <w:spacing w:before="4" w:line="228" w:lineRule="auto"/>
        <w:ind w:right="117" w:firstLine="397"/>
        <w:jc w:val="both"/>
        <w:rPr>
          <w:sz w:val="18"/>
        </w:rPr>
      </w:pPr>
      <w:r>
        <w:rPr>
          <w:color w:val="231F20"/>
          <w:sz w:val="18"/>
        </w:rPr>
        <w:t>Спровођење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примена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прописа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области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заштите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раду, </w:t>
      </w:r>
      <w:r>
        <w:rPr>
          <w:color w:val="231F20"/>
          <w:sz w:val="18"/>
        </w:rPr>
        <w:t>чувања и организовања заштите имовине 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лица.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color w:val="231F20"/>
          <w:sz w:val="18"/>
        </w:rPr>
        <w:t>Израда планова физичко­техничког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обезбеђења.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3"/>
        </w:tabs>
        <w:spacing w:line="201" w:lineRule="exact"/>
        <w:ind w:left="652" w:hanging="135"/>
        <w:rPr>
          <w:sz w:val="18"/>
        </w:rPr>
      </w:pPr>
      <w:r>
        <w:rPr>
          <w:color w:val="231F20"/>
          <w:sz w:val="18"/>
        </w:rPr>
        <w:t>Организовање техничког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обезбеђења.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69"/>
        </w:tabs>
        <w:spacing w:before="2" w:line="232" w:lineRule="auto"/>
        <w:ind w:right="117" w:firstLine="396"/>
        <w:jc w:val="both"/>
        <w:rPr>
          <w:sz w:val="18"/>
        </w:rPr>
      </w:pPr>
      <w:r>
        <w:rPr>
          <w:color w:val="231F20"/>
          <w:sz w:val="18"/>
        </w:rPr>
        <w:t>Примена превентивне и употребне технике и тактике про­ тивпожарне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заштите.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2"/>
        </w:tabs>
        <w:spacing w:line="203" w:lineRule="exact"/>
        <w:ind w:left="651" w:hanging="135"/>
        <w:rPr>
          <w:sz w:val="18"/>
        </w:rPr>
      </w:pPr>
      <w:r>
        <w:rPr>
          <w:color w:val="231F20"/>
          <w:sz w:val="18"/>
        </w:rPr>
        <w:t>Извођење контроле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обезбеђења.</w:t>
      </w:r>
    </w:p>
    <w:p w:rsidR="00654190" w:rsidRDefault="00654190">
      <w:pPr>
        <w:spacing w:line="203" w:lineRule="exact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ListParagraph"/>
        <w:numPr>
          <w:ilvl w:val="1"/>
          <w:numId w:val="11"/>
        </w:numPr>
        <w:tabs>
          <w:tab w:val="left" w:pos="1624"/>
        </w:tabs>
        <w:spacing w:before="63" w:line="204" w:lineRule="exact"/>
        <w:ind w:left="1623"/>
        <w:jc w:val="left"/>
        <w:rPr>
          <w:sz w:val="18"/>
        </w:rPr>
      </w:pPr>
      <w:r>
        <w:rPr>
          <w:color w:val="231F20"/>
          <w:sz w:val="18"/>
        </w:rPr>
        <w:lastRenderedPageBreak/>
        <w:t xml:space="preserve">УСМЕНА </w:t>
      </w:r>
      <w:r>
        <w:rPr>
          <w:color w:val="231F20"/>
          <w:spacing w:val="-4"/>
          <w:sz w:val="18"/>
        </w:rPr>
        <w:t>ПРОВЕРА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</w:t>
      </w:r>
    </w:p>
    <w:p w:rsidR="00654190" w:rsidRDefault="00803D04">
      <w:pPr>
        <w:pStyle w:val="BodyText"/>
        <w:spacing w:line="237" w:lineRule="auto"/>
        <w:ind w:right="39" w:firstLine="396"/>
        <w:jc w:val="both"/>
      </w:pP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матурском </w:t>
      </w:r>
      <w:r>
        <w:rPr>
          <w:color w:val="231F20"/>
          <w:spacing w:val="-4"/>
        </w:rPr>
        <w:t xml:space="preserve">испиту, </w:t>
      </w:r>
      <w:r>
        <w:rPr>
          <w:color w:val="231F20"/>
        </w:rPr>
        <w:t>усменом одбраном практичног рада, проверава се ниво самосталности примене стечених знања и спо­ собности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кандидата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организовању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спровођењу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поступака и контроле у пракси техничара друштвене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самозаштите.</w:t>
      </w:r>
    </w:p>
    <w:p w:rsidR="00654190" w:rsidRDefault="00803D04">
      <w:pPr>
        <w:pStyle w:val="ListParagraph"/>
        <w:numPr>
          <w:ilvl w:val="1"/>
          <w:numId w:val="11"/>
        </w:numPr>
        <w:tabs>
          <w:tab w:val="left" w:pos="1349"/>
        </w:tabs>
        <w:spacing w:before="168" w:line="206" w:lineRule="exact"/>
        <w:ind w:left="1348"/>
        <w:jc w:val="left"/>
        <w:rPr>
          <w:sz w:val="18"/>
        </w:rPr>
      </w:pPr>
      <w:r>
        <w:rPr>
          <w:color w:val="231F20"/>
          <w:sz w:val="18"/>
        </w:rPr>
        <w:t>ИСПИТ ИЗ ИЗБОРНОГ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ПРЕДМЕТА</w:t>
      </w:r>
    </w:p>
    <w:p w:rsidR="00654190" w:rsidRDefault="00803D04">
      <w:pPr>
        <w:pStyle w:val="BodyText"/>
        <w:ind w:right="39" w:firstLine="396"/>
        <w:jc w:val="both"/>
      </w:pP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матурском </w:t>
      </w:r>
      <w:r>
        <w:rPr>
          <w:color w:val="231F20"/>
        </w:rPr>
        <w:t xml:space="preserve">испиту ученици полажу један изборни предмет из области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омогућавају сагледавање нивоа стечених знања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ра­ ди настављања даљег образовања или укључивања у рад 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то:</w:t>
      </w:r>
    </w:p>
    <w:p w:rsidR="00654190" w:rsidRDefault="00803D04">
      <w:pPr>
        <w:pStyle w:val="ListParagraph"/>
        <w:numPr>
          <w:ilvl w:val="0"/>
          <w:numId w:val="10"/>
        </w:numPr>
        <w:tabs>
          <w:tab w:val="left" w:pos="698"/>
        </w:tabs>
        <w:spacing w:line="201" w:lineRule="exact"/>
        <w:rPr>
          <w:sz w:val="18"/>
        </w:rPr>
      </w:pPr>
      <w:r>
        <w:rPr>
          <w:color w:val="231F20"/>
          <w:sz w:val="18"/>
        </w:rPr>
        <w:t>историја,</w:t>
      </w:r>
    </w:p>
    <w:p w:rsidR="00654190" w:rsidRDefault="00803D04">
      <w:pPr>
        <w:pStyle w:val="ListParagraph"/>
        <w:numPr>
          <w:ilvl w:val="0"/>
          <w:numId w:val="10"/>
        </w:numPr>
        <w:tabs>
          <w:tab w:val="left" w:pos="698"/>
        </w:tabs>
        <w:spacing w:line="205" w:lineRule="exact"/>
        <w:rPr>
          <w:sz w:val="18"/>
        </w:rPr>
      </w:pPr>
      <w:r>
        <w:rPr>
          <w:color w:val="231F20"/>
          <w:sz w:val="18"/>
        </w:rPr>
        <w:t>основи матичне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евиденције,</w:t>
      </w:r>
    </w:p>
    <w:p w:rsidR="00654190" w:rsidRDefault="00803D04">
      <w:pPr>
        <w:pStyle w:val="ListParagraph"/>
        <w:numPr>
          <w:ilvl w:val="0"/>
          <w:numId w:val="10"/>
        </w:numPr>
        <w:tabs>
          <w:tab w:val="left" w:pos="698"/>
        </w:tabs>
        <w:spacing w:line="205" w:lineRule="exact"/>
        <w:rPr>
          <w:sz w:val="18"/>
        </w:rPr>
      </w:pPr>
      <w:r>
        <w:rPr>
          <w:color w:val="231F20"/>
          <w:sz w:val="18"/>
        </w:rPr>
        <w:t>основи правних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поступака,</w:t>
      </w:r>
    </w:p>
    <w:p w:rsidR="00654190" w:rsidRDefault="00803D04">
      <w:pPr>
        <w:pStyle w:val="ListParagraph"/>
        <w:numPr>
          <w:ilvl w:val="0"/>
          <w:numId w:val="10"/>
        </w:numPr>
        <w:tabs>
          <w:tab w:val="left" w:pos="698"/>
        </w:tabs>
        <w:spacing w:line="205" w:lineRule="exact"/>
        <w:rPr>
          <w:sz w:val="18"/>
        </w:rPr>
      </w:pPr>
      <w:r>
        <w:rPr>
          <w:color w:val="231F20"/>
          <w:sz w:val="18"/>
        </w:rPr>
        <w:t>служба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обезбеђења,</w:t>
      </w:r>
    </w:p>
    <w:p w:rsidR="00654190" w:rsidRDefault="00803D04">
      <w:pPr>
        <w:pStyle w:val="ListParagraph"/>
        <w:numPr>
          <w:ilvl w:val="0"/>
          <w:numId w:val="10"/>
        </w:numPr>
        <w:tabs>
          <w:tab w:val="left" w:pos="698"/>
        </w:tabs>
        <w:spacing w:line="205" w:lineRule="exact"/>
        <w:rPr>
          <w:sz w:val="18"/>
        </w:rPr>
      </w:pPr>
      <w:r>
        <w:rPr>
          <w:color w:val="231F20"/>
          <w:sz w:val="18"/>
        </w:rPr>
        <w:t xml:space="preserve">систем </w:t>
      </w:r>
      <w:r>
        <w:rPr>
          <w:color w:val="231F20"/>
          <w:sz w:val="18"/>
        </w:rPr>
        <w:t>друштвене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самозаштите.</w:t>
      </w:r>
    </w:p>
    <w:p w:rsidR="00654190" w:rsidRDefault="00803D04">
      <w:pPr>
        <w:pStyle w:val="BodyText"/>
        <w:ind w:right="39" w:firstLine="397"/>
        <w:jc w:val="both"/>
      </w:pPr>
      <w:r>
        <w:rPr>
          <w:color w:val="231F20"/>
        </w:rPr>
        <w:t>Изборни предмет се полаже према програму који су ученици остварили у току четворогодишњег образовања.</w:t>
      </w:r>
    </w:p>
    <w:p w:rsidR="00654190" w:rsidRDefault="00803D04">
      <w:pPr>
        <w:spacing w:before="165"/>
        <w:ind w:left="120"/>
        <w:rPr>
          <w:b/>
          <w:sz w:val="18"/>
        </w:rPr>
      </w:pPr>
      <w:r>
        <w:rPr>
          <w:color w:val="231F20"/>
          <w:sz w:val="18"/>
        </w:rPr>
        <w:t xml:space="preserve">Образовни профил: </w:t>
      </w:r>
      <w:r>
        <w:rPr>
          <w:b/>
          <w:color w:val="231F20"/>
          <w:sz w:val="18"/>
        </w:rPr>
        <w:t>ТЕХНИЧАР ЗАШТИТЕ ОД ПОЖАРА</w:t>
      </w:r>
    </w:p>
    <w:p w:rsidR="00654190" w:rsidRDefault="00654190">
      <w:pPr>
        <w:pStyle w:val="BodyText"/>
        <w:spacing w:before="5"/>
        <w:ind w:left="0"/>
        <w:rPr>
          <w:b/>
          <w:sz w:val="24"/>
        </w:rPr>
      </w:pPr>
    </w:p>
    <w:p w:rsidR="00654190" w:rsidRDefault="00803D04">
      <w:pPr>
        <w:pStyle w:val="Heading1"/>
        <w:ind w:left="1165"/>
      </w:pPr>
      <w:r>
        <w:rPr>
          <w:color w:val="231F20"/>
        </w:rPr>
        <w:t>ОПШТА И НЕОРГАНСКА ХЕМИЈА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/>
        <w:ind w:left="119" w:right="40" w:firstLine="397"/>
        <w:jc w:val="both"/>
      </w:pPr>
      <w:r>
        <w:rPr>
          <w:b/>
          <w:color w:val="231F20"/>
        </w:rPr>
        <w:t>Циљ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опште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неорганске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хемије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стекну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проши­ рена знања и умења и да се оспособе да их примењују у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пракси.</w:t>
      </w:r>
    </w:p>
    <w:p w:rsidR="00654190" w:rsidRDefault="00803D04">
      <w:pPr>
        <w:spacing w:line="203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67"/>
        </w:tabs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стицање систематичних знања о основним хемијским про­ менама, процесима и законитостима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су неопходни за разуме­ вање и </w:t>
      </w:r>
      <w:r>
        <w:rPr>
          <w:color w:val="231F20"/>
          <w:spacing w:val="-3"/>
          <w:sz w:val="18"/>
        </w:rPr>
        <w:t xml:space="preserve">тумачење </w:t>
      </w:r>
      <w:r>
        <w:rPr>
          <w:color w:val="231F20"/>
          <w:sz w:val="18"/>
        </w:rPr>
        <w:t>појава 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природи;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2"/>
        </w:tabs>
        <w:spacing w:line="237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овладавање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трајним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знањима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материји,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њеној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структури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и законитостима промена материје до </w:t>
      </w:r>
      <w:r>
        <w:rPr>
          <w:color w:val="231F20"/>
          <w:spacing w:val="-3"/>
          <w:sz w:val="18"/>
        </w:rPr>
        <w:t xml:space="preserve">којих </w:t>
      </w:r>
      <w:r>
        <w:rPr>
          <w:color w:val="231F20"/>
          <w:sz w:val="18"/>
        </w:rPr>
        <w:t>је дошла савремена тео­ рија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пракса;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703"/>
        </w:tabs>
        <w:ind w:left="121" w:right="39" w:firstLine="396"/>
        <w:jc w:val="both"/>
        <w:rPr>
          <w:sz w:val="18"/>
        </w:rPr>
      </w:pPr>
      <w:r>
        <w:rPr>
          <w:color w:val="231F20"/>
          <w:sz w:val="18"/>
        </w:rPr>
        <w:t>развијање, путем екоперименталне наставе, аналитичког мишљења, логичког закључивања и стваралачке маште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ученика;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1"/>
        </w:tabs>
        <w:spacing w:line="237" w:lineRule="auto"/>
        <w:ind w:left="121" w:right="38" w:firstLine="397"/>
        <w:jc w:val="both"/>
        <w:rPr>
          <w:sz w:val="18"/>
        </w:rPr>
      </w:pPr>
      <w:r>
        <w:rPr>
          <w:color w:val="231F20"/>
          <w:sz w:val="18"/>
        </w:rPr>
        <w:t>развијање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самоста</w:t>
      </w:r>
      <w:r>
        <w:rPr>
          <w:color w:val="231F20"/>
          <w:sz w:val="18"/>
        </w:rPr>
        <w:t>лности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ученика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лабораторијском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раду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 продубљивање интелектуалне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радозналости.</w:t>
      </w:r>
    </w:p>
    <w:p w:rsidR="00654190" w:rsidRDefault="00803D04">
      <w:pPr>
        <w:pStyle w:val="BodyText"/>
        <w:spacing w:before="162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5"/>
        <w:ind w:left="0"/>
        <w:rPr>
          <w:sz w:val="24"/>
        </w:rPr>
      </w:pPr>
    </w:p>
    <w:p w:rsidR="00654190" w:rsidRDefault="00803D04">
      <w:pPr>
        <w:pStyle w:val="Heading1"/>
        <w:spacing w:line="206" w:lineRule="exact"/>
        <w:ind w:left="312" w:right="231"/>
        <w:jc w:val="center"/>
      </w:pPr>
      <w:r>
        <w:rPr>
          <w:color w:val="231F20"/>
        </w:rPr>
        <w:t>I РАЗРЕД</w:t>
      </w:r>
    </w:p>
    <w:p w:rsidR="00654190" w:rsidRDefault="00803D04">
      <w:pPr>
        <w:pStyle w:val="BodyText"/>
        <w:spacing w:line="206" w:lineRule="exact"/>
        <w:ind w:left="1111"/>
      </w:pPr>
      <w:r>
        <w:rPr>
          <w:color w:val="231F20"/>
        </w:rPr>
        <w:t>(2+2 часа недељно, 72+72 часа годишње)</w:t>
      </w:r>
    </w:p>
    <w:p w:rsidR="00654190" w:rsidRDefault="00803D04">
      <w:pPr>
        <w:pStyle w:val="BodyText"/>
        <w:spacing w:before="169"/>
        <w:ind w:left="121"/>
      </w:pPr>
      <w:r>
        <w:rPr>
          <w:color w:val="231F20"/>
        </w:rPr>
        <w:t>ОСНОВНИ ХЕМИЈСКИ ЗАКОНИ (10)</w:t>
      </w:r>
    </w:p>
    <w:p w:rsidR="00654190" w:rsidRDefault="00803D04">
      <w:pPr>
        <w:pStyle w:val="BodyText"/>
        <w:spacing w:before="111"/>
        <w:ind w:left="121" w:right="38" w:firstLine="396"/>
        <w:jc w:val="both"/>
      </w:pPr>
      <w:r>
        <w:rPr>
          <w:color w:val="231F20"/>
        </w:rPr>
        <w:t>Прустов закон. Далтонов закон. Агрегатна стања материје и њихове карактеристике. Геј­Лисаков закон.</w:t>
      </w:r>
    </w:p>
    <w:p w:rsidR="00654190" w:rsidRDefault="00803D04">
      <w:pPr>
        <w:pStyle w:val="BodyText"/>
        <w:spacing w:line="237" w:lineRule="auto"/>
        <w:ind w:left="121" w:right="38" w:firstLine="396"/>
        <w:jc w:val="both"/>
      </w:pPr>
      <w:r>
        <w:rPr>
          <w:color w:val="231F20"/>
        </w:rPr>
        <w:t>Авогадроов закон. Мол и маларна запремина. Израчунавање на основу мола, моларне запремине и Авогадровог броја.</w:t>
      </w:r>
    </w:p>
    <w:p w:rsidR="00654190" w:rsidRDefault="00803D04">
      <w:pPr>
        <w:pStyle w:val="BodyText"/>
        <w:ind w:left="122" w:right="38" w:firstLine="396"/>
        <w:jc w:val="both"/>
      </w:pPr>
      <w:r>
        <w:rPr>
          <w:color w:val="231F20"/>
        </w:rPr>
        <w:t>Стехиометријска израчунавања: израчунавање ко</w:t>
      </w:r>
      <w:r>
        <w:rPr>
          <w:color w:val="231F20"/>
        </w:rPr>
        <w:t>личине еле­ мената у датој количини једињења и израчунавања на основу хе­ мијске једначине.</w:t>
      </w:r>
    </w:p>
    <w:p w:rsidR="00654190" w:rsidRDefault="00803D04">
      <w:pPr>
        <w:pStyle w:val="BodyText"/>
        <w:spacing w:before="162"/>
        <w:ind w:left="122"/>
      </w:pPr>
      <w:r>
        <w:rPr>
          <w:color w:val="231F20"/>
        </w:rPr>
        <w:t>СТРУКТУРА АТОМА (5)</w:t>
      </w:r>
    </w:p>
    <w:p w:rsidR="00654190" w:rsidRDefault="00803D04">
      <w:pPr>
        <w:pStyle w:val="BodyText"/>
        <w:spacing w:before="112"/>
        <w:ind w:left="121" w:right="38" w:firstLine="397"/>
        <w:jc w:val="both"/>
      </w:pPr>
      <w:r>
        <w:rPr>
          <w:color w:val="231F20"/>
        </w:rPr>
        <w:t>Боров и таласно­механички модел атома. Периодни систем елемената – повезаност. Радиоактивност.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ЈОНСКА И МОЛЕКУЛСКА ЈЕДИЊЕЊА (3)</w:t>
      </w:r>
    </w:p>
    <w:p w:rsidR="00654190" w:rsidRDefault="00803D04">
      <w:pPr>
        <w:pStyle w:val="BodyText"/>
        <w:spacing w:before="112"/>
        <w:ind w:left="121" w:right="38" w:firstLine="397"/>
        <w:jc w:val="both"/>
      </w:pPr>
      <w:r>
        <w:rPr>
          <w:color w:val="231F20"/>
        </w:rPr>
        <w:t>Јонизациона енер</w:t>
      </w:r>
      <w:r>
        <w:rPr>
          <w:color w:val="231F20"/>
        </w:rPr>
        <w:t>гија и електронегативност. Јонска веза. Својства јонских једињења. Ковалентна веза. Својства ковалент­ них једињења. Диполна природа молекула воде. Својства кова­ лентних једињења.</w:t>
      </w:r>
    </w:p>
    <w:p w:rsidR="00654190" w:rsidRDefault="00803D04">
      <w:pPr>
        <w:pStyle w:val="BodyText"/>
        <w:spacing w:before="163"/>
        <w:ind w:left="121"/>
      </w:pPr>
      <w:r>
        <w:rPr>
          <w:color w:val="231F20"/>
        </w:rPr>
        <w:t>ДИСПЕРЗНИ СИСТЕМИ (4)</w:t>
      </w:r>
    </w:p>
    <w:p w:rsidR="00654190" w:rsidRDefault="00803D04">
      <w:pPr>
        <w:pStyle w:val="BodyText"/>
        <w:spacing w:before="115" w:line="235" w:lineRule="auto"/>
        <w:ind w:right="39" w:firstLine="397"/>
        <w:jc w:val="both"/>
      </w:pPr>
      <w:r>
        <w:rPr>
          <w:color w:val="231F20"/>
        </w:rPr>
        <w:t>Раствори. Подела раствора према величина честица (пра</w:t>
      </w:r>
      <w:r>
        <w:rPr>
          <w:color w:val="231F20"/>
        </w:rPr>
        <w:t>ви, колоидни и грубо дисперговани). Растворљивост. Енергетске про­ мене при процесу растварања. Концентрација раствора: моларна и процентна. Едектролитичка дисоцијација.</w:t>
      </w:r>
    </w:p>
    <w:p w:rsidR="00654190" w:rsidRDefault="00803D04">
      <w:pPr>
        <w:pStyle w:val="BodyText"/>
        <w:spacing w:before="66"/>
        <w:ind w:left="121"/>
      </w:pPr>
      <w:r>
        <w:br w:type="column"/>
      </w:r>
      <w:r>
        <w:rPr>
          <w:color w:val="231F20"/>
        </w:rPr>
        <w:t>ВРСТЕ НЕОРГАНСКИХ ЈЕДИЊЕЊА (9)</w:t>
      </w:r>
    </w:p>
    <w:p w:rsidR="00654190" w:rsidRDefault="00803D04">
      <w:pPr>
        <w:pStyle w:val="BodyText"/>
        <w:spacing w:before="113" w:line="235" w:lineRule="auto"/>
        <w:ind w:left="121" w:right="117" w:firstLine="397"/>
        <w:jc w:val="both"/>
      </w:pPr>
      <w:r>
        <w:rPr>
          <w:color w:val="231F20"/>
        </w:rPr>
        <w:t>Оксиди – врсте, својства. Киселине. Базе. Неутрализаци</w:t>
      </w:r>
      <w:r>
        <w:rPr>
          <w:color w:val="231F20"/>
        </w:rPr>
        <w:t>ја. Соли.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Хидролизе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соли.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Степен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дисоцијације.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Јаки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слаби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електро­ лити. Појам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рН.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ОКСИДОРЕДУКЦИЈА (6)</w:t>
      </w:r>
    </w:p>
    <w:p w:rsidR="00654190" w:rsidRDefault="00803D04">
      <w:pPr>
        <w:pStyle w:val="BodyText"/>
        <w:spacing w:before="109" w:line="205" w:lineRule="exact"/>
        <w:ind w:left="517"/>
      </w:pPr>
      <w:r>
        <w:rPr>
          <w:color w:val="231F20"/>
        </w:rPr>
        <w:t>Оксидоредукциони процеси. Електрохемијски низ елемената.</w:t>
      </w:r>
    </w:p>
    <w:p w:rsidR="00654190" w:rsidRDefault="00803D04">
      <w:pPr>
        <w:pStyle w:val="BodyText"/>
        <w:spacing w:line="205" w:lineRule="exact"/>
      </w:pPr>
      <w:r>
        <w:rPr>
          <w:color w:val="231F20"/>
        </w:rPr>
        <w:t>Корозија и заштита од корозије. Електролиза.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ХЕМИЈСКЕ РЕАКЦИЈЕ (3)</w:t>
      </w:r>
    </w:p>
    <w:p w:rsidR="00654190" w:rsidRDefault="00803D04">
      <w:pPr>
        <w:pStyle w:val="BodyText"/>
        <w:spacing w:before="113" w:line="235" w:lineRule="auto"/>
        <w:ind w:right="118" w:firstLine="396"/>
        <w:jc w:val="both"/>
      </w:pPr>
      <w:r>
        <w:rPr>
          <w:color w:val="231F20"/>
        </w:rPr>
        <w:t>Топлотни садржаји и промене топлотног садржаја при хемиј­ ским реакцијама. Брзина хемијске реакције и фактори који на њу утичу.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САСТАВ ЗЕМЉИНЕ КОРЕ (4)</w:t>
      </w:r>
    </w:p>
    <w:p w:rsidR="00654190" w:rsidRDefault="00803D04">
      <w:pPr>
        <w:pStyle w:val="BodyText"/>
        <w:spacing w:before="110" w:line="205" w:lineRule="exact"/>
        <w:ind w:left="517"/>
      </w:pPr>
      <w:r>
        <w:rPr>
          <w:color w:val="231F20"/>
        </w:rPr>
        <w:t>Састав Земљине коре. Стене, руде. Атмосфера. Вода. Водоник</w:t>
      </w:r>
    </w:p>
    <w:p w:rsidR="00654190" w:rsidRDefault="00803D04">
      <w:pPr>
        <w:pStyle w:val="ListParagraph"/>
        <w:numPr>
          <w:ilvl w:val="0"/>
          <w:numId w:val="12"/>
        </w:numPr>
        <w:tabs>
          <w:tab w:val="left" w:pos="254"/>
        </w:tabs>
        <w:spacing w:line="205" w:lineRule="exact"/>
        <w:ind w:left="253" w:hanging="133"/>
        <w:rPr>
          <w:sz w:val="18"/>
        </w:rPr>
      </w:pPr>
      <w:r>
        <w:rPr>
          <w:color w:val="231F20"/>
          <w:sz w:val="18"/>
        </w:rPr>
        <w:t>добијање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својства.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Кисеоник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добијање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св</w:t>
      </w:r>
      <w:r>
        <w:rPr>
          <w:color w:val="231F20"/>
          <w:sz w:val="18"/>
        </w:rPr>
        <w:t>ојства.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Горење.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ПРВА ГРУПА ЕЛЕМЕНАТА ПЕРИОДНОГ СИСТЕМА (3)</w:t>
      </w:r>
    </w:p>
    <w:p w:rsidR="00654190" w:rsidRDefault="00803D04">
      <w:pPr>
        <w:pStyle w:val="BodyText"/>
        <w:spacing w:before="113" w:line="235" w:lineRule="auto"/>
        <w:ind w:right="118" w:firstLine="396"/>
        <w:jc w:val="both"/>
      </w:pPr>
      <w:r>
        <w:rPr>
          <w:color w:val="231F20"/>
        </w:rPr>
        <w:t>Заједничка својства I групе периодног система. Натријум, ка­ лијум и једињења.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ДРУГА ГРУПА ЕЛЕМЕНАТА ПЕРИОДНОГ СИСТЕМА (3)</w:t>
      </w:r>
    </w:p>
    <w:p w:rsidR="00654190" w:rsidRDefault="00803D04">
      <w:pPr>
        <w:pStyle w:val="BodyText"/>
        <w:spacing w:before="113" w:line="235" w:lineRule="auto"/>
        <w:ind w:right="118" w:firstLine="396"/>
        <w:jc w:val="both"/>
      </w:pPr>
      <w:r>
        <w:rPr>
          <w:color w:val="231F20"/>
        </w:rPr>
        <w:t>Заједничка својства II групе периодног система. Магнезијум, калцијум и једињења.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ТРЕЋА ГРУПА ЕЛЕМЕНАТА ПЕРИОДНОГ СИСТЕМА (3)</w:t>
      </w:r>
    </w:p>
    <w:p w:rsidR="00654190" w:rsidRDefault="00803D04">
      <w:pPr>
        <w:pStyle w:val="BodyText"/>
        <w:spacing w:before="113" w:line="235" w:lineRule="auto"/>
        <w:ind w:right="119" w:firstLine="396"/>
        <w:jc w:val="both"/>
      </w:pPr>
      <w:r>
        <w:rPr>
          <w:color w:val="231F20"/>
        </w:rPr>
        <w:t>Заједничка својства III групе периодног система. Алумини­ јум. Алуминотермија.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СЕДМА ГРУПА ЕЛЕМЕНАТА ПЕРИОДНОГ СИСТЕМА (3)</w:t>
      </w:r>
    </w:p>
    <w:p w:rsidR="00654190" w:rsidRDefault="00803D04">
      <w:pPr>
        <w:pStyle w:val="BodyText"/>
        <w:spacing w:before="113" w:line="235" w:lineRule="auto"/>
        <w:ind w:right="119" w:firstLine="396"/>
        <w:jc w:val="both"/>
      </w:pPr>
      <w:r>
        <w:rPr>
          <w:color w:val="231F20"/>
        </w:rPr>
        <w:t>Заједнич</w:t>
      </w:r>
      <w:r>
        <w:rPr>
          <w:color w:val="231F20"/>
        </w:rPr>
        <w:t>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својства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групе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периодног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система.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Хлор,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бром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једињења.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ШЕСТА ГРУПА ЕЛЕМЕНАТА ПЕРИОДНОГ СИСТЕМА (3)</w:t>
      </w:r>
    </w:p>
    <w:p w:rsidR="00654190" w:rsidRDefault="00803D04">
      <w:pPr>
        <w:pStyle w:val="BodyText"/>
        <w:spacing w:before="113" w:line="235" w:lineRule="auto"/>
        <w:ind w:right="119" w:firstLine="396"/>
        <w:jc w:val="both"/>
      </w:pPr>
      <w:r>
        <w:rPr>
          <w:color w:val="231F20"/>
        </w:rPr>
        <w:t>Заједничка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својства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групе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периодног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система.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Сумпор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је­ дињења.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ПЕТА ГРУПА ЕЛЕМЕНАТА ПЕРИОДНОГ СИСТЕМА (4)</w:t>
      </w:r>
    </w:p>
    <w:p w:rsidR="00654190" w:rsidRDefault="00803D04">
      <w:pPr>
        <w:pStyle w:val="BodyText"/>
        <w:spacing w:before="113" w:line="235" w:lineRule="auto"/>
        <w:ind w:right="119" w:firstLine="396"/>
        <w:jc w:val="both"/>
      </w:pPr>
      <w:r>
        <w:rPr>
          <w:color w:val="231F20"/>
        </w:rPr>
        <w:t>Заједничка својства V групе периодног система. Азот и једи­ њења. Фосфор и једињења.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ЧЕТВРТА ГРУПА ЕЛЕМЕНАТА ПЕРИОДИЧНОГ СИСТЕМА (3)</w:t>
      </w:r>
    </w:p>
    <w:p w:rsidR="00654190" w:rsidRDefault="00803D04">
      <w:pPr>
        <w:pStyle w:val="BodyText"/>
        <w:spacing w:before="113" w:line="235" w:lineRule="auto"/>
        <w:ind w:left="119" w:right="119" w:firstLine="396"/>
        <w:jc w:val="both"/>
      </w:pPr>
      <w:r>
        <w:rPr>
          <w:color w:val="231F20"/>
        </w:rPr>
        <w:t>Заједничка својства IV групе периодног система. Угљеник и једињења.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ПРЕЛАЗНИ ЕЛЕМЕНТИ (4)</w:t>
      </w:r>
    </w:p>
    <w:p w:rsidR="00654190" w:rsidRDefault="00803D04">
      <w:pPr>
        <w:pStyle w:val="BodyText"/>
        <w:spacing w:before="113" w:line="235" w:lineRule="auto"/>
        <w:ind w:left="119" w:right="119" w:firstLine="396"/>
        <w:jc w:val="both"/>
      </w:pPr>
      <w:r>
        <w:rPr>
          <w:color w:val="231F20"/>
        </w:rPr>
        <w:t>Опште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карактеристике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прелазних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ел</w:t>
      </w:r>
      <w:r>
        <w:rPr>
          <w:color w:val="231F20"/>
        </w:rPr>
        <w:t>емената.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Бакар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својства и једињења. </w:t>
      </w:r>
      <w:r>
        <w:rPr>
          <w:color w:val="231F20"/>
          <w:spacing w:val="-3"/>
        </w:rPr>
        <w:t xml:space="preserve">Гвожђе </w:t>
      </w:r>
      <w:r>
        <w:rPr>
          <w:color w:val="231F20"/>
        </w:rPr>
        <w:t xml:space="preserve">– својства. </w:t>
      </w:r>
      <w:r>
        <w:rPr>
          <w:color w:val="231F20"/>
          <w:spacing w:val="-3"/>
        </w:rPr>
        <w:t>Техничко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гвожђе.</w:t>
      </w:r>
    </w:p>
    <w:p w:rsidR="00654190" w:rsidRDefault="00803D04">
      <w:pPr>
        <w:pStyle w:val="BodyText"/>
        <w:spacing w:before="167" w:line="205" w:lineRule="exact"/>
        <w:ind w:left="999" w:right="1000"/>
        <w:jc w:val="center"/>
      </w:pPr>
      <w:r>
        <w:rPr>
          <w:color w:val="231F20"/>
        </w:rPr>
        <w:t>ВЕЖБЕ</w:t>
      </w:r>
    </w:p>
    <w:p w:rsidR="00654190" w:rsidRDefault="00803D04">
      <w:pPr>
        <w:pStyle w:val="BodyText"/>
        <w:spacing w:before="2" w:line="235" w:lineRule="auto"/>
        <w:ind w:left="119" w:right="118" w:firstLine="396"/>
        <w:jc w:val="both"/>
      </w:pPr>
      <w:r>
        <w:rPr>
          <w:color w:val="231F20"/>
        </w:rPr>
        <w:t xml:space="preserve">1. Хигијенско­техничка заштита у лабораторији. Извори и узроци опасности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повреда. Субјективни фактори повреда 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ра­ ду и мере заштите. Објективни фактори повреда на раду и зашти­ та од: електричне струје, пожара, механичких повреда и хемика­ лија, 2. </w:t>
      </w:r>
      <w:r>
        <w:rPr>
          <w:color w:val="231F20"/>
          <w:spacing w:val="-3"/>
        </w:rPr>
        <w:t xml:space="preserve">Топлотни </w:t>
      </w:r>
      <w:r>
        <w:rPr>
          <w:color w:val="231F20"/>
        </w:rPr>
        <w:t xml:space="preserve">извори у лабораторији. </w:t>
      </w:r>
      <w:r>
        <w:rPr>
          <w:color w:val="231F20"/>
          <w:spacing w:val="-3"/>
        </w:rPr>
        <w:t xml:space="preserve">Горива. </w:t>
      </w:r>
      <w:r>
        <w:rPr>
          <w:color w:val="231F20"/>
        </w:rPr>
        <w:t>Основни прибор уз топлотне изворе. Хемикалије и реагенси. Чистоћа, паковање и</w:t>
      </w:r>
      <w:r>
        <w:rPr>
          <w:color w:val="231F20"/>
        </w:rPr>
        <w:t xml:space="preserve"> чување хемикалија. Реагенси и реагенс боце. Паковање и одржа­ вање прибора и посуђа. 3. Мерење чврстих и течних супстанци. Техничка вага. Прибор за мерење течности: мензура, пипета, ба­ лон за одмеравање (нормални </w:t>
      </w:r>
      <w:r>
        <w:rPr>
          <w:color w:val="231F20"/>
          <w:spacing w:val="-3"/>
        </w:rPr>
        <w:t xml:space="preserve">суд). </w:t>
      </w:r>
      <w:r>
        <w:rPr>
          <w:color w:val="231F20"/>
        </w:rPr>
        <w:t>4. Добијање чистих супстанци: раств</w:t>
      </w:r>
      <w:r>
        <w:rPr>
          <w:color w:val="231F20"/>
        </w:rPr>
        <w:t>арање, екстракција. 5. Таложење и филтрирање. Дестилаци­ ја. 6. Одређивање температуре топљења, температуре кључања и температуре паљења. 7. Растворљивост. Мерење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растворљивости.</w:t>
      </w:r>
    </w:p>
    <w:p w:rsidR="00654190" w:rsidRDefault="00654190">
      <w:pPr>
        <w:spacing w:line="235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0"/>
            <w:col w:w="5377"/>
          </w:cols>
        </w:sectPr>
      </w:pPr>
    </w:p>
    <w:p w:rsidR="00654190" w:rsidRDefault="00803D04">
      <w:pPr>
        <w:pStyle w:val="BodyText"/>
        <w:spacing w:before="88" w:line="232" w:lineRule="auto"/>
        <w:ind w:right="38" w:hanging="1"/>
        <w:jc w:val="both"/>
      </w:pPr>
      <w:r>
        <w:rPr>
          <w:color w:val="231F20"/>
          <w:spacing w:val="-3"/>
        </w:rPr>
        <w:lastRenderedPageBreak/>
        <w:t xml:space="preserve">Топлота </w:t>
      </w:r>
      <w:r>
        <w:rPr>
          <w:color w:val="231F20"/>
        </w:rPr>
        <w:t>растварања. 8. Оксиди, киселине, базе, амфот</w:t>
      </w:r>
      <w:r>
        <w:rPr>
          <w:color w:val="231F20"/>
        </w:rPr>
        <w:t xml:space="preserve">ерни елек­ тролити. Индикатори. 9. Соли. Неутрализализација. </w:t>
      </w:r>
      <w:r>
        <w:rPr>
          <w:color w:val="231F20"/>
          <w:spacing w:val="-3"/>
        </w:rPr>
        <w:t xml:space="preserve">Топлота </w:t>
      </w:r>
      <w:r>
        <w:rPr>
          <w:color w:val="231F20"/>
        </w:rPr>
        <w:t xml:space="preserve">неу­ трализације. 10. Оксидореедукциони процеси. Електролиза воде. Корозија метала. </w:t>
      </w:r>
      <w:r>
        <w:rPr>
          <w:color w:val="231F20"/>
          <w:spacing w:val="-3"/>
        </w:rPr>
        <w:t xml:space="preserve">11. </w:t>
      </w:r>
      <w:r>
        <w:rPr>
          <w:color w:val="231F20"/>
        </w:rPr>
        <w:t xml:space="preserve">Мерење брзине хемијске реакције у зависно­ 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температуре, концентрације и природе супстанце. 1</w:t>
      </w:r>
      <w:r>
        <w:rPr>
          <w:color w:val="231F20"/>
        </w:rPr>
        <w:t>2.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Водо­ ник,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кисеоник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добијање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својства.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Хватање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гасова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водом.</w:t>
      </w:r>
    </w:p>
    <w:p w:rsidR="00654190" w:rsidRDefault="00803D04">
      <w:pPr>
        <w:pStyle w:val="BodyText"/>
        <w:spacing w:line="232" w:lineRule="auto"/>
        <w:ind w:right="38"/>
        <w:jc w:val="both"/>
      </w:pPr>
      <w:r>
        <w:rPr>
          <w:color w:val="231F20"/>
        </w:rPr>
        <w:t>13.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Алкални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метали.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Земноалкални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метали.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Алуминијум,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алумино­ термија.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14.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Хлор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њихова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једињења.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15.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Сумпор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његова једињења. 16. Азот и фосфор и њихова једињења. 17. </w:t>
      </w:r>
      <w:r>
        <w:rPr>
          <w:color w:val="231F20"/>
          <w:spacing w:val="-3"/>
        </w:rPr>
        <w:t xml:space="preserve">Угљеник </w:t>
      </w:r>
      <w:r>
        <w:rPr>
          <w:color w:val="231F20"/>
        </w:rPr>
        <w:t>и њихова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једињења.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2" w:lineRule="auto"/>
        <w:ind w:right="38" w:firstLine="397"/>
        <w:jc w:val="both"/>
      </w:pPr>
      <w:r>
        <w:rPr>
          <w:color w:val="231F20"/>
        </w:rPr>
        <w:t>Програмски садржаји опште и неорганске хемије су органи­ зовани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тематске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целине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наведен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оријентациони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број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ча­ сова за реализацију. Наставник, при изради оперативних планова, дефинише степен прораде садржаја и динамику рада, водећи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рачу­ на да се не наруши целина наставног програма, односно да свака тема добије адекватан простор и да се планирани циљеви и зада­</w:t>
      </w:r>
      <w:r>
        <w:rPr>
          <w:color w:val="231F20"/>
        </w:rPr>
        <w:t xml:space="preserve"> ци предмета остваре. При томе, треба имати у виду да формира­ ње ставова и вредности, као и овладавање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целокуп­ них активности на свим часовима психологије што захтева већу партиц</w:t>
      </w:r>
      <w:r>
        <w:rPr>
          <w:color w:val="231F20"/>
        </w:rPr>
        <w:t>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2" w:lineRule="auto"/>
        <w:ind w:left="119" w:right="38" w:firstLine="397"/>
        <w:jc w:val="both"/>
      </w:pPr>
      <w:r>
        <w:rPr>
          <w:color w:val="231F20"/>
        </w:rPr>
        <w:t>Садржај (предмета) има природну везу са садржајима других предметима као што су: познавање материјала и органска хемија. Ученицима треба стално ук</w:t>
      </w:r>
      <w:r>
        <w:rPr>
          <w:color w:val="231F20"/>
        </w:rPr>
        <w:t xml:space="preserve">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могућности,  са другим наставницима организовати тематске часове. Осим то­ га, ученицима треба указивати и на везу са предметима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ће тек изучавати као што су: физичка хемија, практична настава и ватро­ гасне справе и опрема. На</w:t>
      </w:r>
      <w:r>
        <w:rPr>
          <w:color w:val="231F20"/>
        </w:rPr>
        <w:t xml:space="preserve"> тај начин знања, ставови, вредности и вештине стечене у оквиру наставе опште и неорганске хемије до­ бијају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унапређива­ 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</w:t>
      </w:r>
      <w:r>
        <w:rPr>
          <w:color w:val="231F20"/>
        </w:rPr>
        <w:t xml:space="preserve"> социјалног развоја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2" w:lineRule="auto"/>
        <w:ind w:left="118" w:right="39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</w:t>
      </w:r>
      <w:r>
        <w:rPr>
          <w:color w:val="231F20"/>
        </w:rPr>
        <w:t xml:space="preserve">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</w:t>
      </w:r>
      <w:r>
        <w:rPr>
          <w:color w:val="231F20"/>
        </w:rPr>
        <w:t xml:space="preserve">мопро­ цену; презентацију својих радова и групних пројеката и ефикасну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 xml:space="preserve">вербалну и писану </w:t>
      </w:r>
      <w:r>
        <w:rPr>
          <w:color w:val="231F20"/>
          <w:spacing w:val="-3"/>
        </w:rPr>
        <w:t xml:space="preserve">комуникацију. </w:t>
      </w:r>
      <w:r>
        <w:rPr>
          <w:color w:val="231F20"/>
        </w:rPr>
        <w:t>Ученици на вежбама се деле у две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групе.</w:t>
      </w:r>
    </w:p>
    <w:p w:rsidR="00654190" w:rsidRDefault="00803D04">
      <w:pPr>
        <w:pStyle w:val="BodyText"/>
        <w:spacing w:line="232" w:lineRule="auto"/>
        <w:ind w:left="119" w:right="39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</w:t>
      </w:r>
      <w:r>
        <w:rPr>
          <w:color w:val="231F20"/>
        </w:rPr>
        <w:t>редовања и давање повратне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48"/>
        <w:ind w:left="483"/>
      </w:pPr>
      <w:r>
        <w:rPr>
          <w:color w:val="231F20"/>
        </w:rPr>
        <w:t>ТЕХНИЧКО ЦРТАЊЕ И МАШИНСКИ ЕЛЕМЕНТИ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2" w:lineRule="auto"/>
        <w:ind w:left="119" w:right="39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предмета техничко цртање и машински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елемен­ ти јесте стицање одређених знања, вештина, умења и навика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су потребна за </w:t>
      </w:r>
      <w:r>
        <w:rPr>
          <w:color w:val="231F20"/>
          <w:spacing w:val="-4"/>
        </w:rPr>
        <w:t xml:space="preserve">будућу </w:t>
      </w:r>
      <w:r>
        <w:rPr>
          <w:color w:val="231F20"/>
        </w:rPr>
        <w:t>примену 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пракси.</w:t>
      </w:r>
    </w:p>
    <w:p w:rsidR="00654190" w:rsidRDefault="00803D04">
      <w:pPr>
        <w:spacing w:line="197" w:lineRule="exact"/>
        <w:ind w:left="516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пре</w:t>
      </w:r>
      <w:r>
        <w:rPr>
          <w:color w:val="231F20"/>
          <w:sz w:val="18"/>
        </w:rPr>
        <w:t>дмета су: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706"/>
        </w:tabs>
        <w:spacing w:before="1"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упознавање са значајем техничког цртања у пословима образовног профила за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се ученик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припрема;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71"/>
        </w:tabs>
        <w:spacing w:line="232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правилно читање техничке до­ кументације и коришћење симбола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стандарда;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47"/>
        </w:tabs>
        <w:spacing w:line="232" w:lineRule="auto"/>
        <w:ind w:right="40" w:firstLine="396"/>
        <w:jc w:val="both"/>
        <w:rPr>
          <w:sz w:val="18"/>
        </w:rPr>
      </w:pPr>
      <w:r>
        <w:rPr>
          <w:color w:val="231F20"/>
          <w:sz w:val="18"/>
        </w:rPr>
        <w:t>упознавање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врста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техничких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цртежа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стандардних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прописа за </w:t>
      </w:r>
      <w:r>
        <w:rPr>
          <w:color w:val="231F20"/>
          <w:spacing w:val="-3"/>
          <w:sz w:val="18"/>
        </w:rPr>
        <w:t>њихову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израду;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60"/>
        </w:tabs>
        <w:spacing w:line="232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 xml:space="preserve">развијање смисла за </w:t>
      </w:r>
      <w:r>
        <w:rPr>
          <w:color w:val="231F20"/>
          <w:spacing w:val="-3"/>
          <w:sz w:val="18"/>
        </w:rPr>
        <w:t xml:space="preserve">тачност, </w:t>
      </w:r>
      <w:r>
        <w:rPr>
          <w:color w:val="231F20"/>
          <w:sz w:val="18"/>
        </w:rPr>
        <w:t xml:space="preserve">прецизност и систематичност у </w:t>
      </w:r>
      <w:r>
        <w:rPr>
          <w:color w:val="231F20"/>
          <w:spacing w:val="-4"/>
          <w:sz w:val="18"/>
        </w:rPr>
        <w:t>раду.</w:t>
      </w:r>
    </w:p>
    <w:p w:rsidR="00654190" w:rsidRDefault="00803D04">
      <w:pPr>
        <w:pStyle w:val="BodyText"/>
        <w:spacing w:before="78"/>
        <w:ind w:left="119"/>
      </w:pPr>
      <w:r>
        <w:br w:type="column"/>
      </w: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"/>
        <w:ind w:left="0"/>
        <w:rPr>
          <w:sz w:val="24"/>
        </w:rPr>
      </w:pPr>
    </w:p>
    <w:p w:rsidR="00654190" w:rsidRDefault="00803D04">
      <w:pPr>
        <w:pStyle w:val="Heading1"/>
        <w:spacing w:before="1" w:line="204" w:lineRule="exact"/>
        <w:ind w:left="1133" w:right="1133"/>
        <w:jc w:val="center"/>
      </w:pPr>
      <w:r>
        <w:rPr>
          <w:color w:val="231F20"/>
        </w:rPr>
        <w:t>I РАЗРЕД</w:t>
      </w:r>
    </w:p>
    <w:p w:rsidR="00654190" w:rsidRDefault="00803D04">
      <w:pPr>
        <w:pStyle w:val="BodyText"/>
        <w:spacing w:line="204" w:lineRule="exact"/>
        <w:ind w:left="1133" w:right="1133"/>
        <w:jc w:val="center"/>
      </w:pPr>
      <w:r>
        <w:rPr>
          <w:color w:val="231F20"/>
        </w:rPr>
        <w:t>(0+2 часа недељно, 0+72 часа годишње)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УВОД (7)</w:t>
      </w:r>
    </w:p>
    <w:p w:rsidR="00654190" w:rsidRDefault="00803D04">
      <w:pPr>
        <w:pStyle w:val="BodyText"/>
        <w:spacing w:before="114"/>
        <w:ind w:left="118" w:right="119" w:firstLine="397"/>
        <w:jc w:val="both"/>
      </w:pPr>
      <w:r>
        <w:rPr>
          <w:color w:val="231F20"/>
        </w:rPr>
        <w:t>Значај техничког цртања. Материјал и прибор за техничко цртање. Врсте техничких цртежа. С</w:t>
      </w:r>
      <w:r>
        <w:rPr>
          <w:color w:val="231F20"/>
        </w:rPr>
        <w:t>тандардни формати техничких цртежа. Размера. Врсте линија. Графички рад из техничког писма.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НАЦРТНА ГЕОМЕТРИЈА (17)</w:t>
      </w:r>
    </w:p>
    <w:p w:rsidR="00654190" w:rsidRDefault="00803D04">
      <w:pPr>
        <w:pStyle w:val="BodyText"/>
        <w:spacing w:before="114"/>
        <w:ind w:left="118" w:right="119" w:firstLine="396"/>
        <w:jc w:val="both"/>
      </w:pPr>
      <w:r>
        <w:rPr>
          <w:color w:val="231F20"/>
        </w:rPr>
        <w:t>Појам н врсте пројекција – централна и паралелна. Простор­ но приказивање тела: перспектива и аксионометрија, изометрија, диметрија и коса пројекција.</w:t>
      </w:r>
    </w:p>
    <w:p w:rsidR="00654190" w:rsidRDefault="00803D04">
      <w:pPr>
        <w:pStyle w:val="BodyText"/>
        <w:ind w:left="118" w:right="119" w:firstLine="396"/>
        <w:jc w:val="both"/>
      </w:pPr>
      <w:r>
        <w:rPr>
          <w:color w:val="231F20"/>
        </w:rPr>
        <w:t xml:space="preserve">Ортогонална пројекција на једну и две равни. Квадранти и октанти. Ортогоналне пројекције </w:t>
      </w:r>
      <w:r>
        <w:rPr>
          <w:color w:val="231F20"/>
          <w:spacing w:val="-3"/>
        </w:rPr>
        <w:t xml:space="preserve">тачке </w:t>
      </w:r>
      <w:r>
        <w:rPr>
          <w:color w:val="231F20"/>
        </w:rPr>
        <w:t>на три рав</w:t>
      </w:r>
      <w:r>
        <w:rPr>
          <w:color w:val="231F20"/>
        </w:rPr>
        <w:t xml:space="preserve">ни. Ортогонал­ не пројекције праве и дужи на три равни. Ортогоналне пројекције равних </w:t>
      </w:r>
      <w:r>
        <w:rPr>
          <w:color w:val="231F20"/>
          <w:spacing w:val="-3"/>
        </w:rPr>
        <w:t xml:space="preserve">ликова </w:t>
      </w:r>
      <w:r>
        <w:rPr>
          <w:color w:val="231F20"/>
        </w:rPr>
        <w:t>на три равни. Ортогоналне пројекције геометриј­ ских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равни.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Графички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нацртне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геометрије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(орто­ гоналне пројекције геометријског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тела).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 xml:space="preserve">ТЕХНИЧКО </w:t>
      </w:r>
      <w:r>
        <w:rPr>
          <w:color w:val="231F20"/>
        </w:rPr>
        <w:t>ЦРТАЊЕ (18)</w:t>
      </w:r>
    </w:p>
    <w:p w:rsidR="00654190" w:rsidRDefault="00803D04">
      <w:pPr>
        <w:pStyle w:val="BodyText"/>
        <w:spacing w:before="113"/>
        <w:ind w:left="119" w:right="118" w:firstLine="396"/>
        <w:jc w:val="both"/>
      </w:pPr>
      <w:r>
        <w:rPr>
          <w:color w:val="231F20"/>
        </w:rPr>
        <w:t>Пројекције на шест међусобно нормалних равни. Потребан број пројекција: приказивање предмета и читање цртежа.</w:t>
      </w:r>
    </w:p>
    <w:p w:rsidR="00654190" w:rsidRDefault="00803D04">
      <w:pPr>
        <w:pStyle w:val="BodyText"/>
        <w:ind w:left="119" w:right="118" w:firstLine="397"/>
        <w:jc w:val="both"/>
      </w:pPr>
      <w:r>
        <w:rPr>
          <w:color w:val="231F20"/>
        </w:rPr>
        <w:t xml:space="preserve">Врсте пресека. Котирање. </w:t>
      </w:r>
      <w:r>
        <w:rPr>
          <w:color w:val="231F20"/>
          <w:spacing w:val="-3"/>
        </w:rPr>
        <w:t xml:space="preserve">Упрошћења </w:t>
      </w:r>
      <w:r>
        <w:rPr>
          <w:color w:val="231F20"/>
        </w:rPr>
        <w:t xml:space="preserve">при </w:t>
      </w:r>
      <w:r>
        <w:rPr>
          <w:color w:val="231F20"/>
          <w:spacing w:val="-4"/>
        </w:rPr>
        <w:t xml:space="preserve">цртању. </w:t>
      </w:r>
      <w:r>
        <w:rPr>
          <w:color w:val="231F20"/>
        </w:rPr>
        <w:t>Квалитет обраде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површина.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Толеранције.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налегања.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Котирање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толери­ саних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мера.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техничког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цртања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(радионички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цртеж једноставног машинског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модела).</w:t>
      </w:r>
    </w:p>
    <w:p w:rsidR="00654190" w:rsidRDefault="00803D04">
      <w:pPr>
        <w:pStyle w:val="BodyText"/>
        <w:spacing w:before="170"/>
        <w:ind w:left="119"/>
      </w:pPr>
      <w:r>
        <w:rPr>
          <w:color w:val="231F20"/>
        </w:rPr>
        <w:t>ОСНОВНИ ПОЈМОВИ ИЗ ОТПОРНОСТИ МАТЕРИЈАЛА (6)</w:t>
      </w:r>
    </w:p>
    <w:p w:rsidR="00654190" w:rsidRDefault="00803D04">
      <w:pPr>
        <w:pStyle w:val="BodyText"/>
        <w:spacing w:before="113"/>
        <w:ind w:left="119" w:right="118" w:firstLine="396"/>
        <w:jc w:val="both"/>
      </w:pPr>
      <w:r>
        <w:rPr>
          <w:color w:val="231F20"/>
        </w:rPr>
        <w:t xml:space="preserve">Врсте оптерећења. Напрезање, напони и деформације. Напо­ ни затезања, сабијања, савијања, смицања и увијања. </w:t>
      </w:r>
      <w:r>
        <w:rPr>
          <w:color w:val="231F20"/>
          <w:spacing w:val="-3"/>
        </w:rPr>
        <w:t xml:space="preserve">Механичке </w:t>
      </w:r>
      <w:r>
        <w:rPr>
          <w:color w:val="231F20"/>
        </w:rPr>
        <w:t>карактери</w:t>
      </w:r>
      <w:r>
        <w:rPr>
          <w:color w:val="231F20"/>
        </w:rPr>
        <w:t>стике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материјала.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Дозвољени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напон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степен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сигурности.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МАШИНСКИ ЕЛЕМЕНТИ (22)</w:t>
      </w:r>
    </w:p>
    <w:p w:rsidR="00654190" w:rsidRDefault="00803D04">
      <w:pPr>
        <w:pStyle w:val="BodyText"/>
        <w:spacing w:before="114"/>
        <w:ind w:left="119" w:right="118" w:firstLine="397"/>
        <w:jc w:val="both"/>
      </w:pPr>
      <w:r>
        <w:rPr>
          <w:color w:val="231F20"/>
        </w:rPr>
        <w:t>Конструкциони материјал и његово означавање. Појам и по­ дела машинских елемената. Елементи не­раздвојиве везе: закивци и заварени спојеви. Елементи раздвојиве везе: клинови, зав</w:t>
      </w:r>
      <w:r>
        <w:rPr>
          <w:color w:val="231F20"/>
        </w:rPr>
        <w:t>ртњи и опруге. Графички рад: вратило. Елементи за пренос снаге. Фрик­ циони преносници. Зупчаници. Каишни пренос снаге. Пренос сна­ ге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ланцем.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Графички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рад: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зупчаници.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цевни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елементи.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Спа­ јање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цеви.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Цевни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заптивачи: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вентили,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засуни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славине.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Симболи за означавање цеви, цевних елемената и цевне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арматуре.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4"/>
        <w:ind w:left="119" w:right="118" w:firstLine="397"/>
        <w:jc w:val="both"/>
      </w:pPr>
      <w:r>
        <w:rPr>
          <w:color w:val="231F20"/>
        </w:rPr>
        <w:t xml:space="preserve">Садржаји програма овог предмета конципирани су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 xml:space="preserve">да ученицима омогуће да </w:t>
      </w:r>
      <w:r>
        <w:rPr>
          <w:color w:val="231F20"/>
          <w:spacing w:val="-2"/>
        </w:rPr>
        <w:t xml:space="preserve">схвате </w:t>
      </w:r>
      <w:r>
        <w:rPr>
          <w:color w:val="231F20"/>
        </w:rPr>
        <w:t>да је машина скуп делова са одређе­ ним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облицима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функцијама,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науче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основне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машинске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елементе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карактеристични за све врсте машина, као и врсте оптере­ ћења, напрезања и напонских стања машинских делова. Садржаји су одабрани </w:t>
      </w:r>
      <w:r>
        <w:rPr>
          <w:color w:val="231F20"/>
          <w:spacing w:val="-3"/>
        </w:rPr>
        <w:t xml:space="preserve">тако </w:t>
      </w:r>
      <w:r>
        <w:rPr>
          <w:color w:val="231F20"/>
        </w:rPr>
        <w:t>да се обезбеди поступност и логичност при обра­ ди основних и сложених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појмова.</w:t>
      </w:r>
    </w:p>
    <w:p w:rsidR="00654190" w:rsidRDefault="00803D04">
      <w:pPr>
        <w:pStyle w:val="BodyText"/>
        <w:ind w:left="119" w:right="118" w:firstLine="396"/>
        <w:jc w:val="both"/>
      </w:pPr>
      <w:r>
        <w:rPr>
          <w:color w:val="231F20"/>
        </w:rPr>
        <w:t>У уводн</w:t>
      </w:r>
      <w:r>
        <w:rPr>
          <w:color w:val="231F20"/>
        </w:rPr>
        <w:t>ом делу садржаја програма ученици треба да схвате шта је технички цртеж и које врсте стандардних формата технич­ ких цртежа постоје. Настојати да ученици схвате значење појма размера, да науче врсте линија и техничко писмо.</w:t>
      </w:r>
    </w:p>
    <w:p w:rsidR="00654190" w:rsidRDefault="00803D04">
      <w:pPr>
        <w:pStyle w:val="BodyText"/>
        <w:ind w:left="119" w:right="118" w:firstLine="396"/>
        <w:jc w:val="both"/>
      </w:pPr>
      <w:r>
        <w:rPr>
          <w:color w:val="231F20"/>
        </w:rPr>
        <w:t xml:space="preserve">Садржаје програма које обухвата </w:t>
      </w:r>
      <w:r>
        <w:rPr>
          <w:color w:val="231F20"/>
        </w:rPr>
        <w:t>наставна целина Нацртна геометрија треба обрадити тако да ученици науче врсте пројици­ рања и карактеристике сваке пројекције и да схвате појам равног пресека.</w:t>
      </w:r>
    </w:p>
    <w:p w:rsidR="00654190" w:rsidRDefault="00803D04">
      <w:pPr>
        <w:pStyle w:val="BodyText"/>
        <w:ind w:left="119" w:right="118" w:firstLine="397"/>
        <w:jc w:val="both"/>
      </w:pPr>
      <w:r>
        <w:rPr>
          <w:color w:val="231F20"/>
        </w:rPr>
        <w:t>При обради садржаја наставне целине Техничко цртање на­ стојати да ученици науче карактеристике техничких и радионич­ ких цртежа, да схвате пројекције по пресецима. Ученике треба оспособити да графички представљају, машинске моделе (предме­ те) и да читају</w:t>
      </w:r>
      <w:r>
        <w:rPr>
          <w:color w:val="231F20"/>
        </w:rPr>
        <w:t xml:space="preserve"> техничке цртеже.</w:t>
      </w:r>
    </w:p>
    <w:p w:rsidR="00654190" w:rsidRDefault="00654190">
      <w:pPr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86" w:line="235" w:lineRule="auto"/>
        <w:ind w:right="38" w:firstLine="396"/>
        <w:jc w:val="both"/>
      </w:pPr>
      <w:r>
        <w:rPr>
          <w:color w:val="231F20"/>
        </w:rPr>
        <w:lastRenderedPageBreak/>
        <w:t xml:space="preserve">У вези са основним појмовима механике ученици треба да стекну знања о слагању и разлагању сила, као и о сили трења. На­ стојати да ученици </w:t>
      </w:r>
      <w:r>
        <w:rPr>
          <w:color w:val="231F20"/>
          <w:spacing w:val="-2"/>
        </w:rPr>
        <w:t xml:space="preserve">схвате </w:t>
      </w:r>
      <w:r>
        <w:rPr>
          <w:color w:val="231F20"/>
        </w:rPr>
        <w:t xml:space="preserve">момент силе, односно дефиницију и спрег сила. Ученици треба да </w:t>
      </w:r>
      <w:r>
        <w:rPr>
          <w:color w:val="231F20"/>
          <w:spacing w:val="-3"/>
        </w:rPr>
        <w:t>науч</w:t>
      </w:r>
      <w:r>
        <w:rPr>
          <w:color w:val="231F20"/>
          <w:spacing w:val="-3"/>
        </w:rPr>
        <w:t xml:space="preserve">е </w:t>
      </w:r>
      <w:r>
        <w:rPr>
          <w:color w:val="231F20"/>
        </w:rPr>
        <w:t xml:space="preserve">врсте и основне карактеристи­ </w:t>
      </w:r>
      <w:r>
        <w:rPr>
          <w:color w:val="231F20"/>
          <w:spacing w:val="-3"/>
        </w:rPr>
        <w:t xml:space="preserve">ке </w:t>
      </w:r>
      <w:r>
        <w:rPr>
          <w:color w:val="231F20"/>
        </w:rPr>
        <w:t>простих машина (полуга, костур, стрма раван). Истовремено, ученицима треба објаснити и појам тежишта.</w:t>
      </w:r>
    </w:p>
    <w:p w:rsidR="00654190" w:rsidRDefault="00803D04">
      <w:pPr>
        <w:pStyle w:val="BodyText"/>
        <w:spacing w:line="235" w:lineRule="auto"/>
        <w:ind w:left="71" w:right="38" w:firstLine="397"/>
        <w:jc w:val="right"/>
      </w:pPr>
      <w:r>
        <w:rPr>
          <w:color w:val="231F20"/>
        </w:rPr>
        <w:t>Отпорност материјала обрадити тако да ученици схвате об­ лике напрезања материјала, оптерећења и напоне који се јављају</w:t>
      </w:r>
      <w:r>
        <w:rPr>
          <w:color w:val="231F20"/>
        </w:rPr>
        <w:t xml:space="preserve"> у материјалима. Ученици треба да науче и статичке и динамичке ка­ рактеристике материјала. Ученици на вежбама се деле у две групе. У оквиру наставне целине Машински елементи ученици тре­</w:t>
      </w:r>
    </w:p>
    <w:p w:rsidR="00654190" w:rsidRDefault="00803D04">
      <w:pPr>
        <w:pStyle w:val="BodyText"/>
        <w:spacing w:line="235" w:lineRule="auto"/>
        <w:ind w:left="119" w:right="39"/>
        <w:jc w:val="both"/>
      </w:pPr>
      <w:r>
        <w:rPr>
          <w:color w:val="231F20"/>
        </w:rPr>
        <w:t xml:space="preserve">ба да </w:t>
      </w:r>
      <w:r>
        <w:rPr>
          <w:color w:val="231F20"/>
          <w:spacing w:val="-3"/>
        </w:rPr>
        <w:t xml:space="preserve">науче </w:t>
      </w:r>
      <w:r>
        <w:rPr>
          <w:color w:val="231F20"/>
        </w:rPr>
        <w:t>конструкцијске облике и карактеристике нераздвојне и раз</w:t>
      </w:r>
      <w:r>
        <w:rPr>
          <w:color w:val="231F20"/>
        </w:rPr>
        <w:t xml:space="preserve">двојне везе, елементе кружног кретања, елементе за пренос снаге. </w:t>
      </w:r>
      <w:r>
        <w:rPr>
          <w:color w:val="231F20"/>
          <w:spacing w:val="-3"/>
        </w:rPr>
        <w:t xml:space="preserve">Такође </w:t>
      </w:r>
      <w:r>
        <w:rPr>
          <w:color w:val="231F20"/>
        </w:rPr>
        <w:t>ученици треба да стекну знања о конструкционим облицима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судова,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цеви,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цевних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спојева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цевних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затварача.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об­ ради садржаја овог поглавља треба, првенствено, инсистирати да ученици </w:t>
      </w:r>
      <w:r>
        <w:rPr>
          <w:color w:val="231F20"/>
          <w:spacing w:val="-2"/>
        </w:rPr>
        <w:t xml:space="preserve">схвате </w:t>
      </w:r>
      <w:r>
        <w:rPr>
          <w:color w:val="231F20"/>
        </w:rPr>
        <w:t>функцију ових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склопова.</w:t>
      </w:r>
    </w:p>
    <w:p w:rsidR="00654190" w:rsidRDefault="00803D04">
      <w:pPr>
        <w:pStyle w:val="BodyText"/>
        <w:spacing w:line="235" w:lineRule="auto"/>
        <w:ind w:left="119" w:right="39" w:firstLine="396"/>
        <w:jc w:val="both"/>
      </w:pPr>
      <w:r>
        <w:rPr>
          <w:color w:val="231F20"/>
        </w:rPr>
        <w:t xml:space="preserve">При </w:t>
      </w:r>
      <w:r>
        <w:rPr>
          <w:color w:val="231F20"/>
          <w:spacing w:val="-3"/>
        </w:rPr>
        <w:t xml:space="preserve">излагању, </w:t>
      </w:r>
      <w:r>
        <w:rPr>
          <w:color w:val="231F20"/>
        </w:rPr>
        <w:t>утврђивању и обнављању садржаја треба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 xml:space="preserve">кори­ </w:t>
      </w:r>
      <w:r>
        <w:rPr>
          <w:color w:val="231F20"/>
        </w:rPr>
        <w:t>стити наставна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средства.</w:t>
      </w:r>
    </w:p>
    <w:p w:rsidR="00654190" w:rsidRDefault="00803D04">
      <w:pPr>
        <w:pStyle w:val="BodyText"/>
        <w:spacing w:line="235" w:lineRule="auto"/>
        <w:ind w:left="119" w:right="39" w:firstLine="397"/>
        <w:jc w:val="both"/>
      </w:pPr>
      <w:r>
        <w:rPr>
          <w:color w:val="231F20"/>
        </w:rPr>
        <w:t>У зависности од садржаја сваке наставне целине, наставник треба да одабере и одговарајућу наставну методу. Знања ученика треба редовно провера</w:t>
      </w:r>
      <w:r>
        <w:rPr>
          <w:color w:val="231F20"/>
        </w:rPr>
        <w:t>вати.</w:t>
      </w:r>
    </w:p>
    <w:p w:rsidR="00654190" w:rsidRDefault="00803D04">
      <w:pPr>
        <w:pStyle w:val="Heading1"/>
        <w:spacing w:before="165"/>
        <w:ind w:left="1440"/>
      </w:pPr>
      <w:r>
        <w:rPr>
          <w:color w:val="231F20"/>
        </w:rPr>
        <w:t>ПОЗНАВАЊЕ МАТЕРИЈАЛА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5" w:lineRule="auto"/>
        <w:ind w:left="119" w:right="39" w:firstLine="396"/>
        <w:jc w:val="both"/>
      </w:pPr>
      <w:r>
        <w:rPr>
          <w:b/>
          <w:color w:val="231F20"/>
        </w:rPr>
        <w:t>Циљ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познавање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материјала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стицање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знања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уме­ ња о материјалима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употребљавају у </w:t>
      </w:r>
      <w:r>
        <w:rPr>
          <w:color w:val="231F20"/>
          <w:spacing w:val="-3"/>
        </w:rPr>
        <w:t>свакодневном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животу.</w:t>
      </w:r>
    </w:p>
    <w:p w:rsidR="00654190" w:rsidRDefault="00803D04">
      <w:pPr>
        <w:spacing w:line="202" w:lineRule="exact"/>
        <w:ind w:left="516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59"/>
        </w:tabs>
        <w:spacing w:before="1" w:line="235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ученика да </w:t>
      </w:r>
      <w:r>
        <w:rPr>
          <w:color w:val="231F20"/>
          <w:spacing w:val="-2"/>
          <w:sz w:val="18"/>
        </w:rPr>
        <w:t xml:space="preserve">схвате </w:t>
      </w:r>
      <w:r>
        <w:rPr>
          <w:color w:val="231F20"/>
          <w:sz w:val="18"/>
        </w:rPr>
        <w:t xml:space="preserve">зависност својства мате­ ријала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структурних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карактеристика;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81"/>
        </w:tabs>
        <w:spacing w:line="235" w:lineRule="auto"/>
        <w:ind w:right="39" w:firstLine="396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ученика да самостално </w:t>
      </w:r>
      <w:r>
        <w:rPr>
          <w:color w:val="231F20"/>
          <w:spacing w:val="-3"/>
          <w:sz w:val="18"/>
        </w:rPr>
        <w:t xml:space="preserve">тумаче </w:t>
      </w:r>
      <w:r>
        <w:rPr>
          <w:color w:val="231F20"/>
          <w:sz w:val="18"/>
        </w:rPr>
        <w:t>понашање појединих материјала при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употреби;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51"/>
        </w:tabs>
        <w:spacing w:line="204" w:lineRule="exact"/>
        <w:ind w:left="650" w:hanging="135"/>
        <w:rPr>
          <w:sz w:val="18"/>
        </w:rPr>
      </w:pPr>
      <w:r>
        <w:rPr>
          <w:color w:val="231F20"/>
          <w:sz w:val="18"/>
        </w:rPr>
        <w:t>повезивање теоријских знања са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праксом.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3"/>
        <w:ind w:left="0"/>
        <w:rPr>
          <w:sz w:val="24"/>
        </w:rPr>
      </w:pPr>
    </w:p>
    <w:p w:rsidR="00654190" w:rsidRDefault="00803D04">
      <w:pPr>
        <w:pStyle w:val="Heading1"/>
        <w:spacing w:line="205" w:lineRule="exact"/>
        <w:ind w:left="282" w:right="206"/>
        <w:jc w:val="center"/>
      </w:pPr>
      <w:r>
        <w:rPr>
          <w:color w:val="231F20"/>
        </w:rPr>
        <w:t>I РАЗРЕД</w:t>
      </w:r>
    </w:p>
    <w:p w:rsidR="00654190" w:rsidRDefault="00803D04">
      <w:pPr>
        <w:pStyle w:val="BodyText"/>
        <w:spacing w:line="205" w:lineRule="exact"/>
        <w:ind w:left="282" w:right="206"/>
        <w:jc w:val="center"/>
      </w:pPr>
      <w:r>
        <w:rPr>
          <w:color w:val="231F20"/>
        </w:rPr>
        <w:t>(2 часа недељно, 72 часа годишње)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УВОД (1)</w:t>
      </w:r>
    </w:p>
    <w:p w:rsidR="00654190" w:rsidRDefault="00803D04">
      <w:pPr>
        <w:pStyle w:val="BodyText"/>
        <w:spacing w:before="110"/>
        <w:ind w:left="515"/>
      </w:pPr>
      <w:r>
        <w:rPr>
          <w:color w:val="231F20"/>
        </w:rPr>
        <w:t>Увод у предмет.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ВЕЗЕ У МАТЕРИЈ</w:t>
      </w:r>
      <w:r>
        <w:rPr>
          <w:color w:val="231F20"/>
        </w:rPr>
        <w:t>АЛИМА (8)</w:t>
      </w:r>
    </w:p>
    <w:p w:rsidR="00654190" w:rsidRDefault="00803D04">
      <w:pPr>
        <w:pStyle w:val="BodyText"/>
        <w:spacing w:before="112" w:line="235" w:lineRule="auto"/>
        <w:ind w:left="118" w:right="40" w:firstLine="396"/>
        <w:jc w:val="both"/>
      </w:pPr>
      <w:r>
        <w:rPr>
          <w:color w:val="231F20"/>
        </w:rPr>
        <w:t>Појам хемијске везе, подела хемијске везе, примарне, секун­ дарне, мешовите хемијске везе.</w:t>
      </w:r>
    </w:p>
    <w:p w:rsidR="00654190" w:rsidRDefault="00803D04">
      <w:pPr>
        <w:pStyle w:val="BodyText"/>
        <w:spacing w:before="167"/>
        <w:ind w:left="118"/>
      </w:pPr>
      <w:r>
        <w:rPr>
          <w:color w:val="231F20"/>
        </w:rPr>
        <w:t>КРИСТАЛНИ МАТЕРИЈАЛИ (6)</w:t>
      </w:r>
    </w:p>
    <w:p w:rsidR="00654190" w:rsidRDefault="00803D04">
      <w:pPr>
        <w:pStyle w:val="BodyText"/>
        <w:spacing w:before="113" w:line="235" w:lineRule="auto"/>
        <w:ind w:left="118" w:right="40" w:firstLine="397"/>
        <w:jc w:val="both"/>
      </w:pPr>
      <w:r>
        <w:rPr>
          <w:color w:val="231F20"/>
          <w:spacing w:val="-3"/>
        </w:rPr>
        <w:t xml:space="preserve">Грађа </w:t>
      </w:r>
      <w:r>
        <w:rPr>
          <w:color w:val="231F20"/>
        </w:rPr>
        <w:t>и својства материјала, кристални материјали, кристал­ ни системи, подела кристалних материјала према карактеру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хемиј­ ских веза, дефекти кристалне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решетке.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АМОРФНИ МАТЕРИЈАЛИ (2)</w:t>
      </w:r>
    </w:p>
    <w:p w:rsidR="00654190" w:rsidRDefault="00803D04">
      <w:pPr>
        <w:pStyle w:val="BodyText"/>
        <w:spacing w:before="113" w:line="235" w:lineRule="auto"/>
        <w:ind w:left="118" w:right="40" w:firstLine="396"/>
        <w:jc w:val="both"/>
      </w:pPr>
      <w:r>
        <w:rPr>
          <w:color w:val="231F20"/>
        </w:rPr>
        <w:t>Појам и структура аморфних материјала, опште особине и подела аморфних материјала.</w:t>
      </w:r>
    </w:p>
    <w:p w:rsidR="00654190" w:rsidRDefault="00803D04">
      <w:pPr>
        <w:pStyle w:val="BodyText"/>
        <w:spacing w:before="167"/>
        <w:ind w:left="118"/>
      </w:pPr>
      <w:r>
        <w:rPr>
          <w:color w:val="231F20"/>
        </w:rPr>
        <w:t>МЕТАЛНИ МАТЕРИЈАЛИ (15)</w:t>
      </w:r>
    </w:p>
    <w:p w:rsidR="00654190" w:rsidRDefault="00803D04">
      <w:pPr>
        <w:pStyle w:val="BodyText"/>
        <w:spacing w:before="113" w:line="235" w:lineRule="auto"/>
        <w:ind w:left="118" w:right="40" w:firstLine="396"/>
        <w:jc w:val="both"/>
      </w:pPr>
      <w:r>
        <w:rPr>
          <w:color w:val="231F20"/>
        </w:rPr>
        <w:t>Сировине за добијање металних материјала, добијање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гвожђа 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челика,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проце</w:t>
      </w:r>
      <w:r>
        <w:rPr>
          <w:color w:val="231F20"/>
        </w:rPr>
        <w:t>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добијању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бакра,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калаја,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никла,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цин­ 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алуминијума.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НЕМЕТАЛНИ МАТЕРИЈАЛИ (15)</w:t>
      </w:r>
    </w:p>
    <w:p w:rsidR="00654190" w:rsidRDefault="00803D04">
      <w:pPr>
        <w:pStyle w:val="BodyText"/>
        <w:spacing w:before="113" w:line="235" w:lineRule="auto"/>
        <w:ind w:left="118" w:right="40" w:firstLine="396"/>
        <w:jc w:val="both"/>
      </w:pPr>
      <w:r>
        <w:rPr>
          <w:color w:val="231F20"/>
        </w:rPr>
        <w:t>Сировине за добијање керамичких материјала, врста кера­ мичких материјала, ватростални материјали и одређивање ватро­ сталности, подела ватросталних материјала, азбест, стакло, це­ мент, бетон, гипс.</w:t>
      </w:r>
    </w:p>
    <w:p w:rsidR="00654190" w:rsidRDefault="00803D04">
      <w:pPr>
        <w:pStyle w:val="BodyText"/>
        <w:spacing w:before="81"/>
      </w:pPr>
      <w:r>
        <w:br w:type="column"/>
      </w:r>
      <w:r>
        <w:rPr>
          <w:color w:val="231F20"/>
        </w:rPr>
        <w:t>МАКРОМОЛЕКУЛСКИ МАТЕРИЈАЛИ (9)</w:t>
      </w:r>
    </w:p>
    <w:p w:rsidR="00654190" w:rsidRDefault="00803D04">
      <w:pPr>
        <w:pStyle w:val="BodyText"/>
        <w:spacing w:before="112" w:line="235" w:lineRule="auto"/>
        <w:ind w:right="120" w:firstLine="396"/>
        <w:jc w:val="both"/>
      </w:pPr>
      <w:r>
        <w:rPr>
          <w:color w:val="231F20"/>
        </w:rPr>
        <w:t>Појам и подела, добијање</w:t>
      </w:r>
      <w:r>
        <w:rPr>
          <w:color w:val="231F20"/>
        </w:rPr>
        <w:t xml:space="preserve"> полимера, винил полимери, целу­ лозни полимери, природна и вештачка влакна, смоле, силикони, еластомери.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ГОРИВА И МАЗИВА (9)</w:t>
      </w:r>
    </w:p>
    <w:p w:rsidR="00654190" w:rsidRDefault="00803D04">
      <w:pPr>
        <w:pStyle w:val="BodyText"/>
        <w:spacing w:before="112" w:line="235" w:lineRule="auto"/>
        <w:ind w:right="120" w:firstLine="396"/>
        <w:jc w:val="both"/>
      </w:pPr>
      <w:r>
        <w:rPr>
          <w:color w:val="231F20"/>
        </w:rPr>
        <w:t>Горива – појам и подела, нафта, прерада нафте, моторни бен­ зин, петролеј, дизел горива, нуклеарна горива, мазива – појам, по­ дел</w:t>
      </w:r>
      <w:r>
        <w:rPr>
          <w:color w:val="231F20"/>
        </w:rPr>
        <w:t>а и својства.</w:t>
      </w:r>
    </w:p>
    <w:p w:rsidR="00654190" w:rsidRDefault="00803D04">
      <w:pPr>
        <w:pStyle w:val="BodyText"/>
        <w:spacing w:before="165"/>
      </w:pPr>
      <w:r>
        <w:rPr>
          <w:color w:val="231F20"/>
        </w:rPr>
        <w:t>АМБАЛАЖА И АМБАЛАЖИРАЊЕ (5)</w:t>
      </w:r>
    </w:p>
    <w:p w:rsidR="00654190" w:rsidRDefault="00803D04">
      <w:pPr>
        <w:pStyle w:val="BodyText"/>
        <w:spacing w:before="113" w:line="235" w:lineRule="auto"/>
        <w:ind w:left="119" w:right="120" w:firstLine="397"/>
        <w:jc w:val="both"/>
      </w:pPr>
      <w:r>
        <w:rPr>
          <w:color w:val="231F20"/>
        </w:rPr>
        <w:t>Амбалажа – појам и подела, амбалажирање чврстог матери­ јала, амбалажирање течних материјала, амбалажирање компримо­ ваних гасова.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5" w:lineRule="auto"/>
        <w:ind w:left="119" w:right="120" w:firstLine="397"/>
        <w:jc w:val="both"/>
      </w:pPr>
      <w:r>
        <w:rPr>
          <w:color w:val="231F20"/>
        </w:rPr>
        <w:t xml:space="preserve">Програмски садржаји предмета су организовани у тематске целине за које је наведен оријентациони број часова за реализаци­ ју. Наставник, при изради оперативних планова, дефинише степен прораде садржаја и динамику рада, водећи рачуна да се не наруши целина </w:t>
      </w:r>
      <w:r>
        <w:rPr>
          <w:color w:val="231F20"/>
        </w:rPr>
        <w:t xml:space="preserve">наставног програма, односно да свака тема добије адеква­ тан простор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континуирани процес и резултат је </w:t>
      </w:r>
      <w:r>
        <w:rPr>
          <w:color w:val="231F20"/>
        </w:rPr>
        <w:t>кумулативног 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 извора.</w:t>
      </w:r>
    </w:p>
    <w:p w:rsidR="00654190" w:rsidRDefault="00803D04">
      <w:pPr>
        <w:pStyle w:val="BodyText"/>
        <w:spacing w:line="235" w:lineRule="auto"/>
        <w:ind w:left="118" w:right="121" w:firstLine="397"/>
        <w:jc w:val="both"/>
      </w:pPr>
      <w:r>
        <w:rPr>
          <w:color w:val="231F20"/>
        </w:rPr>
        <w:t>Садржај предмета има природну везу са садржајима др</w:t>
      </w:r>
      <w:r>
        <w:rPr>
          <w:color w:val="231F20"/>
        </w:rPr>
        <w:t>угих предметима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су: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физичка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хемија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ватрогасне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справе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опре­ ма. Ученицима треба стално </w:t>
      </w:r>
      <w:r>
        <w:rPr>
          <w:color w:val="231F20"/>
          <w:spacing w:val="-3"/>
        </w:rPr>
        <w:t xml:space="preserve">указивати </w:t>
      </w:r>
      <w:r>
        <w:rPr>
          <w:color w:val="231F20"/>
        </w:rPr>
        <w:t xml:space="preserve">на ту </w:t>
      </w:r>
      <w:r>
        <w:rPr>
          <w:color w:val="231F20"/>
          <w:spacing w:val="-6"/>
        </w:rPr>
        <w:t xml:space="preserve">везу, </w:t>
      </w:r>
      <w:r>
        <w:rPr>
          <w:color w:val="231F20"/>
        </w:rPr>
        <w:t>и по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могућности, са другим наставницима организовати </w:t>
      </w:r>
      <w:r>
        <w:rPr>
          <w:color w:val="231F20"/>
          <w:spacing w:val="-3"/>
        </w:rPr>
        <w:t xml:space="preserve">тематске </w:t>
      </w:r>
      <w:r>
        <w:rPr>
          <w:color w:val="231F20"/>
        </w:rPr>
        <w:t>часове. На тај на­ чин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знања,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ставови,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вредности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вештине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стечене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наставе добијају шири смисао и доприносе остваривању општих образов­ них и васпитних циљева, посебно оних </w:t>
      </w:r>
      <w:r>
        <w:rPr>
          <w:color w:val="231F20"/>
          <w:spacing w:val="-4"/>
        </w:rPr>
        <w:t xml:space="preserve">који </w:t>
      </w:r>
      <w:r>
        <w:rPr>
          <w:color w:val="231F20"/>
        </w:rPr>
        <w:t xml:space="preserve">се односе на унапре­ 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5" w:lineRule="auto"/>
        <w:ind w:left="118" w:right="121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35" w:lineRule="auto"/>
        <w:ind w:left="118" w:right="121" w:firstLine="397"/>
        <w:jc w:val="both"/>
      </w:pPr>
      <w:r>
        <w:rPr>
          <w:color w:val="231F20"/>
          <w:spacing w:val="-5"/>
        </w:rPr>
        <w:t xml:space="preserve">Праћење </w:t>
      </w:r>
      <w:r>
        <w:rPr>
          <w:color w:val="231F20"/>
          <w:spacing w:val="-6"/>
        </w:rPr>
        <w:t xml:space="preserve">напредовања </w:t>
      </w:r>
      <w:r>
        <w:rPr>
          <w:color w:val="231F20"/>
          <w:spacing w:val="-5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7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активност </w:t>
      </w:r>
      <w:r>
        <w:rPr>
          <w:color w:val="231F20"/>
          <w:spacing w:val="-3"/>
        </w:rPr>
        <w:t xml:space="preserve">је </w:t>
      </w:r>
      <w:r>
        <w:rPr>
          <w:color w:val="231F20"/>
          <w:spacing w:val="-4"/>
        </w:rPr>
        <w:t xml:space="preserve">добра </w:t>
      </w:r>
      <w:r>
        <w:rPr>
          <w:color w:val="231F20"/>
          <w:spacing w:val="-5"/>
        </w:rPr>
        <w:t xml:space="preserve">прилика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5"/>
        </w:rPr>
        <w:t xml:space="preserve">процену </w:t>
      </w:r>
      <w:r>
        <w:rPr>
          <w:color w:val="231F20"/>
          <w:spacing w:val="-6"/>
        </w:rPr>
        <w:t xml:space="preserve">напредовања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давање поврат­ 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5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5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>одвија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5"/>
        </w:rPr>
        <w:t xml:space="preserve">Правил­ </w:t>
      </w:r>
      <w:r>
        <w:rPr>
          <w:color w:val="231F20"/>
          <w:spacing w:val="-7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7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4"/>
        </w:rPr>
        <w:t xml:space="preserve">треба </w:t>
      </w:r>
      <w:r>
        <w:rPr>
          <w:color w:val="231F20"/>
          <w:spacing w:val="-5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6"/>
        </w:rPr>
        <w:t xml:space="preserve">охрабривати </w:t>
      </w:r>
      <w:r>
        <w:rPr>
          <w:color w:val="231F20"/>
          <w:spacing w:val="-3"/>
        </w:rPr>
        <w:t xml:space="preserve">да </w:t>
      </w:r>
      <w:r>
        <w:rPr>
          <w:color w:val="231F20"/>
          <w:spacing w:val="-5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остваривању </w:t>
      </w:r>
      <w:r>
        <w:rPr>
          <w:color w:val="231F20"/>
          <w:spacing w:val="-6"/>
        </w:rPr>
        <w:t xml:space="preserve">задатака </w:t>
      </w:r>
      <w:r>
        <w:rPr>
          <w:color w:val="231F20"/>
          <w:spacing w:val="-5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напредак других ученика </w:t>
      </w:r>
      <w:r>
        <w:rPr>
          <w:color w:val="231F20"/>
          <w:spacing w:val="-3"/>
        </w:rPr>
        <w:t>уз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одговарајућу аргументацију.</w:t>
      </w:r>
    </w:p>
    <w:p w:rsidR="00654190" w:rsidRDefault="00803D04">
      <w:pPr>
        <w:pStyle w:val="Heading1"/>
        <w:spacing w:before="154"/>
        <w:ind w:left="1768"/>
      </w:pPr>
      <w:r>
        <w:rPr>
          <w:color w:val="231F20"/>
        </w:rPr>
        <w:t>ОРГАНСКА ХЕМИЈА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35" w:lineRule="auto"/>
        <w:ind w:left="118" w:right="121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програма органс</w:t>
      </w:r>
      <w:r>
        <w:rPr>
          <w:color w:val="231F20"/>
        </w:rPr>
        <w:t>ке хемије је да ученици прошире стече­ на знања која су потребна за схватање по јава и процеса у орган­ ском делу природе.</w:t>
      </w:r>
    </w:p>
    <w:p w:rsidR="00654190" w:rsidRDefault="00803D04">
      <w:pPr>
        <w:spacing w:line="200" w:lineRule="exact"/>
        <w:ind w:left="515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65"/>
        </w:tabs>
        <w:spacing w:before="1" w:line="235" w:lineRule="auto"/>
        <w:ind w:left="118" w:right="121" w:firstLine="397"/>
        <w:jc w:val="both"/>
        <w:rPr>
          <w:sz w:val="18"/>
        </w:rPr>
      </w:pPr>
      <w:r>
        <w:rPr>
          <w:color w:val="231F20"/>
          <w:sz w:val="18"/>
        </w:rPr>
        <w:t>стицање потребних знања о угљениковим једињењима као основе за сагледавање органског састава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природе;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82"/>
        </w:tabs>
        <w:spacing w:line="235" w:lineRule="auto"/>
        <w:ind w:left="118" w:right="121" w:firstLine="397"/>
        <w:jc w:val="both"/>
        <w:rPr>
          <w:sz w:val="18"/>
        </w:rPr>
      </w:pPr>
      <w:r>
        <w:rPr>
          <w:color w:val="231F20"/>
          <w:sz w:val="18"/>
        </w:rPr>
        <w:t>овладавање поступцима за добијање сложених органских једињења;</w:t>
      </w:r>
    </w:p>
    <w:p w:rsidR="00654190" w:rsidRDefault="00803D04">
      <w:pPr>
        <w:pStyle w:val="ListParagraph"/>
        <w:numPr>
          <w:ilvl w:val="0"/>
          <w:numId w:val="9"/>
        </w:numPr>
        <w:tabs>
          <w:tab w:val="left" w:pos="648"/>
        </w:tabs>
        <w:spacing w:line="235" w:lineRule="auto"/>
        <w:ind w:left="118" w:right="121" w:firstLine="397"/>
        <w:jc w:val="both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токсичном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дејству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појединих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органских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 xml:space="preserve">је­ дињења и аспектима заштите животне средине и у </w:t>
      </w:r>
      <w:r>
        <w:rPr>
          <w:color w:val="231F20"/>
          <w:spacing w:val="-3"/>
          <w:sz w:val="18"/>
        </w:rPr>
        <w:t xml:space="preserve">свакодневном </w:t>
      </w:r>
      <w:r>
        <w:rPr>
          <w:color w:val="231F20"/>
          <w:spacing w:val="-4"/>
          <w:sz w:val="18"/>
        </w:rPr>
        <w:t>животу.</w:t>
      </w:r>
    </w:p>
    <w:p w:rsidR="00654190" w:rsidRDefault="00654190">
      <w:pPr>
        <w:spacing w:line="235" w:lineRule="auto"/>
        <w:jc w:val="both"/>
        <w:rPr>
          <w:sz w:val="18"/>
        </w:rPr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0"/>
            <w:col w:w="5378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  <w:spacing w:val="-3"/>
        </w:rPr>
        <w:lastRenderedPageBreak/>
        <w:t xml:space="preserve">САДРЖАЈИ </w:t>
      </w:r>
      <w:r>
        <w:rPr>
          <w:color w:val="231F20"/>
          <w:spacing w:val="-4"/>
        </w:rPr>
        <w:t>ПРОГРАМА</w:t>
      </w:r>
    </w:p>
    <w:p w:rsidR="00654190" w:rsidRDefault="00803D04">
      <w:pPr>
        <w:pStyle w:val="BodyText"/>
        <w:ind w:left="0"/>
        <w:rPr>
          <w:sz w:val="20"/>
        </w:rPr>
      </w:pPr>
      <w:r>
        <w:br w:type="column"/>
      </w:r>
    </w:p>
    <w:p w:rsidR="00654190" w:rsidRDefault="00654190">
      <w:pPr>
        <w:pStyle w:val="BodyText"/>
        <w:spacing w:before="2"/>
        <w:ind w:left="0"/>
        <w:rPr>
          <w:sz w:val="28"/>
        </w:rPr>
      </w:pPr>
    </w:p>
    <w:p w:rsidR="00654190" w:rsidRDefault="00803D04">
      <w:pPr>
        <w:pStyle w:val="Heading1"/>
        <w:ind w:left="120"/>
      </w:pPr>
      <w:r>
        <w:rPr>
          <w:color w:val="231F20"/>
        </w:rPr>
        <w:t>II РАЗРЕД</w:t>
      </w:r>
    </w:p>
    <w:p w:rsidR="00654190" w:rsidRDefault="00803D04">
      <w:pPr>
        <w:pStyle w:val="BodyText"/>
        <w:spacing w:before="63"/>
      </w:pPr>
      <w:r>
        <w:br w:type="column"/>
      </w:r>
      <w:r>
        <w:rPr>
          <w:color w:val="231F20"/>
        </w:rPr>
        <w:t>КАРБОКСИЛН</w:t>
      </w:r>
      <w:r>
        <w:rPr>
          <w:color w:val="231F20"/>
        </w:rPr>
        <w:t>Е КИСЕЛИНЕ (5)</w:t>
      </w:r>
    </w:p>
    <w:p w:rsidR="00654190" w:rsidRDefault="00803D04">
      <w:pPr>
        <w:pStyle w:val="BodyText"/>
        <w:spacing w:before="112" w:line="235" w:lineRule="auto"/>
        <w:ind w:firstLine="396"/>
      </w:pPr>
      <w:r>
        <w:rPr>
          <w:color w:val="231F20"/>
        </w:rPr>
        <w:t>Подела. Номенклатура. Монокарбоксилне засићене и незаси­ ћене киселине. Алифатичне и ароматичне киселине. Мравља. Сир­</w:t>
      </w:r>
    </w:p>
    <w:p w:rsidR="00654190" w:rsidRDefault="00654190">
      <w:pPr>
        <w:spacing w:line="235" w:lineRule="auto"/>
        <w:sectPr w:rsidR="00654190">
          <w:pgSz w:w="11910" w:h="15690"/>
          <w:pgMar w:top="40" w:right="560" w:bottom="280" w:left="560" w:header="720" w:footer="720" w:gutter="0"/>
          <w:cols w:num="3" w:space="720" w:equalWidth="0">
            <w:col w:w="2078" w:space="64"/>
            <w:col w:w="1007" w:space="2264"/>
            <w:col w:w="5377"/>
          </w:cols>
        </w:sectPr>
      </w:pPr>
    </w:p>
    <w:p w:rsidR="00654190" w:rsidRDefault="00654190">
      <w:pPr>
        <w:pStyle w:val="BodyText"/>
        <w:ind w:left="0"/>
        <w:rPr>
          <w:sz w:val="20"/>
        </w:rPr>
      </w:pPr>
    </w:p>
    <w:p w:rsidR="00654190" w:rsidRDefault="00803D04">
      <w:pPr>
        <w:pStyle w:val="BodyText"/>
        <w:spacing w:before="123"/>
      </w:pPr>
      <w:r>
        <w:rPr>
          <w:color w:val="231F20"/>
          <w:spacing w:val="-3"/>
        </w:rPr>
        <w:t xml:space="preserve">УВОД </w:t>
      </w:r>
      <w:r>
        <w:rPr>
          <w:color w:val="231F20"/>
        </w:rPr>
        <w:t>(4)</w:t>
      </w:r>
    </w:p>
    <w:p w:rsidR="00654190" w:rsidRDefault="00803D04">
      <w:pPr>
        <w:pStyle w:val="BodyText"/>
        <w:spacing w:line="182" w:lineRule="exact"/>
        <w:ind w:left="118"/>
      </w:pPr>
      <w:r>
        <w:br w:type="column"/>
      </w:r>
      <w:r>
        <w:rPr>
          <w:color w:val="231F20"/>
        </w:rPr>
        <w:t>(2+2 часа недељно, 68+68 часова годишње)</w:t>
      </w:r>
    </w:p>
    <w:p w:rsidR="00654190" w:rsidRDefault="00803D04">
      <w:pPr>
        <w:pStyle w:val="BodyText"/>
        <w:spacing w:line="235" w:lineRule="auto"/>
      </w:pPr>
      <w:r>
        <w:br w:type="column"/>
      </w:r>
      <w:r>
        <w:rPr>
          <w:color w:val="231F20"/>
        </w:rPr>
        <w:t>ћетна, Палмитинска. Стеаринска. Олеинска. Бензоева. Дикарбок­ силне засићене килесине. Оксална. Малонска. Ћилибарна.</w:t>
      </w:r>
    </w:p>
    <w:p w:rsidR="00654190" w:rsidRDefault="00654190">
      <w:pPr>
        <w:spacing w:line="235" w:lineRule="auto"/>
        <w:sectPr w:rsidR="00654190">
          <w:type w:val="continuous"/>
          <w:pgSz w:w="11910" w:h="15690"/>
          <w:pgMar w:top="1480" w:right="560" w:bottom="280" w:left="560" w:header="720" w:footer="720" w:gutter="0"/>
          <w:cols w:num="3" w:space="720" w:equalWidth="0">
            <w:col w:w="867" w:space="40"/>
            <w:col w:w="3480" w:space="1026"/>
            <w:col w:w="5377"/>
          </w:cols>
        </w:sectPr>
      </w:pPr>
    </w:p>
    <w:p w:rsidR="00654190" w:rsidRDefault="00803D04">
      <w:pPr>
        <w:pStyle w:val="BodyText"/>
        <w:spacing w:before="115"/>
        <w:ind w:firstLine="396"/>
      </w:pPr>
      <w:r>
        <w:rPr>
          <w:color w:val="231F20"/>
        </w:rPr>
        <w:t>Структура органских једињења. Састав и подела органских једињења.</w:t>
      </w:r>
    </w:p>
    <w:p w:rsidR="00654190" w:rsidRDefault="00803D04">
      <w:pPr>
        <w:pStyle w:val="BodyText"/>
        <w:spacing w:before="2"/>
        <w:ind w:right="22" w:firstLine="396"/>
      </w:pPr>
      <w:r>
        <w:rPr>
          <w:color w:val="231F20"/>
        </w:rPr>
        <w:t>Структура и својства угљениковог атома. Х</w:t>
      </w:r>
      <w:r>
        <w:rPr>
          <w:color w:val="231F20"/>
        </w:rPr>
        <w:t>емијска веза у ор­ ганским једињењима. Ковалентна веза.</w:t>
      </w:r>
    </w:p>
    <w:p w:rsidR="00654190" w:rsidRDefault="00803D04">
      <w:pPr>
        <w:pStyle w:val="BodyText"/>
        <w:spacing w:before="3"/>
        <w:ind w:firstLine="396"/>
      </w:pPr>
      <w:r>
        <w:rPr>
          <w:color w:val="231F20"/>
        </w:rPr>
        <w:t>Структура молекула. Хибридизација. Појам функционалних група. Извођење органских реакција.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УГЉОВОДОНИЦИ</w:t>
      </w:r>
    </w:p>
    <w:p w:rsidR="00654190" w:rsidRDefault="00654190">
      <w:pPr>
        <w:pStyle w:val="BodyText"/>
        <w:spacing w:before="9"/>
        <w:ind w:left="0"/>
        <w:rPr>
          <w:sz w:val="24"/>
        </w:rPr>
      </w:pPr>
    </w:p>
    <w:p w:rsidR="00654190" w:rsidRDefault="00803D04">
      <w:pPr>
        <w:pStyle w:val="BodyText"/>
      </w:pPr>
      <w:r>
        <w:rPr>
          <w:color w:val="231F20"/>
        </w:rPr>
        <w:t>АЛКАНИ (5)</w:t>
      </w:r>
    </w:p>
    <w:p w:rsidR="00654190" w:rsidRDefault="00803D04">
      <w:pPr>
        <w:pStyle w:val="BodyText"/>
        <w:spacing w:before="115"/>
        <w:ind w:right="-3" w:firstLine="396"/>
      </w:pPr>
      <w:r>
        <w:rPr>
          <w:color w:val="231F20"/>
          <w:spacing w:val="-3"/>
        </w:rPr>
        <w:t xml:space="preserve">Хомологи </w:t>
      </w:r>
      <w:r>
        <w:rPr>
          <w:color w:val="231F20"/>
        </w:rPr>
        <w:t>ред; Номенклатура; Алкил радикали; Синтеза алка­ на. Хемијска својства алка</w:t>
      </w:r>
      <w:r>
        <w:rPr>
          <w:color w:val="231F20"/>
        </w:rPr>
        <w:t>на.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АЛКЕНИ (4)</w:t>
      </w:r>
    </w:p>
    <w:p w:rsidR="00654190" w:rsidRDefault="00803D04">
      <w:pPr>
        <w:pStyle w:val="BodyText"/>
        <w:spacing w:before="115"/>
        <w:ind w:left="517"/>
      </w:pPr>
      <w:r>
        <w:rPr>
          <w:color w:val="231F20"/>
        </w:rPr>
        <w:t>Хамологи ред; Номенклатура; Синтеза алкена; Хемијска свој­</w:t>
      </w:r>
    </w:p>
    <w:p w:rsidR="00654190" w:rsidRDefault="00803D04">
      <w:pPr>
        <w:pStyle w:val="BodyText"/>
        <w:spacing w:before="1"/>
      </w:pPr>
      <w:r>
        <w:rPr>
          <w:color w:val="231F20"/>
        </w:rPr>
        <w:t>ства.</w:t>
      </w:r>
    </w:p>
    <w:p w:rsidR="00654190" w:rsidRDefault="00803D04">
      <w:pPr>
        <w:pStyle w:val="BodyText"/>
        <w:spacing w:before="171"/>
      </w:pPr>
      <w:r>
        <w:rPr>
          <w:color w:val="231F20"/>
        </w:rPr>
        <w:t>АЛКИНИ (2)</w:t>
      </w:r>
    </w:p>
    <w:p w:rsidR="00654190" w:rsidRDefault="00803D04">
      <w:pPr>
        <w:pStyle w:val="BodyText"/>
        <w:spacing w:before="115"/>
        <w:ind w:firstLine="396"/>
      </w:pPr>
      <w:r>
        <w:rPr>
          <w:color w:val="231F20"/>
        </w:rPr>
        <w:t>Хомологи ред; Номенклатура; Синтеза алкина; Хемијска својства.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ДИЕНИ (2)</w:t>
      </w:r>
    </w:p>
    <w:p w:rsidR="00654190" w:rsidRDefault="00803D04">
      <w:pPr>
        <w:pStyle w:val="BodyText"/>
        <w:spacing w:before="115"/>
        <w:ind w:left="517"/>
      </w:pPr>
      <w:r>
        <w:rPr>
          <w:color w:val="231F20"/>
        </w:rPr>
        <w:t>Подела; 1, 3­Бутадиен; Изопрен; Каучук.</w:t>
      </w:r>
    </w:p>
    <w:p w:rsidR="00654190" w:rsidRDefault="00803D04">
      <w:pPr>
        <w:pStyle w:val="BodyText"/>
        <w:spacing w:before="171"/>
      </w:pPr>
      <w:r>
        <w:rPr>
          <w:color w:val="231F20"/>
        </w:rPr>
        <w:t>ЦИКЛОАЛКАНИ (1)</w:t>
      </w:r>
    </w:p>
    <w:p w:rsidR="00654190" w:rsidRDefault="00803D04">
      <w:pPr>
        <w:pStyle w:val="BodyText"/>
        <w:spacing w:before="115"/>
        <w:ind w:left="517"/>
      </w:pPr>
      <w:r>
        <w:rPr>
          <w:color w:val="231F20"/>
        </w:rPr>
        <w:t>Добијање; Циклохексан.</w:t>
      </w:r>
    </w:p>
    <w:p w:rsidR="00654190" w:rsidRDefault="00803D04">
      <w:pPr>
        <w:pStyle w:val="BodyText"/>
        <w:spacing w:before="171"/>
      </w:pPr>
      <w:r>
        <w:rPr>
          <w:color w:val="231F20"/>
        </w:rPr>
        <w:t>АРОМАТИЧНИ УГЉОВОДОНИЦИ (4)</w:t>
      </w:r>
    </w:p>
    <w:p w:rsidR="00654190" w:rsidRDefault="00803D04">
      <w:pPr>
        <w:pStyle w:val="BodyText"/>
        <w:spacing w:before="115"/>
        <w:ind w:right="-17" w:firstLine="396"/>
      </w:pPr>
      <w:r>
        <w:rPr>
          <w:color w:val="231F20"/>
          <w:spacing w:val="-3"/>
        </w:rPr>
        <w:t xml:space="preserve">Хомологи </w:t>
      </w:r>
      <w:r>
        <w:rPr>
          <w:color w:val="231F20"/>
        </w:rPr>
        <w:t>ред; Бензен, својства и добијање; Ароматична елек­ трофилна супституција; Супституисани деривати бензена; Арени.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ЈЕДИЊЕЊА СА КОНДЕНЗОВАНИМ БЕНЗЕНОВИМ ПРСТЕНОМ</w:t>
      </w:r>
    </w:p>
    <w:p w:rsidR="00654190" w:rsidRDefault="00803D04">
      <w:pPr>
        <w:pStyle w:val="BodyText"/>
        <w:spacing w:before="116"/>
        <w:ind w:left="517"/>
      </w:pPr>
      <w:r>
        <w:rPr>
          <w:color w:val="231F20"/>
        </w:rPr>
        <w:t>Нафтален; Антрацен; Фенатрен.</w:t>
      </w:r>
    </w:p>
    <w:p w:rsidR="00654190" w:rsidRDefault="00803D04">
      <w:pPr>
        <w:pStyle w:val="BodyText"/>
        <w:spacing w:before="171"/>
      </w:pPr>
      <w:r>
        <w:rPr>
          <w:color w:val="231F20"/>
        </w:rPr>
        <w:t>ХАЛОГЕНИ ДЕРИВАТИ УГЉОВОДОНИКА</w:t>
      </w:r>
      <w:r>
        <w:rPr>
          <w:color w:val="231F20"/>
        </w:rPr>
        <w:t xml:space="preserve"> (3)</w:t>
      </w:r>
    </w:p>
    <w:p w:rsidR="00654190" w:rsidRDefault="00803D04">
      <w:pPr>
        <w:pStyle w:val="BodyText"/>
        <w:spacing w:before="115"/>
        <w:ind w:left="517"/>
      </w:pPr>
      <w:r>
        <w:rPr>
          <w:color w:val="231F20"/>
          <w:spacing w:val="-3"/>
        </w:rPr>
        <w:t xml:space="preserve">Добијање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хемијска својства; </w:t>
      </w:r>
      <w:r>
        <w:rPr>
          <w:color w:val="231F20"/>
          <w:spacing w:val="-3"/>
        </w:rPr>
        <w:t xml:space="preserve">Представници алкил </w:t>
      </w:r>
      <w:r>
        <w:rPr>
          <w:color w:val="231F20"/>
          <w:spacing w:val="-4"/>
        </w:rPr>
        <w:t>халогенида.</w:t>
      </w:r>
    </w:p>
    <w:p w:rsidR="00654190" w:rsidRDefault="00803D04">
      <w:pPr>
        <w:pStyle w:val="BodyText"/>
        <w:spacing w:before="171"/>
      </w:pPr>
      <w:r>
        <w:rPr>
          <w:color w:val="231F20"/>
        </w:rPr>
        <w:t>ОРГАНСКА ЈЕДИЊЕЊА СА КИСЕОНИКОМ</w:t>
      </w:r>
    </w:p>
    <w:p w:rsidR="00654190" w:rsidRDefault="00654190">
      <w:pPr>
        <w:pStyle w:val="BodyText"/>
        <w:spacing w:before="9"/>
        <w:ind w:left="0"/>
        <w:rPr>
          <w:sz w:val="24"/>
        </w:rPr>
      </w:pPr>
    </w:p>
    <w:p w:rsidR="00654190" w:rsidRDefault="00803D04">
      <w:pPr>
        <w:pStyle w:val="BodyText"/>
      </w:pPr>
      <w:r>
        <w:rPr>
          <w:color w:val="231F20"/>
        </w:rPr>
        <w:t>АЛКОХОЛИ (4)</w:t>
      </w:r>
    </w:p>
    <w:p w:rsidR="00654190" w:rsidRDefault="00803D04">
      <w:pPr>
        <w:pStyle w:val="BodyText"/>
        <w:spacing w:before="115"/>
        <w:ind w:left="119" w:firstLine="397"/>
      </w:pPr>
      <w:r>
        <w:rPr>
          <w:color w:val="231F20"/>
        </w:rPr>
        <w:t>Подела и номенклатура; Монохидроксилни алкохоли; Поли­ хидроксилни алкохоли; Добијање; Физичка и хемијска својства.</w:t>
      </w:r>
    </w:p>
    <w:p w:rsidR="00654190" w:rsidRDefault="00803D04">
      <w:pPr>
        <w:pStyle w:val="BodyText"/>
        <w:spacing w:before="172"/>
        <w:ind w:left="119"/>
      </w:pPr>
      <w:r>
        <w:rPr>
          <w:color w:val="231F20"/>
        </w:rPr>
        <w:t>ФЕНОЛИ (2).</w:t>
      </w:r>
    </w:p>
    <w:p w:rsidR="00654190" w:rsidRDefault="00803D04">
      <w:pPr>
        <w:pStyle w:val="BodyText"/>
        <w:spacing w:before="115"/>
        <w:ind w:left="516"/>
      </w:pPr>
      <w:r>
        <w:rPr>
          <w:color w:val="231F20"/>
        </w:rPr>
        <w:t>Подела и хемијск</w:t>
      </w:r>
      <w:r>
        <w:rPr>
          <w:color w:val="231F20"/>
        </w:rPr>
        <w:t>а својства.</w:t>
      </w:r>
    </w:p>
    <w:p w:rsidR="00654190" w:rsidRDefault="00803D04">
      <w:pPr>
        <w:pStyle w:val="BodyText"/>
        <w:spacing w:before="171"/>
        <w:ind w:left="119"/>
      </w:pPr>
      <w:r>
        <w:rPr>
          <w:color w:val="231F20"/>
        </w:rPr>
        <w:t>ЕТРИ (1)</w:t>
      </w:r>
    </w:p>
    <w:p w:rsidR="00654190" w:rsidRDefault="00803D04">
      <w:pPr>
        <w:pStyle w:val="BodyText"/>
        <w:spacing w:before="115"/>
        <w:ind w:left="516"/>
      </w:pPr>
      <w:r>
        <w:rPr>
          <w:color w:val="231F20"/>
        </w:rPr>
        <w:t>Номенклатура; Добијање; Физичка и хемијска својства.</w:t>
      </w:r>
    </w:p>
    <w:p w:rsidR="00654190" w:rsidRDefault="00803D04">
      <w:pPr>
        <w:pStyle w:val="BodyText"/>
        <w:spacing w:before="171"/>
        <w:ind w:left="119"/>
      </w:pPr>
      <w:r>
        <w:rPr>
          <w:color w:val="231F20"/>
        </w:rPr>
        <w:t>КАРБОНИЛНА ЈЕДИЊЕЊА</w:t>
      </w:r>
    </w:p>
    <w:p w:rsidR="00654190" w:rsidRDefault="00654190">
      <w:pPr>
        <w:pStyle w:val="BodyText"/>
        <w:spacing w:before="8"/>
        <w:ind w:left="0"/>
        <w:rPr>
          <w:sz w:val="24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АЛДЕХИДИ И КЕТОНИ (4)</w:t>
      </w:r>
    </w:p>
    <w:p w:rsidR="00654190" w:rsidRDefault="00803D04">
      <w:pPr>
        <w:pStyle w:val="BodyText"/>
        <w:spacing w:before="118" w:line="235" w:lineRule="auto"/>
        <w:ind w:left="119" w:firstLine="396"/>
      </w:pPr>
      <w:r>
        <w:rPr>
          <w:color w:val="231F20"/>
        </w:rPr>
        <w:t>Номенклатура; Добијање. Физичка и хемијска својства. Фор­ млдехид. Ацеталдехид. Бензалдехид. Ацетон. Ацетофенон.</w:t>
      </w:r>
    </w:p>
    <w:p w:rsidR="00654190" w:rsidRDefault="00803D04">
      <w:pPr>
        <w:pStyle w:val="BodyText"/>
        <w:spacing w:before="65"/>
        <w:ind w:left="121"/>
      </w:pPr>
      <w:r>
        <w:br w:type="column"/>
      </w:r>
      <w:r>
        <w:rPr>
          <w:color w:val="231F20"/>
        </w:rPr>
        <w:t>ДЕРИВАТИ КАРБОКСИЛНИХ КИСЕЛИНА (4)</w:t>
      </w:r>
    </w:p>
    <w:p w:rsidR="00654190" w:rsidRDefault="00803D04">
      <w:pPr>
        <w:pStyle w:val="BodyText"/>
        <w:spacing w:before="108" w:line="204" w:lineRule="exact"/>
        <w:ind w:left="517"/>
      </w:pPr>
      <w:r>
        <w:rPr>
          <w:color w:val="231F20"/>
        </w:rPr>
        <w:t>Хлориди. Анхидриди. Амиди. Естри. Масти и уља. Добијање.</w:t>
      </w:r>
    </w:p>
    <w:p w:rsidR="00654190" w:rsidRDefault="00803D04">
      <w:pPr>
        <w:pStyle w:val="BodyText"/>
        <w:spacing w:line="204" w:lineRule="exact"/>
      </w:pPr>
      <w:r>
        <w:rPr>
          <w:color w:val="231F20"/>
        </w:rPr>
        <w:t>Хемијска својства.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СУПСТИТУИСАНЕ КИСЕЛИНЕ (4)</w:t>
      </w:r>
    </w:p>
    <w:p w:rsidR="00654190" w:rsidRDefault="00803D04">
      <w:pPr>
        <w:pStyle w:val="BodyText"/>
        <w:spacing w:before="112" w:line="235" w:lineRule="auto"/>
        <w:ind w:right="119" w:firstLine="396"/>
        <w:jc w:val="both"/>
      </w:pPr>
      <w:r>
        <w:rPr>
          <w:color w:val="231F20"/>
        </w:rPr>
        <w:t xml:space="preserve">Халогенсупституисане киселине. Хидроксикарбоксилне ки­ селине: Млечна киселина. Јабучна, винска, салицилна киселина. </w:t>
      </w:r>
      <w:r>
        <w:rPr>
          <w:color w:val="231F20"/>
        </w:rPr>
        <w:t>Физичка и хемијска својства. Оптичка изометрија.</w:t>
      </w:r>
    </w:p>
    <w:p w:rsidR="00654190" w:rsidRDefault="00654190">
      <w:pPr>
        <w:pStyle w:val="BodyText"/>
        <w:spacing w:before="2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УГЉЕНИ ХИДРАТИ (8)</w:t>
      </w:r>
    </w:p>
    <w:p w:rsidR="00654190" w:rsidRDefault="00803D04">
      <w:pPr>
        <w:pStyle w:val="BodyText"/>
        <w:spacing w:before="112" w:line="235" w:lineRule="auto"/>
        <w:ind w:firstLine="396"/>
      </w:pPr>
      <w:r>
        <w:rPr>
          <w:color w:val="231F20"/>
        </w:rPr>
        <w:t>Подела. Моносахариди. Глукоза. Фруктоза. Дисахарида. Са­ хароза. Лактоза. Малтоза. Полисахариди. Скроб. Целулоза.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ОРГАНСКА ЈЕДИЊЕЊА СА АЗОТОМ (11)</w:t>
      </w:r>
    </w:p>
    <w:p w:rsidR="00654190" w:rsidRDefault="00803D04">
      <w:pPr>
        <w:pStyle w:val="BodyText"/>
        <w:spacing w:before="111" w:line="235" w:lineRule="auto"/>
        <w:ind w:left="121" w:firstLine="396"/>
      </w:pPr>
      <w:r>
        <w:rPr>
          <w:color w:val="231F20"/>
        </w:rPr>
        <w:t>Нитро једињења. Подела. Физичка и хемиј</w:t>
      </w:r>
      <w:r>
        <w:rPr>
          <w:color w:val="231F20"/>
        </w:rPr>
        <w:t>ска својства. Ами­ ни, Подела. Добијање.</w:t>
      </w:r>
    </w:p>
    <w:p w:rsidR="00654190" w:rsidRDefault="00803D04">
      <w:pPr>
        <w:pStyle w:val="BodyText"/>
        <w:spacing w:line="235" w:lineRule="auto"/>
        <w:ind w:left="121" w:firstLine="396"/>
      </w:pPr>
      <w:r>
        <w:rPr>
          <w:color w:val="231F20"/>
        </w:rPr>
        <w:t>Амино­киселина. Подела. Добијање. Есенцијалне амино­ки­ селине. Физичка и хемијска својства.</w:t>
      </w:r>
    </w:p>
    <w:p w:rsidR="00654190" w:rsidRDefault="00803D04">
      <w:pPr>
        <w:pStyle w:val="BodyText"/>
        <w:spacing w:line="202" w:lineRule="exact"/>
        <w:ind w:left="517"/>
      </w:pPr>
      <w:r>
        <w:rPr>
          <w:color w:val="231F20"/>
        </w:rPr>
        <w:t>Протеини. Подела. Хадролиза. Бојене реакције.</w:t>
      </w:r>
    </w:p>
    <w:p w:rsidR="00654190" w:rsidRDefault="00654190">
      <w:pPr>
        <w:pStyle w:val="BodyText"/>
        <w:spacing w:before="1"/>
        <w:ind w:left="0"/>
        <w:rPr>
          <w:sz w:val="19"/>
        </w:rPr>
      </w:pPr>
    </w:p>
    <w:p w:rsidR="00654190" w:rsidRDefault="00803D04">
      <w:pPr>
        <w:pStyle w:val="BodyText"/>
        <w:spacing w:before="1"/>
        <w:ind w:left="121"/>
      </w:pPr>
      <w:r>
        <w:rPr>
          <w:color w:val="231F20"/>
        </w:rPr>
        <w:t>ХЕТЕРОЦИКЛИЧНА ЈЕДИЊЕЊА (2)</w:t>
      </w:r>
    </w:p>
    <w:p w:rsidR="00654190" w:rsidRDefault="00803D04">
      <w:pPr>
        <w:pStyle w:val="BodyText"/>
        <w:spacing w:before="111" w:line="235" w:lineRule="auto"/>
        <w:ind w:left="121" w:firstLine="396"/>
      </w:pPr>
      <w:r>
        <w:rPr>
          <w:color w:val="231F20"/>
        </w:rPr>
        <w:t>Подела, Петочлани и шесточлани прстенови са кисеоником, азотом и сумпором.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ВЕЖБЕ</w:t>
      </w:r>
    </w:p>
    <w:p w:rsidR="00654190" w:rsidRDefault="00654190">
      <w:pPr>
        <w:pStyle w:val="BodyText"/>
        <w:spacing w:before="2"/>
        <w:ind w:left="0"/>
        <w:rPr>
          <w:sz w:val="2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УВОД (3)</w:t>
      </w:r>
    </w:p>
    <w:p w:rsidR="00654190" w:rsidRDefault="00803D04">
      <w:pPr>
        <w:pStyle w:val="BodyText"/>
        <w:spacing w:before="111" w:line="235" w:lineRule="auto"/>
        <w:ind w:left="518" w:right="33"/>
      </w:pPr>
      <w:r>
        <w:rPr>
          <w:color w:val="231F20"/>
        </w:rPr>
        <w:t xml:space="preserve">Прибор и хемикалије у </w:t>
      </w:r>
      <w:r>
        <w:rPr>
          <w:color w:val="231F20"/>
          <w:spacing w:val="-3"/>
        </w:rPr>
        <w:t xml:space="preserve">органској </w:t>
      </w:r>
      <w:r>
        <w:rPr>
          <w:color w:val="231F20"/>
        </w:rPr>
        <w:t>лабораторији. Мере заштите. Пружање прве помоћи.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КВАЛИТАТИВНА ОРГАНСКА АНАЛИЗА (6)</w:t>
      </w:r>
    </w:p>
    <w:p w:rsidR="00654190" w:rsidRDefault="00803D04">
      <w:pPr>
        <w:pStyle w:val="BodyText"/>
        <w:spacing w:before="112" w:line="235" w:lineRule="auto"/>
        <w:ind w:left="518"/>
      </w:pPr>
      <w:r>
        <w:rPr>
          <w:color w:val="231F20"/>
        </w:rPr>
        <w:t>Доказивање угљеника, водоника, халогена, азота и сумпора. Доказивање функционалних група у органским једињењима.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АЛИФАТИЧНИ УГЉОВОДОНИЦИ (6)</w:t>
      </w:r>
    </w:p>
    <w:p w:rsidR="00654190" w:rsidRDefault="00803D04">
      <w:pPr>
        <w:pStyle w:val="BodyText"/>
        <w:spacing w:before="111" w:line="235" w:lineRule="auto"/>
        <w:ind w:left="517" w:right="2510"/>
        <w:jc w:val="both"/>
      </w:pPr>
      <w:r>
        <w:rPr>
          <w:color w:val="231F20"/>
        </w:rPr>
        <w:t>Алкани – добијање и својства, Алкени – добијање и својства, Алкини – добијање и својства.</w:t>
      </w:r>
    </w:p>
    <w:p w:rsidR="00654190" w:rsidRDefault="00654190">
      <w:pPr>
        <w:pStyle w:val="BodyText"/>
        <w:spacing w:before="2"/>
        <w:ind w:left="0"/>
        <w:rPr>
          <w:sz w:val="19"/>
        </w:rPr>
      </w:pPr>
    </w:p>
    <w:p w:rsidR="00654190" w:rsidRDefault="00803D04">
      <w:pPr>
        <w:pStyle w:val="BodyText"/>
        <w:spacing w:before="1"/>
        <w:ind w:left="121"/>
      </w:pPr>
      <w:r>
        <w:rPr>
          <w:color w:val="231F20"/>
        </w:rPr>
        <w:t>АРОМАТИЧНИ УГЉОВОДОНИЦИ</w:t>
      </w:r>
      <w:r>
        <w:rPr>
          <w:color w:val="231F20"/>
        </w:rPr>
        <w:t xml:space="preserve"> (4)</w:t>
      </w:r>
    </w:p>
    <w:p w:rsidR="00654190" w:rsidRDefault="00803D04">
      <w:pPr>
        <w:pStyle w:val="BodyText"/>
        <w:spacing w:before="108"/>
        <w:ind w:left="517"/>
      </w:pPr>
      <w:r>
        <w:rPr>
          <w:color w:val="231F20"/>
        </w:rPr>
        <w:t>Бензен и толуен – својства.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ХАЛОГЕНИ ДЕРИВАТИ УГЉОВОДОНИКА (4)</w:t>
      </w:r>
    </w:p>
    <w:p w:rsidR="00654190" w:rsidRDefault="00803D04">
      <w:pPr>
        <w:pStyle w:val="BodyText"/>
        <w:spacing w:before="108"/>
        <w:ind w:left="517"/>
      </w:pPr>
      <w:r>
        <w:rPr>
          <w:color w:val="231F20"/>
        </w:rPr>
        <w:t>Синтеза етил – бромида.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ХИДРОКСИЛНИ ДЕРИВАТИ УГЉОВОДОНИКА (5)</w:t>
      </w:r>
    </w:p>
    <w:p w:rsidR="00654190" w:rsidRDefault="00803D04">
      <w:pPr>
        <w:pStyle w:val="BodyText"/>
        <w:spacing w:before="112" w:line="235" w:lineRule="auto"/>
        <w:ind w:left="119" w:right="93" w:firstLine="396"/>
      </w:pPr>
      <w:r>
        <w:rPr>
          <w:color w:val="231F20"/>
        </w:rPr>
        <w:t>Алкохоли: Монохидроксилни и полихидроксилни. Добијање и својства.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Феноли: својства.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КАРБОНИЛНА ЈЕДИЊЕЊА (8)</w:t>
      </w:r>
    </w:p>
    <w:p w:rsidR="00654190" w:rsidRDefault="00803D04">
      <w:pPr>
        <w:pStyle w:val="BodyText"/>
        <w:spacing w:before="111" w:line="235" w:lineRule="auto"/>
        <w:ind w:left="516" w:right="2411"/>
      </w:pPr>
      <w:r>
        <w:rPr>
          <w:color w:val="231F20"/>
        </w:rPr>
        <w:t>Алдехиди: добијање и својства. Синтеза једног алдехида.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Кетони: добијање својства.</w:t>
      </w:r>
    </w:p>
    <w:p w:rsidR="00654190" w:rsidRDefault="00654190">
      <w:pPr>
        <w:spacing w:line="202" w:lineRule="exact"/>
        <w:sectPr w:rsidR="00654190">
          <w:type w:val="continuous"/>
          <w:pgSz w:w="11910" w:h="15690"/>
          <w:pgMar w:top="148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КАРБОКСИЛНЕ КИСЕЛИНЕ (16)</w:t>
      </w:r>
    </w:p>
    <w:p w:rsidR="00654190" w:rsidRDefault="00803D04">
      <w:pPr>
        <w:pStyle w:val="BodyText"/>
        <w:spacing w:before="108" w:line="237" w:lineRule="auto"/>
        <w:ind w:right="38" w:firstLine="396"/>
        <w:jc w:val="both"/>
      </w:pPr>
      <w:r>
        <w:rPr>
          <w:color w:val="231F20"/>
        </w:rPr>
        <w:t>Мравља и сирћетна киселина, испитивање и својства. Оксал­ на киселина. Олеинска киселина.</w:t>
      </w:r>
    </w:p>
    <w:p w:rsidR="00654190" w:rsidRDefault="00803D04">
      <w:pPr>
        <w:pStyle w:val="BodyText"/>
        <w:spacing w:line="237" w:lineRule="auto"/>
        <w:ind w:left="517" w:right="3062"/>
      </w:pPr>
      <w:r>
        <w:rPr>
          <w:color w:val="231F20"/>
        </w:rPr>
        <w:t>Хидролиза сапуна. Синтеза нитр</w:t>
      </w:r>
      <w:r>
        <w:rPr>
          <w:color w:val="231F20"/>
        </w:rPr>
        <w:t>ометана. Синтеза аспирина.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УГЉЕНИ ХИДРАТИ (6)</w:t>
      </w:r>
    </w:p>
    <w:p w:rsidR="00654190" w:rsidRDefault="00803D04">
      <w:pPr>
        <w:pStyle w:val="BodyText"/>
        <w:spacing w:before="113" w:line="237" w:lineRule="auto"/>
        <w:ind w:right="38" w:firstLine="396"/>
        <w:jc w:val="both"/>
      </w:pPr>
      <w:r>
        <w:rPr>
          <w:color w:val="231F20"/>
        </w:rPr>
        <w:t>Испитивање и својства моносахарида, дисахарида и полиса­ харида.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ЈЕДИЊЕЊА СА АЗОТОМ (8)</w:t>
      </w:r>
    </w:p>
    <w:p w:rsidR="00654190" w:rsidRDefault="00803D04">
      <w:pPr>
        <w:pStyle w:val="BodyText"/>
        <w:spacing w:before="112" w:line="237" w:lineRule="auto"/>
        <w:ind w:left="516" w:right="1206"/>
      </w:pPr>
      <w:r>
        <w:rPr>
          <w:color w:val="231F20"/>
        </w:rPr>
        <w:t>Синтеза нитрометана. Испитивање и својства. Амино­једињења. Добијање и својства.</w:t>
      </w:r>
    </w:p>
    <w:p w:rsidR="00654190" w:rsidRDefault="00803D04">
      <w:pPr>
        <w:pStyle w:val="BodyText"/>
        <w:spacing w:line="204" w:lineRule="exact"/>
        <w:ind w:left="516"/>
      </w:pPr>
      <w:r>
        <w:rPr>
          <w:color w:val="231F20"/>
        </w:rPr>
        <w:t>Реакције на протеине.</w:t>
      </w:r>
    </w:p>
    <w:p w:rsidR="00654190" w:rsidRDefault="00803D04">
      <w:pPr>
        <w:pStyle w:val="BodyText"/>
        <w:spacing w:before="169" w:line="237" w:lineRule="auto"/>
        <w:ind w:right="616"/>
      </w:pPr>
      <w:r>
        <w:rPr>
          <w:color w:val="231F20"/>
        </w:rPr>
        <w:t>ИСПИТИВАЊЕ ЧИСТОЋЕ РАЗЛИЧИТИХ ОРГАНСКИХ ПРЕПАРАТА (4)</w:t>
      </w:r>
    </w:p>
    <w:p w:rsidR="00654190" w:rsidRDefault="00654190">
      <w:pPr>
        <w:pStyle w:val="BodyText"/>
        <w:spacing w:before="5"/>
        <w:ind w:left="0"/>
        <w:rPr>
          <w:sz w:val="24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3" w:line="237" w:lineRule="auto"/>
        <w:ind w:left="119" w:right="38" w:firstLine="397"/>
        <w:jc w:val="both"/>
      </w:pPr>
      <w:r>
        <w:rPr>
          <w:color w:val="231F20"/>
        </w:rPr>
        <w:t xml:space="preserve">Програмски садржаји предмета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реализаци­ </w:t>
      </w:r>
      <w:r>
        <w:rPr>
          <w:color w:val="231F20"/>
          <w:spacing w:val="-6"/>
        </w:rPr>
        <w:t xml:space="preserve">ју. </w:t>
      </w:r>
      <w:r>
        <w:rPr>
          <w:color w:val="231F20"/>
        </w:rPr>
        <w:t>Наставник, при изради оперативних пла</w:t>
      </w:r>
      <w:r>
        <w:rPr>
          <w:color w:val="231F20"/>
        </w:rPr>
        <w:t>нова, дефинише степен прораде садржаја и динамику рада, водећи рачуна да се 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наруши целина наставног програма, односно да свака тема добије адеква­ тан простор и да се планирани циљеви и задаци предмета остваре. При томе, треба имати у виду да формирање </w:t>
      </w:r>
      <w:r>
        <w:rPr>
          <w:color w:val="231F20"/>
        </w:rPr>
        <w:t xml:space="preserve">ставова и вредности, као и овладавање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што захтева већу партиципацију ученика, различита методска решења, велики број примера и ко</w:t>
      </w:r>
      <w:r>
        <w:rPr>
          <w:color w:val="231F20"/>
        </w:rPr>
        <w:t>ришћење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7" w:lineRule="auto"/>
        <w:ind w:left="119" w:right="38" w:firstLine="397"/>
        <w:jc w:val="both"/>
      </w:pPr>
      <w:r>
        <w:rPr>
          <w:color w:val="231F20"/>
        </w:rPr>
        <w:t xml:space="preserve">Садржај предмета има природну везу са садржајима других предметима као што су: физичка хемија и ватрогасне справе и опрема.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могућ­ ности, са другим наставницима орг</w:t>
      </w:r>
      <w:r>
        <w:rPr>
          <w:color w:val="231F20"/>
        </w:rPr>
        <w:t xml:space="preserve">анизовати тематске часове. На тај начин знања, ставови, вредности и вештине стечене у оквиру наставе добијају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line="237" w:lineRule="auto"/>
        <w:ind w:left="119" w:right="38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</w:t>
      </w:r>
      <w:r>
        <w:rPr>
          <w:color w:val="231F20"/>
        </w:rPr>
        <w:t xml:space="preserve">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 xml:space="preserve">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</w:t>
      </w:r>
      <w:r>
        <w:rPr>
          <w:color w:val="231F20"/>
        </w:rPr>
        <w:t xml:space="preserve">тимски рад; самопро­ цену; презентацију својих радова и групних пројеката и ефикасну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 xml:space="preserve">вербалну и писану </w:t>
      </w:r>
      <w:r>
        <w:rPr>
          <w:color w:val="231F20"/>
          <w:spacing w:val="-3"/>
        </w:rPr>
        <w:t xml:space="preserve">комуникацију. </w:t>
      </w:r>
      <w:r>
        <w:rPr>
          <w:color w:val="231F20"/>
        </w:rPr>
        <w:t>Ученици на вежбама се деле у две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групе.</w:t>
      </w:r>
    </w:p>
    <w:p w:rsidR="00654190" w:rsidRDefault="00803D04">
      <w:pPr>
        <w:pStyle w:val="BodyText"/>
        <w:spacing w:line="237" w:lineRule="auto"/>
        <w:ind w:left="119"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 xml:space="preserve">сва­ ка активност је добра прилика </w:t>
      </w:r>
      <w:r>
        <w:rPr>
          <w:color w:val="231F20"/>
        </w:rPr>
        <w:t>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</w:t>
      </w:r>
      <w:r>
        <w:rPr>
          <w:color w:val="231F20"/>
        </w:rPr>
        <w:t>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52"/>
        <w:ind w:left="1180"/>
      </w:pPr>
      <w:r>
        <w:rPr>
          <w:color w:val="231F20"/>
        </w:rPr>
        <w:t>ВАТРОГАСНЕ СПРАВЕ И ОПРЕМА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7" w:lineRule="auto"/>
        <w:ind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овог предмета је да ученике упозна са најзна­ чајнијим справама и опремом који се користе у противпожарним интервенцијама, са њиховом наменом, функцијом и одржавањем.</w:t>
      </w:r>
    </w:p>
    <w:p w:rsidR="00654190" w:rsidRDefault="00803D04">
      <w:pPr>
        <w:spacing w:before="76" w:line="204" w:lineRule="exact"/>
        <w:ind w:left="516"/>
        <w:rPr>
          <w:sz w:val="18"/>
        </w:rPr>
      </w:pPr>
      <w:r>
        <w:br w:type="column"/>
      </w: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8"/>
        </w:tabs>
        <w:spacing w:before="1" w:line="235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упознавање са личном, заједничком опремом </w:t>
      </w:r>
      <w:r>
        <w:rPr>
          <w:color w:val="231F20"/>
          <w:spacing w:val="-3"/>
          <w:sz w:val="18"/>
        </w:rPr>
        <w:t xml:space="preserve">која </w:t>
      </w:r>
      <w:r>
        <w:rPr>
          <w:color w:val="231F20"/>
          <w:sz w:val="18"/>
        </w:rPr>
        <w:t xml:space="preserve">се </w:t>
      </w:r>
      <w:r>
        <w:rPr>
          <w:color w:val="231F20"/>
          <w:spacing w:val="-3"/>
          <w:sz w:val="18"/>
        </w:rPr>
        <w:t xml:space="preserve">кори­ </w:t>
      </w:r>
      <w:r>
        <w:rPr>
          <w:color w:val="231F20"/>
          <w:sz w:val="18"/>
        </w:rPr>
        <w:t>сти у противпожарним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интервенцијама;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70"/>
        </w:tabs>
        <w:spacing w:line="237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упознавање и оспособљавање за </w:t>
      </w:r>
      <w:r>
        <w:rPr>
          <w:color w:val="231F20"/>
          <w:spacing w:val="-3"/>
          <w:sz w:val="18"/>
        </w:rPr>
        <w:t xml:space="preserve">руковање </w:t>
      </w:r>
      <w:r>
        <w:rPr>
          <w:color w:val="231F20"/>
          <w:sz w:val="18"/>
        </w:rPr>
        <w:t>ручних апарата за гашење пожара, стабилних инсталација као и справа и уређаја за гашење пожара различити</w:t>
      </w:r>
      <w:r>
        <w:rPr>
          <w:color w:val="231F20"/>
          <w:sz w:val="18"/>
        </w:rPr>
        <w:t>м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средствима;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4"/>
        </w:tabs>
        <w:spacing w:line="237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 xml:space="preserve">стицање знања вештине, спретности, сигурности и безбед­ ности при </w:t>
      </w:r>
      <w:r>
        <w:rPr>
          <w:color w:val="231F20"/>
          <w:spacing w:val="-3"/>
          <w:sz w:val="18"/>
        </w:rPr>
        <w:t xml:space="preserve">руковању </w:t>
      </w:r>
      <w:r>
        <w:rPr>
          <w:color w:val="231F20"/>
          <w:sz w:val="18"/>
        </w:rPr>
        <w:t>са скупом ватрогасном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опремом;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85"/>
        </w:tabs>
        <w:spacing w:line="237" w:lineRule="auto"/>
        <w:ind w:right="118" w:firstLine="397"/>
        <w:jc w:val="both"/>
        <w:rPr>
          <w:sz w:val="18"/>
        </w:rPr>
      </w:pPr>
      <w:r>
        <w:rPr>
          <w:color w:val="231F20"/>
          <w:sz w:val="18"/>
        </w:rPr>
        <w:t>поспешивање постепеног образовања основне ватрогасне културе,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најоптималнијих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могућности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примене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ватрогасне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технике и најразноврснијих облика ватрогасних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интервенција;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2"/>
        </w:tabs>
        <w:spacing w:line="203" w:lineRule="exact"/>
        <w:ind w:left="651" w:hanging="135"/>
        <w:rPr>
          <w:sz w:val="18"/>
        </w:rPr>
      </w:pPr>
      <w:r>
        <w:rPr>
          <w:color w:val="231F20"/>
          <w:sz w:val="18"/>
        </w:rPr>
        <w:t>развијање навика чувања и одржавања ватрогасне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опреме.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3"/>
        <w:ind w:left="0"/>
        <w:rPr>
          <w:sz w:val="29"/>
        </w:rPr>
      </w:pPr>
    </w:p>
    <w:p w:rsidR="00654190" w:rsidRDefault="00803D04">
      <w:pPr>
        <w:pStyle w:val="Heading1"/>
        <w:numPr>
          <w:ilvl w:val="0"/>
          <w:numId w:val="1"/>
        </w:numPr>
        <w:tabs>
          <w:tab w:val="left" w:pos="2412"/>
        </w:tabs>
        <w:spacing w:line="206" w:lineRule="exact"/>
        <w:ind w:right="1" w:hanging="11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667" w:right="668"/>
        <w:jc w:val="center"/>
      </w:pPr>
      <w:r>
        <w:rPr>
          <w:color w:val="231F20"/>
        </w:rPr>
        <w:t>(2 часа недељно, 72 часа годишње, 30 часова блоку)</w:t>
      </w:r>
    </w:p>
    <w:p w:rsidR="00654190" w:rsidRDefault="00654190">
      <w:pPr>
        <w:pStyle w:val="BodyText"/>
        <w:spacing w:before="6"/>
        <w:ind w:left="0"/>
        <w:rPr>
          <w:sz w:val="19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УВОД (2)</w:t>
      </w:r>
    </w:p>
    <w:p w:rsidR="00654190" w:rsidRDefault="00803D04">
      <w:pPr>
        <w:pStyle w:val="BodyText"/>
        <w:spacing w:before="112" w:line="237" w:lineRule="auto"/>
        <w:ind w:left="119" w:right="118" w:firstLine="396"/>
        <w:jc w:val="both"/>
      </w:pPr>
      <w:r>
        <w:rPr>
          <w:color w:val="231F20"/>
        </w:rPr>
        <w:t>Појам стандардизације и типизације и примена на ватрогасне справе и опрему.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ЛИЧНА ВАТРОГАСНА ОПРЕМА (5)</w:t>
      </w:r>
    </w:p>
    <w:p w:rsidR="00654190" w:rsidRDefault="00803D04">
      <w:pPr>
        <w:pStyle w:val="BodyText"/>
        <w:spacing w:before="112" w:line="237" w:lineRule="auto"/>
        <w:ind w:left="119" w:right="118" w:firstLine="397"/>
        <w:jc w:val="both"/>
      </w:pPr>
      <w:r>
        <w:rPr>
          <w:color w:val="231F20"/>
        </w:rPr>
        <w:t>Појам личне опреме и подела. Ватрогасни шлем, радни опа­ сач, пењачко уже, одећа и обућа, заштитна маска/намена и одр­ жавање.</w:t>
      </w:r>
    </w:p>
    <w:p w:rsidR="00654190" w:rsidRDefault="00654190">
      <w:pPr>
        <w:pStyle w:val="BodyText"/>
        <w:spacing w:before="4"/>
        <w:ind w:left="0"/>
        <w:rPr>
          <w:sz w:val="19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СКУПНА ВАТРОГАСНА ОПРЕМ</w:t>
      </w:r>
      <w:r>
        <w:rPr>
          <w:color w:val="231F20"/>
        </w:rPr>
        <w:t>А (5)</w:t>
      </w:r>
    </w:p>
    <w:p w:rsidR="00654190" w:rsidRDefault="00803D04">
      <w:pPr>
        <w:pStyle w:val="BodyText"/>
        <w:spacing w:before="110"/>
        <w:ind w:left="516"/>
      </w:pPr>
      <w:r>
        <w:rPr>
          <w:color w:val="231F20"/>
          <w:spacing w:val="-3"/>
        </w:rPr>
        <w:t xml:space="preserve">Подела скупне ватрогасне </w:t>
      </w:r>
      <w:r>
        <w:rPr>
          <w:color w:val="231F20"/>
        </w:rPr>
        <w:t xml:space="preserve">опреме. </w:t>
      </w:r>
      <w:r>
        <w:rPr>
          <w:color w:val="231F20"/>
          <w:spacing w:val="-3"/>
        </w:rPr>
        <w:t xml:space="preserve">Карактеристике </w:t>
      </w:r>
      <w:r>
        <w:rPr>
          <w:color w:val="231F20"/>
        </w:rPr>
        <w:t>ове опреме.</w:t>
      </w:r>
    </w:p>
    <w:p w:rsidR="00654190" w:rsidRDefault="00654190">
      <w:pPr>
        <w:pStyle w:val="BodyText"/>
        <w:spacing w:before="6"/>
        <w:ind w:left="0"/>
        <w:rPr>
          <w:sz w:val="19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РУЧНИ­ПРЕНОСНИ ВАТРОГАСНИ АПАРАТИ (15)</w:t>
      </w:r>
    </w:p>
    <w:p w:rsidR="00654190" w:rsidRDefault="00803D04">
      <w:pPr>
        <w:pStyle w:val="BodyText"/>
        <w:spacing w:before="112" w:line="237" w:lineRule="auto"/>
        <w:ind w:left="119" w:right="118" w:firstLine="396"/>
        <w:jc w:val="both"/>
      </w:pPr>
      <w:r>
        <w:rPr>
          <w:color w:val="231F20"/>
        </w:rPr>
        <w:t>Примена, подела и конструкција ручних ватрогасних апарата за гашење почетних пожара: брентача „B­15”, „Ph­10”, „V­9”, „Pv (Pz)­9”, „S”, „CO” и халонск</w:t>
      </w:r>
      <w:r>
        <w:rPr>
          <w:color w:val="231F20"/>
        </w:rPr>
        <w:t>их, са посебним освртом на активира­ ње, сервисирање и испитивање.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ПРЕВОЗНИ АПАРАТИ ЗА ГАШЕЊЕ ПОЖАРА (4)</w:t>
      </w:r>
    </w:p>
    <w:p w:rsidR="00654190" w:rsidRDefault="00803D04">
      <w:pPr>
        <w:pStyle w:val="BodyText"/>
        <w:spacing w:before="112" w:line="237" w:lineRule="auto"/>
        <w:ind w:left="119" w:right="118" w:firstLine="396"/>
        <w:jc w:val="both"/>
      </w:pPr>
      <w:r>
        <w:rPr>
          <w:color w:val="231F20"/>
        </w:rPr>
        <w:t>Подела и примена превозних апарата са: пеном­хемијском, прахом, угљен­диоксидом и халонима. Конструкција, начин при­ мене, одржавање и испитивање.</w:t>
      </w:r>
    </w:p>
    <w:p w:rsidR="00654190" w:rsidRDefault="00654190">
      <w:pPr>
        <w:pStyle w:val="BodyText"/>
        <w:spacing w:before="4"/>
        <w:ind w:left="0"/>
        <w:rPr>
          <w:sz w:val="19"/>
        </w:rPr>
      </w:pPr>
    </w:p>
    <w:p w:rsidR="00654190" w:rsidRDefault="00803D04">
      <w:pPr>
        <w:pStyle w:val="BodyText"/>
        <w:spacing w:before="1"/>
        <w:ind w:left="119"/>
      </w:pPr>
      <w:r>
        <w:rPr>
          <w:color w:val="231F20"/>
        </w:rPr>
        <w:t>СТАБИЛНЕ ИНСТАЛАЦИЈЕ ЗА ГАШЕЊЕ (6)</w:t>
      </w:r>
    </w:p>
    <w:p w:rsidR="00654190" w:rsidRDefault="00803D04">
      <w:pPr>
        <w:pStyle w:val="BodyText"/>
        <w:spacing w:before="112" w:line="237" w:lineRule="auto"/>
        <w:ind w:left="119" w:right="118" w:firstLine="396"/>
        <w:jc w:val="both"/>
      </w:pPr>
      <w:r>
        <w:rPr>
          <w:color w:val="231F20"/>
        </w:rPr>
        <w:t>Подела и примена стабилне инсталације. Подела према сред­ ству за гашење, конструкција и начин деловања. Аутоматски и по­ луаутоматски начин активирања система за гашење: водом, воде­ ном паром, прахом СО и халоном.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СПРАВЕ И УРЕЂАЈИ ЗА ГАШЕЊЕ ВОДОМ (22)</w:t>
      </w:r>
    </w:p>
    <w:p w:rsidR="00654190" w:rsidRDefault="00803D04">
      <w:pPr>
        <w:pStyle w:val="BodyText"/>
        <w:spacing w:before="112" w:line="237" w:lineRule="auto"/>
        <w:ind w:left="119" w:right="118" w:firstLine="397"/>
        <w:jc w:val="both"/>
      </w:pPr>
      <w:r>
        <w:rPr>
          <w:color w:val="231F20"/>
        </w:rPr>
        <w:t>Конструкција, материјал за израду, одржавање, намена: уси­ сне корпе, ужета за повратни вентил и усисни вод, усисних и по­ тисних црева, цревних повески, цевних мостова, сабирница и раз­ делница, држача и носача црева,</w:t>
      </w:r>
      <w:r>
        <w:rPr>
          <w:color w:val="231F20"/>
        </w:rPr>
        <w:t xml:space="preserve"> вентила за ограничење притиска, млазнице за воду и хидраната.</w:t>
      </w:r>
    </w:p>
    <w:p w:rsidR="00654190" w:rsidRDefault="00654190">
      <w:pPr>
        <w:pStyle w:val="BodyText"/>
        <w:spacing w:before="3"/>
        <w:ind w:left="0"/>
        <w:rPr>
          <w:sz w:val="19"/>
        </w:rPr>
      </w:pPr>
    </w:p>
    <w:p w:rsidR="00654190" w:rsidRDefault="00803D04">
      <w:pPr>
        <w:pStyle w:val="BodyText"/>
        <w:ind w:left="119"/>
      </w:pPr>
      <w:r>
        <w:rPr>
          <w:color w:val="231F20"/>
        </w:rPr>
        <w:t>СПРАВЕ И УРЕЂАЈИ ЗА ГАШЕЊЕ ВАЗДУШНОМ ПЕНОМ (7)</w:t>
      </w:r>
    </w:p>
    <w:p w:rsidR="00654190" w:rsidRDefault="00803D04">
      <w:pPr>
        <w:pStyle w:val="BodyText"/>
        <w:spacing w:before="112" w:line="237" w:lineRule="auto"/>
        <w:ind w:left="119" w:right="118" w:firstLine="396"/>
        <w:jc w:val="both"/>
      </w:pPr>
      <w:r>
        <w:rPr>
          <w:color w:val="231F20"/>
        </w:rPr>
        <w:t xml:space="preserve">Конструкција, начин функционисања и одржавање, намена: предмешалице, међумешалице, самомешалице и пеногенератора за лаку </w:t>
      </w:r>
      <w:r>
        <w:rPr>
          <w:color w:val="231F20"/>
          <w:spacing w:val="-5"/>
        </w:rPr>
        <w:t xml:space="preserve">пену, </w:t>
      </w:r>
      <w:r>
        <w:rPr>
          <w:color w:val="231F20"/>
        </w:rPr>
        <w:t xml:space="preserve">млазнице за </w:t>
      </w:r>
      <w:r>
        <w:rPr>
          <w:color w:val="231F20"/>
          <w:spacing w:val="-5"/>
        </w:rPr>
        <w:t xml:space="preserve">лаку, </w:t>
      </w:r>
      <w:r>
        <w:rPr>
          <w:color w:val="231F20"/>
        </w:rPr>
        <w:t>средње тешку и тешку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пену.</w:t>
      </w:r>
    </w:p>
    <w:p w:rsidR="00654190" w:rsidRDefault="00654190">
      <w:pPr>
        <w:pStyle w:val="BodyText"/>
        <w:spacing w:before="4"/>
        <w:ind w:left="0"/>
        <w:rPr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СПРАВЕ И УРЕЂАЈИ ЗА ДОЈАВУ ПОЖАРА (4)</w:t>
      </w:r>
    </w:p>
    <w:p w:rsidR="00654190" w:rsidRDefault="00803D04">
      <w:pPr>
        <w:pStyle w:val="BodyText"/>
        <w:spacing w:before="114" w:line="235" w:lineRule="auto"/>
        <w:ind w:right="118" w:firstLine="396"/>
        <w:jc w:val="both"/>
      </w:pPr>
      <w:r>
        <w:rPr>
          <w:color w:val="231F20"/>
        </w:rPr>
        <w:t>Јављачи пожара. Врсте, намена и конструкција. Одржавање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 сервисирање.</w:t>
      </w:r>
    </w:p>
    <w:p w:rsidR="00654190" w:rsidRDefault="00654190">
      <w:pPr>
        <w:spacing w:line="235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83"/>
        <w:ind w:left="1322" w:right="1244"/>
        <w:jc w:val="center"/>
      </w:pPr>
      <w:r>
        <w:rPr>
          <w:color w:val="231F20"/>
        </w:rPr>
        <w:lastRenderedPageBreak/>
        <w:t>НАСТАВА У БЛОКУ</w:t>
      </w:r>
    </w:p>
    <w:p w:rsidR="00654190" w:rsidRDefault="00803D04">
      <w:pPr>
        <w:pStyle w:val="BodyText"/>
        <w:ind w:left="517" w:right="1405" w:hanging="1"/>
      </w:pPr>
      <w:r>
        <w:rPr>
          <w:color w:val="231F20"/>
        </w:rPr>
        <w:t>Вежбе са апаратима за гашење пожара. Вежбе са уређајима за гашење водом. Вежбе са уређајима за дојаву пожара.</w:t>
      </w:r>
    </w:p>
    <w:p w:rsidR="00654190" w:rsidRDefault="00803D04">
      <w:pPr>
        <w:pStyle w:val="Heading1"/>
        <w:numPr>
          <w:ilvl w:val="0"/>
          <w:numId w:val="1"/>
        </w:numPr>
        <w:tabs>
          <w:tab w:val="left" w:pos="2448"/>
        </w:tabs>
        <w:spacing w:before="170"/>
        <w:ind w:left="2447" w:hanging="18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ind w:left="542"/>
      </w:pPr>
      <w:r>
        <w:rPr>
          <w:color w:val="231F20"/>
        </w:rPr>
        <w:t>(2 часа недељно, 68 часова годишње, 30 часова у блоку)</w:t>
      </w:r>
    </w:p>
    <w:p w:rsidR="00654190" w:rsidRDefault="00803D04">
      <w:pPr>
        <w:pStyle w:val="BodyText"/>
        <w:spacing w:before="170"/>
        <w:ind w:left="121"/>
      </w:pPr>
      <w:r>
        <w:rPr>
          <w:color w:val="231F20"/>
        </w:rPr>
        <w:t>ВАТРОГАСНЕ ЦРПКЕ (14)</w:t>
      </w:r>
    </w:p>
    <w:p w:rsidR="00654190" w:rsidRDefault="00803D04">
      <w:pPr>
        <w:pStyle w:val="BodyText"/>
        <w:spacing w:before="113"/>
        <w:ind w:right="39" w:firstLine="396"/>
        <w:jc w:val="both"/>
      </w:pPr>
      <w:r>
        <w:rPr>
          <w:color w:val="231F20"/>
        </w:rPr>
        <w:t xml:space="preserve">Клипне и центрифугалне црпке у </w:t>
      </w:r>
      <w:r>
        <w:rPr>
          <w:color w:val="231F20"/>
          <w:spacing w:val="-3"/>
        </w:rPr>
        <w:t xml:space="preserve">ватрогаству, </w:t>
      </w:r>
      <w:r>
        <w:rPr>
          <w:color w:val="231F20"/>
        </w:rPr>
        <w:t xml:space="preserve">намена и </w:t>
      </w:r>
      <w:r>
        <w:rPr>
          <w:color w:val="231F20"/>
          <w:spacing w:val="-3"/>
        </w:rPr>
        <w:t xml:space="preserve">кон­ </w:t>
      </w:r>
      <w:r>
        <w:rPr>
          <w:color w:val="231F20"/>
        </w:rPr>
        <w:t>стру</w:t>
      </w:r>
      <w:r>
        <w:rPr>
          <w:color w:val="231F20"/>
        </w:rPr>
        <w:t>кција,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саставни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елементи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Практична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теоријска дубина повлачења воде, вакуумски уређаји за усисавање, дијагра­ ми центрифугалних црпки, експлоатација и одржавање. Центри­ фугалне црпке и други уређаји за црпљење воде са већих дубина (потапају</w:t>
      </w:r>
      <w:r>
        <w:rPr>
          <w:color w:val="231F20"/>
        </w:rPr>
        <w:t>ће црпке и дубокосркачи). Релејни начин снабдевања во­ дом, примена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могућности.</w:t>
      </w:r>
    </w:p>
    <w:p w:rsidR="00654190" w:rsidRDefault="00803D04">
      <w:pPr>
        <w:pStyle w:val="BodyText"/>
        <w:spacing w:before="171"/>
        <w:ind w:left="121"/>
      </w:pPr>
      <w:r>
        <w:rPr>
          <w:color w:val="231F20"/>
        </w:rPr>
        <w:t>СПРАВЕ И УРЕЂАЈИ ЗА ЛИЧНУ ЗАШТИТУ (14)</w:t>
      </w:r>
    </w:p>
    <w:p w:rsidR="00654190" w:rsidRDefault="00803D04">
      <w:pPr>
        <w:pStyle w:val="BodyText"/>
        <w:spacing w:before="113"/>
        <w:ind w:left="121" w:right="38" w:firstLine="396"/>
        <w:jc w:val="both"/>
      </w:pPr>
      <w:r>
        <w:rPr>
          <w:color w:val="231F20"/>
        </w:rPr>
        <w:t>Заштитна одећа и обућа од пламена и високе температуре, могућност примене и материјал за израду. Заштита дисајних орга­ на. Подела и пр</w:t>
      </w:r>
      <w:r>
        <w:rPr>
          <w:color w:val="231F20"/>
        </w:rPr>
        <w:t>имена изолационих апарата, конструкција, експло­ атација и начин одржавања.</w:t>
      </w:r>
    </w:p>
    <w:p w:rsidR="00654190" w:rsidRDefault="00803D04">
      <w:pPr>
        <w:pStyle w:val="BodyText"/>
        <w:spacing w:before="170"/>
        <w:ind w:left="121"/>
      </w:pPr>
      <w:r>
        <w:rPr>
          <w:color w:val="231F20"/>
        </w:rPr>
        <w:t>СПРАВЕ ЗА ПЕЊАЊЕ (4)</w:t>
      </w:r>
    </w:p>
    <w:p w:rsidR="00654190" w:rsidRDefault="00803D04">
      <w:pPr>
        <w:pStyle w:val="BodyText"/>
        <w:spacing w:before="114"/>
        <w:ind w:left="121" w:right="38" w:firstLine="396"/>
        <w:jc w:val="both"/>
      </w:pPr>
      <w:r>
        <w:rPr>
          <w:color w:val="231F20"/>
        </w:rPr>
        <w:t>Подела и примена лестава за пењање, материјал израде и ис­ питивање: прислањача, кукача, састављача, склапајућих лестава, расатегач, морнарских, механичких лес</w:t>
      </w:r>
      <w:r>
        <w:rPr>
          <w:color w:val="231F20"/>
        </w:rPr>
        <w:t>тава и хидраулично­злоб­ них платформи. Експлоатација и одржавање.</w:t>
      </w:r>
    </w:p>
    <w:p w:rsidR="00654190" w:rsidRDefault="00803D04">
      <w:pPr>
        <w:pStyle w:val="BodyText"/>
        <w:spacing w:before="170"/>
        <w:ind w:left="122"/>
      </w:pPr>
      <w:r>
        <w:rPr>
          <w:color w:val="231F20"/>
        </w:rPr>
        <w:t>СПРАВЕ И УРЕЂАЈИ ЗА СПАСАВАЊЕ (6)</w:t>
      </w:r>
    </w:p>
    <w:p w:rsidR="00654190" w:rsidRDefault="00803D04">
      <w:pPr>
        <w:pStyle w:val="BodyText"/>
        <w:spacing w:before="113"/>
        <w:ind w:left="122" w:right="38" w:firstLine="396"/>
        <w:jc w:val="both"/>
      </w:pPr>
      <w:r>
        <w:rPr>
          <w:color w:val="231F20"/>
        </w:rPr>
        <w:t>Врсте справа и уређаја за спасавање. Намена, подела и мо­ гућност експлоатације: отворене и затворене спуснице, ваздушне ускочнице и јастука, „џонкер” апарата, самоспасиоца „рол­глис”, унакрсних ужета и хеликоптера.</w:t>
      </w:r>
    </w:p>
    <w:p w:rsidR="00654190" w:rsidRDefault="00803D04">
      <w:pPr>
        <w:pStyle w:val="BodyText"/>
        <w:spacing w:before="170"/>
        <w:ind w:left="122"/>
      </w:pPr>
      <w:r>
        <w:rPr>
          <w:color w:val="231F20"/>
        </w:rPr>
        <w:t>САНИТЕТСКЕ НАПРАВЕ И УРЕЂАЈИ (2)</w:t>
      </w:r>
    </w:p>
    <w:p w:rsidR="00654190" w:rsidRDefault="00803D04">
      <w:pPr>
        <w:pStyle w:val="BodyText"/>
        <w:spacing w:before="114"/>
        <w:ind w:left="122" w:right="38" w:firstLine="397"/>
        <w:jc w:val="both"/>
      </w:pPr>
      <w:r>
        <w:rPr>
          <w:color w:val="231F20"/>
        </w:rPr>
        <w:t>Могућно</w:t>
      </w:r>
      <w:r>
        <w:rPr>
          <w:color w:val="231F20"/>
        </w:rPr>
        <w:t>сти и начин употребе: апарата за оживљавање „пул­ мотора”, санитетских носила, торбица и санитетских ормарића.</w:t>
      </w:r>
    </w:p>
    <w:p w:rsidR="00654190" w:rsidRDefault="00803D04">
      <w:pPr>
        <w:pStyle w:val="BodyText"/>
        <w:spacing w:before="170"/>
        <w:ind w:left="122"/>
      </w:pPr>
      <w:r>
        <w:rPr>
          <w:color w:val="231F20"/>
        </w:rPr>
        <w:t>СПРАВЕ ЗА ОСВЕТЉАВАЊЕ (2)</w:t>
      </w:r>
    </w:p>
    <w:p w:rsidR="00654190" w:rsidRDefault="00803D04">
      <w:pPr>
        <w:pStyle w:val="BodyText"/>
        <w:spacing w:before="113"/>
        <w:ind w:left="122" w:right="38" w:firstLine="396"/>
        <w:jc w:val="both"/>
      </w:pPr>
      <w:r>
        <w:rPr>
          <w:color w:val="231F20"/>
        </w:rPr>
        <w:t>Врсте справа. Примена, начин експлоатације и одржавање: преносних батеријских лампи, рефлектора, генератора за произ­ в</w:t>
      </w:r>
      <w:r>
        <w:rPr>
          <w:color w:val="231F20"/>
        </w:rPr>
        <w:t>одњу струје, троножаца рефлектора и витлова за гумени елек­ трични проводник.</w:t>
      </w:r>
    </w:p>
    <w:p w:rsidR="00654190" w:rsidRDefault="00803D04">
      <w:pPr>
        <w:pStyle w:val="BodyText"/>
        <w:spacing w:before="170"/>
        <w:ind w:left="122"/>
      </w:pPr>
      <w:r>
        <w:rPr>
          <w:color w:val="231F20"/>
        </w:rPr>
        <w:t>УРЕЂАЈИ ЗА ПРОВЕТРАВАЊЕ (2)</w:t>
      </w:r>
    </w:p>
    <w:p w:rsidR="00654190" w:rsidRDefault="00803D04">
      <w:pPr>
        <w:pStyle w:val="BodyText"/>
        <w:spacing w:before="114"/>
        <w:ind w:left="122" w:right="38" w:firstLine="396"/>
        <w:jc w:val="both"/>
      </w:pPr>
      <w:r>
        <w:rPr>
          <w:color w:val="231F20"/>
        </w:rPr>
        <w:t>Врсте уређаја и намена. Конструкција и начин експлоатације и одржавања домолука за проветравање.</w:t>
      </w:r>
    </w:p>
    <w:p w:rsidR="00654190" w:rsidRDefault="00803D04">
      <w:pPr>
        <w:pStyle w:val="BodyText"/>
        <w:spacing w:before="170"/>
        <w:ind w:left="122"/>
      </w:pPr>
      <w:r>
        <w:rPr>
          <w:color w:val="231F20"/>
        </w:rPr>
        <w:t>РАЗВАЛНИ И ТЕХНИЧКИ АЛАТ (2)</w:t>
      </w:r>
    </w:p>
    <w:p w:rsidR="00654190" w:rsidRDefault="00803D04">
      <w:pPr>
        <w:pStyle w:val="BodyText"/>
        <w:spacing w:before="113"/>
        <w:ind w:left="122" w:right="38" w:firstLine="396"/>
        <w:jc w:val="both"/>
      </w:pPr>
      <w:r>
        <w:rPr>
          <w:color w:val="231F20"/>
        </w:rPr>
        <w:t>Врсте алата. Елементи развалног и техничког прибора, место примене. Одржавање.</w:t>
      </w:r>
    </w:p>
    <w:p w:rsidR="00654190" w:rsidRDefault="00803D04">
      <w:pPr>
        <w:pStyle w:val="BodyText"/>
        <w:spacing w:before="171"/>
        <w:ind w:left="122" w:right="1551"/>
      </w:pPr>
      <w:r>
        <w:rPr>
          <w:color w:val="231F20"/>
        </w:rPr>
        <w:t>ОПРЕМА ЗА ДЕТЕКЦИЈУ И ДОЗИМЕТРИЈУ РАДИОАКТИВНОСТИ (2)</w:t>
      </w:r>
    </w:p>
    <w:p w:rsidR="00654190" w:rsidRDefault="00803D04">
      <w:pPr>
        <w:pStyle w:val="BodyText"/>
        <w:spacing w:before="113"/>
        <w:ind w:left="122" w:right="38" w:firstLine="397"/>
        <w:jc w:val="both"/>
      </w:pPr>
      <w:r>
        <w:rPr>
          <w:color w:val="231F20"/>
        </w:rPr>
        <w:t>Дозиметри за мерење радиоактивности. Начин коришћења и одржавања.</w:t>
      </w:r>
    </w:p>
    <w:p w:rsidR="00654190" w:rsidRDefault="00803D04">
      <w:pPr>
        <w:pStyle w:val="BodyText"/>
        <w:spacing w:before="170"/>
        <w:ind w:left="122"/>
      </w:pPr>
      <w:r>
        <w:rPr>
          <w:color w:val="231F20"/>
        </w:rPr>
        <w:t>ВАТРОГАСНА ВОЗИЛА (8)</w:t>
      </w:r>
    </w:p>
    <w:p w:rsidR="00654190" w:rsidRDefault="00803D04">
      <w:pPr>
        <w:pStyle w:val="BodyText"/>
        <w:spacing w:before="115" w:line="237" w:lineRule="auto"/>
        <w:ind w:left="121" w:right="38" w:firstLine="397"/>
        <w:jc w:val="both"/>
      </w:pPr>
      <w:r>
        <w:rPr>
          <w:color w:val="231F20"/>
        </w:rPr>
        <w:t>Подела и примена специјалних ватрог</w:t>
      </w:r>
      <w:r>
        <w:rPr>
          <w:color w:val="231F20"/>
        </w:rPr>
        <w:t>асних возила, за га­ шење и техничке интервенције (командна, навална, комбинована, ауто­цистерне, хемијска, техничка, возила за шумске пожаре, за осветљивање, аутомеханичне лестве и др.), специфичности екс­ плоатације и одржавање.</w:t>
      </w:r>
    </w:p>
    <w:p w:rsidR="00654190" w:rsidRDefault="00803D04">
      <w:pPr>
        <w:pStyle w:val="BodyText"/>
        <w:spacing w:before="81"/>
        <w:ind w:left="122"/>
      </w:pPr>
      <w:r>
        <w:br w:type="column"/>
      </w:r>
      <w:r>
        <w:rPr>
          <w:color w:val="231F20"/>
        </w:rPr>
        <w:t>МОТОРИ (12)</w:t>
      </w:r>
    </w:p>
    <w:p w:rsidR="00654190" w:rsidRDefault="00803D04">
      <w:pPr>
        <w:pStyle w:val="BodyText"/>
        <w:spacing w:before="111" w:line="225" w:lineRule="auto"/>
        <w:ind w:left="122" w:right="116" w:firstLine="396"/>
        <w:jc w:val="both"/>
      </w:pPr>
      <w:r>
        <w:rPr>
          <w:color w:val="231F20"/>
        </w:rPr>
        <w:t xml:space="preserve">Врсте мотора. Подела и примена у </w:t>
      </w:r>
      <w:r>
        <w:rPr>
          <w:color w:val="231F20"/>
          <w:spacing w:val="-3"/>
        </w:rPr>
        <w:t xml:space="preserve">ватрогаству. </w:t>
      </w:r>
      <w:r>
        <w:rPr>
          <w:color w:val="231F20"/>
        </w:rPr>
        <w:t>Механизми и уређаји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бензинских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дизел­мотора,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конструкција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начин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функци­ онисања. Експлоатација и одржавање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мотора.</w:t>
      </w:r>
    </w:p>
    <w:p w:rsidR="00654190" w:rsidRDefault="00803D04">
      <w:pPr>
        <w:pStyle w:val="BodyText"/>
        <w:spacing w:before="162"/>
        <w:ind w:left="122"/>
      </w:pPr>
      <w:r>
        <w:rPr>
          <w:color w:val="231F20"/>
        </w:rPr>
        <w:t>АВИОНИ И ХЕЛИКОПТЕРИ (2)</w:t>
      </w:r>
    </w:p>
    <w:p w:rsidR="00654190" w:rsidRDefault="00803D04">
      <w:pPr>
        <w:pStyle w:val="BodyText"/>
        <w:spacing w:before="102"/>
        <w:ind w:left="519"/>
      </w:pPr>
      <w:r>
        <w:rPr>
          <w:color w:val="231F20"/>
        </w:rPr>
        <w:t>Намена и начин експлоатације у ватрогаству.</w:t>
      </w:r>
    </w:p>
    <w:p w:rsidR="00654190" w:rsidRDefault="00803D04">
      <w:pPr>
        <w:pStyle w:val="BodyText"/>
        <w:spacing w:before="158" w:line="201" w:lineRule="exact"/>
        <w:ind w:left="1003" w:right="1000"/>
        <w:jc w:val="center"/>
      </w:pPr>
      <w:r>
        <w:rPr>
          <w:color w:val="231F20"/>
        </w:rPr>
        <w:t>НАСТАВА У БЛОКУ</w:t>
      </w:r>
    </w:p>
    <w:p w:rsidR="00654190" w:rsidRDefault="00803D04">
      <w:pPr>
        <w:pStyle w:val="BodyText"/>
        <w:spacing w:before="4" w:line="225" w:lineRule="auto"/>
        <w:ind w:left="519" w:right="1358" w:hanging="1"/>
      </w:pPr>
      <w:r>
        <w:rPr>
          <w:color w:val="231F20"/>
        </w:rPr>
        <w:t xml:space="preserve">Вежбе </w:t>
      </w:r>
      <w:r>
        <w:rPr>
          <w:color w:val="231F20"/>
        </w:rPr>
        <w:t>са справама и уређајима за спасавање. Вежбе са ватрогасним возилима.</w:t>
      </w:r>
    </w:p>
    <w:p w:rsidR="00654190" w:rsidRDefault="00803D04">
      <w:pPr>
        <w:pStyle w:val="BodyText"/>
        <w:spacing w:line="198" w:lineRule="exact"/>
        <w:ind w:left="519"/>
      </w:pPr>
      <w:r>
        <w:rPr>
          <w:color w:val="231F20"/>
        </w:rPr>
        <w:t>Вежбе са авионима и хеликоптерима.</w:t>
      </w:r>
    </w:p>
    <w:p w:rsidR="00654190" w:rsidRDefault="00803D04">
      <w:pPr>
        <w:pStyle w:val="BodyText"/>
        <w:spacing w:before="158"/>
        <w:ind w:left="122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25" w:lineRule="auto"/>
        <w:ind w:left="122" w:right="116" w:firstLine="397"/>
        <w:jc w:val="both"/>
      </w:pPr>
      <w:r>
        <w:rPr>
          <w:color w:val="231F20"/>
          <w:spacing w:val="-5"/>
        </w:rPr>
        <w:t xml:space="preserve">Програмски садржаји предмета </w:t>
      </w:r>
      <w:r>
        <w:rPr>
          <w:color w:val="231F20"/>
          <w:spacing w:val="-4"/>
        </w:rPr>
        <w:t xml:space="preserve">су </w:t>
      </w:r>
      <w:r>
        <w:rPr>
          <w:color w:val="231F20"/>
          <w:spacing w:val="-5"/>
        </w:rPr>
        <w:t xml:space="preserve">организовани </w:t>
      </w:r>
      <w:r>
        <w:rPr>
          <w:color w:val="231F20"/>
        </w:rPr>
        <w:t xml:space="preserve">у </w:t>
      </w:r>
      <w:r>
        <w:rPr>
          <w:color w:val="231F20"/>
          <w:spacing w:val="-6"/>
        </w:rPr>
        <w:t xml:space="preserve">тематске </w:t>
      </w:r>
      <w:r>
        <w:rPr>
          <w:color w:val="231F20"/>
          <w:spacing w:val="-4"/>
        </w:rPr>
        <w:t xml:space="preserve">це­ лине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6"/>
        </w:rPr>
        <w:t xml:space="preserve">које </w:t>
      </w:r>
      <w:r>
        <w:rPr>
          <w:color w:val="231F20"/>
          <w:spacing w:val="-3"/>
        </w:rPr>
        <w:t xml:space="preserve">је </w:t>
      </w:r>
      <w:r>
        <w:rPr>
          <w:color w:val="231F20"/>
          <w:spacing w:val="-5"/>
        </w:rPr>
        <w:t xml:space="preserve">наведен оријентациони </w:t>
      </w:r>
      <w:r>
        <w:rPr>
          <w:color w:val="231F20"/>
          <w:spacing w:val="-4"/>
        </w:rPr>
        <w:t xml:space="preserve">број </w:t>
      </w:r>
      <w:r>
        <w:rPr>
          <w:color w:val="231F20"/>
          <w:spacing w:val="-5"/>
        </w:rPr>
        <w:t xml:space="preserve">часова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6"/>
        </w:rPr>
        <w:t>р</w:t>
      </w:r>
      <w:r>
        <w:rPr>
          <w:color w:val="231F20"/>
          <w:spacing w:val="-6"/>
        </w:rPr>
        <w:t xml:space="preserve">еализацију. </w:t>
      </w:r>
      <w:r>
        <w:rPr>
          <w:color w:val="231F20"/>
          <w:spacing w:val="-4"/>
        </w:rPr>
        <w:t xml:space="preserve">На­ </w:t>
      </w:r>
      <w:r>
        <w:rPr>
          <w:color w:val="231F20"/>
          <w:spacing w:val="-5"/>
        </w:rPr>
        <w:t xml:space="preserve">ставник, </w:t>
      </w:r>
      <w:r>
        <w:rPr>
          <w:color w:val="231F20"/>
          <w:spacing w:val="-4"/>
        </w:rPr>
        <w:t xml:space="preserve">при </w:t>
      </w:r>
      <w:r>
        <w:rPr>
          <w:color w:val="231F20"/>
          <w:spacing w:val="-5"/>
        </w:rPr>
        <w:t xml:space="preserve">изради оперативних планова, дефинише степен прораде садржаја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динамику </w:t>
      </w:r>
      <w:r>
        <w:rPr>
          <w:color w:val="231F20"/>
          <w:spacing w:val="-4"/>
        </w:rPr>
        <w:t xml:space="preserve">рада, </w:t>
      </w:r>
      <w:r>
        <w:rPr>
          <w:color w:val="231F20"/>
          <w:spacing w:val="-6"/>
        </w:rPr>
        <w:t xml:space="preserve">водећи рачуна </w:t>
      </w:r>
      <w:r>
        <w:rPr>
          <w:color w:val="231F20"/>
          <w:spacing w:val="-3"/>
        </w:rPr>
        <w:t xml:space="preserve">да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не </w:t>
      </w:r>
      <w:r>
        <w:rPr>
          <w:color w:val="231F20"/>
          <w:spacing w:val="-5"/>
        </w:rPr>
        <w:t xml:space="preserve">наруши целина </w:t>
      </w:r>
      <w:r>
        <w:rPr>
          <w:color w:val="231F20"/>
          <w:spacing w:val="-4"/>
        </w:rPr>
        <w:t xml:space="preserve">на­ ставног </w:t>
      </w:r>
      <w:r>
        <w:rPr>
          <w:color w:val="231F20"/>
          <w:spacing w:val="-5"/>
        </w:rPr>
        <w:t xml:space="preserve">програма, односно </w:t>
      </w:r>
      <w:r>
        <w:rPr>
          <w:color w:val="231F20"/>
          <w:spacing w:val="-3"/>
        </w:rPr>
        <w:t xml:space="preserve">да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 xml:space="preserve">тема </w:t>
      </w:r>
      <w:r>
        <w:rPr>
          <w:color w:val="231F20"/>
          <w:spacing w:val="-5"/>
        </w:rPr>
        <w:t xml:space="preserve">добије адекватан </w:t>
      </w:r>
      <w:r>
        <w:rPr>
          <w:color w:val="231F20"/>
          <w:spacing w:val="-4"/>
        </w:rPr>
        <w:t xml:space="preserve">простор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да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планирани циљеви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задаци предмета </w:t>
      </w:r>
      <w:r>
        <w:rPr>
          <w:color w:val="231F20"/>
          <w:spacing w:val="-4"/>
        </w:rPr>
        <w:t xml:space="preserve">остваре. При </w:t>
      </w:r>
      <w:r>
        <w:rPr>
          <w:color w:val="231F20"/>
          <w:spacing w:val="-5"/>
        </w:rPr>
        <w:t xml:space="preserve">томе, </w:t>
      </w:r>
      <w:r>
        <w:rPr>
          <w:color w:val="231F20"/>
          <w:spacing w:val="-4"/>
        </w:rPr>
        <w:t xml:space="preserve">треба </w:t>
      </w:r>
      <w:r>
        <w:rPr>
          <w:color w:val="231F20"/>
          <w:spacing w:val="-6"/>
        </w:rPr>
        <w:t xml:space="preserve">имати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виду </w:t>
      </w:r>
      <w:r>
        <w:rPr>
          <w:color w:val="231F20"/>
          <w:spacing w:val="-3"/>
        </w:rPr>
        <w:t xml:space="preserve">да </w:t>
      </w:r>
      <w:r>
        <w:rPr>
          <w:color w:val="231F20"/>
          <w:spacing w:val="-5"/>
        </w:rPr>
        <w:t xml:space="preserve">формирање ставова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вредности, као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овладавање вештинама представља </w:t>
      </w:r>
      <w:r>
        <w:rPr>
          <w:color w:val="231F20"/>
          <w:spacing w:val="-6"/>
        </w:rPr>
        <w:t xml:space="preserve">континуирани </w:t>
      </w:r>
      <w:r>
        <w:rPr>
          <w:color w:val="231F20"/>
          <w:spacing w:val="-4"/>
        </w:rPr>
        <w:t xml:space="preserve">процес </w:t>
      </w:r>
      <w:r>
        <w:rPr>
          <w:color w:val="231F20"/>
        </w:rPr>
        <w:t xml:space="preserve">и </w:t>
      </w:r>
      <w:r>
        <w:rPr>
          <w:color w:val="231F20"/>
          <w:spacing w:val="-6"/>
        </w:rPr>
        <w:t xml:space="preserve">резултат </w:t>
      </w:r>
      <w:r>
        <w:rPr>
          <w:color w:val="231F20"/>
          <w:spacing w:val="-3"/>
        </w:rPr>
        <w:t xml:space="preserve">је </w:t>
      </w:r>
      <w:r>
        <w:rPr>
          <w:color w:val="231F20"/>
          <w:spacing w:val="-7"/>
        </w:rPr>
        <w:t xml:space="preserve">кумулатив­ </w:t>
      </w:r>
      <w:r>
        <w:rPr>
          <w:color w:val="231F20"/>
          <w:spacing w:val="-4"/>
        </w:rPr>
        <w:t xml:space="preserve">ног </w:t>
      </w:r>
      <w:r>
        <w:rPr>
          <w:color w:val="231F20"/>
          <w:spacing w:val="-5"/>
        </w:rPr>
        <w:t xml:space="preserve">дејства целокупних активности </w:t>
      </w:r>
      <w:r>
        <w:rPr>
          <w:color w:val="231F20"/>
          <w:spacing w:val="-3"/>
        </w:rPr>
        <w:t xml:space="preserve">на </w:t>
      </w:r>
      <w:r>
        <w:rPr>
          <w:color w:val="231F20"/>
          <w:spacing w:val="-4"/>
        </w:rPr>
        <w:t xml:space="preserve">свим </w:t>
      </w:r>
      <w:r>
        <w:rPr>
          <w:color w:val="231F20"/>
          <w:spacing w:val="-5"/>
        </w:rPr>
        <w:t xml:space="preserve">часовима </w:t>
      </w:r>
      <w:r>
        <w:rPr>
          <w:color w:val="231F20"/>
          <w:spacing w:val="-6"/>
        </w:rPr>
        <w:t xml:space="preserve">психологије </w:t>
      </w:r>
      <w:r>
        <w:rPr>
          <w:color w:val="231F20"/>
          <w:spacing w:val="-4"/>
        </w:rPr>
        <w:t xml:space="preserve">што </w:t>
      </w:r>
      <w:r>
        <w:rPr>
          <w:color w:val="231F20"/>
          <w:spacing w:val="-6"/>
        </w:rPr>
        <w:t xml:space="preserve">захтева </w:t>
      </w:r>
      <w:r>
        <w:rPr>
          <w:color w:val="231F20"/>
          <w:spacing w:val="-4"/>
        </w:rPr>
        <w:t xml:space="preserve">већу </w:t>
      </w:r>
      <w:r>
        <w:rPr>
          <w:color w:val="231F20"/>
          <w:spacing w:val="-5"/>
        </w:rPr>
        <w:t>партиципацију ученика</w:t>
      </w:r>
      <w:r>
        <w:rPr>
          <w:color w:val="231F20"/>
          <w:spacing w:val="-5"/>
        </w:rPr>
        <w:t xml:space="preserve">, различита </w:t>
      </w:r>
      <w:r>
        <w:rPr>
          <w:color w:val="231F20"/>
          <w:spacing w:val="-6"/>
        </w:rPr>
        <w:t xml:space="preserve">методска </w:t>
      </w:r>
      <w:r>
        <w:rPr>
          <w:color w:val="231F20"/>
          <w:spacing w:val="-5"/>
        </w:rPr>
        <w:t xml:space="preserve">решења, </w:t>
      </w:r>
      <w:r>
        <w:rPr>
          <w:color w:val="231F20"/>
          <w:spacing w:val="-4"/>
        </w:rPr>
        <w:t xml:space="preserve">ве­ лики број </w:t>
      </w:r>
      <w:r>
        <w:rPr>
          <w:color w:val="231F20"/>
          <w:spacing w:val="-5"/>
        </w:rPr>
        <w:t xml:space="preserve">примера </w:t>
      </w:r>
      <w:r>
        <w:rPr>
          <w:color w:val="231F20"/>
        </w:rPr>
        <w:t xml:space="preserve">и </w:t>
      </w:r>
      <w:r>
        <w:rPr>
          <w:color w:val="231F20"/>
          <w:spacing w:val="-6"/>
        </w:rPr>
        <w:t xml:space="preserve">коришћење </w:t>
      </w:r>
      <w:r>
        <w:rPr>
          <w:color w:val="231F20"/>
          <w:spacing w:val="-5"/>
        </w:rPr>
        <w:t xml:space="preserve">информација </w:t>
      </w:r>
      <w:r>
        <w:rPr>
          <w:color w:val="231F20"/>
          <w:spacing w:val="-3"/>
        </w:rPr>
        <w:t xml:space="preserve">из </w:t>
      </w:r>
      <w:r>
        <w:rPr>
          <w:color w:val="231F20"/>
          <w:spacing w:val="-5"/>
        </w:rPr>
        <w:t>различитих извора.</w:t>
      </w:r>
    </w:p>
    <w:p w:rsidR="00654190" w:rsidRDefault="00803D04">
      <w:pPr>
        <w:pStyle w:val="BodyText"/>
        <w:spacing w:before="6" w:line="225" w:lineRule="auto"/>
        <w:ind w:left="121" w:right="117" w:firstLine="397"/>
        <w:jc w:val="both"/>
      </w:pPr>
      <w:r>
        <w:rPr>
          <w:color w:val="231F20"/>
        </w:rPr>
        <w:t>Садржај предмета има природну везу са садржајима других предметима као што су: физичка хемија и познавање материјала. Ученицима треба стално указивати на ту ве</w:t>
      </w:r>
      <w:r>
        <w:rPr>
          <w:color w:val="231F20"/>
        </w:rPr>
        <w:t>зу, и по могућности, са другим наставницима организовати тематске часове. На тај начин знања, ставови, вредности и вештине стечене у оквиру наставе до­ бијају шири смисао и доприносе остваривању општих образовних и васпитних циљева, посебно оних који се од</w:t>
      </w:r>
      <w:r>
        <w:rPr>
          <w:color w:val="231F20"/>
        </w:rPr>
        <w:t>носе на унапређива­ ње когнитивног, емоционалног и социјалног развоја ученика.</w:t>
      </w:r>
    </w:p>
    <w:p w:rsidR="00654190" w:rsidRDefault="00803D04">
      <w:pPr>
        <w:pStyle w:val="BodyText"/>
        <w:spacing w:before="4" w:line="225" w:lineRule="auto"/>
        <w:ind w:right="117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</w:t>
      </w:r>
      <w:r>
        <w:rPr>
          <w:color w:val="231F20"/>
        </w:rPr>
        <w:t>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</w:t>
      </w:r>
      <w:r>
        <w:rPr>
          <w:color w:val="231F20"/>
        </w:rPr>
        <w:t xml:space="preserve">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6" w:line="225" w:lineRule="auto"/>
        <w:ind w:left="121" w:right="117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3"/>
        <w:ind w:left="1002" w:right="1000"/>
        <w:jc w:val="center"/>
      </w:pPr>
      <w:r>
        <w:rPr>
          <w:color w:val="231F20"/>
        </w:rPr>
        <w:t>ФИЗИЧКА ХЕМИЈА</w:t>
      </w:r>
    </w:p>
    <w:p w:rsidR="00654190" w:rsidRDefault="00803D04">
      <w:pPr>
        <w:pStyle w:val="BodyText"/>
        <w:spacing w:before="159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1" w:line="225" w:lineRule="auto"/>
        <w:ind w:left="121" w:right="117" w:firstLine="397"/>
        <w:jc w:val="both"/>
      </w:pPr>
      <w:r>
        <w:rPr>
          <w:b/>
          <w:color w:val="231F20"/>
        </w:rPr>
        <w:t>Циљ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програма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физичке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хемије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схвате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законито­ сти природе као основе за разумевање процеса 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индустрији.</w:t>
      </w:r>
    </w:p>
    <w:p w:rsidR="00654190" w:rsidRDefault="00803D04">
      <w:pPr>
        <w:spacing w:line="192" w:lineRule="exact"/>
        <w:ind w:left="518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4"/>
        </w:tabs>
        <w:spacing w:line="195" w:lineRule="exact"/>
        <w:ind w:left="653" w:hanging="135"/>
        <w:rPr>
          <w:sz w:val="18"/>
        </w:rPr>
      </w:pPr>
      <w:r>
        <w:rPr>
          <w:color w:val="231F20"/>
          <w:sz w:val="18"/>
        </w:rPr>
        <w:t>стицање знања о основама процеса у и</w:t>
      </w:r>
      <w:r>
        <w:rPr>
          <w:color w:val="231F20"/>
          <w:sz w:val="18"/>
        </w:rPr>
        <w:t>ндустрији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неметала;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9"/>
        </w:tabs>
        <w:spacing w:before="4" w:line="225" w:lineRule="auto"/>
        <w:ind w:left="121" w:right="117" w:firstLine="397"/>
        <w:jc w:val="both"/>
        <w:rPr>
          <w:sz w:val="18"/>
        </w:rPr>
      </w:pPr>
      <w:r>
        <w:rPr>
          <w:color w:val="231F20"/>
          <w:sz w:val="18"/>
        </w:rPr>
        <w:t>развијање логичког мишљења и способности за поставља­ ње хипотеза и процену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резултата;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4"/>
        </w:tabs>
        <w:spacing w:before="2" w:line="225" w:lineRule="auto"/>
        <w:ind w:left="122" w:right="117" w:firstLine="396"/>
        <w:jc w:val="both"/>
        <w:rPr>
          <w:sz w:val="18"/>
        </w:rPr>
      </w:pPr>
      <w:r>
        <w:rPr>
          <w:color w:val="231F20"/>
          <w:sz w:val="18"/>
        </w:rPr>
        <w:t>оспособљавање за примену стечених знања при изучавању садржаја програма стручних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предмета.</w:t>
      </w:r>
    </w:p>
    <w:p w:rsidR="00654190" w:rsidRDefault="00803D04">
      <w:pPr>
        <w:pStyle w:val="BodyText"/>
        <w:spacing w:before="161"/>
        <w:ind w:left="122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7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1"/>
        </w:numPr>
        <w:tabs>
          <w:tab w:val="left" w:pos="2485"/>
        </w:tabs>
        <w:spacing w:line="204" w:lineRule="exact"/>
        <w:ind w:left="2484" w:hanging="255"/>
        <w:jc w:val="left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4" w:lineRule="exact"/>
        <w:ind w:left="1003" w:right="1000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4"/>
        <w:ind w:left="122"/>
      </w:pPr>
      <w:r>
        <w:rPr>
          <w:color w:val="231F20"/>
        </w:rPr>
        <w:t>УВОД (1)</w:t>
      </w:r>
    </w:p>
    <w:p w:rsidR="00654190" w:rsidRDefault="00803D04">
      <w:pPr>
        <w:pStyle w:val="BodyText"/>
        <w:spacing w:before="107"/>
        <w:ind w:left="519"/>
      </w:pPr>
      <w:r>
        <w:rPr>
          <w:color w:val="231F20"/>
        </w:rPr>
        <w:t>Увод у предмет, приказ и значај области.</w:t>
      </w:r>
    </w:p>
    <w:p w:rsidR="00654190" w:rsidRDefault="00654190">
      <w:pPr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4" w:space="119"/>
            <w:col w:w="5377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ГАСОВИТО АГРЕГАТНО СТАЊЕ (8)</w:t>
      </w:r>
    </w:p>
    <w:p w:rsidR="00654190" w:rsidRDefault="00803D04">
      <w:pPr>
        <w:pStyle w:val="BodyText"/>
        <w:spacing w:before="107" w:line="242" w:lineRule="auto"/>
        <w:ind w:left="119" w:right="38" w:firstLine="397"/>
        <w:jc w:val="both"/>
      </w:pPr>
      <w:r>
        <w:rPr>
          <w:color w:val="231F20"/>
        </w:rPr>
        <w:t>Агрегатно стање и међумолекулске силе. Идеално гасно ста­ ње. Клапејронове једначине (основни гасни закони са графич</w:t>
      </w:r>
      <w:r>
        <w:rPr>
          <w:color w:val="231F20"/>
        </w:rPr>
        <w:t>ким приказивањем). Далтонов закон. Кинетичка теорија гасова. Мак­ свелова расподела брзине молекула. Реално гасно стање. Ван де Валсова једначина.</w:t>
      </w:r>
    </w:p>
    <w:p w:rsidR="00654190" w:rsidRDefault="00803D04">
      <w:pPr>
        <w:pStyle w:val="BodyText"/>
        <w:spacing w:before="167"/>
      </w:pPr>
      <w:r>
        <w:rPr>
          <w:color w:val="231F20"/>
        </w:rPr>
        <w:t>ХЕМИЈСКА ТЕРМОДИНАМИКА (5)</w:t>
      </w:r>
    </w:p>
    <w:p w:rsidR="00654190" w:rsidRDefault="00803D04">
      <w:pPr>
        <w:pStyle w:val="BodyText"/>
        <w:spacing w:before="117" w:line="244" w:lineRule="auto"/>
        <w:ind w:right="38" w:firstLine="396"/>
        <w:jc w:val="both"/>
      </w:pPr>
      <w:r>
        <w:rPr>
          <w:color w:val="231F20"/>
        </w:rPr>
        <w:t xml:space="preserve">Термодинамички системи. </w:t>
      </w:r>
      <w:r>
        <w:rPr>
          <w:color w:val="231F20"/>
          <w:spacing w:val="-3"/>
        </w:rPr>
        <w:t xml:space="preserve">Унутрашња </w:t>
      </w:r>
      <w:r>
        <w:rPr>
          <w:color w:val="231F20"/>
        </w:rPr>
        <w:t xml:space="preserve">енергија. Први </w:t>
      </w:r>
      <w:r>
        <w:rPr>
          <w:color w:val="231F20"/>
          <w:spacing w:val="-3"/>
        </w:rPr>
        <w:t xml:space="preserve">закон </w:t>
      </w:r>
      <w:r>
        <w:rPr>
          <w:color w:val="231F20"/>
        </w:rPr>
        <w:t>термодинамике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</w:t>
      </w:r>
      <w:r>
        <w:rPr>
          <w:color w:val="231F20"/>
        </w:rPr>
        <w:t>мени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запремине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гаса.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Примена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првог </w:t>
      </w:r>
      <w:r>
        <w:rPr>
          <w:color w:val="231F20"/>
          <w:spacing w:val="-2"/>
        </w:rPr>
        <w:t>закона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термодинамике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изохорски,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изобарски,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изотермски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ади­ јабатски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процес.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Моларне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масене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топлоте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једначина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 xml:space="preserve">количи­ </w:t>
      </w:r>
      <w:r>
        <w:rPr>
          <w:color w:val="231F20"/>
        </w:rPr>
        <w:t>ну топлоте.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Енталпија.</w:t>
      </w:r>
    </w:p>
    <w:p w:rsidR="00654190" w:rsidRDefault="00803D04">
      <w:pPr>
        <w:pStyle w:val="BodyText"/>
        <w:spacing w:line="244" w:lineRule="auto"/>
        <w:ind w:right="38" w:firstLine="396"/>
        <w:jc w:val="both"/>
      </w:pPr>
      <w:r>
        <w:rPr>
          <w:color w:val="231F20"/>
        </w:rPr>
        <w:t>Енергетски ефекти хемијских реакција и термохемијске јед­ начине. Промена енталпије при процесу растварања. Стандардна енталпија настајања. Промена енталпије при процесу неутрализа­ ције. Хесов закон.</w:t>
      </w:r>
    </w:p>
    <w:p w:rsidR="00654190" w:rsidRDefault="00803D04">
      <w:pPr>
        <w:pStyle w:val="BodyText"/>
        <w:spacing w:line="205" w:lineRule="exact"/>
        <w:ind w:left="517"/>
      </w:pPr>
      <w:r>
        <w:rPr>
          <w:color w:val="231F20"/>
        </w:rPr>
        <w:t>Други закон термодинамике.</w:t>
      </w:r>
    </w:p>
    <w:p w:rsidR="00654190" w:rsidRDefault="00803D04">
      <w:pPr>
        <w:pStyle w:val="BodyText"/>
        <w:spacing w:before="171" w:line="244" w:lineRule="auto"/>
        <w:ind w:left="121"/>
      </w:pPr>
      <w:r>
        <w:rPr>
          <w:color w:val="231F20"/>
        </w:rPr>
        <w:t>РАВНОТЕЖА У ХЕМОГЕНИМ И ХЕТЕРОГЕНИМ СИСТЕМИМА (18)</w:t>
      </w:r>
    </w:p>
    <w:p w:rsidR="00654190" w:rsidRDefault="00803D04">
      <w:pPr>
        <w:pStyle w:val="BodyText"/>
        <w:spacing w:before="113" w:line="244" w:lineRule="auto"/>
        <w:ind w:right="38" w:firstLine="397"/>
        <w:jc w:val="both"/>
      </w:pPr>
      <w:r>
        <w:rPr>
          <w:color w:val="231F20"/>
        </w:rPr>
        <w:t>Физичка равнотежа. Једнофазни систем. Врсте једнофазних система (раствори и смеше двеју течности). Изражавање састава једнофазних система. Равнотежа фаза у вишекомпонентним си­ стемима. Раствор гаса у течн</w:t>
      </w:r>
      <w:r>
        <w:rPr>
          <w:color w:val="231F20"/>
        </w:rPr>
        <w:t xml:space="preserve">ости. Раствори чврстих супстанци у течности. Растворљивост и зависност растворљивости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темпера­ туре. Напон паре раствора и </w:t>
      </w:r>
      <w:r>
        <w:rPr>
          <w:color w:val="231F20"/>
          <w:spacing w:val="-4"/>
        </w:rPr>
        <w:t xml:space="preserve">Раулов </w:t>
      </w:r>
      <w:r>
        <w:rPr>
          <w:color w:val="231F20"/>
        </w:rPr>
        <w:t xml:space="preserve">закон. Снижење температуре мржњења и повишења температуре кључања раствора. Нерстов </w:t>
      </w:r>
      <w:r>
        <w:rPr>
          <w:color w:val="231F20"/>
          <w:spacing w:val="-3"/>
        </w:rPr>
        <w:t xml:space="preserve">закон </w:t>
      </w:r>
      <w:r>
        <w:rPr>
          <w:color w:val="231F20"/>
        </w:rPr>
        <w:t>расподеле. Равнотежа на граници ф</w:t>
      </w:r>
      <w:r>
        <w:rPr>
          <w:color w:val="231F20"/>
        </w:rPr>
        <w:t>аза. Површински напон 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флотација.</w:t>
      </w:r>
    </w:p>
    <w:p w:rsidR="00654190" w:rsidRDefault="00803D04">
      <w:pPr>
        <w:pStyle w:val="BodyText"/>
        <w:spacing w:line="244" w:lineRule="auto"/>
        <w:ind w:left="119" w:right="38" w:firstLine="397"/>
        <w:jc w:val="both"/>
      </w:pPr>
      <w:r>
        <w:rPr>
          <w:color w:val="231F20"/>
        </w:rPr>
        <w:t xml:space="preserve">Хемијска равнотежа. </w:t>
      </w:r>
      <w:r>
        <w:rPr>
          <w:color w:val="231F20"/>
          <w:spacing w:val="-3"/>
        </w:rPr>
        <w:t xml:space="preserve">Закон </w:t>
      </w:r>
      <w:r>
        <w:rPr>
          <w:color w:val="231F20"/>
        </w:rPr>
        <w:t>о дејству маса. Константа равно­ теже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изражена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преко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концентрација.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Константа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равнотеже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израже­ на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>парцијалних притисака. Ле Шатељеов принцип. Утицај промене концентрације, промене температ</w:t>
      </w:r>
      <w:r>
        <w:rPr>
          <w:color w:val="231F20"/>
        </w:rPr>
        <w:t>уре и промене притиска на стање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равнотеже.</w:t>
      </w:r>
    </w:p>
    <w:p w:rsidR="00654190" w:rsidRDefault="00803D04">
      <w:pPr>
        <w:pStyle w:val="BodyText"/>
        <w:spacing w:before="163"/>
        <w:ind w:left="119"/>
      </w:pPr>
      <w:r>
        <w:rPr>
          <w:color w:val="231F20"/>
        </w:rPr>
        <w:t>ТЕЧНО АГРЕГАТНО СТАЊЕ (5)</w:t>
      </w:r>
    </w:p>
    <w:p w:rsidR="00654190" w:rsidRDefault="00803D04">
      <w:pPr>
        <w:pStyle w:val="BodyText"/>
        <w:spacing w:before="117" w:line="244" w:lineRule="auto"/>
        <w:ind w:right="38" w:firstLine="396"/>
        <w:jc w:val="both"/>
      </w:pPr>
      <w:r>
        <w:rPr>
          <w:color w:val="231F20"/>
        </w:rPr>
        <w:t>Својства течног агрегатног стања. Испаравање. Зависност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на­ пона паре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температуре. Кључање. Зависност температуре кљу­ чања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притиска. </w:t>
      </w:r>
      <w:r>
        <w:rPr>
          <w:color w:val="231F20"/>
          <w:spacing w:val="-3"/>
        </w:rPr>
        <w:t xml:space="preserve">Топлота </w:t>
      </w:r>
      <w:r>
        <w:rPr>
          <w:color w:val="231F20"/>
        </w:rPr>
        <w:t>испаравања. Превођење материје из га­ с</w:t>
      </w:r>
      <w:r>
        <w:rPr>
          <w:color w:val="231F20"/>
        </w:rPr>
        <w:t>овитог агрегатног стања 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течно.</w:t>
      </w:r>
    </w:p>
    <w:p w:rsidR="00654190" w:rsidRDefault="00803D04">
      <w:pPr>
        <w:pStyle w:val="BodyText"/>
        <w:spacing w:before="168"/>
      </w:pPr>
      <w:r>
        <w:rPr>
          <w:color w:val="231F20"/>
        </w:rPr>
        <w:t>ЧВРСТО АГРЕГАТНО СТАЊЕ (5)</w:t>
      </w:r>
    </w:p>
    <w:p w:rsidR="00654190" w:rsidRDefault="00803D04">
      <w:pPr>
        <w:pStyle w:val="BodyText"/>
        <w:spacing w:before="117" w:line="244" w:lineRule="auto"/>
        <w:ind w:right="38" w:firstLine="396"/>
        <w:jc w:val="both"/>
      </w:pPr>
      <w:r>
        <w:rPr>
          <w:color w:val="231F20"/>
        </w:rPr>
        <w:t>Аморфно и кристално стање материје. Типови кристалне ре­ шетке. Алотропија и полиморфизам. Дефекти кристалне решетке.</w:t>
      </w:r>
    </w:p>
    <w:p w:rsidR="00654190" w:rsidRDefault="00803D04">
      <w:pPr>
        <w:pStyle w:val="BodyText"/>
        <w:spacing w:line="206" w:lineRule="exact"/>
        <w:ind w:left="517"/>
      </w:pPr>
      <w:r>
        <w:rPr>
          <w:color w:val="231F20"/>
        </w:rPr>
        <w:t>Превођење материје из чврстог агрегатног стања у течно.</w:t>
      </w:r>
    </w:p>
    <w:p w:rsidR="00654190" w:rsidRDefault="00803D04">
      <w:pPr>
        <w:pStyle w:val="BodyText"/>
        <w:spacing w:before="3"/>
      </w:pPr>
      <w:r>
        <w:rPr>
          <w:color w:val="231F20"/>
        </w:rPr>
        <w:t>Енергија кристалне реш</w:t>
      </w:r>
      <w:r>
        <w:rPr>
          <w:color w:val="231F20"/>
        </w:rPr>
        <w:t>етке. Топлота топљења.</w:t>
      </w:r>
    </w:p>
    <w:p w:rsidR="00654190" w:rsidRDefault="00803D04">
      <w:pPr>
        <w:pStyle w:val="BodyText"/>
        <w:spacing w:before="174"/>
      </w:pPr>
      <w:r>
        <w:rPr>
          <w:color w:val="231F20"/>
        </w:rPr>
        <w:t>ЕЛЕКТРОХЕМИЈА (18)</w:t>
      </w:r>
    </w:p>
    <w:p w:rsidR="00654190" w:rsidRDefault="00803D04">
      <w:pPr>
        <w:pStyle w:val="BodyText"/>
        <w:spacing w:before="117" w:line="244" w:lineRule="auto"/>
        <w:ind w:left="119" w:right="39" w:firstLine="397"/>
        <w:jc w:val="both"/>
      </w:pPr>
      <w:r>
        <w:rPr>
          <w:color w:val="231F20"/>
        </w:rPr>
        <w:t>Проводници прве и друге врсте. Отпорност, проводљивост константа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посуде,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јединице.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Зависност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проводљивости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темпера­ туре и концентрације. Моларна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проводљивост.</w:t>
      </w:r>
    </w:p>
    <w:p w:rsidR="00654190" w:rsidRDefault="00803D04">
      <w:pPr>
        <w:pStyle w:val="BodyText"/>
        <w:spacing w:line="244" w:lineRule="auto"/>
        <w:ind w:left="119" w:right="39" w:firstLine="396"/>
        <w:jc w:val="both"/>
      </w:pPr>
      <w:r>
        <w:rPr>
          <w:color w:val="231F20"/>
        </w:rPr>
        <w:t>Теорија галванског елемента. Данијелов елемент. Нернстова једначина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електрохемијски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елемената.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Електроде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прве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дру­ ге врсте. рН.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Корозија.</w:t>
      </w:r>
    </w:p>
    <w:p w:rsidR="00654190" w:rsidRDefault="00803D04">
      <w:pPr>
        <w:pStyle w:val="BodyText"/>
        <w:spacing w:line="244" w:lineRule="auto"/>
        <w:ind w:left="119" w:right="38" w:firstLine="396"/>
        <w:jc w:val="both"/>
      </w:pPr>
      <w:r>
        <w:rPr>
          <w:color w:val="231F20"/>
        </w:rPr>
        <w:t>Фарадејеви закони и њихова примена. Галванизација. При­ према за галванизацију. Никловање.</w:t>
      </w:r>
    </w:p>
    <w:p w:rsidR="00654190" w:rsidRDefault="00803D04">
      <w:pPr>
        <w:pStyle w:val="BodyText"/>
        <w:spacing w:line="206" w:lineRule="exact"/>
        <w:ind w:left="516"/>
      </w:pPr>
      <w:r>
        <w:rPr>
          <w:color w:val="231F20"/>
        </w:rPr>
        <w:t>Хемијски извори струје.</w:t>
      </w:r>
    </w:p>
    <w:p w:rsidR="00654190" w:rsidRDefault="00803D04">
      <w:pPr>
        <w:pStyle w:val="BodyText"/>
        <w:spacing w:before="171"/>
        <w:ind w:left="119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22" w:line="232" w:lineRule="auto"/>
        <w:ind w:left="119" w:right="39" w:firstLine="397"/>
        <w:jc w:val="both"/>
      </w:pPr>
      <w:r>
        <w:rPr>
          <w:color w:val="231F20"/>
        </w:rPr>
        <w:t xml:space="preserve">Програмски садржаји предмета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реализаци­ </w:t>
      </w:r>
      <w:r>
        <w:rPr>
          <w:color w:val="231F20"/>
          <w:spacing w:val="-6"/>
        </w:rPr>
        <w:t xml:space="preserve">ју. </w:t>
      </w:r>
      <w:r>
        <w:rPr>
          <w:color w:val="231F20"/>
        </w:rPr>
        <w:t>Наставник, при изради оперативних планова, дефинише степен прораде с</w:t>
      </w:r>
      <w:r>
        <w:rPr>
          <w:color w:val="231F20"/>
        </w:rPr>
        <w:t>адржаја и динамику рада, водећи рачуна да се 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наруши</w:t>
      </w:r>
    </w:p>
    <w:p w:rsidR="00654190" w:rsidRDefault="00803D04">
      <w:pPr>
        <w:pStyle w:val="BodyText"/>
        <w:spacing w:before="68" w:line="237" w:lineRule="auto"/>
        <w:ind w:right="118"/>
        <w:jc w:val="both"/>
      </w:pPr>
      <w:r>
        <w:br w:type="column"/>
      </w:r>
      <w:r>
        <w:rPr>
          <w:color w:val="231F20"/>
        </w:rPr>
        <w:t>целина наставног програма, односно да свака тема добије адеква­ тан простор и да се планирани циљеви и задаци предмета остваре. При томе, треба имати у виду да формирање ставова и вредности, као и овл</w:t>
      </w:r>
      <w:r>
        <w:rPr>
          <w:color w:val="231F20"/>
        </w:rPr>
        <w:t>адавање вештинама представља континуирани процес и резултат је кумулативног 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</w:t>
      </w:r>
      <w:r>
        <w:rPr>
          <w:color w:val="231F20"/>
        </w:rPr>
        <w:t>тих извора.</w:t>
      </w:r>
    </w:p>
    <w:p w:rsidR="00654190" w:rsidRDefault="00803D04">
      <w:pPr>
        <w:pStyle w:val="BodyText"/>
        <w:spacing w:line="237" w:lineRule="auto"/>
        <w:ind w:left="119" w:right="119" w:firstLine="397"/>
        <w:jc w:val="both"/>
      </w:pPr>
      <w:r>
        <w:rPr>
          <w:color w:val="231F20"/>
        </w:rPr>
        <w:t>Садржај предмета има природну везу са садржајима других предметима као што су: општа и неорганска хемија и ватрогасне справе и опрема. Ученицима треба стално указивати на ту везу, и по могућности, са другим наставницима организовати тематске ча</w:t>
      </w:r>
      <w:r>
        <w:rPr>
          <w:color w:val="231F20"/>
        </w:rPr>
        <w:t>сове. На тај начин знања, ставови, вредности и вештине стече­ не у оквиру наставе добијају шири смисао и доприносе остварива­ њу општих образовних и васпитних циљева, посебно оних који се односе на унапређивање когнитивног, емоционалног и социјалног развој</w:t>
      </w:r>
      <w:r>
        <w:rPr>
          <w:color w:val="231F20"/>
        </w:rPr>
        <w:t>а ученика.</w:t>
      </w:r>
    </w:p>
    <w:p w:rsidR="00654190" w:rsidRDefault="00803D04">
      <w:pPr>
        <w:pStyle w:val="BodyText"/>
        <w:ind w:left="119" w:right="119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</w:t>
      </w:r>
      <w:r>
        <w:rPr>
          <w:color w:val="231F20"/>
        </w:rPr>
        <w:t xml:space="preserve">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</w:t>
      </w:r>
      <w:r>
        <w:rPr>
          <w:color w:val="231F20"/>
        </w:rPr>
        <w:t xml:space="preserve">нтацију својих радова и групних пројеката и ефикасну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 xml:space="preserve">вербалну и писану </w:t>
      </w:r>
      <w:r>
        <w:rPr>
          <w:color w:val="231F20"/>
          <w:spacing w:val="-3"/>
        </w:rPr>
        <w:t xml:space="preserve">комуникацију. </w:t>
      </w:r>
      <w:r>
        <w:rPr>
          <w:color w:val="231F20"/>
        </w:rPr>
        <w:t>Ученици на вежбама се деле у две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групе.</w:t>
      </w:r>
    </w:p>
    <w:p w:rsidR="00654190" w:rsidRDefault="00803D04">
      <w:pPr>
        <w:pStyle w:val="BodyText"/>
        <w:spacing w:line="184" w:lineRule="exact"/>
        <w:ind w:left="517"/>
      </w:pPr>
      <w:r>
        <w:rPr>
          <w:color w:val="231F20"/>
        </w:rPr>
        <w:t>Праћење напредовања ученика се одвија на сваком часу, сва­</w:t>
      </w:r>
    </w:p>
    <w:p w:rsidR="00654190" w:rsidRDefault="00803D04">
      <w:pPr>
        <w:pStyle w:val="BodyText"/>
        <w:ind w:right="119"/>
        <w:jc w:val="both"/>
      </w:pPr>
      <w:r>
        <w:rPr>
          <w:color w:val="231F20"/>
        </w:rPr>
        <w:t xml:space="preserve">ка активност је добра прилика за процену напредовања и давање </w:t>
      </w:r>
      <w:r>
        <w:rPr>
          <w:color w:val="231F20"/>
        </w:rPr>
        <w:t>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654190">
      <w:pPr>
        <w:pStyle w:val="BodyText"/>
        <w:spacing w:before="3"/>
        <w:ind w:left="0"/>
      </w:pPr>
    </w:p>
    <w:p w:rsidR="00654190" w:rsidRDefault="00803D04">
      <w:pPr>
        <w:pStyle w:val="Heading1"/>
        <w:ind w:left="889"/>
      </w:pPr>
      <w:r>
        <w:rPr>
          <w:color w:val="231F20"/>
        </w:rPr>
        <w:t>ОРГАНИЗАЦИЈА ЗАШТИТЕ ОД ПОЖАРА</w:t>
      </w:r>
    </w:p>
    <w:p w:rsidR="00654190" w:rsidRDefault="00654190">
      <w:pPr>
        <w:pStyle w:val="BodyText"/>
        <w:spacing w:before="6"/>
        <w:ind w:left="0"/>
        <w:rPr>
          <w:b/>
          <w:sz w:val="19"/>
        </w:rPr>
      </w:pPr>
    </w:p>
    <w:p w:rsidR="00654190" w:rsidRDefault="00803D04">
      <w:pPr>
        <w:pStyle w:val="BodyText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/>
        <w:ind w:right="11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овог предмета је да ученике упозна са систем­ ским решењима организовања и нормативног регулисања зашти­ те од пожара и оспособи их за непосредну примену оперативних планова и мера заштите од пожара у предузећима, добровољним ватрогасним друштвима,</w:t>
      </w:r>
      <w:r>
        <w:rPr>
          <w:color w:val="231F20"/>
        </w:rPr>
        <w:t xml:space="preserve"> територијалним јединицама и општини.</w:t>
      </w:r>
    </w:p>
    <w:p w:rsidR="00654190" w:rsidRDefault="00803D04">
      <w:pPr>
        <w:spacing w:line="196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8"/>
        </w:tabs>
        <w:ind w:right="119" w:firstLine="398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организовање различитих обли­ ка превентивно­техничке и противпожарне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заштите;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6"/>
        </w:tabs>
        <w:spacing w:line="237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примена прописа заштите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пожара при предузимању ак­ тивности на изради планова превентивних м</w:t>
      </w:r>
      <w:r>
        <w:rPr>
          <w:color w:val="231F20"/>
          <w:sz w:val="18"/>
        </w:rPr>
        <w:t>ера као и при изрица­ њу репресивних мера услед њиховог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непридржавања;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2"/>
        </w:tabs>
        <w:ind w:right="120" w:firstLine="397"/>
        <w:jc w:val="both"/>
        <w:rPr>
          <w:sz w:val="18"/>
        </w:rPr>
      </w:pPr>
      <w:r>
        <w:rPr>
          <w:color w:val="231F20"/>
          <w:sz w:val="18"/>
        </w:rPr>
        <w:t>израда пројеката територијалне ватрогасне јединице у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 xml:space="preserve">зави­ сности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врсте и значаја објеката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се штите, у </w:t>
      </w:r>
      <w:r>
        <w:rPr>
          <w:color w:val="231F20"/>
          <w:spacing w:val="-3"/>
          <w:sz w:val="18"/>
        </w:rPr>
        <w:t xml:space="preserve">погледу </w:t>
      </w:r>
      <w:r>
        <w:rPr>
          <w:color w:val="231F20"/>
          <w:sz w:val="18"/>
        </w:rPr>
        <w:t xml:space="preserve">броја </w:t>
      </w:r>
      <w:r>
        <w:rPr>
          <w:color w:val="231F20"/>
          <w:spacing w:val="-3"/>
          <w:sz w:val="18"/>
        </w:rPr>
        <w:t xml:space="preserve">људи, </w:t>
      </w:r>
      <w:r>
        <w:rPr>
          <w:color w:val="231F20"/>
          <w:sz w:val="18"/>
        </w:rPr>
        <w:t>потребне опреме и справа;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75"/>
        </w:tabs>
        <w:spacing w:line="237" w:lineRule="auto"/>
        <w:ind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примена мера заштите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пожа</w:t>
      </w:r>
      <w:r>
        <w:rPr>
          <w:color w:val="231F20"/>
          <w:sz w:val="18"/>
        </w:rPr>
        <w:t xml:space="preserve">ра при изради постројења, складишта опасних материја, превоза опасних материја, </w:t>
      </w:r>
      <w:r>
        <w:rPr>
          <w:color w:val="231F20"/>
          <w:spacing w:val="-3"/>
          <w:sz w:val="18"/>
        </w:rPr>
        <w:t xml:space="preserve">руковања </w:t>
      </w:r>
      <w:r>
        <w:rPr>
          <w:color w:val="231F20"/>
          <w:sz w:val="18"/>
        </w:rPr>
        <w:t xml:space="preserve">уређајима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могу да изазову пожар или експлозију и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слично;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2"/>
        </w:tabs>
        <w:spacing w:line="206" w:lineRule="exact"/>
        <w:ind w:left="651" w:hanging="135"/>
        <w:rPr>
          <w:sz w:val="18"/>
        </w:rPr>
      </w:pPr>
      <w:r>
        <w:rPr>
          <w:color w:val="231F20"/>
          <w:sz w:val="18"/>
        </w:rPr>
        <w:t xml:space="preserve">унапређивање заштите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пожара.</w:t>
      </w:r>
    </w:p>
    <w:p w:rsidR="00654190" w:rsidRDefault="00654190">
      <w:pPr>
        <w:pStyle w:val="BodyText"/>
        <w:spacing w:before="8"/>
        <w:ind w:left="0"/>
      </w:pPr>
    </w:p>
    <w:p w:rsidR="00654190" w:rsidRDefault="00803D04">
      <w:pPr>
        <w:pStyle w:val="BodyText"/>
        <w:spacing w:before="1"/>
        <w:jc w:val="both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4"/>
        <w:ind w:left="0"/>
        <w:rPr>
          <w:sz w:val="29"/>
        </w:rPr>
      </w:pPr>
    </w:p>
    <w:p w:rsidR="00654190" w:rsidRDefault="00803D04">
      <w:pPr>
        <w:pStyle w:val="Heading1"/>
        <w:numPr>
          <w:ilvl w:val="0"/>
          <w:numId w:val="7"/>
        </w:numPr>
        <w:tabs>
          <w:tab w:val="left" w:pos="2483"/>
        </w:tabs>
        <w:spacing w:line="206" w:lineRule="exact"/>
        <w:ind w:right="1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999" w:right="1000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654190">
      <w:pPr>
        <w:pStyle w:val="BodyText"/>
        <w:spacing w:before="7"/>
        <w:ind w:left="0"/>
        <w:rPr>
          <w:sz w:val="19"/>
        </w:rPr>
      </w:pPr>
    </w:p>
    <w:p w:rsidR="00654190" w:rsidRDefault="00803D04">
      <w:pPr>
        <w:pStyle w:val="BodyText"/>
        <w:jc w:val="both"/>
      </w:pPr>
      <w:r>
        <w:rPr>
          <w:color w:val="231F20"/>
        </w:rPr>
        <w:t>УВОД (2)</w:t>
      </w:r>
    </w:p>
    <w:p w:rsidR="00654190" w:rsidRDefault="00803D04">
      <w:pPr>
        <w:pStyle w:val="BodyText"/>
        <w:spacing w:before="112" w:line="232" w:lineRule="auto"/>
        <w:ind w:right="119" w:firstLine="396"/>
        <w:jc w:val="both"/>
      </w:pPr>
      <w:r>
        <w:rPr>
          <w:color w:val="231F20"/>
        </w:rPr>
        <w:t>Историјски развој заштите од пожара у нашој земљи. Норма­ тивно уређивање заштите од пожара.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88" w:line="232" w:lineRule="auto"/>
        <w:ind w:left="119"/>
      </w:pPr>
      <w:r>
        <w:rPr>
          <w:color w:val="231F20"/>
        </w:rPr>
        <w:lastRenderedPageBreak/>
        <w:t>ОБАВЕЗЕ ОПШТИНЕ У ОРГАНИЗОВАЊУ ЗАШТИТЕ ОД ПО­ ЖАРА (6)</w:t>
      </w:r>
    </w:p>
    <w:p w:rsidR="00654190" w:rsidRDefault="00803D04">
      <w:pPr>
        <w:pStyle w:val="BodyText"/>
        <w:spacing w:before="113" w:line="235" w:lineRule="auto"/>
        <w:ind w:left="119" w:right="40" w:firstLine="397"/>
        <w:jc w:val="both"/>
      </w:pPr>
      <w:r>
        <w:rPr>
          <w:color w:val="231F20"/>
        </w:rPr>
        <w:t xml:space="preserve">Нормативна акта општине. План општине за заштиту од по­ жара. Основни делови плана </w:t>
      </w:r>
      <w:r>
        <w:rPr>
          <w:color w:val="231F20"/>
        </w:rPr>
        <w:t>заштите од пожара.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НАДЗОР НАД СПРОВОЂЕЊЕМ ПРОПИСАНИХ МЕРА (10)</w:t>
      </w:r>
    </w:p>
    <w:p w:rsidR="00654190" w:rsidRDefault="00803D04">
      <w:pPr>
        <w:pStyle w:val="BodyText"/>
        <w:spacing w:before="113" w:line="235" w:lineRule="auto"/>
        <w:ind w:left="119" w:right="38" w:firstLine="396"/>
        <w:jc w:val="both"/>
      </w:pPr>
      <w:r>
        <w:rPr>
          <w:color w:val="231F20"/>
        </w:rPr>
        <w:t xml:space="preserve">Задаци и овлашћења општинских органа за унутрашње по­ слове. Начин и поступак вршења инспекцијског надзора над спро­ вођењем мера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 у предузећима и другим орга­ низацијама. Мере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могу предузети инспектори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пожара. Подношење захтева за покретање прекршајног поступка. Одговорност за спровођење прописаних и наложених мера зашти­ 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 у </w:t>
      </w:r>
      <w:r>
        <w:rPr>
          <w:color w:val="231F20"/>
          <w:spacing w:val="-3"/>
        </w:rPr>
        <w:t xml:space="preserve">предузећу, </w:t>
      </w:r>
      <w:r>
        <w:rPr>
          <w:color w:val="231F20"/>
        </w:rPr>
        <w:t xml:space="preserve">другој организацији и државном </w:t>
      </w:r>
      <w:r>
        <w:rPr>
          <w:color w:val="231F20"/>
          <w:spacing w:val="-4"/>
        </w:rPr>
        <w:t xml:space="preserve">органу. </w:t>
      </w:r>
      <w:r>
        <w:rPr>
          <w:color w:val="231F20"/>
        </w:rPr>
        <w:t>Мандатне казне.</w:t>
      </w:r>
    </w:p>
    <w:p w:rsidR="00654190" w:rsidRDefault="00803D04">
      <w:pPr>
        <w:pStyle w:val="BodyText"/>
        <w:spacing w:before="174" w:line="235" w:lineRule="auto"/>
        <w:ind w:right="691"/>
      </w:pPr>
      <w:r>
        <w:rPr>
          <w:color w:val="231F20"/>
        </w:rPr>
        <w:t>ОРГАНИЗАЦИ</w:t>
      </w:r>
      <w:r>
        <w:rPr>
          <w:color w:val="231F20"/>
        </w:rPr>
        <w:t>ЈА ТЕРИТОРИЈАЛНИХ ВАТРОГАСНИХ ЈЕДИНИЦА (8)</w:t>
      </w:r>
    </w:p>
    <w:p w:rsidR="00654190" w:rsidRDefault="00803D04">
      <w:pPr>
        <w:pStyle w:val="BodyText"/>
        <w:spacing w:before="115" w:line="235" w:lineRule="auto"/>
        <w:ind w:right="38" w:firstLine="396"/>
        <w:jc w:val="both"/>
      </w:pPr>
      <w:r>
        <w:rPr>
          <w:color w:val="231F20"/>
        </w:rPr>
        <w:t xml:space="preserve">Организациони облици, минимум </w:t>
      </w:r>
      <w:r>
        <w:rPr>
          <w:color w:val="231F20"/>
          <w:spacing w:val="-3"/>
        </w:rPr>
        <w:t xml:space="preserve">људства, </w:t>
      </w:r>
      <w:r>
        <w:rPr>
          <w:color w:val="231F20"/>
        </w:rPr>
        <w:t xml:space="preserve">техничке опреме и средстава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морају имати териториј алне ватрогасне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јединице. Организација и устројство, начин и поступак у извршавању зада­ така у примени законских овлашћења. Пријем дојаве пожара. Од­ лазак на место пожара. Руковођење акцијом гашења пожара, про­ цена ситуације, одлука, план акције гашења пожара. Дисципли</w:t>
      </w:r>
      <w:r>
        <w:rPr>
          <w:color w:val="231F20"/>
        </w:rPr>
        <w:t>на и унутрашњи ред,  понашање,  поздрављање,  дежурство,  смотре и прегледи, унутрашњи ред у просторијама ватрогасне јединице, стручна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обука,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одржавање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ватрогасних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справа,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опреме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средстава. </w:t>
      </w:r>
      <w:r>
        <w:rPr>
          <w:color w:val="231F20"/>
          <w:spacing w:val="-3"/>
        </w:rPr>
        <w:t xml:space="preserve">Униформа </w:t>
      </w:r>
      <w:r>
        <w:rPr>
          <w:color w:val="231F20"/>
        </w:rPr>
        <w:t>и функционалне ознаке радника територијалних ватро­ гас</w:t>
      </w:r>
      <w:r>
        <w:rPr>
          <w:color w:val="231F20"/>
        </w:rPr>
        <w:t>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јединица.</w:t>
      </w:r>
    </w:p>
    <w:p w:rsidR="00654190" w:rsidRDefault="00803D04">
      <w:pPr>
        <w:pStyle w:val="BodyText"/>
        <w:spacing w:before="176" w:line="235" w:lineRule="auto"/>
        <w:ind w:right="544"/>
      </w:pPr>
      <w:r>
        <w:rPr>
          <w:color w:val="231F20"/>
        </w:rPr>
        <w:t>ДРУШТВЕНЕ ОРГАНИЗАЦИЈЕ ЗА ОБЛАСТ ЗАШТИТЕ ОД ПОЖАРА (6)</w:t>
      </w:r>
    </w:p>
    <w:p w:rsidR="00654190" w:rsidRDefault="00803D04">
      <w:pPr>
        <w:pStyle w:val="BodyText"/>
        <w:spacing w:before="114" w:line="235" w:lineRule="auto"/>
        <w:ind w:left="119" w:right="38" w:firstLine="397"/>
        <w:jc w:val="both"/>
      </w:pPr>
      <w:r>
        <w:rPr>
          <w:color w:val="231F20"/>
        </w:rPr>
        <w:t>Организација добровољних ватрогасних друштава и савеза. Оснивање и задаци. Оснивање ватрогасне јединице у саставу до­ бровољног ватрогасног друштва и њени задаци.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ГАШЕЊЕ ПОЖАРА И НАКНАДЕ (4)</w:t>
      </w:r>
    </w:p>
    <w:p w:rsidR="00654190" w:rsidRDefault="00803D04">
      <w:pPr>
        <w:pStyle w:val="BodyText"/>
        <w:spacing w:before="113" w:line="235" w:lineRule="auto"/>
        <w:ind w:left="119" w:right="38" w:firstLine="397"/>
        <w:jc w:val="both"/>
      </w:pPr>
      <w:r>
        <w:rPr>
          <w:color w:val="231F20"/>
        </w:rPr>
        <w:t>Дужност грађана, радника, радних организација, ватрогасних јединица и питање накнаде за учествовање у гашењу пожара.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ФИНАНСИРАЊЕ ВАТРОГАСТВА (2)</w:t>
      </w:r>
    </w:p>
    <w:p w:rsidR="00654190" w:rsidRDefault="00803D04">
      <w:pPr>
        <w:pStyle w:val="BodyText"/>
        <w:spacing w:before="113" w:line="235" w:lineRule="auto"/>
        <w:ind w:left="119" w:right="39" w:firstLine="397"/>
        <w:jc w:val="both"/>
      </w:pPr>
      <w:r>
        <w:rPr>
          <w:color w:val="231F20"/>
        </w:rPr>
        <w:t>Средства за рад територијалних ватрогасних јединица. Сред­ ства за опремање и рад в</w:t>
      </w:r>
      <w:r>
        <w:rPr>
          <w:color w:val="231F20"/>
        </w:rPr>
        <w:t>атрогасних јединица ДВД и ВЈРО. Фонд за унапређење заштите од пожара.</w:t>
      </w:r>
    </w:p>
    <w:p w:rsidR="00654190" w:rsidRDefault="00803D04">
      <w:pPr>
        <w:pStyle w:val="BodyText"/>
        <w:spacing w:before="169" w:line="205" w:lineRule="exact"/>
        <w:ind w:left="119"/>
      </w:pPr>
      <w:r>
        <w:rPr>
          <w:color w:val="231F20"/>
        </w:rPr>
        <w:t>ОБАВЕЗЕ РАДНИХ И ДРУГИХ ОРГАНИЗАЦИЈА</w:t>
      </w:r>
    </w:p>
    <w:p w:rsidR="00654190" w:rsidRDefault="00803D04">
      <w:pPr>
        <w:pStyle w:val="BodyText"/>
        <w:spacing w:before="1" w:line="235" w:lineRule="auto"/>
        <w:ind w:left="118" w:right="571"/>
      </w:pPr>
      <w:r>
        <w:rPr>
          <w:color w:val="231F20"/>
        </w:rPr>
        <w:t>У СПРОВОЂЕЊУ МЕРА И ОРГАНИЗОВАЊУ ЗАШТИТЕ ОД ПОЖАРА (8)</w:t>
      </w:r>
    </w:p>
    <w:p w:rsidR="00654190" w:rsidRDefault="00803D04">
      <w:pPr>
        <w:pStyle w:val="BodyText"/>
        <w:spacing w:before="115" w:line="235" w:lineRule="auto"/>
        <w:ind w:left="118" w:right="39" w:firstLine="397"/>
        <w:jc w:val="both"/>
      </w:pPr>
      <w:r>
        <w:rPr>
          <w:color w:val="231F20"/>
        </w:rPr>
        <w:t xml:space="preserve">Нормативно регулисање. Општи акт о заштити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пожара. Питања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>се обавезно уређују овим акт</w:t>
      </w:r>
      <w:r>
        <w:rPr>
          <w:color w:val="231F20"/>
        </w:rPr>
        <w:t xml:space="preserve">ом. Мере за заштиту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радним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организацијама,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делокруг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овлашћења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службе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за заштиту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пожара, унутрашња контрола, техничка опрема 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сред­ ство за гашење пожара, права и обавезе радника, дужности у слу­ чају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пожара.</w:t>
      </w:r>
    </w:p>
    <w:p w:rsidR="00654190" w:rsidRDefault="00803D04">
      <w:pPr>
        <w:pStyle w:val="BodyText"/>
        <w:spacing w:before="170"/>
        <w:ind w:left="118"/>
      </w:pPr>
      <w:r>
        <w:rPr>
          <w:color w:val="231F20"/>
        </w:rPr>
        <w:t>ВАТРОГАСНЕ ЈЕДИНИЦЕ У РАДНИМ ОРГАНИЗАЦИЈАМА (8)</w:t>
      </w:r>
    </w:p>
    <w:p w:rsidR="00654190" w:rsidRDefault="00803D04">
      <w:pPr>
        <w:pStyle w:val="BodyText"/>
        <w:spacing w:before="113" w:line="235" w:lineRule="auto"/>
        <w:ind w:left="117" w:right="40" w:firstLine="397"/>
        <w:jc w:val="both"/>
      </w:pPr>
      <w:r>
        <w:rPr>
          <w:color w:val="231F20"/>
        </w:rPr>
        <w:t>Обавеза формирања ватрогасне јединице, законска и по од­ луци општине, величина, опремљеност, задаци. Унутрашњи ред и дисциплина и начин извршавања задатака. Сарадња са ТВЈ, ДВД. Обука људства и запослених ра</w:t>
      </w:r>
      <w:r>
        <w:rPr>
          <w:color w:val="231F20"/>
        </w:rPr>
        <w:t>дника. Формирање заједничких ва­ трогасних јединица.</w:t>
      </w:r>
    </w:p>
    <w:p w:rsidR="00654190" w:rsidRDefault="00803D04">
      <w:pPr>
        <w:pStyle w:val="BodyText"/>
        <w:spacing w:before="173" w:line="235" w:lineRule="auto"/>
        <w:ind w:left="117" w:right="173"/>
      </w:pPr>
      <w:r>
        <w:rPr>
          <w:color w:val="231F20"/>
        </w:rPr>
        <w:t>СТРУЧНИ ИСПИТ РАДНИКА НА ПОСЛОВИМА ЗАШТИТЕ ОД ПОЖАРА (2)</w:t>
      </w:r>
    </w:p>
    <w:p w:rsidR="00654190" w:rsidRDefault="00803D04">
      <w:pPr>
        <w:pStyle w:val="BodyText"/>
        <w:spacing w:before="114" w:line="232" w:lineRule="auto"/>
        <w:ind w:left="118" w:right="40" w:firstLine="396"/>
        <w:jc w:val="both"/>
      </w:pPr>
      <w:r>
        <w:rPr>
          <w:color w:val="231F20"/>
          <w:spacing w:val="-4"/>
        </w:rPr>
        <w:t xml:space="preserve">Услови </w:t>
      </w:r>
      <w:r>
        <w:rPr>
          <w:color w:val="231F20"/>
        </w:rPr>
        <w:t>за пријем на рад. Приправнички стаж и дужина траја­ ња. Организована стручна настава. Полагање стручног испита.</w:t>
      </w:r>
    </w:p>
    <w:p w:rsidR="00654190" w:rsidRDefault="00803D04">
      <w:pPr>
        <w:pStyle w:val="BodyText"/>
        <w:spacing w:before="82"/>
        <w:ind w:left="119"/>
      </w:pPr>
      <w:r>
        <w:br w:type="column"/>
      </w:r>
      <w:r>
        <w:rPr>
          <w:color w:val="231F20"/>
        </w:rPr>
        <w:t>ЗАПАЉИВЕ ТЕЧНОСТИ И ГАСОВИ</w:t>
      </w:r>
      <w:r>
        <w:rPr>
          <w:color w:val="231F20"/>
        </w:rPr>
        <w:t xml:space="preserve"> (6)</w:t>
      </w:r>
    </w:p>
    <w:p w:rsidR="00654190" w:rsidRDefault="00803D04">
      <w:pPr>
        <w:pStyle w:val="BodyText"/>
        <w:spacing w:before="115" w:line="228" w:lineRule="auto"/>
        <w:ind w:left="119" w:right="120" w:firstLine="396"/>
        <w:jc w:val="both"/>
      </w:pPr>
      <w:r>
        <w:rPr>
          <w:color w:val="231F20"/>
        </w:rPr>
        <w:t>Експлозивне материје, запаљиве течности и гасови. Мере за­ штите. Држање и смештај запаљивих течности и гасова у објекти­ ма, просторијама и на отвореном простору.</w:t>
      </w:r>
    </w:p>
    <w:p w:rsidR="00654190" w:rsidRDefault="00803D04">
      <w:pPr>
        <w:pStyle w:val="BodyText"/>
        <w:spacing w:before="171" w:line="225" w:lineRule="auto"/>
        <w:ind w:right="499"/>
      </w:pPr>
      <w:r>
        <w:rPr>
          <w:color w:val="231F20"/>
        </w:rPr>
        <w:t>МЕРЕ ЗАШТИТЕ ОД ПОЖАРА ПРИ ИЗВОЂЕЊУ РАДОВА ЗАВАРИВАЊА, РЕЗАЊА И ЛЕМЉЕЊА</w:t>
      </w:r>
    </w:p>
    <w:p w:rsidR="00654190" w:rsidRDefault="00803D04">
      <w:pPr>
        <w:pStyle w:val="BodyText"/>
        <w:spacing w:before="114" w:line="225" w:lineRule="auto"/>
        <w:ind w:left="119" w:right="120" w:firstLine="397"/>
        <w:jc w:val="both"/>
      </w:pPr>
      <w:r>
        <w:rPr>
          <w:color w:val="231F20"/>
        </w:rPr>
        <w:t>Стална места за</w:t>
      </w:r>
      <w:r>
        <w:rPr>
          <w:color w:val="231F20"/>
        </w:rPr>
        <w:t xml:space="preserve"> заваривање. Привремена места за заварива­ ње. Поступак издавања одобрења за извођење радова заваривања. Посебне мере заштите од пожара и експлозије.</w:t>
      </w:r>
    </w:p>
    <w:p w:rsidR="00654190" w:rsidRDefault="00803D04">
      <w:pPr>
        <w:pStyle w:val="BodyText"/>
        <w:spacing w:before="170" w:line="225" w:lineRule="auto"/>
        <w:ind w:left="119"/>
      </w:pPr>
      <w:r>
        <w:rPr>
          <w:color w:val="231F20"/>
        </w:rPr>
        <w:t>СЕРВИСИРАЊЕ И КОНТРОЛНО ИСПИТИВАЊЕ ВАТРОГАСНИХ СПРАВА И ОПРЕМЕ (4)</w:t>
      </w:r>
    </w:p>
    <w:p w:rsidR="00654190" w:rsidRDefault="00803D04">
      <w:pPr>
        <w:pStyle w:val="BodyText"/>
        <w:spacing w:before="113" w:line="225" w:lineRule="auto"/>
        <w:ind w:left="119" w:right="120" w:firstLine="397"/>
        <w:jc w:val="both"/>
      </w:pPr>
      <w:r>
        <w:rPr>
          <w:color w:val="231F20"/>
        </w:rPr>
        <w:t xml:space="preserve">Справе и опрема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се могу сервисират</w:t>
      </w:r>
      <w:r>
        <w:rPr>
          <w:color w:val="231F20"/>
        </w:rPr>
        <w:t>и и контролно испи­ тивати.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вршити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послове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којим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условима.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Посту­ пак одобравања за бављења овим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пословима.</w:t>
      </w:r>
    </w:p>
    <w:p w:rsidR="00654190" w:rsidRDefault="00803D04">
      <w:pPr>
        <w:pStyle w:val="Heading1"/>
        <w:numPr>
          <w:ilvl w:val="0"/>
          <w:numId w:val="7"/>
        </w:numPr>
        <w:tabs>
          <w:tab w:val="left" w:pos="2476"/>
        </w:tabs>
        <w:spacing w:before="160" w:line="201" w:lineRule="exact"/>
        <w:ind w:left="2475" w:right="1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1" w:lineRule="exact"/>
        <w:ind w:left="1260"/>
      </w:pPr>
      <w:r>
        <w:rPr>
          <w:color w:val="231F20"/>
        </w:rPr>
        <w:t>(2 часа недељно, 60 часова годишње)</w:t>
      </w:r>
    </w:p>
    <w:p w:rsidR="00654190" w:rsidRDefault="00803D04">
      <w:pPr>
        <w:pStyle w:val="BodyText"/>
        <w:spacing w:before="158"/>
        <w:ind w:left="119"/>
      </w:pPr>
      <w:r>
        <w:rPr>
          <w:color w:val="231F20"/>
        </w:rPr>
        <w:t>ЗАПАЉИВЕ ТЕЧНОСТИ И ГАСОВИ (8)</w:t>
      </w:r>
    </w:p>
    <w:p w:rsidR="00654190" w:rsidRDefault="00803D04">
      <w:pPr>
        <w:pStyle w:val="BodyText"/>
        <w:spacing w:before="111" w:line="225" w:lineRule="auto"/>
        <w:ind w:left="119" w:right="120" w:firstLine="396"/>
        <w:jc w:val="both"/>
      </w:pPr>
      <w:r>
        <w:rPr>
          <w:color w:val="231F20"/>
        </w:rPr>
        <w:t>Одобрење локације за смештај експлозивних материја. Одо­ брење места – локација за изградњу магацина, складишта и резер­ воара за држање и смештај запаљивих течности и гасова. Држање и смештај запаљивих течности и гасова у објектима, просторијама и на отво</w:t>
      </w:r>
      <w:r>
        <w:rPr>
          <w:color w:val="231F20"/>
        </w:rPr>
        <w:t>реном простору.</w:t>
      </w:r>
    </w:p>
    <w:p w:rsidR="00654190" w:rsidRDefault="00803D04">
      <w:pPr>
        <w:pStyle w:val="BodyText"/>
        <w:spacing w:before="170" w:line="225" w:lineRule="auto"/>
        <w:ind w:left="119" w:right="500"/>
      </w:pPr>
      <w:r>
        <w:rPr>
          <w:color w:val="231F20"/>
        </w:rPr>
        <w:t>МЕРЕ ЗАШТИТЕ ОД ПОЖАРА ПРИ ИЗВОЂЕЊУ РАДОВА ЗАВАРИВАЊА, РЕЗАЊА И ЛЕМЉЕЊА (8)</w:t>
      </w:r>
    </w:p>
    <w:p w:rsidR="00654190" w:rsidRDefault="00803D04">
      <w:pPr>
        <w:pStyle w:val="BodyText"/>
        <w:spacing w:before="114" w:line="225" w:lineRule="auto"/>
        <w:ind w:left="119" w:right="121" w:firstLine="397"/>
        <w:jc w:val="both"/>
      </w:pPr>
      <w:r>
        <w:rPr>
          <w:color w:val="231F20"/>
        </w:rPr>
        <w:t>Стална места за заваривање. Привремена места за заварива­ ње. Поступак издавања одобрења за извођење редова заваривања. Посебне мере заштите од пожара и експлозије.</w:t>
      </w:r>
    </w:p>
    <w:p w:rsidR="00654190" w:rsidRDefault="00803D04">
      <w:pPr>
        <w:pStyle w:val="BodyText"/>
        <w:spacing w:before="170" w:line="225" w:lineRule="auto"/>
        <w:ind w:left="119" w:right="82"/>
      </w:pPr>
      <w:r>
        <w:rPr>
          <w:color w:val="231F20"/>
        </w:rPr>
        <w:t>МЕРЕ ЗАШТИТЕ ОД ПОЖАРА ПРИ ИЗГРАДЊИ ПОСТРОЈЕЊА ЗА ЗАПАЉИВЕ ТЕЧНОСТИ И УСКЛАДИШТАВАЊА</w:t>
      </w:r>
    </w:p>
    <w:p w:rsidR="00654190" w:rsidRDefault="00803D04">
      <w:pPr>
        <w:pStyle w:val="BodyText"/>
        <w:spacing w:line="197" w:lineRule="exact"/>
        <w:ind w:left="119"/>
      </w:pPr>
      <w:r>
        <w:rPr>
          <w:color w:val="231F20"/>
        </w:rPr>
        <w:t>И ПРЕТАКАЊА ЗАПАЉИВИХ ТЕЧНОСТИ (10)</w:t>
      </w:r>
    </w:p>
    <w:p w:rsidR="00654190" w:rsidRDefault="00803D04">
      <w:pPr>
        <w:pStyle w:val="BodyText"/>
        <w:spacing w:before="111" w:line="225" w:lineRule="auto"/>
        <w:ind w:left="119" w:right="121" w:firstLine="397"/>
        <w:jc w:val="both"/>
      </w:pPr>
      <w:r>
        <w:rPr>
          <w:color w:val="231F20"/>
        </w:rPr>
        <w:t>Појам запаљивих течности. Температура запаљивости. Групе запаљивости. Зоне опасности од избијања пожара. Локација – по­ стављање резер</w:t>
      </w:r>
      <w:r>
        <w:rPr>
          <w:color w:val="231F20"/>
        </w:rPr>
        <w:t>воара. Ускладиштење посуда запаљивих течности.</w:t>
      </w:r>
    </w:p>
    <w:p w:rsidR="00654190" w:rsidRDefault="00803D04">
      <w:pPr>
        <w:pStyle w:val="BodyText"/>
        <w:spacing w:before="170" w:line="225" w:lineRule="auto"/>
        <w:ind w:left="119" w:right="82"/>
      </w:pPr>
      <w:r>
        <w:rPr>
          <w:color w:val="231F20"/>
        </w:rPr>
        <w:t>МЕРЕ ЗАШТИТЕ ОД ПОЖАРА ПРИ ИЗГРАДЊИ ПОСТРОЈЕЊА ЗА ТЕЧНИ НАФТНИ ГАС И УСКЛАДИШТЕЊА</w:t>
      </w:r>
    </w:p>
    <w:p w:rsidR="00654190" w:rsidRDefault="00803D04">
      <w:pPr>
        <w:pStyle w:val="BodyText"/>
        <w:spacing w:line="197" w:lineRule="exact"/>
        <w:ind w:left="119"/>
      </w:pPr>
      <w:r>
        <w:rPr>
          <w:color w:val="231F20"/>
        </w:rPr>
        <w:t>И ПРЕТАКАЊА ТЕЧНОСТИ НАФТНОГ ГАСА (10)</w:t>
      </w:r>
    </w:p>
    <w:p w:rsidR="00654190" w:rsidRDefault="00803D04">
      <w:pPr>
        <w:pStyle w:val="BodyText"/>
        <w:spacing w:before="111" w:line="225" w:lineRule="auto"/>
        <w:ind w:left="118" w:right="121" w:firstLine="397"/>
        <w:jc w:val="both"/>
      </w:pPr>
      <w:r>
        <w:rPr>
          <w:color w:val="231F20"/>
          <w:spacing w:val="-3"/>
        </w:rPr>
        <w:t xml:space="preserve">Појам </w:t>
      </w:r>
      <w:r>
        <w:rPr>
          <w:color w:val="231F20"/>
          <w:spacing w:val="-4"/>
        </w:rPr>
        <w:t xml:space="preserve">течног </w:t>
      </w:r>
      <w:r>
        <w:rPr>
          <w:color w:val="231F20"/>
          <w:spacing w:val="-3"/>
        </w:rPr>
        <w:t xml:space="preserve">нафтног </w:t>
      </w:r>
      <w:r>
        <w:rPr>
          <w:color w:val="231F20"/>
        </w:rPr>
        <w:t xml:space="preserve">гаса. </w:t>
      </w:r>
      <w:r>
        <w:rPr>
          <w:color w:val="231F20"/>
          <w:spacing w:val="-5"/>
        </w:rPr>
        <w:t xml:space="preserve">Ускладиштење. </w:t>
      </w:r>
      <w:r>
        <w:rPr>
          <w:color w:val="231F20"/>
          <w:spacing w:val="-3"/>
        </w:rPr>
        <w:t xml:space="preserve">Надземни резерво­ ари. Преносни резервоари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ускладиштење. </w:t>
      </w:r>
      <w:r>
        <w:rPr>
          <w:color w:val="231F20"/>
          <w:spacing w:val="-4"/>
        </w:rPr>
        <w:t xml:space="preserve">Коришћење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смештај боца </w:t>
      </w:r>
      <w:r>
        <w:rPr>
          <w:color w:val="231F20"/>
        </w:rPr>
        <w:t xml:space="preserve">с </w:t>
      </w:r>
      <w:r>
        <w:rPr>
          <w:color w:val="231F20"/>
          <w:spacing w:val="-4"/>
        </w:rPr>
        <w:t xml:space="preserve">гасом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домаћинствима, </w:t>
      </w:r>
      <w:r>
        <w:rPr>
          <w:color w:val="231F20"/>
          <w:spacing w:val="-3"/>
        </w:rPr>
        <w:t xml:space="preserve">угоститељским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занатским радњама.</w:t>
      </w:r>
    </w:p>
    <w:p w:rsidR="00654190" w:rsidRDefault="00803D04">
      <w:pPr>
        <w:pStyle w:val="BodyText"/>
        <w:spacing w:before="170" w:line="225" w:lineRule="auto"/>
        <w:ind w:left="118" w:hanging="1"/>
      </w:pPr>
      <w:r>
        <w:rPr>
          <w:color w:val="231F20"/>
        </w:rPr>
        <w:t>МЕРЕ ЗАШТИТЕ ОД ПОЖАРА ПРИ ПРОМЕТУ ЕКСПЛОЗИВНИХ МАТЕРИЈА (10)</w:t>
      </w:r>
    </w:p>
    <w:p w:rsidR="00654190" w:rsidRDefault="00803D04">
      <w:pPr>
        <w:pStyle w:val="BodyText"/>
        <w:spacing w:before="114" w:line="225" w:lineRule="auto"/>
        <w:ind w:left="118" w:right="121" w:firstLine="396"/>
        <w:jc w:val="both"/>
      </w:pPr>
      <w:r>
        <w:rPr>
          <w:color w:val="231F20"/>
        </w:rPr>
        <w:t>Врсте и својства експлозивних материја. Услови за стављање експлозивних материја у промет. Одоб</w:t>
      </w:r>
      <w:r>
        <w:rPr>
          <w:color w:val="231F20"/>
        </w:rPr>
        <w:t>рење за набавку експлозив­ них материја. Поступак с неупотребљеним експлозивним матери­ јама и амбалажом.</w:t>
      </w:r>
    </w:p>
    <w:p w:rsidR="00654190" w:rsidRDefault="00803D04">
      <w:pPr>
        <w:pStyle w:val="BodyText"/>
        <w:spacing w:before="170" w:line="225" w:lineRule="auto"/>
        <w:ind w:left="118" w:right="526"/>
      </w:pPr>
      <w:r>
        <w:rPr>
          <w:color w:val="231F20"/>
        </w:rPr>
        <w:t>МЕРЕ ЗАШТИТЕ ОД ПОЖАРА ПРИ ПРЕВОЗУ ОПАСНИХ МАТЕРИЈА (10)</w:t>
      </w:r>
    </w:p>
    <w:p w:rsidR="00654190" w:rsidRDefault="00803D04">
      <w:pPr>
        <w:pStyle w:val="BodyText"/>
        <w:spacing w:before="114" w:line="225" w:lineRule="auto"/>
        <w:ind w:left="117" w:right="122" w:firstLine="397"/>
        <w:jc w:val="both"/>
      </w:pPr>
      <w:r>
        <w:rPr>
          <w:color w:val="231F20"/>
          <w:spacing w:val="-4"/>
        </w:rPr>
        <w:t xml:space="preserve">Врсте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својства опасних </w:t>
      </w:r>
      <w:r>
        <w:rPr>
          <w:color w:val="231F20"/>
          <w:spacing w:val="-5"/>
        </w:rPr>
        <w:t xml:space="preserve">материја. Заједничке </w:t>
      </w:r>
      <w:r>
        <w:rPr>
          <w:color w:val="231F20"/>
          <w:spacing w:val="-3"/>
        </w:rPr>
        <w:t xml:space="preserve">мере </w:t>
      </w:r>
      <w:r>
        <w:rPr>
          <w:color w:val="231F20"/>
          <w:spacing w:val="-4"/>
        </w:rPr>
        <w:t xml:space="preserve">безбедности </w:t>
      </w:r>
      <w:r>
        <w:rPr>
          <w:color w:val="231F20"/>
          <w:spacing w:val="-3"/>
        </w:rPr>
        <w:t xml:space="preserve">при: </w:t>
      </w:r>
      <w:r>
        <w:rPr>
          <w:color w:val="231F20"/>
          <w:spacing w:val="-7"/>
        </w:rPr>
        <w:t xml:space="preserve">паковању, </w:t>
      </w:r>
      <w:r>
        <w:rPr>
          <w:color w:val="231F20"/>
          <w:spacing w:val="-5"/>
        </w:rPr>
        <w:t xml:space="preserve">утовару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истов</w:t>
      </w:r>
      <w:r>
        <w:rPr>
          <w:color w:val="231F20"/>
          <w:spacing w:val="-5"/>
        </w:rPr>
        <w:t xml:space="preserve">ару </w:t>
      </w:r>
      <w:r>
        <w:rPr>
          <w:color w:val="231F20"/>
        </w:rPr>
        <w:t xml:space="preserve">и </w:t>
      </w:r>
      <w:r>
        <w:rPr>
          <w:color w:val="231F20"/>
          <w:spacing w:val="-7"/>
        </w:rPr>
        <w:t xml:space="preserve">превозу. </w:t>
      </w:r>
      <w:r>
        <w:rPr>
          <w:color w:val="231F20"/>
          <w:spacing w:val="-3"/>
        </w:rPr>
        <w:t xml:space="preserve">Посебне мере </w:t>
      </w:r>
      <w:r>
        <w:rPr>
          <w:color w:val="231F20"/>
          <w:spacing w:val="-4"/>
        </w:rPr>
        <w:t xml:space="preserve">безбед­ </w:t>
      </w:r>
      <w:r>
        <w:rPr>
          <w:color w:val="231F20"/>
          <w:spacing w:val="-3"/>
        </w:rPr>
        <w:t xml:space="preserve">ности </w:t>
      </w:r>
      <w:r>
        <w:rPr>
          <w:color w:val="231F20"/>
        </w:rPr>
        <w:t xml:space="preserve">за </w:t>
      </w:r>
      <w:r>
        <w:rPr>
          <w:color w:val="231F20"/>
          <w:spacing w:val="-4"/>
        </w:rPr>
        <w:t xml:space="preserve">превоз </w:t>
      </w:r>
      <w:r>
        <w:rPr>
          <w:color w:val="231F20"/>
          <w:spacing w:val="-5"/>
        </w:rPr>
        <w:t xml:space="preserve">експлозивних материја, </w:t>
      </w:r>
      <w:r>
        <w:rPr>
          <w:color w:val="231F20"/>
          <w:spacing w:val="-4"/>
        </w:rPr>
        <w:t xml:space="preserve">гасова, запаљивих течности 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радиоактивних </w:t>
      </w:r>
      <w:r>
        <w:rPr>
          <w:color w:val="231F20"/>
          <w:spacing w:val="-5"/>
        </w:rPr>
        <w:t xml:space="preserve">материја. </w:t>
      </w:r>
      <w:r>
        <w:rPr>
          <w:color w:val="231F20"/>
          <w:spacing w:val="-3"/>
        </w:rPr>
        <w:t xml:space="preserve">Посебне мере </w:t>
      </w:r>
      <w:r>
        <w:rPr>
          <w:color w:val="231F20"/>
          <w:spacing w:val="-4"/>
        </w:rPr>
        <w:t xml:space="preserve">безбедности </w:t>
      </w:r>
      <w:r>
        <w:rPr>
          <w:color w:val="231F20"/>
          <w:spacing w:val="-3"/>
        </w:rPr>
        <w:t xml:space="preserve">при </w:t>
      </w:r>
      <w:r>
        <w:rPr>
          <w:color w:val="231F20"/>
          <w:spacing w:val="-5"/>
        </w:rPr>
        <w:t xml:space="preserve">превозу </w:t>
      </w:r>
      <w:r>
        <w:rPr>
          <w:color w:val="231F20"/>
        </w:rPr>
        <w:t xml:space="preserve">у </w:t>
      </w:r>
      <w:r>
        <w:rPr>
          <w:color w:val="231F20"/>
          <w:spacing w:val="-6"/>
        </w:rPr>
        <w:t xml:space="preserve">друмском саобраћају, </w:t>
      </w:r>
      <w:r>
        <w:rPr>
          <w:color w:val="231F20"/>
          <w:spacing w:val="-5"/>
        </w:rPr>
        <w:t xml:space="preserve">железничком </w:t>
      </w:r>
      <w:r>
        <w:rPr>
          <w:color w:val="231F20"/>
          <w:spacing w:val="-6"/>
        </w:rPr>
        <w:t xml:space="preserve">саобраћају,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 xml:space="preserve">унутрашњим плов­ </w:t>
      </w:r>
      <w:r>
        <w:rPr>
          <w:color w:val="231F20"/>
          <w:spacing w:val="-3"/>
        </w:rPr>
        <w:t xml:space="preserve">ним </w:t>
      </w:r>
      <w:r>
        <w:rPr>
          <w:color w:val="231F20"/>
          <w:spacing w:val="-4"/>
        </w:rPr>
        <w:t xml:space="preserve">путевима, поморским, </w:t>
      </w:r>
      <w:r>
        <w:rPr>
          <w:color w:val="231F20"/>
          <w:spacing w:val="-5"/>
        </w:rPr>
        <w:t xml:space="preserve">ваздушном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>поштанском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саобраћају.</w:t>
      </w:r>
    </w:p>
    <w:p w:rsidR="00654190" w:rsidRDefault="00803D04">
      <w:pPr>
        <w:pStyle w:val="BodyText"/>
        <w:spacing w:before="166"/>
        <w:ind w:left="118"/>
      </w:pPr>
      <w:r>
        <w:rPr>
          <w:color w:val="231F20"/>
        </w:rPr>
        <w:t>УНАПРЕЂЕЊЕ ЗАШТИТЕ ОД ПОЖАРА (4)</w:t>
      </w:r>
    </w:p>
    <w:p w:rsidR="00654190" w:rsidRDefault="00803D04">
      <w:pPr>
        <w:pStyle w:val="BodyText"/>
        <w:spacing w:before="112" w:line="232" w:lineRule="auto"/>
        <w:ind w:left="118" w:right="121" w:firstLine="396"/>
        <w:jc w:val="both"/>
      </w:pPr>
      <w:r>
        <w:rPr>
          <w:color w:val="231F20"/>
        </w:rPr>
        <w:t>Који се послови сматрају унапређењем заштите од пожара. Услови за бављење овим пословима и поступак издавања одобре­ ња за бављење унапређењем заштите од пожара.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0"/>
            <w:col w:w="5378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НАЧИН ОСТВАРИВАЊА ПРОГРАМА (УПУТСТВО)</w:t>
      </w:r>
    </w:p>
    <w:p w:rsidR="00654190" w:rsidRDefault="00803D04">
      <w:pPr>
        <w:pStyle w:val="BodyText"/>
        <w:spacing w:before="116" w:line="228" w:lineRule="auto"/>
        <w:ind w:left="119" w:right="38" w:firstLine="397"/>
        <w:jc w:val="both"/>
      </w:pPr>
      <w:r>
        <w:rPr>
          <w:color w:val="231F20"/>
        </w:rPr>
        <w:t xml:space="preserve">Програмски садржаји предмета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реализаци­ </w:t>
      </w:r>
      <w:r>
        <w:rPr>
          <w:color w:val="231F20"/>
          <w:spacing w:val="-6"/>
        </w:rPr>
        <w:t xml:space="preserve">ју. </w:t>
      </w:r>
      <w:r>
        <w:rPr>
          <w:color w:val="231F20"/>
        </w:rPr>
        <w:t>Наставник, при изради оперативних планова, дефинише степен прораде</w:t>
      </w:r>
      <w:r>
        <w:rPr>
          <w:color w:val="231F20"/>
        </w:rPr>
        <w:t xml:space="preserve"> садржаја и динамику рада, водећи рачуна да се 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наруши целина наставног програма, односно да свака тема добије адеква­ тан простор и да се планирани циљеви и задаци предмета остваре. При томе, треба имати у виду да формирање ставова и вредности, као и ов</w:t>
      </w:r>
      <w:r>
        <w:rPr>
          <w:color w:val="231F20"/>
        </w:rPr>
        <w:t xml:space="preserve">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</w:t>
      </w:r>
      <w:r>
        <w:rPr>
          <w:color w:val="231F20"/>
        </w:rPr>
        <w:t>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0" w:line="228" w:lineRule="auto"/>
        <w:ind w:left="119" w:right="38" w:firstLine="397"/>
        <w:jc w:val="both"/>
      </w:pPr>
      <w:r>
        <w:rPr>
          <w:color w:val="231F20"/>
        </w:rPr>
        <w:t xml:space="preserve">Садржај предмета има природну везу са садржајима других предметима као што су: физичка хемија и ватрогасне справе и опрема.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 xml:space="preserve">и по могућ­ ности, са другим наставницима организовати тематске часове. На тај начин знања, ставови, вредности и вештине стечене у оквиру наставе добијају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односе</w:t>
      </w:r>
      <w:r>
        <w:rPr>
          <w:color w:val="231F20"/>
        </w:rPr>
        <w:t xml:space="preserve">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before="7" w:line="228" w:lineRule="auto"/>
        <w:ind w:left="119" w:right="38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</w:t>
      </w:r>
      <w:r>
        <w:rPr>
          <w:color w:val="231F20"/>
        </w:rPr>
        <w:t xml:space="preserve">ематизовање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</w:t>
      </w:r>
      <w:r>
        <w:rPr>
          <w:color w:val="231F20"/>
        </w:rPr>
        <w:t xml:space="preserve">ајима других предмета и др.); тимски рад; самопро­ цену; презентацију својих радова и групних пројеката и ефикасну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 xml:space="preserve">вербалну и писану </w:t>
      </w:r>
      <w:r>
        <w:rPr>
          <w:color w:val="231F20"/>
          <w:spacing w:val="-3"/>
        </w:rPr>
        <w:t xml:space="preserve">комуникацију. </w:t>
      </w:r>
      <w:r>
        <w:rPr>
          <w:color w:val="231F20"/>
        </w:rPr>
        <w:t>Ученици на вежбама се деле у две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групе.</w:t>
      </w:r>
    </w:p>
    <w:p w:rsidR="00654190" w:rsidRDefault="00803D04">
      <w:pPr>
        <w:pStyle w:val="BodyText"/>
        <w:spacing w:before="9" w:line="228" w:lineRule="auto"/>
        <w:ind w:right="38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>свака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7"/>
        <w:ind w:left="266"/>
      </w:pPr>
      <w:r>
        <w:rPr>
          <w:color w:val="231F20"/>
        </w:rPr>
        <w:t>ОСНОВИ ГРАЂЕВИНАРСТВА И СНАБДЕВАЊЕ ВОДОМ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28" w:lineRule="auto"/>
        <w:ind w:right="38" w:firstLine="396"/>
        <w:jc w:val="both"/>
      </w:pPr>
      <w:r>
        <w:rPr>
          <w:b/>
          <w:color w:val="231F20"/>
        </w:rPr>
        <w:t>Циљ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ученике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упозна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основним елементима грађевинских конструкција у високоградњи и ниско­ градњи и њи</w:t>
      </w:r>
      <w:r>
        <w:rPr>
          <w:color w:val="231F20"/>
        </w:rPr>
        <w:t>ховим утицајем на ефикасност гашења пожара, а по­ себно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изворима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начином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коришћења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природних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индустријских вода.</w:t>
      </w:r>
    </w:p>
    <w:p w:rsidR="00654190" w:rsidRDefault="00803D04">
      <w:pPr>
        <w:spacing w:line="198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702"/>
        </w:tabs>
        <w:spacing w:before="4" w:line="228" w:lineRule="auto"/>
        <w:ind w:left="121" w:right="38" w:firstLine="396"/>
        <w:jc w:val="both"/>
        <w:rPr>
          <w:sz w:val="18"/>
        </w:rPr>
      </w:pPr>
      <w:r>
        <w:rPr>
          <w:color w:val="231F20"/>
          <w:sz w:val="18"/>
        </w:rPr>
        <w:t>стицање основних знања о конструктивним елементима грађевинских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објеката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95"/>
        </w:tabs>
        <w:spacing w:before="1" w:line="228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t xml:space="preserve">упознавање грађевинских материјала, примене њихове у градњи објекта, посебно с аспекта заштите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пожара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97"/>
        </w:tabs>
        <w:spacing w:before="2" w:line="228" w:lineRule="auto"/>
        <w:ind w:left="120" w:right="38" w:firstLine="397"/>
        <w:jc w:val="both"/>
        <w:rPr>
          <w:sz w:val="18"/>
        </w:rPr>
      </w:pPr>
      <w:r>
        <w:rPr>
          <w:color w:val="231F20"/>
          <w:sz w:val="18"/>
        </w:rPr>
        <w:t>стицање основних знања о природним изворима вода и снабдевању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водом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насеља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зграда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могућностима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употребе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га­ шење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пожара.</w:t>
      </w:r>
    </w:p>
    <w:p w:rsidR="00654190" w:rsidRDefault="00803D04">
      <w:pPr>
        <w:pStyle w:val="BodyText"/>
        <w:spacing w:before="164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9"/>
        <w:ind w:left="0"/>
        <w:rPr>
          <w:sz w:val="23"/>
        </w:rPr>
      </w:pPr>
    </w:p>
    <w:p w:rsidR="00654190" w:rsidRDefault="00803D04">
      <w:pPr>
        <w:pStyle w:val="Heading1"/>
        <w:spacing w:before="1" w:line="202" w:lineRule="exact"/>
        <w:ind w:left="285" w:right="206"/>
        <w:jc w:val="center"/>
      </w:pPr>
      <w:r>
        <w:rPr>
          <w:color w:val="231F20"/>
        </w:rPr>
        <w:t>III РАЗРЕД</w:t>
      </w:r>
    </w:p>
    <w:p w:rsidR="00654190" w:rsidRDefault="00803D04">
      <w:pPr>
        <w:pStyle w:val="BodyText"/>
        <w:spacing w:line="202" w:lineRule="exact"/>
        <w:ind w:left="285" w:right="205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0"/>
      </w:pPr>
      <w:r>
        <w:rPr>
          <w:color w:val="231F20"/>
        </w:rPr>
        <w:t>УВОД (2)</w:t>
      </w:r>
    </w:p>
    <w:p w:rsidR="00654190" w:rsidRDefault="00803D04">
      <w:pPr>
        <w:pStyle w:val="BodyText"/>
        <w:spacing w:before="109" w:line="232" w:lineRule="auto"/>
        <w:ind w:right="38" w:firstLine="396"/>
        <w:jc w:val="both"/>
      </w:pPr>
      <w:r>
        <w:rPr>
          <w:color w:val="231F20"/>
        </w:rPr>
        <w:t>Увод у предмет. Општа подела грађевинског постројења. Област грађевинарства – ниска градња и област архитектуре – ви­ сокоградња. Значај познавања грађевинарства за ватрогасну стру­ ку са аспекта безб</w:t>
      </w:r>
      <w:r>
        <w:rPr>
          <w:color w:val="231F20"/>
        </w:rPr>
        <w:t>едности и тактике гашења пожара у зградама и спровођење грађевинских мера превентивне заштите од пожара. Главне конструкције зграде.</w:t>
      </w:r>
    </w:p>
    <w:p w:rsidR="00654190" w:rsidRDefault="00803D04">
      <w:pPr>
        <w:pStyle w:val="BodyText"/>
        <w:spacing w:before="78"/>
        <w:ind w:left="121"/>
      </w:pPr>
      <w:r>
        <w:br w:type="column"/>
      </w:r>
      <w:r>
        <w:rPr>
          <w:color w:val="231F20"/>
        </w:rPr>
        <w:t>ГРАЂЕВИНСКИ МАТЕРИЈАЛ (14)</w:t>
      </w:r>
    </w:p>
    <w:p w:rsidR="00654190" w:rsidRDefault="00803D04">
      <w:pPr>
        <w:pStyle w:val="BodyText"/>
        <w:spacing w:before="111" w:line="235" w:lineRule="auto"/>
        <w:ind w:right="117" w:firstLine="397"/>
        <w:jc w:val="both"/>
      </w:pPr>
      <w:r>
        <w:rPr>
          <w:color w:val="231F20"/>
        </w:rPr>
        <w:t xml:space="preserve">Опште о грађевинском </w:t>
      </w:r>
      <w:r>
        <w:rPr>
          <w:color w:val="231F20"/>
          <w:spacing w:val="-3"/>
        </w:rPr>
        <w:t xml:space="preserve">материјалу. </w:t>
      </w:r>
      <w:r>
        <w:rPr>
          <w:color w:val="231F20"/>
        </w:rPr>
        <w:t>Значај грађевинског ма­ теријала за безбедност и функционалнос</w:t>
      </w:r>
      <w:r>
        <w:rPr>
          <w:color w:val="231F20"/>
        </w:rPr>
        <w:t xml:space="preserve">т зграда. Подела грађе­ винског материјала по начину добијања. Природни и вештачки грађевински материјали. Подела грађевинског материјала према горивости. Дејство топлоте на грађевински материјал. </w:t>
      </w:r>
      <w:r>
        <w:rPr>
          <w:color w:val="231F20"/>
          <w:spacing w:val="-3"/>
        </w:rPr>
        <w:t xml:space="preserve">Унутра­ </w:t>
      </w:r>
      <w:r>
        <w:rPr>
          <w:color w:val="231F20"/>
        </w:rPr>
        <w:t>шња напрезања и деформације конструкција због дејст</w:t>
      </w:r>
      <w:r>
        <w:rPr>
          <w:color w:val="231F20"/>
        </w:rPr>
        <w:t>ва топлоте у условима пожара. Појам ватроотпорности грађевинског матери­ јала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конструкција.</w:t>
      </w:r>
    </w:p>
    <w:p w:rsidR="00654190" w:rsidRDefault="00803D04">
      <w:pPr>
        <w:pStyle w:val="BodyText"/>
        <w:spacing w:line="235" w:lineRule="auto"/>
        <w:ind w:right="118" w:firstLine="397"/>
        <w:jc w:val="both"/>
      </w:pPr>
      <w:r>
        <w:rPr>
          <w:color w:val="231F20"/>
        </w:rPr>
        <w:t xml:space="preserve">Појам ватросталности. Ватростални материјали и њихова примена. </w:t>
      </w:r>
      <w:r>
        <w:rPr>
          <w:color w:val="231F20"/>
          <w:spacing w:val="-3"/>
        </w:rPr>
        <w:t xml:space="preserve">Шамот, </w:t>
      </w:r>
      <w:r>
        <w:rPr>
          <w:color w:val="231F20"/>
        </w:rPr>
        <w:t xml:space="preserve">азбест, магнезит и синтер – магнезит. </w:t>
      </w:r>
      <w:r>
        <w:rPr>
          <w:color w:val="231F20"/>
          <w:spacing w:val="-4"/>
        </w:rPr>
        <w:t xml:space="preserve">Главни </w:t>
      </w:r>
      <w:r>
        <w:rPr>
          <w:color w:val="231F20"/>
        </w:rPr>
        <w:t xml:space="preserve">грађевински материјали и </w:t>
      </w:r>
      <w:r>
        <w:rPr>
          <w:color w:val="231F20"/>
          <w:spacing w:val="-3"/>
        </w:rPr>
        <w:t xml:space="preserve">главне </w:t>
      </w:r>
      <w:r>
        <w:rPr>
          <w:color w:val="231F20"/>
        </w:rPr>
        <w:t xml:space="preserve">конструкције градње. Природни грађевински камен. Печени вештачки камен и керамички произво­ ди. Остали керамички производи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користе у </w:t>
      </w:r>
      <w:r>
        <w:rPr>
          <w:color w:val="231F20"/>
          <w:spacing w:val="-3"/>
        </w:rPr>
        <w:t xml:space="preserve">грађевинарству. </w:t>
      </w:r>
      <w:r>
        <w:rPr>
          <w:color w:val="231F20"/>
        </w:rPr>
        <w:t>Непечени вештачки камен.</w:t>
      </w:r>
    </w:p>
    <w:p w:rsidR="00654190" w:rsidRDefault="00803D04">
      <w:pPr>
        <w:pStyle w:val="BodyText"/>
        <w:spacing w:line="235" w:lineRule="auto"/>
        <w:ind w:right="118" w:firstLine="397"/>
        <w:jc w:val="both"/>
      </w:pPr>
      <w:r>
        <w:rPr>
          <w:color w:val="231F20"/>
        </w:rPr>
        <w:t>Везива: креч, цемент и гипс. Армирани бетон. Лаки или гас­ бетон. Сипорекс</w:t>
      </w:r>
      <w:r>
        <w:rPr>
          <w:color w:val="231F20"/>
        </w:rPr>
        <w:t xml:space="preserve"> и дурисол. Бетонски и армиранобетонски произ­ води за монтажну градњу објеката.</w:t>
      </w:r>
    </w:p>
    <w:p w:rsidR="00654190" w:rsidRDefault="00803D04">
      <w:pPr>
        <w:pStyle w:val="BodyText"/>
        <w:spacing w:line="235" w:lineRule="auto"/>
        <w:ind w:left="49" w:right="118" w:firstLine="396"/>
        <w:jc w:val="right"/>
      </w:pPr>
      <w:r>
        <w:rPr>
          <w:color w:val="231F20"/>
        </w:rPr>
        <w:t>Метали и њихова употреба у грађевинарству. Грађевински че­ лици. Врсте челика. Ватроотпорност грађевинских челичних кон­ струкција. Заштита челичних конструкција. Ватроотпорни челици. Дрво као грађевински материјал. Хемијска и физичка свој­</w:t>
      </w:r>
    </w:p>
    <w:p w:rsidR="00654190" w:rsidRDefault="00803D04">
      <w:pPr>
        <w:pStyle w:val="BodyText"/>
        <w:spacing w:line="203" w:lineRule="exact"/>
      </w:pPr>
      <w:r>
        <w:rPr>
          <w:color w:val="231F20"/>
        </w:rPr>
        <w:t>ства дрвета. За</w:t>
      </w:r>
      <w:r>
        <w:rPr>
          <w:color w:val="231F20"/>
        </w:rPr>
        <w:t>штита дрвених конструкција од ватре.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ГЛАВНЕ КОНСТРУКЦИЈЕ ЗГРАДЕ (5)</w:t>
      </w:r>
    </w:p>
    <w:p w:rsidR="00654190" w:rsidRDefault="00803D04">
      <w:pPr>
        <w:pStyle w:val="BodyText"/>
        <w:spacing w:before="109" w:line="205" w:lineRule="exact"/>
        <w:ind w:left="0" w:right="118"/>
        <w:jc w:val="right"/>
      </w:pPr>
      <w:r>
        <w:rPr>
          <w:color w:val="231F20"/>
        </w:rPr>
        <w:t>Стопе темеља од камена, опеке, бетона и армираног бетона.</w:t>
      </w:r>
    </w:p>
    <w:p w:rsidR="00654190" w:rsidRDefault="00803D04">
      <w:pPr>
        <w:pStyle w:val="BodyText"/>
        <w:spacing w:line="205" w:lineRule="exact"/>
      </w:pPr>
      <w:r>
        <w:rPr>
          <w:color w:val="231F20"/>
        </w:rPr>
        <w:t>Темељи зграда са подрумом.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ЗИДОВИ И СТУБОВИ (7)</w:t>
      </w:r>
    </w:p>
    <w:p w:rsidR="00654190" w:rsidRDefault="00803D04">
      <w:pPr>
        <w:pStyle w:val="BodyText"/>
        <w:spacing w:before="112" w:line="235" w:lineRule="auto"/>
        <w:ind w:right="118" w:firstLine="396"/>
        <w:jc w:val="both"/>
      </w:pPr>
      <w:r>
        <w:rPr>
          <w:color w:val="231F20"/>
        </w:rPr>
        <w:t xml:space="preserve">Општа разматрања о функцији зидова и стубова. Подела зи­ дова. Зидови од камена и </w:t>
      </w:r>
      <w:r>
        <w:rPr>
          <w:color w:val="231F20"/>
        </w:rPr>
        <w:t>опеке. Пожарни или ветробрани зидови. Пожарни сектори зграда. Могуће деформације зидова и стубова код пожара. Отвори у зидовима. Врата и прозори. Димњаци. Вен­ тилациони канали.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МЕЂУСПРАТНЕ И ТАВАНСКЕ КОНСТРУКЦИЈЕ (10)</w:t>
      </w:r>
    </w:p>
    <w:p w:rsidR="00654190" w:rsidRDefault="00803D04">
      <w:pPr>
        <w:pStyle w:val="BodyText"/>
        <w:spacing w:before="113" w:line="235" w:lineRule="auto"/>
        <w:ind w:right="118" w:firstLine="396"/>
        <w:jc w:val="both"/>
      </w:pPr>
      <w:r>
        <w:rPr>
          <w:color w:val="231F20"/>
        </w:rPr>
        <w:t>Општа разматрања о међуспратним конст</w:t>
      </w:r>
      <w:r>
        <w:rPr>
          <w:color w:val="231F20"/>
        </w:rPr>
        <w:t>рукцијама. Функ­ ција међуспратних конструкција. Међуспратне конструкције и безбедност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зграде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пожара.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Армиранобетонске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међуспратне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кон­ </w:t>
      </w:r>
      <w:r>
        <w:rPr>
          <w:color w:val="231F20"/>
        </w:rPr>
        <w:t>струкције. Полумонтажне међуспратне конструкције са шупљим керамичким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телима.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Плафони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подови.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Међуспратне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конструкц</w:t>
      </w:r>
      <w:r>
        <w:rPr>
          <w:color w:val="231F20"/>
        </w:rPr>
        <w:t>и­ је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челичних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носача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армиранобетонских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елемената.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Дрвене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ме­ ђуспратне конструкције. Дрвене међуспратне конструкције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зашти­ ћене и незаштићене </w:t>
      </w:r>
      <w:r>
        <w:rPr>
          <w:color w:val="231F20"/>
          <w:spacing w:val="-3"/>
        </w:rPr>
        <w:t>од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пожара.</w:t>
      </w:r>
    </w:p>
    <w:p w:rsidR="00654190" w:rsidRDefault="00803D04">
      <w:pPr>
        <w:pStyle w:val="BodyText"/>
        <w:spacing w:before="168" w:line="235" w:lineRule="auto"/>
        <w:ind w:right="538"/>
      </w:pPr>
      <w:r>
        <w:rPr>
          <w:color w:val="231F20"/>
        </w:rPr>
        <w:t>ВЕРТИКАЛНЕ КОМУНИКАЦИЈЕ У ЗГРАДАМА СТЕПЕНИЦЕ (8)</w:t>
      </w:r>
    </w:p>
    <w:p w:rsidR="00654190" w:rsidRDefault="00803D04">
      <w:pPr>
        <w:pStyle w:val="BodyText"/>
        <w:spacing w:before="113" w:line="235" w:lineRule="auto"/>
        <w:ind w:left="119" w:right="118" w:firstLine="397"/>
        <w:jc w:val="both"/>
      </w:pPr>
      <w:r>
        <w:rPr>
          <w:color w:val="231F20"/>
        </w:rPr>
        <w:t xml:space="preserve">Опште о функцији и важности степеница с аспекта зашти­  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пожара. Степениште. Пожарне степенице. Завојне и кружне степенице.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Подела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степеница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врсти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материјала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израде.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Армира­ нобетонске степенице. Челичне степенице. Дрвене степенице. На­ жљебљене, у</w:t>
      </w:r>
      <w:r>
        <w:rPr>
          <w:color w:val="231F20"/>
        </w:rPr>
        <w:t>жљебљене и належуће дрвене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степенице.</w:t>
      </w:r>
    </w:p>
    <w:p w:rsidR="00654190" w:rsidRDefault="00803D04">
      <w:pPr>
        <w:pStyle w:val="BodyText"/>
        <w:spacing w:before="166"/>
      </w:pPr>
      <w:r>
        <w:rPr>
          <w:color w:val="231F20"/>
        </w:rPr>
        <w:t>КРОВОВИ И КРОВНЕ КОНСТРУКЦИЈЕ (8)</w:t>
      </w:r>
    </w:p>
    <w:p w:rsidR="00654190" w:rsidRDefault="00803D04">
      <w:pPr>
        <w:pStyle w:val="BodyText"/>
        <w:spacing w:before="113" w:line="235" w:lineRule="auto"/>
        <w:ind w:left="119" w:right="118" w:firstLine="396"/>
        <w:jc w:val="both"/>
      </w:pPr>
      <w:r>
        <w:rPr>
          <w:color w:val="231F20"/>
        </w:rPr>
        <w:t>Кровне конструкције и кровни покривачи. Дрвене кровне конструкције. Равни армиранобетонски кровови. Пожарни секто­ ри зграда. Инсталације у зградама. Прописи за изградњу високих стамбених и високих пословних зграда.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ПРОТИВПОЖАРНО СНАБДЕВАЊЕ ВОДОМ (16)</w:t>
      </w:r>
    </w:p>
    <w:p w:rsidR="00654190" w:rsidRDefault="00803D04">
      <w:pPr>
        <w:pStyle w:val="BodyText"/>
        <w:spacing w:before="114" w:line="232" w:lineRule="auto"/>
        <w:ind w:left="119" w:right="119" w:firstLine="397"/>
        <w:jc w:val="both"/>
      </w:pPr>
      <w:r>
        <w:rPr>
          <w:color w:val="231F20"/>
        </w:rPr>
        <w:t>Општ</w:t>
      </w:r>
      <w:r>
        <w:rPr>
          <w:color w:val="231F20"/>
        </w:rPr>
        <w:t xml:space="preserve">е о снабдевању </w:t>
      </w:r>
      <w:r>
        <w:rPr>
          <w:color w:val="231F20"/>
          <w:spacing w:val="-3"/>
        </w:rPr>
        <w:t xml:space="preserve">водом </w:t>
      </w:r>
      <w:r>
        <w:rPr>
          <w:color w:val="231F20"/>
        </w:rPr>
        <w:t xml:space="preserve">за гашење. Потребни капаците­ ти снабдевања за гашење великих пожара и одбране </w:t>
      </w:r>
      <w:r>
        <w:rPr>
          <w:color w:val="231F20"/>
          <w:spacing w:val="-3"/>
        </w:rPr>
        <w:t xml:space="preserve">околине. </w:t>
      </w:r>
      <w:r>
        <w:rPr>
          <w:color w:val="231F20"/>
        </w:rPr>
        <w:t>Вода у природи. Атмосферска, површинска и подземна вода. Коришће­ ње атмосферске, површинске и подземне воде. Изградња прилаза оперативних платформ</w:t>
      </w:r>
      <w:r>
        <w:rPr>
          <w:color w:val="231F20"/>
        </w:rPr>
        <w:t>и за црпљење воде и отворених природних налазишта.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88" w:line="232" w:lineRule="auto"/>
        <w:ind w:right="39" w:firstLine="396"/>
        <w:jc w:val="both"/>
      </w:pPr>
      <w:r>
        <w:rPr>
          <w:color w:val="231F20"/>
        </w:rPr>
        <w:lastRenderedPageBreak/>
        <w:t>Подземне воде. Копани бунари. Издашност бунара. Цевни или Нортонови бунари. Бушени бунари. Уређаји за црпљење воде из бунара. Хоризонтални бунари или Рени­бунари.</w:t>
      </w:r>
    </w:p>
    <w:p w:rsidR="00654190" w:rsidRDefault="00803D04">
      <w:pPr>
        <w:pStyle w:val="BodyText"/>
        <w:spacing w:before="2" w:line="235" w:lineRule="auto"/>
        <w:ind w:right="39" w:firstLine="396"/>
        <w:jc w:val="both"/>
      </w:pPr>
      <w:r>
        <w:rPr>
          <w:color w:val="231F20"/>
        </w:rPr>
        <w:t>Природни извори в</w:t>
      </w:r>
      <w:r>
        <w:rPr>
          <w:color w:val="231F20"/>
        </w:rPr>
        <w:t>оде и врела. Каптажа природних извора воде.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Црпљење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плитких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потока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канала.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Црпљење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са мостова. Црпљење воде зими </w:t>
      </w:r>
      <w:r>
        <w:rPr>
          <w:color w:val="231F20"/>
          <w:spacing w:val="-6"/>
        </w:rPr>
        <w:t xml:space="preserve">код </w:t>
      </w:r>
      <w:r>
        <w:rPr>
          <w:color w:val="231F20"/>
        </w:rPr>
        <w:t xml:space="preserve">јаких мразева. Подземни и над­ земни резервоари са </w:t>
      </w:r>
      <w:r>
        <w:rPr>
          <w:color w:val="231F20"/>
          <w:spacing w:val="-3"/>
        </w:rPr>
        <w:t xml:space="preserve">водом </w:t>
      </w:r>
      <w:r>
        <w:rPr>
          <w:color w:val="231F20"/>
        </w:rPr>
        <w:t>за гашење.</w:t>
      </w:r>
    </w:p>
    <w:p w:rsidR="00654190" w:rsidRDefault="00803D04">
      <w:pPr>
        <w:pStyle w:val="BodyText"/>
        <w:spacing w:before="3" w:line="235" w:lineRule="auto"/>
        <w:ind w:left="121" w:right="38" w:firstLine="396"/>
        <w:jc w:val="both"/>
      </w:pPr>
      <w:r>
        <w:rPr>
          <w:color w:val="231F20"/>
        </w:rPr>
        <w:t xml:space="preserve">Хидрофори. Опште о водоводима као изворима снабдевања </w:t>
      </w:r>
      <w:r>
        <w:rPr>
          <w:color w:val="231F20"/>
          <w:spacing w:val="-2"/>
        </w:rPr>
        <w:t>во</w:t>
      </w:r>
      <w:r>
        <w:rPr>
          <w:color w:val="231F20"/>
          <w:spacing w:val="-2"/>
        </w:rPr>
        <w:t xml:space="preserve">дом. </w:t>
      </w:r>
      <w:r>
        <w:rPr>
          <w:color w:val="231F20"/>
        </w:rPr>
        <w:t xml:space="preserve">Спољни водоводи. Градски и индустријски водоводи. Сим­ боли за графичко представљање водоводне мреже и њених еле­ мената. Основи хидростатике и хидродинамике. Хидростатички притисак. Континуитет протока кроз цевоводе. Истицање воде из </w:t>
      </w:r>
      <w:r>
        <w:rPr>
          <w:color w:val="231F20"/>
          <w:spacing w:val="-3"/>
        </w:rPr>
        <w:t>судова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резерво</w:t>
      </w:r>
      <w:r>
        <w:rPr>
          <w:color w:val="231F20"/>
        </w:rPr>
        <w:t>ара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млазница.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Динамичко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опадање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притиска.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Гу­ </w:t>
      </w:r>
      <w:r>
        <w:rPr>
          <w:color w:val="231F20"/>
        </w:rPr>
        <w:t>бици притиска у цевним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водовима.</w:t>
      </w:r>
    </w:p>
    <w:p w:rsidR="00654190" w:rsidRDefault="00803D04">
      <w:pPr>
        <w:pStyle w:val="BodyText"/>
        <w:spacing w:before="172"/>
        <w:ind w:left="12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4" w:line="235" w:lineRule="auto"/>
        <w:ind w:left="121" w:right="38" w:firstLine="397"/>
        <w:jc w:val="both"/>
      </w:pPr>
      <w:r>
        <w:rPr>
          <w:color w:val="231F20"/>
        </w:rPr>
        <w:t xml:space="preserve">Програмски садржаји предмета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број часова за реализаци­ </w:t>
      </w:r>
      <w:r>
        <w:rPr>
          <w:color w:val="231F20"/>
          <w:spacing w:val="-6"/>
        </w:rPr>
        <w:t xml:space="preserve">ју. </w:t>
      </w:r>
      <w:r>
        <w:rPr>
          <w:color w:val="231F20"/>
        </w:rPr>
        <w:t>Наставник, при изради оперативних планова, дефинише степен прораде садржаја и динамику рада, водећи рачуна да се 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наруши целина наставног програма, односно да свака тема добије адеква­ тан простор и да се планирани циљеви и задаци предмета остваре. При т</w:t>
      </w:r>
      <w:r>
        <w:rPr>
          <w:color w:val="231F20"/>
        </w:rPr>
        <w:t xml:space="preserve">оме, треба имати у виду да формирање ставова и вредности, као и овладавање вештинама представља континуирани процес и резултат 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што захтева већу партиципацију ученика, различита мето</w:t>
      </w:r>
      <w:r>
        <w:rPr>
          <w:color w:val="231F20"/>
        </w:rPr>
        <w:t>дска решења, велики број примера и коришћење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8" w:line="235" w:lineRule="auto"/>
        <w:ind w:right="38" w:firstLine="397"/>
        <w:jc w:val="both"/>
      </w:pPr>
      <w:r>
        <w:rPr>
          <w:color w:val="231F20"/>
        </w:rPr>
        <w:t xml:space="preserve">Садржај предмета има природну везу са садржајима других предметима као што су: физичка хемија и ватрогасне справе и опрема.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</w:t>
      </w:r>
      <w:r>
        <w:rPr>
          <w:color w:val="231F20"/>
        </w:rPr>
        <w:t xml:space="preserve">ућ­ ности, са другим наставницима организовати тематске часове. На тај начин знања, ставови, вредности и вештине стечене у оквиру наставе добијају шири смисао и доприносе остваривању општих образовних и васпитних циљева, посебно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односе на унап</w:t>
      </w:r>
      <w:r>
        <w:rPr>
          <w:color w:val="231F20"/>
        </w:rPr>
        <w:t xml:space="preserve">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емоционалног и социјалног развоја ученика.</w:t>
      </w:r>
    </w:p>
    <w:p w:rsidR="00654190" w:rsidRDefault="00803D04">
      <w:pPr>
        <w:pStyle w:val="BodyText"/>
        <w:spacing w:before="7" w:line="235" w:lineRule="auto"/>
        <w:ind w:left="121" w:right="38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 xml:space="preserve">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</w:t>
      </w:r>
      <w:r>
        <w:rPr>
          <w:color w:val="231F20"/>
        </w:rPr>
        <w:t xml:space="preserve">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</w:t>
      </w:r>
      <w:r>
        <w:rPr>
          <w:color w:val="231F20"/>
        </w:rPr>
        <w:t xml:space="preserve">и ефикасну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 xml:space="preserve">вербалну и писану </w:t>
      </w:r>
      <w:r>
        <w:rPr>
          <w:color w:val="231F20"/>
          <w:spacing w:val="-3"/>
        </w:rPr>
        <w:t xml:space="preserve">комуникацију. </w:t>
      </w:r>
      <w:r>
        <w:rPr>
          <w:color w:val="231F20"/>
        </w:rPr>
        <w:t>Ученици на вежбама се деле у две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групе.</w:t>
      </w:r>
    </w:p>
    <w:p w:rsidR="00654190" w:rsidRDefault="00803D04">
      <w:pPr>
        <w:pStyle w:val="BodyText"/>
        <w:spacing w:before="8" w:line="235" w:lineRule="auto"/>
        <w:ind w:left="121"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2"/>
        <w:ind w:left="1665"/>
      </w:pPr>
      <w:r>
        <w:rPr>
          <w:color w:val="231F20"/>
        </w:rPr>
        <w:t>ОСНОВИ ЕКОНОМИЈЕ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5" w:lineRule="auto"/>
        <w:ind w:left="121"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предмета Основи економије је стицање знања о основ­ ним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економским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принципима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законитостима,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развију </w:t>
      </w:r>
      <w:r>
        <w:rPr>
          <w:color w:val="231F20"/>
          <w:spacing w:val="-2"/>
        </w:rPr>
        <w:t xml:space="preserve">научну </w:t>
      </w:r>
      <w:r>
        <w:rPr>
          <w:color w:val="231F20"/>
        </w:rPr>
        <w:t xml:space="preserve">и економску писменост, формирају ставове корисне у сва­ </w:t>
      </w:r>
      <w:r>
        <w:rPr>
          <w:color w:val="231F20"/>
          <w:spacing w:val="-3"/>
        </w:rPr>
        <w:t>кодневном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животу.</w:t>
      </w:r>
    </w:p>
    <w:p w:rsidR="00654190" w:rsidRDefault="00803D04">
      <w:pPr>
        <w:pStyle w:val="BodyText"/>
        <w:spacing w:line="205" w:lineRule="exact"/>
        <w:ind w:left="518"/>
      </w:pPr>
      <w:r>
        <w:rPr>
          <w:b/>
          <w:color w:val="231F20"/>
        </w:rPr>
        <w:t xml:space="preserve">Задаци </w:t>
      </w:r>
      <w:r>
        <w:rPr>
          <w:color w:val="231F20"/>
        </w:rPr>
        <w:t>наставе предмета Основи економије су да ученици: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1"/>
        </w:tabs>
        <w:spacing w:before="2" w:line="235" w:lineRule="auto"/>
        <w:ind w:left="121" w:right="38" w:firstLine="397"/>
        <w:jc w:val="both"/>
        <w:rPr>
          <w:sz w:val="18"/>
        </w:rPr>
      </w:pPr>
      <w:r>
        <w:rPr>
          <w:color w:val="231F20"/>
          <w:sz w:val="18"/>
        </w:rPr>
        <w:t>стекн</w:t>
      </w:r>
      <w:r>
        <w:rPr>
          <w:color w:val="231F20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основна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предмету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економије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циљевима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из­ учавања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4"/>
        </w:tabs>
        <w:spacing w:line="203" w:lineRule="exact"/>
        <w:ind w:left="653" w:hanging="135"/>
        <w:rPr>
          <w:sz w:val="18"/>
        </w:rPr>
      </w:pPr>
      <w:r>
        <w:rPr>
          <w:color w:val="231F20"/>
          <w:sz w:val="18"/>
        </w:rPr>
        <w:t>економских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наука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4"/>
        </w:tabs>
        <w:spacing w:line="205" w:lineRule="exact"/>
        <w:ind w:left="653" w:hanging="135"/>
        <w:rPr>
          <w:sz w:val="18"/>
        </w:rPr>
      </w:pPr>
      <w:r>
        <w:rPr>
          <w:color w:val="231F20"/>
          <w:sz w:val="18"/>
        </w:rPr>
        <w:t>упознају нужност и карактеристике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производње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718"/>
        </w:tabs>
        <w:spacing w:before="85" w:line="232" w:lineRule="auto"/>
        <w:ind w:left="122" w:right="117" w:firstLine="397"/>
        <w:jc w:val="both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разумеју начин функционисања савременог привредног друштва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1"/>
        </w:tabs>
        <w:spacing w:line="200" w:lineRule="exact"/>
        <w:ind w:left="650" w:hanging="131"/>
        <w:rPr>
          <w:sz w:val="18"/>
        </w:rPr>
      </w:pPr>
      <w:r>
        <w:rPr>
          <w:color w:val="231F20"/>
          <w:sz w:val="18"/>
        </w:rPr>
        <w:t>упознају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основне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карактеристике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утрошака,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трошкова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цена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85"/>
        </w:tabs>
        <w:spacing w:before="2" w:line="232" w:lineRule="auto"/>
        <w:ind w:left="122" w:right="116" w:firstLine="397"/>
        <w:jc w:val="both"/>
        <w:rPr>
          <w:sz w:val="18"/>
        </w:rPr>
      </w:pPr>
      <w:r>
        <w:rPr>
          <w:color w:val="231F20"/>
          <w:sz w:val="18"/>
        </w:rPr>
        <w:t xml:space="preserve">примењују основне </w:t>
      </w:r>
      <w:r>
        <w:rPr>
          <w:color w:val="231F20"/>
          <w:spacing w:val="-3"/>
          <w:sz w:val="18"/>
        </w:rPr>
        <w:t xml:space="preserve">економске </w:t>
      </w:r>
      <w:r>
        <w:rPr>
          <w:color w:val="231F20"/>
          <w:sz w:val="18"/>
        </w:rPr>
        <w:t xml:space="preserve">принципе и законитости у </w:t>
      </w:r>
      <w:r>
        <w:rPr>
          <w:color w:val="231F20"/>
          <w:spacing w:val="-3"/>
          <w:sz w:val="18"/>
        </w:rPr>
        <w:t>свакодневном</w:t>
      </w:r>
      <w:r>
        <w:rPr>
          <w:color w:val="231F20"/>
          <w:sz w:val="18"/>
        </w:rPr>
        <w:t xml:space="preserve"> животу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3"/>
        </w:tabs>
        <w:spacing w:before="1" w:line="232" w:lineRule="auto"/>
        <w:ind w:left="122" w:right="116" w:firstLine="397"/>
        <w:jc w:val="both"/>
        <w:rPr>
          <w:sz w:val="18"/>
        </w:rPr>
      </w:pPr>
      <w:r>
        <w:rPr>
          <w:color w:val="231F20"/>
          <w:sz w:val="18"/>
        </w:rPr>
        <w:t>унапреде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способности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анализу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критичку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процену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одно­ са предузећа и његовог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окружења</w:t>
      </w:r>
    </w:p>
    <w:p w:rsidR="00654190" w:rsidRDefault="00803D04">
      <w:pPr>
        <w:pStyle w:val="BodyText"/>
        <w:spacing w:before="166"/>
        <w:ind w:left="122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4"/>
        <w:ind w:left="0"/>
        <w:rPr>
          <w:sz w:val="24"/>
        </w:rPr>
      </w:pPr>
    </w:p>
    <w:p w:rsidR="00654190" w:rsidRDefault="00803D04">
      <w:pPr>
        <w:pStyle w:val="Heading1"/>
        <w:spacing w:line="205" w:lineRule="exact"/>
        <w:ind w:left="1003" w:right="999"/>
        <w:jc w:val="center"/>
      </w:pPr>
      <w:r>
        <w:rPr>
          <w:color w:val="231F20"/>
        </w:rPr>
        <w:t>III РАЗРЕД</w:t>
      </w:r>
    </w:p>
    <w:p w:rsidR="00654190" w:rsidRDefault="00803D04">
      <w:pPr>
        <w:pStyle w:val="BodyText"/>
        <w:spacing w:line="205" w:lineRule="exact"/>
        <w:ind w:left="1003" w:right="999"/>
        <w:jc w:val="center"/>
      </w:pPr>
      <w:r>
        <w:rPr>
          <w:color w:val="231F20"/>
        </w:rPr>
        <w:t>(3 часа недељно, 105 часова годишње)</w:t>
      </w:r>
    </w:p>
    <w:p w:rsidR="00654190" w:rsidRDefault="00803D04">
      <w:pPr>
        <w:pStyle w:val="BodyText"/>
        <w:spacing w:before="166"/>
        <w:ind w:left="123"/>
      </w:pPr>
      <w:r>
        <w:rPr>
          <w:color w:val="231F20"/>
        </w:rPr>
        <w:t>ПОЈАМ, ПРЕДМЕТ И ЗНАЧАЈ ЕКО</w:t>
      </w:r>
      <w:r>
        <w:rPr>
          <w:color w:val="231F20"/>
        </w:rPr>
        <w:t>НОМИЈЕ (5)</w:t>
      </w:r>
    </w:p>
    <w:p w:rsidR="00654190" w:rsidRDefault="00803D04">
      <w:pPr>
        <w:pStyle w:val="BodyText"/>
        <w:spacing w:before="110" w:line="205" w:lineRule="exact"/>
        <w:ind w:left="519"/>
      </w:pPr>
      <w:r>
        <w:rPr>
          <w:color w:val="231F20"/>
        </w:rPr>
        <w:t>Појам економије.</w:t>
      </w:r>
    </w:p>
    <w:p w:rsidR="00654190" w:rsidRDefault="00803D04">
      <w:pPr>
        <w:pStyle w:val="BodyText"/>
        <w:spacing w:before="2" w:line="235" w:lineRule="auto"/>
        <w:ind w:left="122" w:right="116" w:firstLine="396"/>
        <w:jc w:val="both"/>
      </w:pPr>
      <w:r>
        <w:rPr>
          <w:color w:val="231F20"/>
        </w:rPr>
        <w:t>Предмет и метод изучавања економских наука. Циљеви изу­ чавања економских наука. Повезаност економских наука са прав­ ним и другим друштвеним наукама.</w:t>
      </w:r>
    </w:p>
    <w:p w:rsidR="00654190" w:rsidRDefault="00803D04">
      <w:pPr>
        <w:pStyle w:val="BodyText"/>
        <w:spacing w:before="168"/>
        <w:ind w:left="122"/>
      </w:pPr>
      <w:r>
        <w:rPr>
          <w:color w:val="231F20"/>
        </w:rPr>
        <w:t>ПРОИЗВОДЊА И ЊЕНЕ КАРАКТЕРИСТИКЕ (26)</w:t>
      </w:r>
    </w:p>
    <w:p w:rsidR="00654190" w:rsidRDefault="00803D04">
      <w:pPr>
        <w:pStyle w:val="BodyText"/>
        <w:spacing w:before="113" w:line="235" w:lineRule="auto"/>
        <w:ind w:left="519"/>
      </w:pPr>
      <w:r>
        <w:rPr>
          <w:color w:val="231F20"/>
        </w:rPr>
        <w:t>Појам и карактер производње. Нужност производње. Друштвена репродукција – процес сталног обнављања про­</w:t>
      </w:r>
    </w:p>
    <w:p w:rsidR="00654190" w:rsidRDefault="00803D04">
      <w:pPr>
        <w:pStyle w:val="BodyText"/>
        <w:spacing w:line="203" w:lineRule="exact"/>
        <w:ind w:left="122"/>
      </w:pPr>
      <w:r>
        <w:rPr>
          <w:color w:val="231F20"/>
        </w:rPr>
        <w:t>изводње.</w:t>
      </w:r>
    </w:p>
    <w:p w:rsidR="00654190" w:rsidRDefault="00803D04">
      <w:pPr>
        <w:pStyle w:val="BodyText"/>
        <w:spacing w:line="203" w:lineRule="exact"/>
        <w:ind w:left="519"/>
      </w:pPr>
      <w:r>
        <w:rPr>
          <w:color w:val="231F20"/>
        </w:rPr>
        <w:t>Фазе друштвене репродукције, њихова зависност и условље­</w:t>
      </w:r>
    </w:p>
    <w:p w:rsidR="00654190" w:rsidRDefault="00803D04">
      <w:pPr>
        <w:pStyle w:val="BodyText"/>
        <w:spacing w:line="203" w:lineRule="exact"/>
        <w:ind w:left="122"/>
      </w:pPr>
      <w:r>
        <w:rPr>
          <w:color w:val="231F20"/>
        </w:rPr>
        <w:t>ност.</w:t>
      </w:r>
    </w:p>
    <w:p w:rsidR="00654190" w:rsidRDefault="00803D04">
      <w:pPr>
        <w:pStyle w:val="BodyText"/>
        <w:spacing w:before="1" w:line="235" w:lineRule="auto"/>
        <w:ind w:left="121" w:right="117" w:firstLine="397"/>
        <w:jc w:val="both"/>
      </w:pPr>
      <w:r>
        <w:rPr>
          <w:color w:val="231F20"/>
        </w:rPr>
        <w:t>Елементи – чиниоци производње: рад. Средства за рад и предмети рада.</w:t>
      </w:r>
    </w:p>
    <w:p w:rsidR="00654190" w:rsidRDefault="00803D04">
      <w:pPr>
        <w:pStyle w:val="BodyText"/>
        <w:spacing w:before="2" w:line="235" w:lineRule="auto"/>
        <w:ind w:left="121" w:right="117" w:firstLine="397"/>
        <w:jc w:val="both"/>
      </w:pPr>
      <w:r>
        <w:rPr>
          <w:color w:val="231F20"/>
        </w:rPr>
        <w:t>Карактерист</w:t>
      </w:r>
      <w:r>
        <w:rPr>
          <w:color w:val="231F20"/>
        </w:rPr>
        <w:t>ике трошења елемената производње. Кружно кретање уложених средстава у производње. Резултати друштвене репродукције.</w:t>
      </w:r>
    </w:p>
    <w:p w:rsidR="00654190" w:rsidRDefault="00803D04">
      <w:pPr>
        <w:pStyle w:val="BodyText"/>
        <w:spacing w:before="1" w:line="235" w:lineRule="auto"/>
        <w:ind w:left="121" w:right="117" w:firstLine="396"/>
        <w:jc w:val="both"/>
      </w:pPr>
      <w:r>
        <w:rPr>
          <w:color w:val="231F20"/>
        </w:rPr>
        <w:t>Величина (обим) друштвене производње и фактори који га опредељују: становништво, научно­технички процеси, природни ресурси, продуктивност, д</w:t>
      </w:r>
      <w:r>
        <w:rPr>
          <w:color w:val="231F20"/>
        </w:rPr>
        <w:t>руштвени односи и друштвени бруто­ производ и његови саставни делови.</w:t>
      </w:r>
    </w:p>
    <w:p w:rsidR="00654190" w:rsidRDefault="00803D04">
      <w:pPr>
        <w:pStyle w:val="BodyText"/>
        <w:spacing w:before="169"/>
        <w:ind w:left="121"/>
      </w:pPr>
      <w:r>
        <w:rPr>
          <w:color w:val="231F20"/>
        </w:rPr>
        <w:t>ОРГАНИЗОВАЊЕ ДРУШТВЕНЕ ПРОИЗВОДЊЕ (34)</w:t>
      </w:r>
    </w:p>
    <w:p w:rsidR="00654190" w:rsidRDefault="00803D04">
      <w:pPr>
        <w:pStyle w:val="BodyText"/>
        <w:spacing w:before="113" w:line="235" w:lineRule="auto"/>
        <w:ind w:left="121" w:right="118" w:firstLine="396"/>
        <w:jc w:val="both"/>
      </w:pPr>
      <w:r>
        <w:rPr>
          <w:color w:val="231F20"/>
        </w:rPr>
        <w:t>Друштвена подела рада као основа организовања друштвене производње.</w:t>
      </w:r>
    </w:p>
    <w:p w:rsidR="00654190" w:rsidRDefault="00803D04">
      <w:pPr>
        <w:pStyle w:val="BodyText"/>
        <w:spacing w:before="1" w:line="235" w:lineRule="auto"/>
        <w:ind w:right="118" w:firstLine="397"/>
        <w:jc w:val="both"/>
      </w:pPr>
      <w:r>
        <w:rPr>
          <w:color w:val="231F20"/>
        </w:rPr>
        <w:t>Облици организовања друштвене производње: натурална и робна производња (роба и њена својства; појам функције новца).</w:t>
      </w:r>
    </w:p>
    <w:p w:rsidR="00654190" w:rsidRDefault="00803D04">
      <w:pPr>
        <w:pStyle w:val="BodyText"/>
        <w:spacing w:line="203" w:lineRule="exact"/>
        <w:ind w:left="517"/>
      </w:pPr>
      <w:r>
        <w:rPr>
          <w:color w:val="231F20"/>
        </w:rPr>
        <w:t>Привреда земље – материјална основа друштвене репродук­</w:t>
      </w:r>
    </w:p>
    <w:p w:rsidR="00654190" w:rsidRDefault="00803D04">
      <w:pPr>
        <w:pStyle w:val="BodyText"/>
        <w:spacing w:line="203" w:lineRule="exact"/>
      </w:pPr>
      <w:r>
        <w:rPr>
          <w:color w:val="231F20"/>
        </w:rPr>
        <w:t>ције.</w:t>
      </w:r>
    </w:p>
    <w:p w:rsidR="00654190" w:rsidRDefault="00803D04">
      <w:pPr>
        <w:pStyle w:val="BodyText"/>
        <w:spacing w:before="2" w:line="235" w:lineRule="auto"/>
        <w:ind w:right="119" w:firstLine="396"/>
        <w:jc w:val="both"/>
      </w:pPr>
      <w:r>
        <w:rPr>
          <w:color w:val="231F20"/>
        </w:rPr>
        <w:t>Величина земље и степен развијености привреде. Утицај привредног система и ек</w:t>
      </w:r>
      <w:r>
        <w:rPr>
          <w:color w:val="231F20"/>
        </w:rPr>
        <w:t>ономске политике на развој привреде.</w:t>
      </w:r>
    </w:p>
    <w:p w:rsidR="00654190" w:rsidRDefault="00803D04">
      <w:pPr>
        <w:pStyle w:val="BodyText"/>
        <w:spacing w:before="1" w:line="235" w:lineRule="auto"/>
        <w:ind w:right="119" w:firstLine="396"/>
        <w:jc w:val="both"/>
      </w:pPr>
      <w:r>
        <w:rPr>
          <w:color w:val="231F20"/>
        </w:rPr>
        <w:t>Мере економске политике и развој привреде: инвестициона политика, кредитно­монетарна, фискална политика, и др.</w:t>
      </w:r>
    </w:p>
    <w:p w:rsidR="00654190" w:rsidRDefault="00803D04">
      <w:pPr>
        <w:pStyle w:val="BodyText"/>
        <w:spacing w:before="1" w:line="235" w:lineRule="auto"/>
        <w:ind w:right="119" w:firstLine="396"/>
        <w:jc w:val="both"/>
      </w:pPr>
      <w:r>
        <w:rPr>
          <w:color w:val="231F20"/>
        </w:rPr>
        <w:t>Друштвено­привредне делатности. Јединствена класифика­ ција делатности и њен значај у информационом систему.</w:t>
      </w:r>
    </w:p>
    <w:p w:rsidR="00654190" w:rsidRDefault="00803D04">
      <w:pPr>
        <w:pStyle w:val="BodyText"/>
        <w:spacing w:before="171" w:line="235" w:lineRule="auto"/>
        <w:ind w:right="538"/>
      </w:pPr>
      <w:r>
        <w:rPr>
          <w:color w:val="231F20"/>
        </w:rPr>
        <w:t>ПРЕДУЗЕЋЕ КАО ОСНОВНИ СУБЈЕКАТ ТРЖИШНОГ ПРИВРЕЂИВАЊА (25)</w:t>
      </w:r>
    </w:p>
    <w:p w:rsidR="00654190" w:rsidRDefault="00803D04">
      <w:pPr>
        <w:pStyle w:val="BodyText"/>
        <w:spacing w:before="115" w:line="235" w:lineRule="auto"/>
        <w:ind w:right="119" w:firstLine="396"/>
        <w:jc w:val="both"/>
      </w:pPr>
      <w:r>
        <w:rPr>
          <w:color w:val="231F20"/>
        </w:rPr>
        <w:t>Појам и карактеристике предузећа као система. Задаци пред­ узећа.</w:t>
      </w:r>
    </w:p>
    <w:p w:rsidR="00654190" w:rsidRDefault="00803D04">
      <w:pPr>
        <w:pStyle w:val="BodyText"/>
        <w:spacing w:before="1" w:line="235" w:lineRule="auto"/>
        <w:ind w:left="517" w:right="623"/>
      </w:pPr>
      <w:r>
        <w:rPr>
          <w:color w:val="231F20"/>
        </w:rPr>
        <w:t>Врсте предузећа према: својини, задацима и величини. Средства и извори средстава предузећа.</w:t>
      </w:r>
    </w:p>
    <w:p w:rsidR="00654190" w:rsidRDefault="00803D04">
      <w:pPr>
        <w:pStyle w:val="BodyText"/>
        <w:spacing w:before="1" w:line="235" w:lineRule="auto"/>
        <w:ind w:left="516" w:right="3428"/>
      </w:pPr>
      <w:r>
        <w:rPr>
          <w:color w:val="231F20"/>
        </w:rPr>
        <w:t>Основна средства. Обртна средстава.</w:t>
      </w:r>
    </w:p>
    <w:p w:rsidR="00654190" w:rsidRDefault="00803D04">
      <w:pPr>
        <w:pStyle w:val="BodyText"/>
        <w:spacing w:before="1" w:line="235" w:lineRule="auto"/>
        <w:ind w:left="516" w:right="2630"/>
      </w:pPr>
      <w:r>
        <w:rPr>
          <w:color w:val="231F20"/>
        </w:rPr>
        <w:t>Средства посебних намена. Извори средстава предузећа. Улагања у репродукцију.</w:t>
      </w:r>
    </w:p>
    <w:p w:rsidR="00654190" w:rsidRDefault="00803D04">
      <w:pPr>
        <w:pStyle w:val="BodyText"/>
        <w:spacing w:before="2" w:line="235" w:lineRule="auto"/>
        <w:ind w:left="516" w:right="2290"/>
      </w:pPr>
      <w:r>
        <w:rPr>
          <w:color w:val="231F20"/>
        </w:rPr>
        <w:t>Утрошци елемената производње. Набавне цене.</w:t>
      </w:r>
    </w:p>
    <w:p w:rsidR="00654190" w:rsidRDefault="00803D04">
      <w:pPr>
        <w:pStyle w:val="BodyText"/>
        <w:spacing w:before="3" w:line="232" w:lineRule="auto"/>
        <w:ind w:left="516" w:right="3860"/>
      </w:pPr>
      <w:r>
        <w:rPr>
          <w:color w:val="231F20"/>
        </w:rPr>
        <w:t>Трошкови.</w:t>
      </w:r>
    </w:p>
    <w:p w:rsidR="00654190" w:rsidRDefault="00803D04">
      <w:pPr>
        <w:pStyle w:val="BodyText"/>
        <w:spacing w:line="232" w:lineRule="auto"/>
        <w:ind w:left="516" w:right="3818"/>
      </w:pPr>
      <w:r>
        <w:rPr>
          <w:color w:val="231F20"/>
        </w:rPr>
        <w:t>Калкулације.</w:t>
      </w:r>
    </w:p>
    <w:p w:rsidR="00654190" w:rsidRDefault="00803D04">
      <w:pPr>
        <w:pStyle w:val="BodyText"/>
        <w:spacing w:line="232" w:lineRule="auto"/>
        <w:ind w:left="516" w:right="1910"/>
      </w:pPr>
      <w:r>
        <w:rPr>
          <w:color w:val="231F20"/>
        </w:rPr>
        <w:t>Резултати пословања предузећа. Физички обим производње.</w:t>
      </w:r>
    </w:p>
    <w:p w:rsidR="00654190" w:rsidRDefault="00803D04">
      <w:pPr>
        <w:pStyle w:val="BodyText"/>
        <w:spacing w:line="203" w:lineRule="exact"/>
        <w:ind w:left="516"/>
      </w:pPr>
      <w:r>
        <w:rPr>
          <w:color w:val="231F20"/>
        </w:rPr>
        <w:t>Укупан фонд.</w:t>
      </w:r>
    </w:p>
    <w:p w:rsidR="00654190" w:rsidRDefault="00654190">
      <w:pPr>
        <w:spacing w:line="203" w:lineRule="exact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0"/>
            <w:col w:w="5377"/>
          </w:cols>
        </w:sectPr>
      </w:pPr>
    </w:p>
    <w:p w:rsidR="00654190" w:rsidRDefault="00803D04">
      <w:pPr>
        <w:pStyle w:val="BodyText"/>
        <w:spacing w:before="63" w:line="204" w:lineRule="exact"/>
        <w:ind w:left="517"/>
      </w:pPr>
      <w:r>
        <w:rPr>
          <w:color w:val="231F20"/>
        </w:rPr>
        <w:lastRenderedPageBreak/>
        <w:t>Добит.</w:t>
      </w:r>
    </w:p>
    <w:p w:rsidR="00654190" w:rsidRDefault="00803D04">
      <w:pPr>
        <w:pStyle w:val="BodyText"/>
        <w:spacing w:before="2" w:line="232" w:lineRule="auto"/>
        <w:ind w:left="517" w:hanging="1"/>
      </w:pPr>
      <w:r>
        <w:rPr>
          <w:color w:val="231F20"/>
        </w:rPr>
        <w:t xml:space="preserve">Расподела </w:t>
      </w:r>
      <w:r>
        <w:rPr>
          <w:color w:val="231F20"/>
        </w:rPr>
        <w:t>резултата. Ефикасност пословања предузећа. Продуктивност као економски принцип пословања и као ме­</w:t>
      </w:r>
    </w:p>
    <w:p w:rsidR="00654190" w:rsidRDefault="00803D04">
      <w:pPr>
        <w:pStyle w:val="BodyText"/>
        <w:spacing w:line="197" w:lineRule="exact"/>
      </w:pPr>
      <w:r>
        <w:rPr>
          <w:color w:val="231F20"/>
        </w:rPr>
        <w:t>рило ефикасности.</w:t>
      </w:r>
    </w:p>
    <w:p w:rsidR="00654190" w:rsidRDefault="00803D04">
      <w:pPr>
        <w:pStyle w:val="BodyText"/>
        <w:spacing w:before="4" w:line="225" w:lineRule="auto"/>
        <w:ind w:right="38" w:firstLine="396"/>
        <w:jc w:val="both"/>
      </w:pPr>
      <w:r>
        <w:rPr>
          <w:color w:val="231F20"/>
        </w:rPr>
        <w:t>Економичност као мерило ефикасности. Рентабилност као мерило ефикасности. Ликвидност предузећа као финансијски из­ раз рентабилности.</w:t>
      </w:r>
    </w:p>
    <w:p w:rsidR="00654190" w:rsidRDefault="00803D04">
      <w:pPr>
        <w:pStyle w:val="BodyText"/>
        <w:spacing w:before="3" w:line="225" w:lineRule="auto"/>
        <w:ind w:right="38" w:firstLine="396"/>
        <w:jc w:val="both"/>
      </w:pPr>
      <w:r>
        <w:rPr>
          <w:color w:val="231F20"/>
        </w:rPr>
        <w:t>Информациони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систем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предузећа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праћењу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ефикасности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ње­ говог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пословања.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ИНТЕРАКЦИЈА ПРЕДУЗЕЋА И ЊЕГОВОГ ОКРУЖЕЊА (15)</w:t>
      </w:r>
    </w:p>
    <w:p w:rsidR="00654190" w:rsidRDefault="00803D04">
      <w:pPr>
        <w:pStyle w:val="BodyText"/>
        <w:spacing w:before="112" w:line="225" w:lineRule="auto"/>
        <w:ind w:right="38" w:firstLine="396"/>
        <w:jc w:val="both"/>
      </w:pPr>
      <w:r>
        <w:rPr>
          <w:color w:val="231F20"/>
        </w:rPr>
        <w:t>Окружење предузећа и његов утицај. Међусобна повезаност предузећа у окружењу. Стратегија развоја предузећа. Циљеви раз­ воја. Фактори раз</w:t>
      </w:r>
      <w:r>
        <w:rPr>
          <w:color w:val="231F20"/>
        </w:rPr>
        <w:t>воја.</w:t>
      </w:r>
    </w:p>
    <w:p w:rsidR="00654190" w:rsidRDefault="00803D04">
      <w:pPr>
        <w:pStyle w:val="BodyText"/>
        <w:spacing w:before="3" w:line="225" w:lineRule="auto"/>
        <w:ind w:right="38" w:firstLine="396"/>
        <w:jc w:val="both"/>
      </w:pPr>
      <w:r>
        <w:rPr>
          <w:color w:val="231F20"/>
        </w:rPr>
        <w:t>Улагање у развој – инвестиције. Утицај развоја предузећа на окружење.</w:t>
      </w:r>
    </w:p>
    <w:p w:rsidR="00654190" w:rsidRDefault="00803D04">
      <w:pPr>
        <w:pStyle w:val="BodyText"/>
        <w:spacing w:before="161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25" w:lineRule="auto"/>
        <w:ind w:right="38" w:firstLine="396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оријентациони број часова за реализацију. Настав­ ник, при изради опе</w:t>
      </w:r>
      <w:r>
        <w:rPr>
          <w:color w:val="231F20"/>
        </w:rPr>
        <w:t>ративних планова,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про­ стор и да се планирани циљеви и задаци предмета остваре. При томе, треба имати у виду д</w:t>
      </w:r>
      <w:r>
        <w:rPr>
          <w:color w:val="231F20"/>
        </w:rPr>
        <w:t xml:space="preserve">а формирање ставова и вредности, као и овладавање вештинама представља континуирани процес и ре­ </w:t>
      </w:r>
      <w:r>
        <w:rPr>
          <w:color w:val="231F20"/>
          <w:spacing w:val="-3"/>
        </w:rPr>
        <w:t xml:space="preserve">зултат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што захтева већу партиципацију ученика, различита методска решења, велики бро</w:t>
      </w:r>
      <w:r>
        <w:rPr>
          <w:color w:val="231F20"/>
        </w:rPr>
        <w:t>ј примера и коришћење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before="11" w:line="225" w:lineRule="auto"/>
        <w:ind w:right="38" w:firstLine="396"/>
        <w:jc w:val="both"/>
      </w:pPr>
      <w:r>
        <w:rPr>
          <w:color w:val="231F20"/>
        </w:rPr>
        <w:t>Садржај (предмета) има природну везу са садржајима других предметима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тактика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гашења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за­ штите </w:t>
      </w:r>
      <w:r>
        <w:rPr>
          <w:color w:val="231F20"/>
          <w:spacing w:val="-3"/>
        </w:rPr>
        <w:t xml:space="preserve">од  </w:t>
      </w:r>
      <w:r>
        <w:rPr>
          <w:color w:val="231F20"/>
        </w:rPr>
        <w:t xml:space="preserve">пожара. Ученицима треба стално указивати на ту </w:t>
      </w:r>
      <w:r>
        <w:rPr>
          <w:color w:val="231F20"/>
          <w:spacing w:val="-5"/>
        </w:rPr>
        <w:t xml:space="preserve">везу, 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 вредности и вештине стечене 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допри­ носе остваривању општих образовних и васпитних циљева, посеб­ но </w:t>
      </w:r>
      <w:r>
        <w:rPr>
          <w:color w:val="231F20"/>
        </w:rPr>
        <w:t xml:space="preserve">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емоционал­ ног и социјалног развоја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9" w:line="225" w:lineRule="auto"/>
        <w:ind w:right="38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</w:t>
      </w:r>
      <w:r>
        <w:rPr>
          <w:color w:val="231F20"/>
        </w:rPr>
        <w:t>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</w:t>
      </w:r>
      <w:r>
        <w:rPr>
          <w:color w:val="231F20"/>
        </w:rPr>
        <w:t>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9" w:line="225" w:lineRule="auto"/>
        <w:ind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</w:t>
      </w:r>
      <w:r>
        <w:rPr>
          <w:color w:val="231F20"/>
        </w:rPr>
        <w:t>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6"/>
        <w:ind w:left="1368"/>
      </w:pPr>
      <w:r>
        <w:rPr>
          <w:color w:val="231F20"/>
        </w:rPr>
        <w:t>ТАКТИКА ГАШЕЊА ПОЖАРА</w:t>
      </w:r>
    </w:p>
    <w:p w:rsidR="00654190" w:rsidRDefault="00803D04">
      <w:pPr>
        <w:pStyle w:val="BodyText"/>
        <w:spacing w:before="159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2" w:line="225" w:lineRule="auto"/>
        <w:ind w:left="121" w:right="38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 xml:space="preserve">наставе овог предмета састоји се у оспособљавању уче­ ника за примену адекватне тактике гашења пожара у зависности </w:t>
      </w:r>
      <w:r>
        <w:rPr>
          <w:color w:val="231F20"/>
          <w:spacing w:val="-3"/>
        </w:rPr>
        <w:t>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састава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спремности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ватрогасне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јединице,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</w:t>
      </w:r>
      <w:r>
        <w:rPr>
          <w:color w:val="231F20"/>
        </w:rPr>
        <w:t>ара,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обима пожара, спасавање </w:t>
      </w:r>
      <w:r>
        <w:rPr>
          <w:color w:val="231F20"/>
          <w:spacing w:val="-4"/>
        </w:rPr>
        <w:t xml:space="preserve">људи </w:t>
      </w:r>
      <w:r>
        <w:rPr>
          <w:color w:val="231F20"/>
        </w:rPr>
        <w:t>и имовине и спречавања ширења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пожара.</w:t>
      </w:r>
    </w:p>
    <w:p w:rsidR="00654190" w:rsidRDefault="00803D04">
      <w:pPr>
        <w:spacing w:line="195" w:lineRule="exact"/>
        <w:ind w:left="518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0"/>
        </w:tabs>
        <w:spacing w:line="198" w:lineRule="exact"/>
        <w:ind w:left="649" w:hanging="131"/>
        <w:rPr>
          <w:sz w:val="18"/>
        </w:rPr>
      </w:pPr>
      <w:r>
        <w:rPr>
          <w:color w:val="231F20"/>
          <w:sz w:val="18"/>
        </w:rPr>
        <w:t>стицање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знања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о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поступцима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методима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заштите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3"/>
          <w:sz w:val="18"/>
        </w:rPr>
        <w:t>пожара;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3"/>
        </w:tabs>
        <w:spacing w:before="2" w:line="232" w:lineRule="auto"/>
        <w:ind w:left="121" w:right="38" w:firstLine="396"/>
        <w:jc w:val="both"/>
        <w:rPr>
          <w:sz w:val="18"/>
        </w:rPr>
      </w:pPr>
      <w:r>
        <w:rPr>
          <w:color w:val="231F20"/>
          <w:sz w:val="18"/>
        </w:rPr>
        <w:t>упознавање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физичко­хемијским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дејством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средстава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 xml:space="preserve">га­ шење пожара и њихов избор, у зависности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карактера пожара, и могућа појава опасности на </w:t>
      </w:r>
      <w:r>
        <w:rPr>
          <w:color w:val="231F20"/>
          <w:spacing w:val="-4"/>
          <w:sz w:val="18"/>
        </w:rPr>
        <w:t xml:space="preserve">људе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учествују у интервенцијама у односу на узрочнике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пожара;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81"/>
        </w:tabs>
        <w:spacing w:before="71" w:line="232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br w:type="column"/>
      </w:r>
      <w:r>
        <w:rPr>
          <w:color w:val="231F20"/>
          <w:sz w:val="18"/>
        </w:rPr>
        <w:t>упознавање ученика с организацијом гашења пожара деј­ ством једне или здружених ватрогасних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јединица;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0"/>
        </w:tabs>
        <w:spacing w:before="1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за самостално </w:t>
      </w:r>
      <w:r>
        <w:rPr>
          <w:color w:val="231F20"/>
          <w:spacing w:val="-3"/>
          <w:sz w:val="18"/>
        </w:rPr>
        <w:t xml:space="preserve">руковање </w:t>
      </w:r>
      <w:r>
        <w:rPr>
          <w:color w:val="231F20"/>
          <w:sz w:val="18"/>
        </w:rPr>
        <w:t>ва</w:t>
      </w:r>
      <w:r>
        <w:rPr>
          <w:color w:val="231F20"/>
          <w:sz w:val="18"/>
        </w:rPr>
        <w:t>трогасном опре­ мом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справама;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86"/>
        </w:tabs>
        <w:spacing w:before="2" w:line="228" w:lineRule="auto"/>
        <w:ind w:left="120" w:right="117" w:firstLine="397"/>
        <w:jc w:val="both"/>
        <w:rPr>
          <w:sz w:val="18"/>
        </w:rPr>
      </w:pPr>
      <w:r>
        <w:rPr>
          <w:color w:val="231F20"/>
          <w:sz w:val="18"/>
        </w:rPr>
        <w:t>оспособљавање за процену ситуације на месту пожара и предузимање мера за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спасавање;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74"/>
        </w:tabs>
        <w:spacing w:before="1" w:line="228" w:lineRule="auto"/>
        <w:ind w:left="120" w:right="116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за процену опасности у различитим ситу­ ацијама гашења пожара и предузимање мера сопствене заштите и заштите осталих учесника у интервенцијама, других </w:t>
      </w:r>
      <w:r>
        <w:rPr>
          <w:color w:val="231F20"/>
          <w:spacing w:val="-4"/>
          <w:sz w:val="18"/>
        </w:rPr>
        <w:t xml:space="preserve">људи </w:t>
      </w:r>
      <w:r>
        <w:rPr>
          <w:color w:val="231F20"/>
          <w:sz w:val="18"/>
        </w:rPr>
        <w:t>и мате­ ријалних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добара.</w:t>
      </w:r>
    </w:p>
    <w:p w:rsidR="00654190" w:rsidRDefault="00803D04">
      <w:pPr>
        <w:pStyle w:val="BodyText"/>
        <w:spacing w:before="165"/>
        <w:ind w:left="121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10"/>
        <w:ind w:left="0"/>
        <w:rPr>
          <w:sz w:val="23"/>
        </w:rPr>
      </w:pPr>
    </w:p>
    <w:p w:rsidR="00654190" w:rsidRDefault="00803D04">
      <w:pPr>
        <w:pStyle w:val="Heading1"/>
        <w:numPr>
          <w:ilvl w:val="0"/>
          <w:numId w:val="6"/>
        </w:numPr>
        <w:tabs>
          <w:tab w:val="left" w:pos="2484"/>
        </w:tabs>
        <w:spacing w:line="202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2" w:lineRule="exact"/>
        <w:ind w:left="667" w:right="665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0"/>
        <w:ind w:left="121"/>
      </w:pPr>
      <w:r>
        <w:rPr>
          <w:color w:val="231F20"/>
        </w:rPr>
        <w:t>УВОД (10)</w:t>
      </w:r>
    </w:p>
    <w:p w:rsidR="00654190" w:rsidRDefault="00803D04">
      <w:pPr>
        <w:pStyle w:val="BodyText"/>
        <w:spacing w:before="113" w:line="228" w:lineRule="auto"/>
        <w:ind w:left="121" w:right="116" w:firstLine="396"/>
        <w:jc w:val="both"/>
      </w:pPr>
      <w:r>
        <w:rPr>
          <w:color w:val="231F20"/>
        </w:rPr>
        <w:t>Предмет и садржај тактике гашења пожара и спасавања. Де­ финиција пожара. Основи теорије горења с аспекта тактике гаше­ ња. Гориве материје према агрегатном стању.</w:t>
      </w:r>
    </w:p>
    <w:p w:rsidR="00654190" w:rsidRDefault="00803D04">
      <w:pPr>
        <w:pStyle w:val="BodyText"/>
        <w:spacing w:before="2" w:line="228" w:lineRule="auto"/>
        <w:ind w:right="116" w:firstLine="397"/>
        <w:jc w:val="both"/>
      </w:pPr>
      <w:r>
        <w:rPr>
          <w:color w:val="231F20"/>
        </w:rPr>
        <w:t>Брзина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ширења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пламена.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Продукти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горења.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Угљен­моноксид. Угљен­моноксид и други ок</w:t>
      </w:r>
      <w:r>
        <w:rPr>
          <w:color w:val="231F20"/>
        </w:rPr>
        <w:t xml:space="preserve">сиди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настају као продукти проце­ са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горења.</w:t>
      </w:r>
    </w:p>
    <w:p w:rsidR="00654190" w:rsidRDefault="00803D04">
      <w:pPr>
        <w:pStyle w:val="BodyText"/>
        <w:spacing w:before="3" w:line="228" w:lineRule="auto"/>
        <w:ind w:right="116" w:firstLine="396"/>
        <w:jc w:val="both"/>
      </w:pPr>
      <w:r>
        <w:rPr>
          <w:color w:val="231F20"/>
        </w:rPr>
        <w:t>Дим и чађ у диму. Посебно обојени дим. Пепео као остатак сагоревања чврстих горива.</w:t>
      </w:r>
    </w:p>
    <w:p w:rsidR="00654190" w:rsidRDefault="00803D04">
      <w:pPr>
        <w:pStyle w:val="BodyText"/>
        <w:spacing w:before="1" w:line="228" w:lineRule="auto"/>
        <w:ind w:right="116" w:firstLine="396"/>
        <w:jc w:val="both"/>
      </w:pPr>
      <w:r>
        <w:rPr>
          <w:color w:val="231F20"/>
        </w:rPr>
        <w:t>Сагоревање чврстих горива. Жар и пламен. Температура жа­ ри и температуре пламена. Посебно обојени пламен.</w:t>
      </w:r>
    </w:p>
    <w:p w:rsidR="00654190" w:rsidRDefault="00803D04">
      <w:pPr>
        <w:pStyle w:val="BodyText"/>
        <w:spacing w:before="2" w:line="228" w:lineRule="auto"/>
        <w:ind w:right="116" w:firstLine="397"/>
        <w:jc w:val="both"/>
      </w:pPr>
      <w:r>
        <w:rPr>
          <w:color w:val="231F20"/>
        </w:rPr>
        <w:t xml:space="preserve">Теорија гашења. </w:t>
      </w:r>
      <w:r>
        <w:rPr>
          <w:color w:val="231F20"/>
        </w:rPr>
        <w:t>Основни методи гашења. Дефиниција сред­ става за гашење. Подела средстава за гашење према њиховом основном деловању. Класификација пожара.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ПРИМЕНА СРЕДСТАВА ЗА ГАШЕЊЕ (20)</w:t>
      </w:r>
    </w:p>
    <w:p w:rsidR="00654190" w:rsidRDefault="00803D04">
      <w:pPr>
        <w:pStyle w:val="BodyText"/>
        <w:spacing w:before="112" w:line="228" w:lineRule="auto"/>
        <w:ind w:left="121" w:right="116" w:firstLine="396"/>
        <w:jc w:val="both"/>
      </w:pPr>
      <w:r>
        <w:rPr>
          <w:color w:val="231F20"/>
        </w:rPr>
        <w:t>Опште о средствима за гашење. Својства средстава за гаше­ ње. Вода као средство за г</w:t>
      </w:r>
      <w:r>
        <w:rPr>
          <w:color w:val="231F20"/>
        </w:rPr>
        <w:t>ашење. Капацитет гашења.</w:t>
      </w:r>
    </w:p>
    <w:p w:rsidR="00654190" w:rsidRDefault="00803D04">
      <w:pPr>
        <w:pStyle w:val="BodyText"/>
        <w:spacing w:before="2" w:line="228" w:lineRule="auto"/>
        <w:ind w:right="116" w:firstLine="396"/>
        <w:jc w:val="both"/>
      </w:pPr>
      <w:r>
        <w:rPr>
          <w:color w:val="231F20"/>
        </w:rPr>
        <w:t>Врсте млазева воде по облику млаза. Врсте млазева воде пре­ ма капацитету. Капацитет гашења и просторна величина пожара.</w:t>
      </w:r>
    </w:p>
    <w:p w:rsidR="00654190" w:rsidRDefault="00803D04">
      <w:pPr>
        <w:pStyle w:val="BodyText"/>
        <w:spacing w:before="2" w:line="228" w:lineRule="auto"/>
        <w:ind w:left="121" w:right="116" w:firstLine="396"/>
        <w:jc w:val="both"/>
      </w:pPr>
      <w:r>
        <w:rPr>
          <w:color w:val="231F20"/>
        </w:rPr>
        <w:t xml:space="preserve">Гашење пожара </w:t>
      </w:r>
      <w:r>
        <w:rPr>
          <w:color w:val="231F20"/>
          <w:spacing w:val="-3"/>
        </w:rPr>
        <w:t xml:space="preserve">водом </w:t>
      </w:r>
      <w:r>
        <w:rPr>
          <w:color w:val="231F20"/>
        </w:rPr>
        <w:t xml:space="preserve">чврстих и течних горива. Гашење ал­ </w:t>
      </w:r>
      <w:r>
        <w:rPr>
          <w:color w:val="231F20"/>
          <w:spacing w:val="-4"/>
        </w:rPr>
        <w:t xml:space="preserve">кохола. </w:t>
      </w:r>
      <w:r>
        <w:rPr>
          <w:color w:val="231F20"/>
        </w:rPr>
        <w:t xml:space="preserve">Материје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не могу или могу гасити </w:t>
      </w:r>
      <w:r>
        <w:rPr>
          <w:color w:val="231F20"/>
          <w:spacing w:val="-2"/>
        </w:rPr>
        <w:t xml:space="preserve">водом. </w:t>
      </w:r>
      <w:r>
        <w:rPr>
          <w:color w:val="231F20"/>
        </w:rPr>
        <w:t>Омање­ 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штете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средстава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посебно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применом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воде као средства за гашење. Пена као средство за гашење. Ефекат де­ ловања пене при</w:t>
      </w:r>
      <w:r>
        <w:rPr>
          <w:color w:val="231F20"/>
          <w:spacing w:val="-4"/>
        </w:rPr>
        <w:t xml:space="preserve"> гашењу.</w:t>
      </w:r>
    </w:p>
    <w:p w:rsidR="00654190" w:rsidRDefault="00803D04">
      <w:pPr>
        <w:pStyle w:val="BodyText"/>
        <w:spacing w:before="4" w:line="228" w:lineRule="auto"/>
        <w:ind w:left="121" w:right="115" w:firstLine="396"/>
        <w:jc w:val="both"/>
      </w:pPr>
      <w:r>
        <w:rPr>
          <w:color w:val="231F20"/>
        </w:rPr>
        <w:t>Хемијска пена. Ваздушна или механичка пена средња и те­ шка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пена.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Алкохолна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пена.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Тактичка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примена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средње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тешке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пене. Лака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високодељива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(високо­експанзивна)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пена.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распада пене. Потребна дебљина слоја пене. Време покривања запаљених површина пеном. Набацивање и наливање пене. Гашење пожара у посудама с течним горивом средњом пеном. Га</w:t>
      </w:r>
      <w:r>
        <w:rPr>
          <w:color w:val="231F20"/>
        </w:rPr>
        <w:t xml:space="preserve">шење пожара над­ земних резервоара с течним горивом применом средње или тешке пене. Гашење пожара разливеног течног горива </w:t>
      </w:r>
      <w:r>
        <w:rPr>
          <w:color w:val="231F20"/>
          <w:spacing w:val="-3"/>
        </w:rPr>
        <w:t>лаком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пеном.</w:t>
      </w:r>
    </w:p>
    <w:p w:rsidR="00654190" w:rsidRDefault="00803D04">
      <w:pPr>
        <w:pStyle w:val="BodyText"/>
        <w:spacing w:before="6" w:line="228" w:lineRule="auto"/>
        <w:ind w:left="122" w:right="115" w:firstLine="396"/>
        <w:jc w:val="both"/>
      </w:pPr>
      <w:r>
        <w:rPr>
          <w:color w:val="231F20"/>
        </w:rPr>
        <w:t>Потребни капацитет за хлађење резервоара млазевима воде при гашењу пожара пеном.</w:t>
      </w:r>
    </w:p>
    <w:p w:rsidR="00654190" w:rsidRDefault="00803D04">
      <w:pPr>
        <w:pStyle w:val="BodyText"/>
        <w:spacing w:before="2" w:line="228" w:lineRule="auto"/>
        <w:ind w:left="122" w:right="115" w:firstLine="396"/>
        <w:jc w:val="both"/>
      </w:pPr>
      <w:r>
        <w:rPr>
          <w:color w:val="231F20"/>
        </w:rPr>
        <w:t>Суви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течних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гасовитих горива. Тактичка примена млаза сувог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праха.</w:t>
      </w:r>
    </w:p>
    <w:p w:rsidR="00654190" w:rsidRDefault="00803D04">
      <w:pPr>
        <w:pStyle w:val="BodyText"/>
        <w:spacing w:before="2" w:line="228" w:lineRule="auto"/>
        <w:ind w:left="122" w:right="115" w:firstLine="396"/>
        <w:jc w:val="both"/>
      </w:pPr>
      <w:r>
        <w:rPr>
          <w:color w:val="231F20"/>
        </w:rPr>
        <w:t>Угљен­диоксид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гашење.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Врсте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 могу гасити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угљен­моноксидом.</w:t>
      </w:r>
    </w:p>
    <w:p w:rsidR="00654190" w:rsidRDefault="00803D04">
      <w:pPr>
        <w:pStyle w:val="BodyText"/>
        <w:spacing w:before="1" w:line="228" w:lineRule="auto"/>
        <w:ind w:left="121" w:right="115" w:firstLine="397"/>
        <w:jc w:val="both"/>
      </w:pPr>
      <w:r>
        <w:rPr>
          <w:color w:val="231F20"/>
        </w:rPr>
        <w:t>Халони као средство за гашење. Токсичност халона и зашти­ та. Врсте пожара који се гасе халонима. Тактичка примена халона.</w:t>
      </w:r>
    </w:p>
    <w:p w:rsidR="00654190" w:rsidRDefault="00803D04">
      <w:pPr>
        <w:pStyle w:val="BodyText"/>
        <w:spacing w:line="195" w:lineRule="exact"/>
        <w:ind w:left="518"/>
      </w:pPr>
      <w:r>
        <w:rPr>
          <w:color w:val="231F20"/>
        </w:rPr>
        <w:t>Приручна средства за гашење.</w:t>
      </w:r>
    </w:p>
    <w:p w:rsidR="00654190" w:rsidRDefault="00803D04">
      <w:pPr>
        <w:pStyle w:val="BodyText"/>
        <w:spacing w:before="4" w:line="228" w:lineRule="auto"/>
        <w:ind w:left="121" w:right="115" w:firstLine="396"/>
        <w:jc w:val="both"/>
      </w:pPr>
      <w:r>
        <w:rPr>
          <w:color w:val="231F20"/>
        </w:rPr>
        <w:t>Гашење пожара охлађивањем, угушивањем и антикаталич­ ким деловањем. Гашење пожара одстрањивањем или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спре</w:t>
      </w:r>
      <w:r>
        <w:rPr>
          <w:color w:val="231F20"/>
        </w:rPr>
        <w:t xml:space="preserve">чавањем дотока горива материје. Гашење пожара херметизацијом простора у </w:t>
      </w:r>
      <w:r>
        <w:rPr>
          <w:color w:val="231F20"/>
          <w:spacing w:val="-4"/>
        </w:rPr>
        <w:t xml:space="preserve">коме </w:t>
      </w:r>
      <w:r>
        <w:rPr>
          <w:color w:val="231F20"/>
        </w:rPr>
        <w:t>се развија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пожар.</w:t>
      </w:r>
    </w:p>
    <w:p w:rsidR="00654190" w:rsidRDefault="00803D04">
      <w:pPr>
        <w:pStyle w:val="BodyText"/>
        <w:spacing w:before="173" w:line="228" w:lineRule="auto"/>
        <w:ind w:left="122" w:right="165"/>
      </w:pPr>
      <w:r>
        <w:rPr>
          <w:color w:val="231F20"/>
        </w:rPr>
        <w:t xml:space="preserve">СЛУЖБА ДЕЖУРСТВА И </w:t>
      </w:r>
      <w:r>
        <w:rPr>
          <w:color w:val="231F20"/>
          <w:spacing w:val="-3"/>
        </w:rPr>
        <w:t xml:space="preserve">ПРИПРАВНОСТИ </w:t>
      </w:r>
      <w:r>
        <w:rPr>
          <w:color w:val="231F20"/>
        </w:rPr>
        <w:t xml:space="preserve">У </w:t>
      </w:r>
      <w:r>
        <w:rPr>
          <w:color w:val="231F20"/>
          <w:spacing w:val="-6"/>
        </w:rPr>
        <w:t xml:space="preserve">ВАТРОГАСНИМ </w:t>
      </w:r>
      <w:r>
        <w:rPr>
          <w:color w:val="231F20"/>
        </w:rPr>
        <w:t>ЈЕДИНИЦАМА (10)</w:t>
      </w:r>
    </w:p>
    <w:p w:rsidR="00654190" w:rsidRDefault="00803D04">
      <w:pPr>
        <w:pStyle w:val="BodyText"/>
        <w:spacing w:before="112" w:line="232" w:lineRule="auto"/>
        <w:ind w:left="122" w:right="114" w:firstLine="396"/>
        <w:jc w:val="both"/>
      </w:pPr>
      <w:r>
        <w:rPr>
          <w:color w:val="231F20"/>
        </w:rPr>
        <w:t xml:space="preserve">Пријем вести о насталом </w:t>
      </w:r>
      <w:r>
        <w:rPr>
          <w:color w:val="231F20"/>
          <w:spacing w:val="-6"/>
        </w:rPr>
        <w:t xml:space="preserve">пожару. Узбуна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јединици </w:t>
      </w:r>
      <w:r>
        <w:rPr>
          <w:color w:val="231F20"/>
        </w:rPr>
        <w:t>и припре­ 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полазак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интервенцији.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Одређивање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потребних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снага,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техни­ </w:t>
      </w:r>
      <w:r>
        <w:rPr>
          <w:color w:val="231F20"/>
          <w:spacing w:val="-4"/>
        </w:rPr>
        <w:t>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средстава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насталог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пожара.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Полазак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интервенцију, </w:t>
      </w:r>
      <w:r>
        <w:rPr>
          <w:color w:val="231F20"/>
          <w:spacing w:val="-3"/>
        </w:rPr>
        <w:t xml:space="preserve">вожња </w:t>
      </w:r>
      <w:r>
        <w:rPr>
          <w:color w:val="231F20"/>
        </w:rPr>
        <w:t xml:space="preserve">до места </w:t>
      </w:r>
      <w:r>
        <w:rPr>
          <w:color w:val="231F20"/>
          <w:spacing w:val="-3"/>
        </w:rPr>
        <w:t xml:space="preserve">пожара. </w:t>
      </w:r>
      <w:r>
        <w:rPr>
          <w:color w:val="231F20"/>
        </w:rPr>
        <w:t xml:space="preserve">Постављање </w:t>
      </w:r>
      <w:r>
        <w:rPr>
          <w:color w:val="231F20"/>
          <w:spacing w:val="-3"/>
        </w:rPr>
        <w:t xml:space="preserve">справа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пожару.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ЛОКАЛИЗАЦИЈА И ГАШЕЊЕ ПОЖАРА (20)</w:t>
      </w:r>
    </w:p>
    <w:p w:rsidR="00654190" w:rsidRDefault="00803D04">
      <w:pPr>
        <w:pStyle w:val="BodyText"/>
        <w:spacing w:before="112" w:line="237" w:lineRule="auto"/>
        <w:ind w:right="38" w:firstLine="396"/>
        <w:jc w:val="both"/>
      </w:pPr>
      <w:r>
        <w:rPr>
          <w:color w:val="231F20"/>
        </w:rPr>
        <w:t>Извиђање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пожара.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Процена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ситуације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пожару.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Елементи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 процену ситуације. Благовремено тражење помоћи и ангажовање других ватрогасних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јединица.</w:t>
      </w:r>
    </w:p>
    <w:p w:rsidR="00654190" w:rsidRDefault="00803D04">
      <w:pPr>
        <w:pStyle w:val="BodyText"/>
        <w:spacing w:line="237" w:lineRule="auto"/>
        <w:ind w:left="119" w:right="38" w:firstLine="397"/>
        <w:jc w:val="both"/>
      </w:pPr>
      <w:r>
        <w:rPr>
          <w:color w:val="231F20"/>
        </w:rPr>
        <w:t xml:space="preserve">Локализација пожара. Активна и пасивна одбрана. Напад на главна жаришта пожара и локализација. Догашивање пожара и обезбеђење згаришта. Ватрогасне </w:t>
      </w:r>
      <w:r>
        <w:rPr>
          <w:color w:val="231F20"/>
        </w:rPr>
        <w:t>страже на згаришту. Поспрема­ ње справа и повратак јединица у дом. Спасавање људи са висине. Коришћење могућности за евакуацију људи преко главних и по­ жарних степеница. Спасавање особе на којој гори одећа.</w:t>
      </w:r>
    </w:p>
    <w:p w:rsidR="00654190" w:rsidRDefault="00803D04">
      <w:pPr>
        <w:pStyle w:val="BodyText"/>
        <w:spacing w:line="237" w:lineRule="auto"/>
        <w:ind w:left="119" w:right="38" w:firstLine="397"/>
        <w:jc w:val="both"/>
      </w:pPr>
      <w:r>
        <w:rPr>
          <w:color w:val="231F20"/>
        </w:rPr>
        <w:t xml:space="preserve">Овлашћење и обавезе – одговорност </w:t>
      </w:r>
      <w:r>
        <w:rPr>
          <w:color w:val="231F20"/>
          <w:spacing w:val="-3"/>
        </w:rPr>
        <w:t xml:space="preserve">руководиоца </w:t>
      </w:r>
      <w:r>
        <w:rPr>
          <w:color w:val="231F20"/>
        </w:rPr>
        <w:t>ин</w:t>
      </w:r>
      <w:r>
        <w:rPr>
          <w:color w:val="231F20"/>
        </w:rPr>
        <w:t xml:space="preserve">тервен­ ције. Руковођење гашењем пожара. Садејство више ватрогасних јединица. Штаб за гашење пожара и спасавање. Систем веза и сигнализације на </w:t>
      </w:r>
      <w:r>
        <w:rPr>
          <w:color w:val="231F20"/>
          <w:spacing w:val="-4"/>
        </w:rPr>
        <w:t xml:space="preserve">пожару. </w:t>
      </w:r>
      <w:r>
        <w:rPr>
          <w:color w:val="231F20"/>
        </w:rPr>
        <w:t xml:space="preserve">Одређивање сектора рада и циљева </w:t>
      </w:r>
      <w:r>
        <w:rPr>
          <w:color w:val="231F20"/>
          <w:spacing w:val="-4"/>
        </w:rPr>
        <w:t xml:space="preserve">ко­ </w:t>
      </w:r>
      <w:r>
        <w:rPr>
          <w:color w:val="231F20"/>
        </w:rPr>
        <w:t>је треба остварити иа појединим секторима. Евакуација имовине  и ма</w:t>
      </w:r>
      <w:r>
        <w:rPr>
          <w:color w:val="231F20"/>
        </w:rPr>
        <w:t>теријалних добара из запаљених објеката. План евакуације и чување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имовине.</w:t>
      </w:r>
    </w:p>
    <w:p w:rsidR="00654190" w:rsidRDefault="00803D04">
      <w:pPr>
        <w:pStyle w:val="BodyText"/>
        <w:spacing w:before="163" w:line="237" w:lineRule="auto"/>
        <w:ind w:left="119"/>
      </w:pPr>
      <w:r>
        <w:rPr>
          <w:color w:val="231F20"/>
        </w:rPr>
        <w:t>ОПАСНОСТИ ЗА УЧЕСНИКЕ ПРИ ИНТЕРВЕНЦИЈАМА ГАШЕЊА ПОЖАРА (10)</w:t>
      </w:r>
    </w:p>
    <w:p w:rsidR="00654190" w:rsidRDefault="00803D04">
      <w:pPr>
        <w:pStyle w:val="BodyText"/>
        <w:spacing w:before="111" w:line="206" w:lineRule="exact"/>
        <w:ind w:left="516"/>
      </w:pPr>
      <w:r>
        <w:rPr>
          <w:color w:val="231F20"/>
        </w:rPr>
        <w:t>Опасности од пламена и топлоте зрачења и заштита људи.</w:t>
      </w:r>
    </w:p>
    <w:p w:rsidR="00654190" w:rsidRDefault="00803D04">
      <w:pPr>
        <w:pStyle w:val="BodyText"/>
        <w:spacing w:before="1" w:line="237" w:lineRule="auto"/>
        <w:ind w:left="119" w:right="38" w:firstLine="396"/>
        <w:jc w:val="both"/>
      </w:pPr>
      <w:r>
        <w:rPr>
          <w:color w:val="231F20"/>
        </w:rPr>
        <w:t>Опасности од отровних гасова, и продуката сагоревања и других отро</w:t>
      </w:r>
      <w:r>
        <w:rPr>
          <w:color w:val="231F20"/>
        </w:rPr>
        <w:t>вних гасова који су присутни у објектима који горе. Мере заштите од отровних гасова. Евакуација људи из суседних угрожених објеката. Организација и контрола евакуације. Опасно­ сти од јаких отрова и киселина.</w:t>
      </w:r>
    </w:p>
    <w:p w:rsidR="00654190" w:rsidRDefault="00803D04">
      <w:pPr>
        <w:pStyle w:val="BodyText"/>
        <w:spacing w:line="202" w:lineRule="exact"/>
        <w:ind w:left="516"/>
      </w:pPr>
      <w:r>
        <w:rPr>
          <w:color w:val="231F20"/>
        </w:rPr>
        <w:t>Опасности од електричне струје.</w:t>
      </w:r>
    </w:p>
    <w:p w:rsidR="00654190" w:rsidRDefault="00803D04">
      <w:pPr>
        <w:pStyle w:val="BodyText"/>
        <w:spacing w:line="237" w:lineRule="auto"/>
        <w:ind w:left="118" w:right="38" w:firstLine="397"/>
        <w:jc w:val="both"/>
      </w:pPr>
      <w:r>
        <w:rPr>
          <w:color w:val="231F20"/>
        </w:rPr>
        <w:t>Опасности од ру</w:t>
      </w:r>
      <w:r>
        <w:rPr>
          <w:color w:val="231F20"/>
        </w:rPr>
        <w:t>шења појединих конструкција и мере зашти­ те. Опасности од експлозија експлозивних материја и судова под притиском и мере заштите. Опасности од присутних радиоактив­ них материја, извора радиоактивног зрачења и контаминације ра­ диоактивним материјама и пр</w:t>
      </w:r>
      <w:r>
        <w:rPr>
          <w:color w:val="231F20"/>
        </w:rPr>
        <w:t>одуктима горења.</w:t>
      </w:r>
    </w:p>
    <w:p w:rsidR="00654190" w:rsidRDefault="00803D04">
      <w:pPr>
        <w:pStyle w:val="BodyText"/>
        <w:spacing w:line="237" w:lineRule="auto"/>
        <w:ind w:left="119" w:right="39" w:firstLine="396"/>
        <w:jc w:val="both"/>
      </w:pPr>
      <w:r>
        <w:rPr>
          <w:color w:val="231F20"/>
        </w:rPr>
        <w:t>Стална контрола ситуације на пожару. Контрола објеката и безбедности рада на појединим секторима дејства.</w:t>
      </w:r>
    </w:p>
    <w:p w:rsidR="00654190" w:rsidRDefault="00803D04">
      <w:pPr>
        <w:pStyle w:val="Heading1"/>
        <w:numPr>
          <w:ilvl w:val="0"/>
          <w:numId w:val="6"/>
        </w:numPr>
        <w:tabs>
          <w:tab w:val="left" w:pos="2475"/>
        </w:tabs>
        <w:spacing w:before="165" w:line="206" w:lineRule="exact"/>
        <w:ind w:left="2474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814"/>
      </w:pPr>
      <w:r>
        <w:rPr>
          <w:color w:val="231F20"/>
        </w:rPr>
        <w:t>(2 часа недељно, 60 часова годишње, 30 у блоку)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ГАШЕЊЕ УНУТРАШЊИХ ПОЖАРА (15)</w:t>
      </w:r>
    </w:p>
    <w:p w:rsidR="00654190" w:rsidRDefault="00803D04">
      <w:pPr>
        <w:pStyle w:val="BodyText"/>
        <w:spacing w:before="113" w:line="237" w:lineRule="auto"/>
        <w:ind w:left="119" w:right="38" w:firstLine="396"/>
        <w:jc w:val="both"/>
      </w:pPr>
      <w:r>
        <w:rPr>
          <w:color w:val="231F20"/>
        </w:rPr>
        <w:t>Развој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ширење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унутрашњих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пожара.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згра­ дама. Рад навалне групе (млазничар и помоћник). Начин </w:t>
      </w:r>
      <w:r>
        <w:rPr>
          <w:color w:val="231F20"/>
          <w:spacing w:val="-3"/>
        </w:rPr>
        <w:t xml:space="preserve">уласка </w:t>
      </w:r>
      <w:r>
        <w:rPr>
          <w:color w:val="231F20"/>
        </w:rPr>
        <w:t xml:space="preserve">у запаљену просторију, Проналажење главних жаришта ватре и из­ бор облика млаза, односно средства за гашење. Рад млазничара на висини и на лествама. Гашење пожара у зградама, подрумима, </w:t>
      </w:r>
      <w:r>
        <w:rPr>
          <w:color w:val="231F20"/>
        </w:rPr>
        <w:t xml:space="preserve">у </w:t>
      </w:r>
      <w:r>
        <w:rPr>
          <w:color w:val="231F20"/>
          <w:spacing w:val="-3"/>
        </w:rPr>
        <w:t xml:space="preserve">приземљу, </w:t>
      </w:r>
      <w:r>
        <w:rPr>
          <w:color w:val="231F20"/>
        </w:rPr>
        <w:t xml:space="preserve">на спратовима, на </w:t>
      </w:r>
      <w:r>
        <w:rPr>
          <w:color w:val="231F20"/>
          <w:spacing w:val="-4"/>
        </w:rPr>
        <w:t xml:space="preserve">тавану. </w:t>
      </w:r>
      <w:r>
        <w:rPr>
          <w:color w:val="231F20"/>
        </w:rPr>
        <w:t>Гашење затвореног и отворе­ ног кровног пожара. Гашење пожара у таваницама зграде и шу­ пљинама зидова (стропни пожари). Гашење пожара у вентилацио­ ним каналима. Гашење пожара у степеништу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зграде.</w:t>
      </w:r>
    </w:p>
    <w:p w:rsidR="00654190" w:rsidRDefault="00803D04">
      <w:pPr>
        <w:pStyle w:val="BodyText"/>
        <w:spacing w:before="164"/>
        <w:ind w:left="119"/>
      </w:pPr>
      <w:r>
        <w:rPr>
          <w:color w:val="231F20"/>
        </w:rPr>
        <w:t>ГАШЕЊЕ ПОЖАРА У ЗГРА</w:t>
      </w:r>
      <w:r>
        <w:rPr>
          <w:color w:val="231F20"/>
        </w:rPr>
        <w:t>ДАМА ОДРЕЂЕНЕ НАМЕНЕ</w:t>
      </w:r>
    </w:p>
    <w:p w:rsidR="00654190" w:rsidRDefault="00803D04">
      <w:pPr>
        <w:pStyle w:val="BodyText"/>
        <w:spacing w:before="113" w:line="237" w:lineRule="auto"/>
        <w:ind w:left="119" w:right="38" w:firstLine="396"/>
        <w:jc w:val="both"/>
      </w:pPr>
      <w:r>
        <w:rPr>
          <w:color w:val="231F20"/>
        </w:rPr>
        <w:t>Гашење пожара у стамбеним зградама. Гашење пожара у објектима јавне намене (опште). Гашење пожара у позориштима, биоскопима, робним кућама, школама и домовима, у болницама.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ГАШЕЊЕ ПОЖАРА У ИНДУСТРИЈИ (10)</w:t>
      </w:r>
    </w:p>
    <w:p w:rsidR="00654190" w:rsidRDefault="00803D04">
      <w:pPr>
        <w:pStyle w:val="BodyText"/>
        <w:spacing w:before="112" w:line="237" w:lineRule="auto"/>
        <w:ind w:left="119" w:right="38" w:firstLine="397"/>
        <w:jc w:val="both"/>
      </w:pPr>
      <w:r>
        <w:rPr>
          <w:color w:val="231F20"/>
          <w:spacing w:val="-4"/>
        </w:rPr>
        <w:t xml:space="preserve">Уопште </w:t>
      </w:r>
      <w:r>
        <w:rPr>
          <w:color w:val="231F20"/>
        </w:rPr>
        <w:t>о гашењу пожара у индус</w:t>
      </w:r>
      <w:r>
        <w:rPr>
          <w:color w:val="231F20"/>
        </w:rPr>
        <w:t>трији. Гашење пожара у дрвној, хемијској, текстилној и прехрамбеној индустрији, у мли­ новима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силосима.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пољопривредним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објектима. Спасавање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животиња.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великим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складиштима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си­ ровина и готових производа. Гашење пожара у нафт</w:t>
      </w:r>
      <w:r>
        <w:rPr>
          <w:color w:val="231F20"/>
        </w:rPr>
        <w:t>ној индустри­ ји. Гашење пожара на објектима јавног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саобраћаја.</w:t>
      </w:r>
    </w:p>
    <w:p w:rsidR="00654190" w:rsidRDefault="00803D04">
      <w:pPr>
        <w:pStyle w:val="BodyText"/>
        <w:spacing w:before="166"/>
        <w:ind w:left="119"/>
      </w:pPr>
      <w:r>
        <w:rPr>
          <w:color w:val="231F20"/>
        </w:rPr>
        <w:t>ГАШЕЊЕ ПОЖАРА НА ОТВОРЕНОМ ПРОСТОРУ (6)</w:t>
      </w:r>
    </w:p>
    <w:p w:rsidR="00654190" w:rsidRDefault="00803D04">
      <w:pPr>
        <w:pStyle w:val="BodyText"/>
        <w:spacing w:before="115" w:line="235" w:lineRule="auto"/>
        <w:ind w:left="119" w:right="38" w:firstLine="396"/>
        <w:jc w:val="both"/>
      </w:pPr>
      <w:r>
        <w:rPr>
          <w:color w:val="231F20"/>
          <w:spacing w:val="-4"/>
        </w:rPr>
        <w:t xml:space="preserve">Уопште </w:t>
      </w:r>
      <w:r>
        <w:rPr>
          <w:color w:val="231F20"/>
        </w:rPr>
        <w:t xml:space="preserve">о развоју пожара на отвореном </w:t>
      </w:r>
      <w:r>
        <w:rPr>
          <w:color w:val="231F20"/>
          <w:spacing w:val="-3"/>
        </w:rPr>
        <w:t xml:space="preserve">простору. </w:t>
      </w:r>
      <w:r>
        <w:rPr>
          <w:color w:val="231F20"/>
        </w:rPr>
        <w:t xml:space="preserve">Тактика га­ шења пожара на отвореном </w:t>
      </w:r>
      <w:r>
        <w:rPr>
          <w:color w:val="231F20"/>
          <w:spacing w:val="-3"/>
        </w:rPr>
        <w:t xml:space="preserve">простору. </w:t>
      </w:r>
      <w:r>
        <w:rPr>
          <w:color w:val="231F20"/>
        </w:rPr>
        <w:t>Временске прилике и избор тактике гашења.</w:t>
      </w:r>
    </w:p>
    <w:p w:rsidR="00654190" w:rsidRDefault="00803D04">
      <w:pPr>
        <w:pStyle w:val="BodyText"/>
        <w:spacing w:before="84" w:line="232" w:lineRule="auto"/>
        <w:ind w:left="118" w:right="118" w:firstLine="396"/>
        <w:jc w:val="both"/>
      </w:pPr>
      <w:r>
        <w:br w:type="column"/>
      </w:r>
      <w:r>
        <w:rPr>
          <w:color w:val="231F20"/>
        </w:rPr>
        <w:t>Гашење пољских пожара. Ограничавање ширења пожара. Га­ шење шумских пожара. Мере за ограничавање ширења пожара. Избор тактике гашења према врсти шумског пожара.</w:t>
      </w:r>
    </w:p>
    <w:p w:rsidR="00654190" w:rsidRDefault="00803D04">
      <w:pPr>
        <w:pStyle w:val="BodyText"/>
        <w:spacing w:line="198" w:lineRule="exact"/>
        <w:ind w:left="515"/>
      </w:pPr>
      <w:r>
        <w:rPr>
          <w:color w:val="231F20"/>
        </w:rPr>
        <w:t>Контрола згаришта и околине код шумских пожара.</w:t>
      </w:r>
    </w:p>
    <w:p w:rsidR="00654190" w:rsidRDefault="00803D04">
      <w:pPr>
        <w:pStyle w:val="BodyText"/>
        <w:spacing w:before="2" w:line="232" w:lineRule="auto"/>
        <w:ind w:left="119" w:right="118" w:firstLine="396"/>
        <w:jc w:val="both"/>
      </w:pPr>
      <w:r>
        <w:rPr>
          <w:color w:val="231F20"/>
        </w:rPr>
        <w:t>Гашење сена и сламе. Гашење пожара пољопривредн</w:t>
      </w:r>
      <w:r>
        <w:rPr>
          <w:color w:val="231F20"/>
        </w:rPr>
        <w:t>их про­ извода. Гашење пожара угља на отвореном простору и у затворе­ ним просторијама.</w:t>
      </w:r>
    </w:p>
    <w:p w:rsidR="00654190" w:rsidRDefault="00803D04">
      <w:pPr>
        <w:pStyle w:val="BodyText"/>
        <w:spacing w:before="169" w:line="232" w:lineRule="auto"/>
        <w:ind w:left="119"/>
      </w:pPr>
      <w:r>
        <w:rPr>
          <w:color w:val="231F20"/>
        </w:rPr>
        <w:t>СПЕЦИФИЧНОСТИ ГАШЕЊА ПОЖАРА У ОТЕЖАНИМ УСЛОВИМА (6)</w:t>
      </w:r>
    </w:p>
    <w:p w:rsidR="00654190" w:rsidRDefault="00803D04">
      <w:pPr>
        <w:pStyle w:val="BodyText"/>
        <w:spacing w:before="113" w:line="232" w:lineRule="auto"/>
        <w:ind w:left="119" w:right="117" w:firstLine="396"/>
        <w:jc w:val="both"/>
      </w:pPr>
      <w:r>
        <w:rPr>
          <w:color w:val="231F20"/>
        </w:rPr>
        <w:t xml:space="preserve">Гашење пожара материја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тешко </w:t>
      </w:r>
      <w:r>
        <w:rPr>
          <w:color w:val="231F20"/>
        </w:rPr>
        <w:t xml:space="preserve">гасе и чије сагорева­ ње представља посебну опасност. Гашење пожара: калијума, </w:t>
      </w:r>
      <w:r>
        <w:rPr>
          <w:color w:val="231F20"/>
        </w:rPr>
        <w:t>на­ тријума, лаких метала, магнезијума и алуминијума и у објектима са калцијум карбидом. Гашење пожара нитроцелулозе, целулоида, сумпора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фосфора.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запаљених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гасова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боцама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инстала­ цијама.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Гашење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веома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ниским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температурама.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Гашење пожара у радиоактивној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средини.</w:t>
      </w:r>
    </w:p>
    <w:p w:rsidR="00654190" w:rsidRDefault="00803D04">
      <w:pPr>
        <w:pStyle w:val="BodyText"/>
        <w:spacing w:before="168" w:line="232" w:lineRule="auto"/>
      </w:pPr>
      <w:r>
        <w:rPr>
          <w:color w:val="231F20"/>
        </w:rPr>
        <w:t>СПАСАВАЊЕ И ПРУЖАЊЕ ПОМОЋИ У СЛУЧАЈЕВИМА КАТАСТРОФА И ДРУГИХ НЕСРЕЋА (2)</w:t>
      </w:r>
    </w:p>
    <w:p w:rsidR="00654190" w:rsidRDefault="00803D04">
      <w:pPr>
        <w:pStyle w:val="BodyText"/>
        <w:spacing w:before="113" w:line="232" w:lineRule="auto"/>
        <w:ind w:right="117" w:firstLine="396"/>
        <w:jc w:val="both"/>
      </w:pPr>
      <w:r>
        <w:rPr>
          <w:color w:val="231F20"/>
        </w:rPr>
        <w:t>Пружање помоћи при спасавању од поплава, земљотреса, са­ обраћајних несрећа већих размера, рушења зграда и експлозија и других катастрофа.</w:t>
      </w:r>
    </w:p>
    <w:p w:rsidR="00654190" w:rsidRDefault="00803D04">
      <w:pPr>
        <w:pStyle w:val="BodyText"/>
        <w:spacing w:before="170" w:line="232" w:lineRule="auto"/>
        <w:ind w:right="918"/>
      </w:pPr>
      <w:r>
        <w:rPr>
          <w:color w:val="231F20"/>
        </w:rPr>
        <w:t>ТАКТИ</w:t>
      </w:r>
      <w:r>
        <w:rPr>
          <w:color w:val="231F20"/>
        </w:rPr>
        <w:t>ЧКИ НАСТУПИ ВАТРОГАСНИХ ЈЕДИНИЦА ИЗРАДА ОПЕРАТИВНО­ТАКТИЧКИХ ПЛАНОВА СПАСАВАЊЕ И ГАШЕЊЕ ПОЖАРА У ПОЈЕДИНИМ ОБЈЕКТИМА (8)</w:t>
      </w:r>
    </w:p>
    <w:p w:rsidR="00654190" w:rsidRDefault="00803D04">
      <w:pPr>
        <w:pStyle w:val="BodyText"/>
        <w:spacing w:before="112" w:line="232" w:lineRule="auto"/>
        <w:ind w:right="117" w:firstLine="396"/>
        <w:jc w:val="both"/>
      </w:pPr>
      <w:r>
        <w:rPr>
          <w:color w:val="231F20"/>
        </w:rPr>
        <w:t>Тактички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наступи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ватрогасних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јединица.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Одвојени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наступ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ва­ трогасног вода и паралелни наступ ватрогасног вода. Релејни или ланчани наст</w:t>
      </w:r>
      <w:r>
        <w:rPr>
          <w:color w:val="231F20"/>
        </w:rPr>
        <w:t>уп ватрогасног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вода.</w:t>
      </w:r>
    </w:p>
    <w:p w:rsidR="00654190" w:rsidRDefault="00803D04">
      <w:pPr>
        <w:pStyle w:val="BodyText"/>
        <w:spacing w:line="232" w:lineRule="auto"/>
        <w:ind w:right="117" w:firstLine="396"/>
        <w:jc w:val="both"/>
      </w:pPr>
      <w:r>
        <w:rPr>
          <w:color w:val="231F20"/>
        </w:rPr>
        <w:t>Учешће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изради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оперативно­тактичких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планова.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Израда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ски­ ца за оперативно­тактичке планове. </w:t>
      </w:r>
      <w:r>
        <w:rPr>
          <w:color w:val="231F20"/>
          <w:spacing w:val="-3"/>
        </w:rPr>
        <w:t xml:space="preserve">Графичка </w:t>
      </w:r>
      <w:r>
        <w:rPr>
          <w:color w:val="231F20"/>
        </w:rPr>
        <w:t>симболика за ватро­ гасна возила и опрему за гашење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спасавање.</w:t>
      </w:r>
    </w:p>
    <w:p w:rsidR="00654190" w:rsidRDefault="00803D04">
      <w:pPr>
        <w:pStyle w:val="BodyText"/>
        <w:spacing w:line="232" w:lineRule="auto"/>
        <w:ind w:right="117" w:firstLine="396"/>
        <w:jc w:val="both"/>
      </w:pPr>
      <w:r>
        <w:rPr>
          <w:color w:val="231F20"/>
        </w:rPr>
        <w:t xml:space="preserve">Тактички захвати ватрогасних јединица. Фронтални </w:t>
      </w:r>
      <w:r>
        <w:rPr>
          <w:color w:val="231F20"/>
          <w:spacing w:val="-4"/>
        </w:rPr>
        <w:t xml:space="preserve">захват. </w:t>
      </w:r>
      <w:r>
        <w:rPr>
          <w:color w:val="231F20"/>
        </w:rPr>
        <w:t>Капацитети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млазева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фронт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покривања.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Обухватни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захват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пожара. Концентрични захват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пожара.</w:t>
      </w:r>
    </w:p>
    <w:p w:rsidR="00654190" w:rsidRDefault="00803D04">
      <w:pPr>
        <w:pStyle w:val="BodyText"/>
        <w:spacing w:line="232" w:lineRule="auto"/>
        <w:ind w:right="117" w:firstLine="396"/>
        <w:jc w:val="both"/>
      </w:pPr>
      <w:r>
        <w:rPr>
          <w:color w:val="231F20"/>
        </w:rPr>
        <w:t xml:space="preserve">Израчунавање потребних </w:t>
      </w:r>
      <w:r>
        <w:rPr>
          <w:color w:val="231F20"/>
          <w:spacing w:val="-3"/>
        </w:rPr>
        <w:t xml:space="preserve">количина </w:t>
      </w:r>
      <w:r>
        <w:rPr>
          <w:color w:val="231F20"/>
        </w:rPr>
        <w:t>средстава за гашење у ве­ зи са израдом оперативно­тактичких планова.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2" w:line="232" w:lineRule="auto"/>
        <w:ind w:right="117" w:firstLine="396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оријентациони број часова за реализацију. Настав­ ник, при изради оперативних планова, дефинише степен прораде садржаја и динамику рада, водећи рачуна да се не наруши целина наставног</w:t>
      </w:r>
      <w:r>
        <w:rPr>
          <w:color w:val="231F20"/>
        </w:rPr>
        <w:t xml:space="preserve"> програма, односно да свака тема добије адекватан про­ 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континуирани процес и ре­ </w:t>
      </w:r>
      <w:r>
        <w:rPr>
          <w:color w:val="231F20"/>
          <w:spacing w:val="-3"/>
        </w:rPr>
        <w:t xml:space="preserve">зултат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>кумулат</w:t>
      </w:r>
      <w:r>
        <w:rPr>
          <w:color w:val="231F20"/>
          <w:spacing w:val="-3"/>
        </w:rPr>
        <w:t xml:space="preserve">ивног </w:t>
      </w:r>
      <w:r>
        <w:rPr>
          <w:color w:val="231F20"/>
        </w:rPr>
        <w:t>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2" w:lineRule="auto"/>
        <w:ind w:left="119" w:right="117" w:firstLine="397"/>
        <w:jc w:val="both"/>
      </w:pPr>
      <w:r>
        <w:rPr>
          <w:color w:val="231F20"/>
        </w:rPr>
        <w:t xml:space="preserve">Садржај (предмета) има природну везу са садржајима других </w:t>
      </w:r>
      <w:r>
        <w:rPr>
          <w:color w:val="231F20"/>
        </w:rPr>
        <w:t>предметима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противпожарна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превентива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организација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пожара. Ученицима треба стално указивати на ту </w:t>
      </w:r>
      <w:r>
        <w:rPr>
          <w:color w:val="231F20"/>
          <w:spacing w:val="-5"/>
        </w:rPr>
        <w:t xml:space="preserve">везу,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 вредности и вештине стечене 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допри­ носе остваривању општих образовних и васпитних циљева, посеб­ 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емоционал­ ног и социјалног развоја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line="232" w:lineRule="auto"/>
        <w:ind w:left="119" w:right="118" w:firstLine="396"/>
        <w:jc w:val="both"/>
      </w:pPr>
      <w:r>
        <w:rPr>
          <w:color w:val="231F20"/>
        </w:rPr>
        <w:t xml:space="preserve">Садржаје програма је </w:t>
      </w:r>
      <w:r>
        <w:rPr>
          <w:color w:val="231F20"/>
          <w:spacing w:val="-2"/>
        </w:rPr>
        <w:t xml:space="preserve">неопходно </w:t>
      </w:r>
      <w:r>
        <w:rPr>
          <w:color w:val="231F20"/>
        </w:rPr>
        <w:t>реал</w:t>
      </w:r>
      <w:r>
        <w:rPr>
          <w:color w:val="231F20"/>
        </w:rPr>
        <w:t xml:space="preserve">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</w:t>
      </w:r>
      <w:r>
        <w:rPr>
          <w:color w:val="231F20"/>
          <w:spacing w:val="-3"/>
        </w:rPr>
        <w:t xml:space="preserve">интернет, </w:t>
      </w:r>
      <w:r>
        <w:rPr>
          <w:color w:val="231F20"/>
        </w:rPr>
        <w:t>часописи, уџбеници); визуел­  но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опажање,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поређење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успостављање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веза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различитих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BodyText"/>
        <w:spacing w:before="66" w:line="235" w:lineRule="auto"/>
        <w:ind w:right="38" w:hanging="1"/>
        <w:jc w:val="both"/>
      </w:pPr>
      <w:r>
        <w:rPr>
          <w:color w:val="231F20"/>
        </w:rPr>
        <w:lastRenderedPageBreak/>
        <w:t>садржаја (нпр. повезивање садржаја предмета са свакодневним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ис­ куством,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садржајима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др.);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тимски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рад;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самопро­ цену; презент</w:t>
      </w:r>
      <w:r>
        <w:rPr>
          <w:color w:val="231F20"/>
        </w:rPr>
        <w:t xml:space="preserve">ацију својих радова и групних пројеката и ефикасну </w:t>
      </w:r>
      <w:r>
        <w:rPr>
          <w:color w:val="231F20"/>
          <w:spacing w:val="-4"/>
        </w:rPr>
        <w:t xml:space="preserve">визуелну, </w:t>
      </w:r>
      <w:r>
        <w:rPr>
          <w:color w:val="231F20"/>
        </w:rPr>
        <w:t>вербалну и писану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комуникацију.</w:t>
      </w:r>
    </w:p>
    <w:p w:rsidR="00654190" w:rsidRDefault="00803D04">
      <w:pPr>
        <w:pStyle w:val="BodyText"/>
        <w:spacing w:line="237" w:lineRule="auto"/>
        <w:ind w:right="38" w:firstLine="396"/>
        <w:jc w:val="both"/>
      </w:pPr>
      <w:r>
        <w:rPr>
          <w:color w:val="231F20"/>
        </w:rPr>
        <w:t xml:space="preserve">Праћење напредовања ученика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информације,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оцењивање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одвија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64"/>
        <w:ind w:left="1173"/>
      </w:pPr>
      <w:r>
        <w:rPr>
          <w:color w:val="231F20"/>
        </w:rPr>
        <w:t>ПРОТИВПОЖАРНА ПРЕВЕНТИВА</w:t>
      </w:r>
    </w:p>
    <w:p w:rsidR="00654190" w:rsidRDefault="00803D04">
      <w:pPr>
        <w:pStyle w:val="BodyText"/>
        <w:spacing w:before="167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7" w:lineRule="auto"/>
        <w:ind w:right="38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овог предмета је оспособљавање ученика за предузимање мера превентивне заштите од пожара у свим гра­ нама производних и непроизводних делатности ради спречавања настанка материјалне штете на објектима и угрожавања људских живота.</w:t>
      </w:r>
    </w:p>
    <w:p w:rsidR="00654190" w:rsidRDefault="00803D04">
      <w:pPr>
        <w:spacing w:line="203" w:lineRule="exact"/>
        <w:ind w:left="517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42"/>
        </w:tabs>
        <w:spacing w:line="237" w:lineRule="auto"/>
        <w:ind w:right="39" w:firstLine="398"/>
        <w:jc w:val="both"/>
        <w:rPr>
          <w:sz w:val="18"/>
        </w:rPr>
      </w:pPr>
      <w:r>
        <w:rPr>
          <w:color w:val="231F20"/>
          <w:spacing w:val="-4"/>
          <w:sz w:val="18"/>
        </w:rPr>
        <w:t xml:space="preserve">упознавање општих принципа </w:t>
      </w:r>
      <w:r>
        <w:rPr>
          <w:color w:val="231F20"/>
          <w:spacing w:val="-5"/>
          <w:sz w:val="18"/>
        </w:rPr>
        <w:t xml:space="preserve">противпожарне </w:t>
      </w:r>
      <w:r>
        <w:rPr>
          <w:color w:val="231F20"/>
          <w:spacing w:val="-4"/>
          <w:sz w:val="18"/>
        </w:rPr>
        <w:t xml:space="preserve">превентиве, </w:t>
      </w:r>
      <w:r>
        <w:rPr>
          <w:color w:val="231F20"/>
          <w:spacing w:val="-3"/>
          <w:sz w:val="18"/>
        </w:rPr>
        <w:t>ње­ ног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5"/>
          <w:sz w:val="18"/>
        </w:rPr>
        <w:t>задатка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5"/>
          <w:sz w:val="18"/>
        </w:rPr>
        <w:t>значаја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безбедност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6"/>
          <w:sz w:val="18"/>
        </w:rPr>
        <w:t>људи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имовине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процесу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рада;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73"/>
        </w:tabs>
        <w:spacing w:line="237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упознавање с могућим узроцима настанка пожара, његове природе и опасности према специфичностима појединих грана привреде</w:t>
      </w:r>
      <w:r>
        <w:rPr>
          <w:color w:val="231F20"/>
          <w:sz w:val="18"/>
        </w:rPr>
        <w:t>; у пољопривреди, шумарству и јавним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делатностима;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2"/>
        </w:tabs>
        <w:spacing w:line="237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ученика за предузимање превентивних ме­ ра заштите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пожара, зависно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специфичности технолошког процеса;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49"/>
        </w:tabs>
        <w:spacing w:line="237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 xml:space="preserve">развијање свести о нужности сталне контроле и </w:t>
      </w:r>
      <w:r>
        <w:rPr>
          <w:color w:val="231F20"/>
          <w:spacing w:val="-3"/>
          <w:sz w:val="18"/>
        </w:rPr>
        <w:t>будности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за предузимање противпожарне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превентиве;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9"/>
        </w:tabs>
        <w:spacing w:line="237" w:lineRule="auto"/>
        <w:ind w:right="40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ученика за израду планова за предузимање мера заштите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пожара;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8"/>
        </w:tabs>
        <w:spacing w:line="237" w:lineRule="auto"/>
        <w:ind w:right="39" w:firstLine="397"/>
        <w:jc w:val="both"/>
        <w:rPr>
          <w:sz w:val="18"/>
        </w:rPr>
      </w:pPr>
      <w:r>
        <w:rPr>
          <w:color w:val="231F20"/>
          <w:sz w:val="18"/>
        </w:rPr>
        <w:t>оспособљавање за израду стручних анализа и уочавање не­ достатака у предузетим мерама и предлагање пројеката за њихово отклањање.</w:t>
      </w:r>
    </w:p>
    <w:p w:rsidR="00654190" w:rsidRDefault="00803D04">
      <w:pPr>
        <w:pStyle w:val="BodyText"/>
        <w:spacing w:before="165"/>
        <w:ind w:left="119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5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5"/>
        </w:numPr>
        <w:tabs>
          <w:tab w:val="left" w:pos="2482"/>
        </w:tabs>
        <w:spacing w:line="206" w:lineRule="exact"/>
        <w:ind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284" w:right="206"/>
        <w:jc w:val="center"/>
      </w:pPr>
      <w:r>
        <w:rPr>
          <w:color w:val="231F20"/>
        </w:rPr>
        <w:t>(2 часа недељно, 70 часова годишње)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ОСНОВНИ ПОЈМОВИ (2)</w:t>
      </w:r>
    </w:p>
    <w:p w:rsidR="00654190" w:rsidRDefault="00803D04">
      <w:pPr>
        <w:pStyle w:val="BodyText"/>
        <w:spacing w:before="113" w:line="237" w:lineRule="auto"/>
        <w:ind w:left="119" w:right="39" w:firstLine="397"/>
        <w:jc w:val="both"/>
      </w:pPr>
      <w:r>
        <w:rPr>
          <w:color w:val="231F20"/>
        </w:rPr>
        <w:t>Појам и значај превентиве у заштити од пожара. Историја развоја заштите од пожара и зависност од развоја других научних области (пре свега, природних наука: физике, хемије, физичке хе­ мије итд.).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ОСН</w:t>
      </w:r>
      <w:r>
        <w:rPr>
          <w:color w:val="231F20"/>
        </w:rPr>
        <w:t>ОВИ ТЕОРИЈЕ ГОРЕЊА (6)</w:t>
      </w:r>
    </w:p>
    <w:p w:rsidR="00654190" w:rsidRDefault="00803D04">
      <w:pPr>
        <w:pStyle w:val="BodyText"/>
        <w:spacing w:before="113" w:line="237" w:lineRule="auto"/>
        <w:ind w:left="119" w:right="39" w:firstLine="396"/>
        <w:jc w:val="both"/>
      </w:pPr>
      <w:r>
        <w:rPr>
          <w:color w:val="231F20"/>
        </w:rPr>
        <w:t>Основни принцип сагоревања. Почетак горења и пратеће по­ јаве с последицама. Потпуно и непотпуно сагоревање и пратеће појаве. Температура и брзина сагоревања, продукти сагоревања.</w:t>
      </w:r>
    </w:p>
    <w:p w:rsidR="00654190" w:rsidRDefault="00803D04">
      <w:pPr>
        <w:pStyle w:val="BodyText"/>
        <w:spacing w:before="167"/>
        <w:ind w:left="119"/>
      </w:pPr>
      <w:r>
        <w:rPr>
          <w:color w:val="231F20"/>
        </w:rPr>
        <w:t>ЕКСПЛОЗИЈЕ И ЕКСПЛОЗИВНЕ ГРАНИЦЕ (2)</w:t>
      </w:r>
    </w:p>
    <w:p w:rsidR="00654190" w:rsidRDefault="00803D04">
      <w:pPr>
        <w:pStyle w:val="BodyText"/>
        <w:spacing w:before="113" w:line="237" w:lineRule="auto"/>
        <w:ind w:left="119" w:right="39" w:firstLine="397"/>
        <w:jc w:val="both"/>
      </w:pPr>
      <w:r>
        <w:rPr>
          <w:color w:val="231F20"/>
        </w:rPr>
        <w:t>Концентрације за</w:t>
      </w:r>
      <w:r>
        <w:rPr>
          <w:color w:val="231F20"/>
        </w:rPr>
        <w:t>паљивих материја које доводе до сагорева­ ња с карактеристикама експлозије. Експлозивни интервал.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УЗРОЦИ ПОЖАРА (8)</w:t>
      </w:r>
    </w:p>
    <w:p w:rsidR="00654190" w:rsidRDefault="00803D04">
      <w:pPr>
        <w:pStyle w:val="BodyText"/>
        <w:spacing w:before="112" w:line="237" w:lineRule="auto"/>
        <w:ind w:left="118" w:right="40" w:firstLine="397"/>
        <w:jc w:val="both"/>
      </w:pPr>
      <w:r>
        <w:rPr>
          <w:color w:val="231F20"/>
        </w:rPr>
        <w:t>Отворени пламен и ужарена тела. Топлота трења, природне појаве експлозије, хемијске реакције, електрицитет и електрична енергија, статички е</w:t>
      </w:r>
      <w:r>
        <w:rPr>
          <w:color w:val="231F20"/>
        </w:rPr>
        <w:t>лектрицитет, самозагревање и самопаљење.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ОПШТЕ ОПАСНОСТИ И МЕРЕ ЗАШТИТЕ ОД ПОЖАРА (2)</w:t>
      </w:r>
    </w:p>
    <w:p w:rsidR="00654190" w:rsidRDefault="00803D04">
      <w:pPr>
        <w:pStyle w:val="BodyText"/>
        <w:spacing w:before="116" w:line="232" w:lineRule="auto"/>
        <w:ind w:left="118" w:right="40" w:firstLine="396"/>
        <w:jc w:val="both"/>
      </w:pPr>
      <w:r>
        <w:rPr>
          <w:color w:val="231F20"/>
        </w:rPr>
        <w:t>Подела опасности и мере заштите од пожара према месту на­ стајања. Класификација објеката према степену угрожености од пожара.</w:t>
      </w:r>
    </w:p>
    <w:p w:rsidR="00654190" w:rsidRDefault="00803D04">
      <w:pPr>
        <w:pStyle w:val="BodyText"/>
        <w:spacing w:before="64"/>
        <w:ind w:left="119"/>
      </w:pPr>
      <w:r>
        <w:br w:type="column"/>
      </w:r>
      <w:r>
        <w:rPr>
          <w:color w:val="231F20"/>
        </w:rPr>
        <w:t>ГРАЂЕВИНСКЕ МЕРЕ ЗАШТИТЕ (8)</w:t>
      </w:r>
    </w:p>
    <w:p w:rsidR="00654190" w:rsidRDefault="00803D04">
      <w:pPr>
        <w:pStyle w:val="BodyText"/>
        <w:spacing w:before="113" w:line="237" w:lineRule="auto"/>
        <w:ind w:left="119" w:right="119" w:firstLine="397"/>
        <w:jc w:val="both"/>
      </w:pPr>
      <w:r>
        <w:rPr>
          <w:color w:val="231F20"/>
        </w:rPr>
        <w:t>Локација и међусобно одстојање објеката. Ватроотпорност грађевинских материјала, елемената и конструкција. Противпо­ жарне преграде (противпожарни зидови, покривачи и застори, во­ дене завесе).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ТЕХНИЧКЕ МЕРЕ ЗАШТИТЕ (8)</w:t>
      </w:r>
    </w:p>
    <w:p w:rsidR="00654190" w:rsidRDefault="00803D04">
      <w:pPr>
        <w:pStyle w:val="BodyText"/>
        <w:spacing w:before="113" w:line="237" w:lineRule="auto"/>
        <w:ind w:left="119" w:right="120" w:firstLine="397"/>
        <w:jc w:val="both"/>
      </w:pPr>
      <w:r>
        <w:rPr>
          <w:color w:val="231F20"/>
        </w:rPr>
        <w:t>Повећање ватроотпорности појединих м</w:t>
      </w:r>
      <w:r>
        <w:rPr>
          <w:color w:val="231F20"/>
        </w:rPr>
        <w:t>атеријала. Проветра­ 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отпрашивање.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Заштита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статичког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електрицитета.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Зашти­ та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пражњења атмосферског електрицитета.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СТАНДАРДИ У ОБЛАСТИ ЗАШТИТЕ ОД ПОЖАРА (2)</w:t>
      </w:r>
    </w:p>
    <w:p w:rsidR="00654190" w:rsidRDefault="00803D04">
      <w:pPr>
        <w:pStyle w:val="BodyText"/>
        <w:spacing w:before="111"/>
        <w:ind w:left="516"/>
      </w:pPr>
      <w:r>
        <w:rPr>
          <w:color w:val="231F20"/>
        </w:rPr>
        <w:t>Значај примане стандарда. Подела стандарда.</w:t>
      </w:r>
    </w:p>
    <w:p w:rsidR="00654190" w:rsidRDefault="00803D04">
      <w:pPr>
        <w:pStyle w:val="BodyText"/>
        <w:spacing w:before="170" w:line="237" w:lineRule="auto"/>
        <w:ind w:left="119"/>
      </w:pPr>
      <w:r>
        <w:rPr>
          <w:color w:val="231F20"/>
        </w:rPr>
        <w:t>ОПАСНОСТИ И МЕРЕ ЗАШТИТЕ ОД ПОЖАРА У ХЕМИЈСКОЈ ИНДУСТРИЈИ (4)</w:t>
      </w:r>
    </w:p>
    <w:p w:rsidR="00654190" w:rsidRDefault="00803D04">
      <w:pPr>
        <w:pStyle w:val="BodyText"/>
        <w:spacing w:before="113" w:line="237" w:lineRule="auto"/>
        <w:ind w:left="118" w:right="120" w:firstLine="397"/>
        <w:jc w:val="both"/>
      </w:pPr>
      <w:r>
        <w:rPr>
          <w:color w:val="231F20"/>
        </w:rPr>
        <w:t>Опште опасности и мере заштите у хемијској индустрији. Опасност и мере заштите при производњи и употреби гасовитих ватроопасних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материја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(кисеоник,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водоник,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ацетилен,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сумпорводо­ ник,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амонијак,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сумпордиоксид,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гасовити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угљоводоници,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земни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гас, течни нафтни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гас).</w:t>
      </w:r>
    </w:p>
    <w:p w:rsidR="00654190" w:rsidRDefault="00803D04">
      <w:pPr>
        <w:pStyle w:val="BodyText"/>
        <w:spacing w:before="170" w:line="237" w:lineRule="auto"/>
        <w:ind w:left="118" w:right="93"/>
      </w:pPr>
      <w:r>
        <w:rPr>
          <w:color w:val="231F20"/>
        </w:rPr>
        <w:t>ОПАСНОСТИ И МЕРЕ ЗАШТИТЕ ОД ПОЖАРА ПРОИЗВОДЊИ И УПОТРЕБИ ВАТРООПАСНИХ ТЕЧНОСТИ (8)</w:t>
      </w:r>
    </w:p>
    <w:p w:rsidR="00654190" w:rsidRDefault="00803D04">
      <w:pPr>
        <w:pStyle w:val="BodyText"/>
        <w:spacing w:before="113" w:line="237" w:lineRule="auto"/>
        <w:ind w:left="119" w:right="120" w:firstLine="396"/>
        <w:jc w:val="both"/>
      </w:pPr>
      <w:r>
        <w:rPr>
          <w:color w:val="231F20"/>
        </w:rPr>
        <w:t xml:space="preserve">Подела течности према степену запаљивости. </w:t>
      </w:r>
      <w:r>
        <w:rPr>
          <w:color w:val="231F20"/>
          <w:spacing w:val="-4"/>
        </w:rPr>
        <w:t xml:space="preserve">Алкохоли, </w:t>
      </w:r>
      <w:r>
        <w:rPr>
          <w:color w:val="231F20"/>
        </w:rPr>
        <w:t xml:space="preserve">етри, ароматични угљоводоници (бензол, </w:t>
      </w:r>
      <w:r>
        <w:rPr>
          <w:color w:val="231F20"/>
          <w:spacing w:val="-3"/>
        </w:rPr>
        <w:t xml:space="preserve">толуол, </w:t>
      </w:r>
      <w:r>
        <w:rPr>
          <w:color w:val="231F20"/>
        </w:rPr>
        <w:t>угљен</w:t>
      </w:r>
      <w:r>
        <w:rPr>
          <w:color w:val="231F20"/>
        </w:rPr>
        <w:t>­дисул­ фид). Органске и неорганске киселине.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Естри.</w:t>
      </w:r>
    </w:p>
    <w:p w:rsidR="00654190" w:rsidRDefault="00803D04">
      <w:pPr>
        <w:pStyle w:val="BodyText"/>
        <w:spacing w:before="169"/>
        <w:ind w:left="119"/>
      </w:pPr>
      <w:r>
        <w:rPr>
          <w:color w:val="231F20"/>
        </w:rPr>
        <w:t>ЗАВАРИВАЊЕ (4)</w:t>
      </w:r>
    </w:p>
    <w:p w:rsidR="00654190" w:rsidRDefault="00803D04">
      <w:pPr>
        <w:pStyle w:val="BodyText"/>
        <w:spacing w:before="113" w:line="237" w:lineRule="auto"/>
        <w:ind w:left="119" w:right="120" w:firstLine="396"/>
        <w:jc w:val="both"/>
      </w:pPr>
      <w:r>
        <w:rPr>
          <w:color w:val="231F20"/>
        </w:rPr>
        <w:t>Опасности и мере заштите при заваривању, лемљењу и сече­ њу на местима угроженим пожаром или експлозији. Организација рада за време извођења процеса на угроженим местима. Норма­ тивно регу</w:t>
      </w:r>
      <w:r>
        <w:rPr>
          <w:color w:val="231F20"/>
        </w:rPr>
        <w:t>лисање (дозвола за рад).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СКЛАДИШТА (6)</w:t>
      </w:r>
    </w:p>
    <w:p w:rsidR="00654190" w:rsidRDefault="00803D04">
      <w:pPr>
        <w:pStyle w:val="BodyText"/>
        <w:spacing w:before="113" w:line="237" w:lineRule="auto"/>
        <w:ind w:left="118" w:right="121" w:firstLine="396"/>
        <w:jc w:val="both"/>
      </w:pPr>
      <w:r>
        <w:rPr>
          <w:color w:val="231F20"/>
        </w:rPr>
        <w:t>Опасности и мере заштите у складиштима памука, угља, за­ паљивих течности и гасова, дрвета и амонијум нитрата.</w:t>
      </w:r>
    </w:p>
    <w:p w:rsidR="00654190" w:rsidRDefault="00803D04">
      <w:pPr>
        <w:pStyle w:val="Heading1"/>
        <w:numPr>
          <w:ilvl w:val="0"/>
          <w:numId w:val="5"/>
        </w:numPr>
        <w:tabs>
          <w:tab w:val="left" w:pos="2475"/>
        </w:tabs>
        <w:spacing w:before="168" w:line="206" w:lineRule="exact"/>
        <w:ind w:left="2474" w:right="2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1259"/>
      </w:pPr>
      <w:r>
        <w:rPr>
          <w:color w:val="231F20"/>
        </w:rPr>
        <w:t>(3 часа недељно, 90 часова годишње)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ПЛАНОВИ ЗАШТИТЕ ОД ПОЖАРА (6)</w:t>
      </w:r>
    </w:p>
    <w:p w:rsidR="00654190" w:rsidRDefault="00803D04">
      <w:pPr>
        <w:pStyle w:val="BodyText"/>
        <w:spacing w:before="113" w:line="237" w:lineRule="auto"/>
        <w:ind w:left="118" w:right="121" w:firstLine="396"/>
        <w:jc w:val="both"/>
      </w:pPr>
      <w:r>
        <w:rPr>
          <w:color w:val="231F20"/>
        </w:rPr>
        <w:t xml:space="preserve">Процена степена угрожености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пожара. Елементи плана за­ 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пожара. Нормативно регулисање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УРБАНИСТИЧКЕ МЕРЕ ЗАШТИТЕ (4)</w:t>
      </w:r>
    </w:p>
    <w:p w:rsidR="00654190" w:rsidRDefault="00803D04">
      <w:pPr>
        <w:pStyle w:val="BodyText"/>
        <w:spacing w:before="113" w:line="237" w:lineRule="auto"/>
        <w:ind w:left="118" w:right="120" w:firstLine="396"/>
        <w:jc w:val="both"/>
      </w:pPr>
      <w:r>
        <w:rPr>
          <w:color w:val="231F20"/>
        </w:rPr>
        <w:t xml:space="preserve">Локација објеката прама степену угрожености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пожара, 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намене. Саобраћајнице. Локација објеката ватрогасне службе.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Снабдевање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водо</w:t>
      </w:r>
      <w:r>
        <w:rPr>
          <w:color w:val="231F20"/>
          <w:spacing w:val="-3"/>
        </w:rPr>
        <w:t>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(градски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водовод,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акумулације,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водото­ </w:t>
      </w:r>
      <w:r>
        <w:rPr>
          <w:color w:val="231F20"/>
          <w:spacing w:val="-3"/>
        </w:rPr>
        <w:t>кови).</w:t>
      </w:r>
    </w:p>
    <w:p w:rsidR="00654190" w:rsidRDefault="00803D04">
      <w:pPr>
        <w:pStyle w:val="BodyText"/>
        <w:spacing w:before="168"/>
        <w:ind w:left="119"/>
      </w:pPr>
      <w:r>
        <w:rPr>
          <w:color w:val="231F20"/>
        </w:rPr>
        <w:t>ПРЕРАДА НАФТЕ (10)</w:t>
      </w:r>
    </w:p>
    <w:p w:rsidR="00654190" w:rsidRDefault="00803D04">
      <w:pPr>
        <w:pStyle w:val="BodyText"/>
        <w:spacing w:before="113" w:line="237" w:lineRule="auto"/>
        <w:ind w:left="118" w:right="120" w:firstLine="397"/>
        <w:jc w:val="both"/>
      </w:pPr>
      <w:r>
        <w:rPr>
          <w:color w:val="231F20"/>
        </w:rPr>
        <w:t>Поступак прераде нафте. Избор места за изградњу рафине­ рија. Техничке мере заштите од пожара. Бакља и њен значај. Опа­ сности и мере заштите при производњи и употреби појединих фракција нафте (бензин, петролеум, плинско уље, уља и масти). Ватрогасна зашти</w:t>
      </w:r>
      <w:r>
        <w:rPr>
          <w:color w:val="231F20"/>
        </w:rPr>
        <w:t>та. Поступак при извођењу ватроопасних опе­ рација (заваривање и сл.) у рафинеријама. Ускладиштење готових производа у рафинеријама, чишћење инсталација и резервоара.</w:t>
      </w:r>
    </w:p>
    <w:p w:rsidR="00654190" w:rsidRDefault="00803D04">
      <w:pPr>
        <w:pStyle w:val="BodyText"/>
        <w:spacing w:before="168"/>
        <w:ind w:left="118"/>
      </w:pPr>
      <w:r>
        <w:rPr>
          <w:color w:val="231F20"/>
        </w:rPr>
        <w:t>СУВА ДЕСТИЛАЦИЈА УГЉА И ДРВЕТА (4)</w:t>
      </w:r>
    </w:p>
    <w:p w:rsidR="00654190" w:rsidRDefault="00803D04">
      <w:pPr>
        <w:pStyle w:val="BodyText"/>
        <w:spacing w:before="115" w:line="235" w:lineRule="auto"/>
        <w:ind w:left="118" w:right="121" w:firstLine="396"/>
        <w:jc w:val="both"/>
      </w:pPr>
      <w:r>
        <w:rPr>
          <w:color w:val="231F20"/>
        </w:rPr>
        <w:t>Поступци суве дестилације угља и дрвета и продукти кој</w:t>
      </w:r>
      <w:r>
        <w:rPr>
          <w:color w:val="231F20"/>
        </w:rPr>
        <w:t>и се добијају. Опасности од пожара при сувој дестилацији и при кори­ шћењу појединих фракција.</w:t>
      </w:r>
    </w:p>
    <w:p w:rsidR="00654190" w:rsidRDefault="00654190">
      <w:pPr>
        <w:spacing w:line="235" w:lineRule="auto"/>
        <w:jc w:val="both"/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63"/>
      </w:pPr>
      <w:r>
        <w:rPr>
          <w:color w:val="231F20"/>
        </w:rPr>
        <w:lastRenderedPageBreak/>
        <w:t>БОЈЕ И ЛАКОВИ (4)</w:t>
      </w:r>
    </w:p>
    <w:p w:rsidR="00654190" w:rsidRDefault="00803D04">
      <w:pPr>
        <w:pStyle w:val="BodyText"/>
        <w:spacing w:before="116" w:line="242" w:lineRule="auto"/>
        <w:ind w:right="38" w:firstLine="396"/>
        <w:jc w:val="both"/>
      </w:pPr>
      <w:r>
        <w:rPr>
          <w:color w:val="231F20"/>
        </w:rPr>
        <w:t xml:space="preserve">Опасности и мере заштите при производњи, зависно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при­ мењеног технолошког поступка. Опасности при примени боја и </w:t>
      </w:r>
      <w:r>
        <w:rPr>
          <w:color w:val="231F20"/>
          <w:spacing w:val="-3"/>
        </w:rPr>
        <w:t>лакова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зависности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хемијског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састава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(органске,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неорганске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си­ ровине 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сл.).</w:t>
      </w:r>
    </w:p>
    <w:p w:rsidR="00654190" w:rsidRDefault="00803D04">
      <w:pPr>
        <w:pStyle w:val="BodyText"/>
        <w:spacing w:before="172"/>
      </w:pPr>
      <w:r>
        <w:rPr>
          <w:color w:val="231F20"/>
        </w:rPr>
        <w:t>ПРОИЗВОДЊА ЦЕЛУЛОЗЕ И ХАРТИЈЕ (2)</w:t>
      </w:r>
    </w:p>
    <w:p w:rsidR="00654190" w:rsidRDefault="00803D04">
      <w:pPr>
        <w:pStyle w:val="BodyText"/>
        <w:spacing w:before="115"/>
        <w:ind w:left="517"/>
      </w:pPr>
      <w:r>
        <w:rPr>
          <w:color w:val="231F20"/>
        </w:rPr>
        <w:t>Опасности и мере заштите.</w:t>
      </w:r>
    </w:p>
    <w:p w:rsidR="00654190" w:rsidRDefault="00803D04">
      <w:pPr>
        <w:pStyle w:val="BodyText"/>
        <w:spacing w:before="173"/>
      </w:pPr>
      <w:r>
        <w:rPr>
          <w:color w:val="231F20"/>
        </w:rPr>
        <w:t>ВЕШТАЧКЕ МАТЕРИЈЕ (6)</w:t>
      </w:r>
    </w:p>
    <w:p w:rsidR="00654190" w:rsidRDefault="00803D04">
      <w:pPr>
        <w:pStyle w:val="BodyText"/>
        <w:spacing w:before="116" w:line="242" w:lineRule="auto"/>
        <w:ind w:right="38" w:firstLine="396"/>
        <w:jc w:val="both"/>
      </w:pPr>
      <w:r>
        <w:rPr>
          <w:color w:val="231F20"/>
        </w:rPr>
        <w:t>Термопластичне и термостабилне пластичне масе. Опасност и мере заштите при производњи и упот</w:t>
      </w:r>
      <w:r>
        <w:rPr>
          <w:color w:val="231F20"/>
        </w:rPr>
        <w:t>реби. Вештачка влакна и пластичне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бази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целулозе.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Вештачке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материје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добијене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про­ цесима полимеризације и поликондензације. Опасности и мере за­ штите при производњи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полиестера.</w:t>
      </w:r>
    </w:p>
    <w:p w:rsidR="00654190" w:rsidRDefault="00803D04">
      <w:pPr>
        <w:pStyle w:val="BodyText"/>
        <w:spacing w:before="172"/>
        <w:ind w:left="119"/>
      </w:pPr>
      <w:r>
        <w:rPr>
          <w:color w:val="231F20"/>
        </w:rPr>
        <w:t>ЕКСПЛОЗИВНЕ МАТЕРИЈЕ (6)</w:t>
      </w:r>
    </w:p>
    <w:p w:rsidR="00654190" w:rsidRDefault="00803D04">
      <w:pPr>
        <w:pStyle w:val="BodyText"/>
        <w:spacing w:before="116" w:line="242" w:lineRule="auto"/>
        <w:ind w:left="119" w:right="38" w:firstLine="397"/>
        <w:jc w:val="both"/>
      </w:pPr>
      <w:r>
        <w:rPr>
          <w:color w:val="231F20"/>
        </w:rPr>
        <w:t xml:space="preserve">Локација објеката за производњу. Опасности од </w:t>
      </w:r>
      <w:r>
        <w:rPr>
          <w:color w:val="231F20"/>
        </w:rPr>
        <w:t>компонената за добијање експлозивних материја. Опасности при производњи и мере заштите. Опасности и мере заштите при манипулисању (пре­ воз и ускладиштење) експлозивним материјама.</w:t>
      </w:r>
    </w:p>
    <w:p w:rsidR="00654190" w:rsidRDefault="00803D04">
      <w:pPr>
        <w:pStyle w:val="BodyText"/>
        <w:spacing w:before="172"/>
        <w:ind w:left="119"/>
      </w:pPr>
      <w:r>
        <w:rPr>
          <w:color w:val="231F20"/>
        </w:rPr>
        <w:t>ДРВО И ИНДУСТРИЈА ДРВЕТА (5)</w:t>
      </w:r>
    </w:p>
    <w:p w:rsidR="00654190" w:rsidRDefault="00803D04">
      <w:pPr>
        <w:pStyle w:val="BodyText"/>
        <w:spacing w:before="116" w:line="242" w:lineRule="auto"/>
        <w:ind w:left="119" w:right="39" w:firstLine="397"/>
        <w:jc w:val="both"/>
      </w:pPr>
      <w:r>
        <w:rPr>
          <w:color w:val="231F20"/>
        </w:rPr>
        <w:t>Опасности и мере заштите при механичкој прерад</w:t>
      </w:r>
      <w:r>
        <w:rPr>
          <w:color w:val="231F20"/>
        </w:rPr>
        <w:t>и дрвета. Сушење дрвета. Опасности и мере заштите при производњи пред­ мета од дрвета (машинска обрада, лакирнице и политирнице).</w:t>
      </w:r>
    </w:p>
    <w:p w:rsidR="00654190" w:rsidRDefault="00803D04">
      <w:pPr>
        <w:pStyle w:val="BodyText"/>
        <w:spacing w:before="172"/>
        <w:ind w:left="118"/>
      </w:pPr>
      <w:r>
        <w:rPr>
          <w:color w:val="231F20"/>
        </w:rPr>
        <w:t>ПРЕХРАМБЕНА ИНДУСТРИЈА (В)</w:t>
      </w:r>
    </w:p>
    <w:p w:rsidR="00654190" w:rsidRDefault="00803D04">
      <w:pPr>
        <w:pStyle w:val="BodyText"/>
        <w:spacing w:before="116" w:line="242" w:lineRule="auto"/>
        <w:ind w:left="118" w:right="39" w:firstLine="396"/>
        <w:jc w:val="both"/>
      </w:pPr>
      <w:r>
        <w:rPr>
          <w:color w:val="231F20"/>
        </w:rPr>
        <w:t>Млинови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силоси.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Добијање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масти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уља.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Производња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чоко­ ладе. Производња шећера. Производња пива. Индустрија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дувана.</w:t>
      </w:r>
    </w:p>
    <w:p w:rsidR="00654190" w:rsidRDefault="00803D04">
      <w:pPr>
        <w:pStyle w:val="BodyText"/>
        <w:spacing w:before="171"/>
        <w:ind w:left="118"/>
      </w:pPr>
      <w:r>
        <w:rPr>
          <w:color w:val="231F20"/>
        </w:rPr>
        <w:t>ТЕКСТИЛНА ИНДУСТРИЈА (4)</w:t>
      </w:r>
    </w:p>
    <w:p w:rsidR="00654190" w:rsidRDefault="00803D04">
      <w:pPr>
        <w:pStyle w:val="BodyText"/>
        <w:spacing w:before="116" w:line="242" w:lineRule="auto"/>
        <w:ind w:left="118" w:right="40" w:firstLine="397"/>
        <w:jc w:val="both"/>
      </w:pPr>
      <w:r>
        <w:rPr>
          <w:color w:val="231F20"/>
        </w:rPr>
        <w:t>Опасности и мере заштите у производним процесима (преди­ онице, ткачнице, плетење, апетура, бојење).</w:t>
      </w:r>
    </w:p>
    <w:p w:rsidR="00654190" w:rsidRDefault="00803D04">
      <w:pPr>
        <w:pStyle w:val="BodyText"/>
        <w:spacing w:before="171"/>
        <w:ind w:left="118"/>
      </w:pPr>
      <w:r>
        <w:rPr>
          <w:color w:val="231F20"/>
        </w:rPr>
        <w:t>ИНДУСТРИЈА ГУМЕ (2)</w:t>
      </w:r>
    </w:p>
    <w:p w:rsidR="00654190" w:rsidRDefault="00803D04">
      <w:pPr>
        <w:pStyle w:val="BodyText"/>
        <w:spacing w:before="116" w:line="242" w:lineRule="auto"/>
        <w:ind w:left="117" w:right="40" w:firstLine="397"/>
        <w:jc w:val="both"/>
      </w:pPr>
      <w:r>
        <w:rPr>
          <w:color w:val="231F20"/>
        </w:rPr>
        <w:t>Опасност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сировина.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Опасност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производњи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гуме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про­ извода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гуме (обућа и сл.). Производња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лепкова.</w:t>
      </w:r>
    </w:p>
    <w:p w:rsidR="00654190" w:rsidRDefault="00803D04">
      <w:pPr>
        <w:pStyle w:val="BodyText"/>
        <w:spacing w:before="171"/>
        <w:ind w:left="117"/>
      </w:pPr>
      <w:r>
        <w:rPr>
          <w:color w:val="231F20"/>
        </w:rPr>
        <w:t>ИНДУСТРИЈА КОЖЕ (2)</w:t>
      </w:r>
    </w:p>
    <w:p w:rsidR="00654190" w:rsidRDefault="00803D04">
      <w:pPr>
        <w:pStyle w:val="BodyText"/>
        <w:spacing w:before="116" w:line="242" w:lineRule="auto"/>
        <w:ind w:left="117" w:right="40" w:firstLine="396"/>
        <w:jc w:val="both"/>
      </w:pPr>
      <w:r>
        <w:rPr>
          <w:color w:val="231F20"/>
        </w:rPr>
        <w:t>Поступци прераде сирове коже. Опасности и мере заштите при преради коже и изради предмета од коже.</w:t>
      </w:r>
    </w:p>
    <w:p w:rsidR="00654190" w:rsidRDefault="00803D04">
      <w:pPr>
        <w:pStyle w:val="BodyText"/>
        <w:spacing w:before="171"/>
        <w:ind w:left="117"/>
      </w:pPr>
      <w:r>
        <w:rPr>
          <w:color w:val="231F20"/>
        </w:rPr>
        <w:t>САОБРАЋАЈ (8)</w:t>
      </w:r>
    </w:p>
    <w:p w:rsidR="00654190" w:rsidRDefault="00803D04">
      <w:pPr>
        <w:pStyle w:val="BodyText"/>
        <w:spacing w:before="116" w:line="242" w:lineRule="auto"/>
        <w:ind w:left="117" w:right="40" w:firstLine="397"/>
        <w:jc w:val="both"/>
      </w:pPr>
      <w:r>
        <w:rPr>
          <w:color w:val="231F20"/>
        </w:rPr>
        <w:t>Опасност и мере заштите у друмском, железничком, б</w:t>
      </w:r>
      <w:r>
        <w:rPr>
          <w:color w:val="231F20"/>
        </w:rPr>
        <w:t>род­ ском и ваздушном саобраћају. Утицај режима одржавања и кори­ шћења на степен опасности. Терет као узрочник опасности. Гара­ же и сервиси.</w:t>
      </w:r>
    </w:p>
    <w:p w:rsidR="00654190" w:rsidRDefault="00803D04">
      <w:pPr>
        <w:pStyle w:val="BodyText"/>
        <w:spacing w:before="172"/>
        <w:ind w:left="117"/>
      </w:pPr>
      <w:r>
        <w:rPr>
          <w:color w:val="231F20"/>
        </w:rPr>
        <w:t>МЕТАЛОПРЕРАЂИВАЧКА ИНДУСТРИЈА (6)</w:t>
      </w:r>
    </w:p>
    <w:p w:rsidR="00654190" w:rsidRDefault="00803D04">
      <w:pPr>
        <w:pStyle w:val="BodyText"/>
        <w:spacing w:before="116" w:line="242" w:lineRule="auto"/>
        <w:ind w:left="117" w:right="41" w:firstLine="397"/>
        <w:jc w:val="both"/>
      </w:pPr>
      <w:r>
        <w:rPr>
          <w:color w:val="231F20"/>
        </w:rPr>
        <w:t>Опасности и мере заштите при добијању метала и при прера­ ди метала (деформациј</w:t>
      </w:r>
      <w:r>
        <w:rPr>
          <w:color w:val="231F20"/>
        </w:rPr>
        <w:t>ом и резањем).</w:t>
      </w:r>
    </w:p>
    <w:p w:rsidR="00654190" w:rsidRDefault="00803D04">
      <w:pPr>
        <w:pStyle w:val="BodyText"/>
        <w:spacing w:before="171"/>
        <w:ind w:left="117"/>
      </w:pPr>
      <w:r>
        <w:rPr>
          <w:color w:val="231F20"/>
        </w:rPr>
        <w:t>ПОЉОПРИВРЕДА И ШУМАРСТВО (2)</w:t>
      </w:r>
    </w:p>
    <w:p w:rsidR="00654190" w:rsidRDefault="00803D04">
      <w:pPr>
        <w:pStyle w:val="BodyText"/>
        <w:spacing w:before="116" w:line="242" w:lineRule="auto"/>
        <w:ind w:left="117" w:right="41" w:firstLine="397"/>
        <w:jc w:val="both"/>
      </w:pPr>
      <w:r>
        <w:rPr>
          <w:color w:val="231F20"/>
        </w:rPr>
        <w:t>Узроци пожара и мере заштите. Организација службе за за­ штиту од пожара у критичним временским периодима (летње вру­ ћине и сл.) зависно од врсте усева и шума.</w:t>
      </w:r>
    </w:p>
    <w:p w:rsidR="00654190" w:rsidRDefault="00803D04">
      <w:pPr>
        <w:pStyle w:val="BodyText"/>
        <w:spacing w:before="171"/>
        <w:ind w:left="117"/>
      </w:pPr>
      <w:r>
        <w:rPr>
          <w:color w:val="231F20"/>
        </w:rPr>
        <w:t>ЈАВНИ ОБЈЕКТИ (4)</w:t>
      </w:r>
    </w:p>
    <w:p w:rsidR="00654190" w:rsidRDefault="00803D04">
      <w:pPr>
        <w:pStyle w:val="BodyText"/>
        <w:spacing w:before="121" w:line="232" w:lineRule="auto"/>
        <w:ind w:left="117" w:right="41" w:firstLine="397"/>
        <w:jc w:val="both"/>
      </w:pPr>
      <w:r>
        <w:rPr>
          <w:color w:val="231F20"/>
        </w:rPr>
        <w:t>Опасности и мере заштите у биоско</w:t>
      </w:r>
      <w:r>
        <w:rPr>
          <w:color w:val="231F20"/>
        </w:rPr>
        <w:t xml:space="preserve">пима, позориштима, школским установама и другим објектима у </w:t>
      </w:r>
      <w:r>
        <w:rPr>
          <w:color w:val="231F20"/>
          <w:spacing w:val="-3"/>
        </w:rPr>
        <w:t xml:space="preserve">којима </w:t>
      </w:r>
      <w:r>
        <w:rPr>
          <w:color w:val="231F20"/>
        </w:rPr>
        <w:t xml:space="preserve">ради или бора­ ви већи број </w:t>
      </w:r>
      <w:r>
        <w:rPr>
          <w:color w:val="231F20"/>
          <w:spacing w:val="-3"/>
        </w:rPr>
        <w:t xml:space="preserve">људи. </w:t>
      </w:r>
      <w:r>
        <w:rPr>
          <w:color w:val="231F20"/>
        </w:rPr>
        <w:t>Евакуација угрожених.</w:t>
      </w:r>
    </w:p>
    <w:p w:rsidR="00654190" w:rsidRDefault="00803D04">
      <w:pPr>
        <w:pStyle w:val="BodyText"/>
        <w:spacing w:before="63"/>
        <w:ind w:left="117"/>
      </w:pPr>
      <w:r>
        <w:br w:type="column"/>
      </w:r>
      <w:r>
        <w:rPr>
          <w:color w:val="231F20"/>
        </w:rPr>
        <w:t>ТУРИСТИЧКИ ОБЈЕКТИ (4)</w:t>
      </w:r>
    </w:p>
    <w:p w:rsidR="00654190" w:rsidRDefault="00803D04">
      <w:pPr>
        <w:pStyle w:val="BodyText"/>
        <w:spacing w:before="114"/>
        <w:ind w:left="117" w:right="121" w:firstLine="396"/>
        <w:jc w:val="both"/>
      </w:pPr>
      <w:r>
        <w:rPr>
          <w:color w:val="231F20"/>
        </w:rPr>
        <w:t>Опасности и мере заштите у хотелима, камповима и угости­ тељским објектима (ресторанима и сл.).</w:t>
      </w:r>
    </w:p>
    <w:p w:rsidR="00654190" w:rsidRDefault="00803D04">
      <w:pPr>
        <w:pStyle w:val="BodyText"/>
        <w:spacing w:before="170"/>
        <w:ind w:left="117"/>
      </w:pPr>
      <w:r>
        <w:rPr>
          <w:color w:val="231F20"/>
        </w:rPr>
        <w:t>ТЕРМО И ХИДРОЕЛЕКТРАНЕ (3)</w:t>
      </w:r>
    </w:p>
    <w:p w:rsidR="00654190" w:rsidRDefault="00803D04">
      <w:pPr>
        <w:pStyle w:val="BodyText"/>
        <w:spacing w:before="113"/>
        <w:ind w:left="514"/>
      </w:pPr>
      <w:r>
        <w:rPr>
          <w:color w:val="231F20"/>
        </w:rPr>
        <w:t>Опасности и маре заштите у производним просторијама.</w:t>
      </w:r>
    </w:p>
    <w:p w:rsidR="00654190" w:rsidRDefault="00803D04">
      <w:pPr>
        <w:pStyle w:val="BodyText"/>
        <w:ind w:left="117"/>
      </w:pPr>
      <w:r>
        <w:rPr>
          <w:color w:val="231F20"/>
        </w:rPr>
        <w:t>Опасности и мере заштите у разводним постројењима.</w:t>
      </w:r>
    </w:p>
    <w:p w:rsidR="00654190" w:rsidRDefault="00803D04">
      <w:pPr>
        <w:pStyle w:val="BodyText"/>
        <w:spacing w:before="170"/>
        <w:ind w:left="117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4"/>
        <w:ind w:left="117" w:right="120" w:firstLine="396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је наведен оријентациони </w:t>
      </w:r>
      <w:r>
        <w:rPr>
          <w:color w:val="231F20"/>
        </w:rPr>
        <w:t xml:space="preserve">број часова за реализацију. Настав­ ник, при изради оперативних планова, дефинише степен прораде садржаја и динамику рада, водећи рачуна да се не наруши целина наставног програма, односно да свака тема добије адекватан про­ стор и да се планирани циљеви и </w:t>
      </w:r>
      <w:r>
        <w:rPr>
          <w:color w:val="231F20"/>
        </w:rPr>
        <w:t xml:space="preserve">задаци предмета остваре. При томе, треба имати у виду да формирање ставова и вредности, као и овладавање вештинама представља континуирани процес и ре­ </w:t>
      </w:r>
      <w:r>
        <w:rPr>
          <w:color w:val="231F20"/>
          <w:spacing w:val="-3"/>
        </w:rPr>
        <w:t xml:space="preserve">зултат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што захтева већу парти</w:t>
      </w:r>
      <w:r>
        <w:rPr>
          <w:color w:val="231F20"/>
        </w:rPr>
        <w:t>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ind w:left="117" w:right="121" w:firstLine="396"/>
        <w:jc w:val="both"/>
      </w:pPr>
      <w:r>
        <w:rPr>
          <w:color w:val="231F20"/>
        </w:rPr>
        <w:t>Садржај (предмета) има природну везу са садржајима других предметима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тактика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гашења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за­ штите </w:t>
      </w:r>
      <w:r>
        <w:rPr>
          <w:color w:val="231F20"/>
          <w:spacing w:val="-3"/>
        </w:rPr>
        <w:t xml:space="preserve">од  </w:t>
      </w:r>
      <w:r>
        <w:rPr>
          <w:color w:val="231F20"/>
        </w:rPr>
        <w:t xml:space="preserve">пожара. Ученицима треба стално указивати на ту </w:t>
      </w:r>
      <w:r>
        <w:rPr>
          <w:color w:val="231F20"/>
          <w:spacing w:val="-5"/>
        </w:rPr>
        <w:t xml:space="preserve">везу, 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 вредности и вештине стечене 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допри­ носе оствар</w:t>
      </w:r>
      <w:r>
        <w:rPr>
          <w:color w:val="231F20"/>
        </w:rPr>
        <w:t xml:space="preserve">ивању општих образовних и васпитних циљева, посеб­ 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емоционал­ ног и социјалног развоја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ind w:left="117" w:right="120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</w:t>
      </w:r>
      <w:r>
        <w:rPr>
          <w:color w:val="231F20"/>
        </w:rPr>
        <w:t>мске це­ лине, ученике треба оспособљавати за: самостално проналажење, систематизовање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</w:t>
      </w:r>
      <w:r>
        <w:rPr>
          <w:color w:val="231F20"/>
        </w:rPr>
        <w:t xml:space="preserve"> жаја (нпр. повезивање садржаја предмета са свакодневним иску­ ством, садржајима других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ind w:left="117" w:right="120" w:firstLine="396"/>
        <w:jc w:val="both"/>
      </w:pPr>
      <w:r>
        <w:rPr>
          <w:color w:val="231F20"/>
        </w:rPr>
        <w:t>Праћење напредовања учен</w:t>
      </w:r>
      <w:r>
        <w:rPr>
          <w:color w:val="231F20"/>
        </w:rPr>
        <w:t xml:space="preserve">ика се одвија на </w:t>
      </w:r>
      <w:r>
        <w:rPr>
          <w:color w:val="231F20"/>
          <w:spacing w:val="-3"/>
        </w:rPr>
        <w:t xml:space="preserve">сваком </w:t>
      </w:r>
      <w:r>
        <w:rPr>
          <w:color w:val="231F20"/>
          <w:spacing w:val="-5"/>
        </w:rPr>
        <w:t xml:space="preserve">часу, </w:t>
      </w:r>
      <w:r>
        <w:rPr>
          <w:color w:val="231F20"/>
        </w:rPr>
        <w:t>сва­ ка активност је добра прилика за процену напредовања и давање повратне информације, а оцењивање ученика се одвија у складу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са Правилником о </w:t>
      </w:r>
      <w:r>
        <w:rPr>
          <w:color w:val="231F20"/>
          <w:spacing w:val="-3"/>
        </w:rPr>
        <w:t xml:space="preserve">оцењивању. </w:t>
      </w:r>
      <w:r>
        <w:rPr>
          <w:color w:val="231F20"/>
        </w:rPr>
        <w:t>Ученике треба оспособљавати и охра­ бривати да процењују сопствени нап</w:t>
      </w:r>
      <w:r>
        <w:rPr>
          <w:color w:val="231F20"/>
        </w:rPr>
        <w:t>редак у остваривању задатака предмета,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напредак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ученика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одговарајућу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аргумен­ </w:t>
      </w:r>
      <w:r>
        <w:rPr>
          <w:color w:val="231F20"/>
          <w:spacing w:val="-3"/>
        </w:rPr>
        <w:t>тацију.</w:t>
      </w:r>
    </w:p>
    <w:p w:rsidR="00654190" w:rsidRDefault="00803D04">
      <w:pPr>
        <w:pStyle w:val="Heading1"/>
        <w:spacing w:before="171"/>
        <w:ind w:left="1218"/>
      </w:pPr>
      <w:r>
        <w:rPr>
          <w:color w:val="231F20"/>
        </w:rPr>
        <w:t>УТВРЂИВАЊЕ УЗРОКА ПОЖАРА</w:t>
      </w:r>
    </w:p>
    <w:p w:rsidR="00654190" w:rsidRDefault="00803D04">
      <w:pPr>
        <w:pStyle w:val="BodyText"/>
        <w:spacing w:before="170"/>
        <w:ind w:left="117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/>
        <w:ind w:left="117" w:right="120" w:firstLine="396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наставе овог предмета је да ученике оспособи за приме­ ну савремене методологије и методе истраживања згаришта ради утврђивања узрока пожара.</w:t>
      </w:r>
    </w:p>
    <w:p w:rsidR="00654190" w:rsidRDefault="00803D04">
      <w:pPr>
        <w:ind w:left="514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наставе 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0"/>
        </w:tabs>
        <w:ind w:left="118" w:right="120" w:firstLine="396"/>
        <w:jc w:val="both"/>
        <w:rPr>
          <w:sz w:val="18"/>
        </w:rPr>
      </w:pPr>
      <w:r>
        <w:rPr>
          <w:color w:val="231F20"/>
          <w:sz w:val="18"/>
        </w:rPr>
        <w:t>оспособљавање ученика за изналажење места почетка по­ жара, центра пожара, проналажења и тумачења трагова који су настали као последица пожара ради утврђивања правог узрока пожара;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91"/>
        </w:tabs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>оспособљавање за одређивање простора пожара, њихово обележавање, израду ски</w:t>
      </w:r>
      <w:r>
        <w:rPr>
          <w:color w:val="231F20"/>
          <w:sz w:val="18"/>
        </w:rPr>
        <w:t>ца и снимање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пожара;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2"/>
        </w:tabs>
        <w:ind w:left="118" w:right="119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за вештачење појединих трагова, уређаја и делова уређаја, инсталација и слично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>узрока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пожара;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8"/>
        </w:tabs>
        <w:ind w:right="119" w:firstLine="396"/>
        <w:jc w:val="both"/>
        <w:rPr>
          <w:sz w:val="18"/>
        </w:rPr>
      </w:pPr>
      <w:r>
        <w:rPr>
          <w:color w:val="231F20"/>
          <w:sz w:val="18"/>
        </w:rPr>
        <w:t xml:space="preserve">развијање способности за </w:t>
      </w:r>
      <w:r>
        <w:rPr>
          <w:color w:val="231F20"/>
          <w:spacing w:val="-3"/>
          <w:sz w:val="18"/>
        </w:rPr>
        <w:t xml:space="preserve">методолошко </w:t>
      </w:r>
      <w:r>
        <w:rPr>
          <w:color w:val="231F20"/>
          <w:sz w:val="18"/>
        </w:rPr>
        <w:t xml:space="preserve">истраживање узро­ ка пожара, уз коришћење научних и техничких метода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>се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при­ мењу</w:t>
      </w:r>
      <w:r>
        <w:rPr>
          <w:color w:val="231F20"/>
          <w:sz w:val="18"/>
        </w:rPr>
        <w:t>ју у савременој пракси истраживања узрока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пожара.</w:t>
      </w:r>
    </w:p>
    <w:p w:rsidR="00654190" w:rsidRDefault="00654190">
      <w:pPr>
        <w:jc w:val="both"/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2"/>
            <w:col w:w="5376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САДРЖАЈИ ПРОГРАМА</w:t>
      </w:r>
    </w:p>
    <w:p w:rsidR="00654190" w:rsidRDefault="00654190">
      <w:pPr>
        <w:pStyle w:val="BodyText"/>
        <w:spacing w:before="7"/>
        <w:ind w:left="0"/>
        <w:rPr>
          <w:sz w:val="24"/>
        </w:rPr>
      </w:pPr>
    </w:p>
    <w:p w:rsidR="00654190" w:rsidRDefault="00803D04">
      <w:pPr>
        <w:pStyle w:val="Heading1"/>
        <w:spacing w:line="207" w:lineRule="exact"/>
        <w:ind w:left="311" w:right="232"/>
        <w:jc w:val="center"/>
      </w:pPr>
      <w:r>
        <w:rPr>
          <w:color w:val="231F20"/>
        </w:rPr>
        <w:t>IV РАЗРЕД</w:t>
      </w:r>
    </w:p>
    <w:p w:rsidR="00654190" w:rsidRDefault="00803D04">
      <w:pPr>
        <w:pStyle w:val="BodyText"/>
        <w:ind w:left="311" w:right="232"/>
        <w:jc w:val="center"/>
      </w:pPr>
      <w:r>
        <w:rPr>
          <w:color w:val="231F20"/>
        </w:rPr>
        <w:t>(2 часа недељно, 60 часова годишње, 30 у блоку)</w:t>
      </w:r>
    </w:p>
    <w:p w:rsidR="00654190" w:rsidRDefault="00803D04">
      <w:pPr>
        <w:pStyle w:val="BodyText"/>
        <w:spacing w:before="169"/>
      </w:pPr>
      <w:r>
        <w:rPr>
          <w:color w:val="231F20"/>
        </w:rPr>
        <w:t>УВОД (1)</w:t>
      </w:r>
    </w:p>
    <w:p w:rsidR="00654190" w:rsidRDefault="00803D04">
      <w:pPr>
        <w:pStyle w:val="BodyText"/>
        <w:spacing w:before="113"/>
        <w:ind w:right="38" w:firstLine="396"/>
        <w:jc w:val="both"/>
      </w:pPr>
      <w:r>
        <w:rPr>
          <w:color w:val="231F20"/>
        </w:rPr>
        <w:t>Методолошка подела послова које треба обавити да би се утврдио центар пожара и узрок пожара.</w:t>
      </w:r>
    </w:p>
    <w:p w:rsidR="00654190" w:rsidRDefault="00803D04">
      <w:pPr>
        <w:pStyle w:val="BodyText"/>
        <w:spacing w:before="170"/>
      </w:pPr>
      <w:r>
        <w:rPr>
          <w:color w:val="231F20"/>
        </w:rPr>
        <w:t>УТВРЂИВАЊЕ УЗРОКА ПОЖАРА ДОК ПОЖАР ТРАЈЕ (10)</w:t>
      </w:r>
    </w:p>
    <w:p w:rsidR="00654190" w:rsidRDefault="00803D04">
      <w:pPr>
        <w:pStyle w:val="BodyText"/>
        <w:spacing w:before="113"/>
        <w:ind w:right="38" w:firstLine="397"/>
        <w:jc w:val="both"/>
      </w:pPr>
      <w:r>
        <w:rPr>
          <w:color w:val="231F20"/>
        </w:rPr>
        <w:t>Сврха снимања развоја пожара и фаза гашења. Регистровање временских услова (смер ветра, атмосферско пражњење електри­ цитета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сл.)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Регистровање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звукова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лоцирање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одакле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допи­ </w:t>
      </w:r>
      <w:r>
        <w:rPr>
          <w:color w:val="231F20"/>
          <w:spacing w:val="-7"/>
        </w:rPr>
        <w:t xml:space="preserve">ру, </w:t>
      </w:r>
      <w:r>
        <w:rPr>
          <w:color w:val="231F20"/>
        </w:rPr>
        <w:t>боја пламена, дима и чађи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мириси.</w:t>
      </w:r>
    </w:p>
    <w:p w:rsidR="00654190" w:rsidRDefault="00803D04">
      <w:pPr>
        <w:pStyle w:val="BodyText"/>
        <w:spacing w:before="169"/>
        <w:ind w:right="131"/>
      </w:pPr>
      <w:r>
        <w:rPr>
          <w:color w:val="231F20"/>
        </w:rPr>
        <w:t>УТВРЂИВАЊЕ УЗРОКА ПОЖАРА КАДА ЈЕ ПОЖАР УГАШЕН (26)</w:t>
      </w:r>
    </w:p>
    <w:p w:rsidR="00654190" w:rsidRDefault="00803D04">
      <w:pPr>
        <w:pStyle w:val="BodyText"/>
        <w:spacing w:before="112"/>
        <w:ind w:right="38" w:firstLine="396"/>
        <w:jc w:val="both"/>
      </w:pP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оштећених објеката и њихове ближе и даље </w:t>
      </w:r>
      <w:r>
        <w:rPr>
          <w:color w:val="231F20"/>
          <w:spacing w:val="-3"/>
        </w:rPr>
        <w:t xml:space="preserve">околи­ </w:t>
      </w:r>
      <w:r>
        <w:rPr>
          <w:color w:val="231F20"/>
        </w:rPr>
        <w:t>не, ради увида у догађај и његове последице. Одређивање просто­ ра, места – њихово обележавање израда скица и сни</w:t>
      </w:r>
      <w:r>
        <w:rPr>
          <w:color w:val="231F20"/>
        </w:rPr>
        <w:t xml:space="preserve">мање места пожара. Утврђивање исправности грађевинског објекта, опреме, уређаја. машинских и електроенергетских постројења и инстала­ ција. Спољашњи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објекта, уочавање, </w:t>
      </w:r>
      <w:r>
        <w:rPr>
          <w:color w:val="231F20"/>
          <w:spacing w:val="-3"/>
        </w:rPr>
        <w:t xml:space="preserve">тумачење </w:t>
      </w:r>
      <w:r>
        <w:rPr>
          <w:color w:val="231F20"/>
        </w:rPr>
        <w:t>и фиксира­ 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специфичних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трагова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горења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деструкција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материјала.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Орео</w:t>
      </w:r>
      <w:r>
        <w:rPr>
          <w:color w:val="231F20"/>
        </w:rPr>
        <w:t>ли димних гасова, степен и страна нагорелости горивих чврстих ма­ теријала.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Изглед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материјала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деловања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топлоте.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Дрво,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стакло, метални елементи, делови грађевинског објекта. Температурна слика места догађаја.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унутрашњости објекта, уочавање, </w:t>
      </w:r>
      <w:r>
        <w:rPr>
          <w:color w:val="231F20"/>
          <w:spacing w:val="-3"/>
        </w:rPr>
        <w:t>ту</w:t>
      </w:r>
      <w:r>
        <w:rPr>
          <w:color w:val="231F20"/>
          <w:spacing w:val="-3"/>
        </w:rPr>
        <w:t>мачење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фиксирање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трагова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спољашњем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унутрашњем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делу објекта и одређивање ближег простора места почетка пожара. Од­ ређивање центра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пожара.</w:t>
      </w:r>
    </w:p>
    <w:p w:rsidR="00654190" w:rsidRDefault="00803D04">
      <w:pPr>
        <w:pStyle w:val="BodyText"/>
        <w:spacing w:before="166"/>
        <w:ind w:left="121"/>
      </w:pPr>
      <w:r>
        <w:rPr>
          <w:color w:val="231F20"/>
        </w:rPr>
        <w:t>ЦЕНТАР ПОЖАРА (13)</w:t>
      </w:r>
    </w:p>
    <w:p w:rsidR="00654190" w:rsidRDefault="00803D04">
      <w:pPr>
        <w:pStyle w:val="BodyText"/>
        <w:spacing w:before="113"/>
        <w:ind w:left="121" w:right="38" w:firstLine="397"/>
        <w:jc w:val="both"/>
      </w:pPr>
      <w:r>
        <w:rPr>
          <w:color w:val="231F20"/>
        </w:rPr>
        <w:t>Примена методе елиминације појединих материјала из цен­ тра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пожара.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Елиминација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појединих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уз</w:t>
      </w:r>
      <w:r>
        <w:rPr>
          <w:color w:val="231F20"/>
        </w:rPr>
        <w:t>рочника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пожара.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Налажење, тумачење, фиксирање, узимање и паковање трагова. Вештачење појединих трагова, уређаја, делова уређаја и делова инсталација, односно вештачење узрока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пожара.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  <w:spacing w:val="-4"/>
        </w:rPr>
        <w:t xml:space="preserve">ЛАБОРАТОРИЈСКЕ </w:t>
      </w:r>
      <w:r>
        <w:rPr>
          <w:color w:val="231F20"/>
          <w:spacing w:val="-3"/>
        </w:rPr>
        <w:t xml:space="preserve">МЕТОДЕ </w:t>
      </w:r>
      <w:r>
        <w:rPr>
          <w:color w:val="231F20"/>
        </w:rPr>
        <w:t xml:space="preserve">ИСПИТИВАЊА </w:t>
      </w:r>
      <w:r>
        <w:rPr>
          <w:color w:val="231F20"/>
          <w:spacing w:val="-7"/>
        </w:rPr>
        <w:t xml:space="preserve">ТРАГОВА </w:t>
      </w:r>
      <w:r>
        <w:rPr>
          <w:color w:val="231F20"/>
          <w:spacing w:val="-6"/>
        </w:rPr>
        <w:t xml:space="preserve">ПОЖАРА </w:t>
      </w:r>
      <w:r>
        <w:rPr>
          <w:color w:val="231F20"/>
        </w:rPr>
        <w:t>(10)</w:t>
      </w:r>
    </w:p>
    <w:p w:rsidR="00654190" w:rsidRDefault="00803D04">
      <w:pPr>
        <w:pStyle w:val="BodyText"/>
        <w:spacing w:before="113"/>
        <w:ind w:left="121" w:right="38" w:firstLine="396"/>
        <w:jc w:val="both"/>
      </w:pPr>
      <w:r>
        <w:rPr>
          <w:color w:val="231F20"/>
        </w:rPr>
        <w:t>Одређивање индекса преламања. Одређивање специфичне тежине супстанце. Вискозитет течности. Оптичка активност суп­ станце. Гасна хромотографија. Атомско­апатронска активациона анализа. Рендгенска дифракција. Рендгенска флуоросцентна ана­ лиза.</w:t>
      </w:r>
    </w:p>
    <w:p w:rsidR="00654190" w:rsidRDefault="00803D04">
      <w:pPr>
        <w:pStyle w:val="BodyText"/>
        <w:spacing w:before="168"/>
        <w:ind w:left="121"/>
      </w:pPr>
      <w:r>
        <w:rPr>
          <w:color w:val="231F20"/>
        </w:rPr>
        <w:t>НАЧИН ОСТВАРИ</w:t>
      </w:r>
      <w:r>
        <w:rPr>
          <w:color w:val="231F20"/>
        </w:rPr>
        <w:t>ВАЊА ПРОГРАМА (УПУТСТВО)</w:t>
      </w:r>
    </w:p>
    <w:p w:rsidR="00654190" w:rsidRDefault="00803D04">
      <w:pPr>
        <w:pStyle w:val="BodyText"/>
        <w:spacing w:before="113"/>
        <w:ind w:right="38" w:firstLine="396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оријентациони број часова за реализацију. Настав­ ник, при изради оперативних планова, дефинише степен прораде садржаја и динамику рада, водећи рачуна да се н</w:t>
      </w:r>
      <w:r>
        <w:rPr>
          <w:color w:val="231F20"/>
        </w:rPr>
        <w:t>е наруши целина наставног програма, односно да свака тема добије адекватан про­ стор и да се планирани циљеви и задаци предмета остваре. При томе, треба имати у виду да формирање ставова и вредности, као и овладавање вештинама представља континуирани проце</w:t>
      </w:r>
      <w:r>
        <w:rPr>
          <w:color w:val="231F20"/>
        </w:rPr>
        <w:t xml:space="preserve">с и ре­ </w:t>
      </w:r>
      <w:r>
        <w:rPr>
          <w:color w:val="231F20"/>
          <w:spacing w:val="-3"/>
        </w:rPr>
        <w:t xml:space="preserve">зултат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ind w:left="121" w:right="38" w:firstLine="396"/>
        <w:jc w:val="both"/>
      </w:pPr>
      <w:r>
        <w:rPr>
          <w:color w:val="231F20"/>
        </w:rPr>
        <w:t>Садржај (предмета) има природну в</w:t>
      </w:r>
      <w:r>
        <w:rPr>
          <w:color w:val="231F20"/>
        </w:rPr>
        <w:t>езу са садржајима других предметима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тактика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гашења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за­ штите </w:t>
      </w:r>
      <w:r>
        <w:rPr>
          <w:color w:val="231F20"/>
          <w:spacing w:val="-3"/>
        </w:rPr>
        <w:t xml:space="preserve">од  </w:t>
      </w:r>
      <w:r>
        <w:rPr>
          <w:color w:val="231F20"/>
        </w:rPr>
        <w:t xml:space="preserve">пожара. Ученицима треба стално указивати на ту </w:t>
      </w:r>
      <w:r>
        <w:rPr>
          <w:color w:val="231F20"/>
          <w:spacing w:val="-5"/>
        </w:rPr>
        <w:t xml:space="preserve">везу,  </w:t>
      </w:r>
      <w:r>
        <w:rPr>
          <w:color w:val="231F20"/>
        </w:rPr>
        <w:t>и по могућности, са другим наставницима организовати тематске часове. На тај начин знања, ставови, вред</w:t>
      </w:r>
      <w:r>
        <w:rPr>
          <w:color w:val="231F20"/>
        </w:rPr>
        <w:t>ности и вештине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стечене</w:t>
      </w:r>
    </w:p>
    <w:p w:rsidR="00654190" w:rsidRDefault="00803D04">
      <w:pPr>
        <w:pStyle w:val="BodyText"/>
        <w:spacing w:before="86" w:line="232" w:lineRule="auto"/>
        <w:ind w:right="117"/>
        <w:jc w:val="both"/>
      </w:pPr>
      <w:r>
        <w:br w:type="column"/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допри­ носе остваривању општих образовних и васпитних циљева, посеб­ 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се односе на унапређивање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емоционал­ ног и социјалног развоја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2" w:line="232" w:lineRule="auto"/>
        <w:ind w:right="117" w:firstLine="396"/>
        <w:jc w:val="both"/>
      </w:pP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 и коришћење информација из различитих изво­ ра (стручна литер</w:t>
      </w:r>
      <w:r>
        <w:rPr>
          <w:color w:val="231F20"/>
        </w:rPr>
        <w:t>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других предмета и др.); тимски рад; самопро­ цену; презентацију сво</w:t>
      </w:r>
      <w:r>
        <w:rPr>
          <w:color w:val="231F20"/>
        </w:rPr>
        <w:t>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before="7" w:line="232" w:lineRule="auto"/>
        <w:ind w:right="117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>одвија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аргументацију.</w:t>
      </w:r>
    </w:p>
    <w:p w:rsidR="00654190" w:rsidRDefault="00803D04">
      <w:pPr>
        <w:pStyle w:val="Heading1"/>
        <w:spacing w:before="169"/>
        <w:ind w:left="667" w:right="666"/>
        <w:jc w:val="center"/>
      </w:pPr>
      <w:r>
        <w:rPr>
          <w:color w:val="231F20"/>
        </w:rPr>
        <w:t>ПРАКТИЧНА НАСТАВА</w:t>
      </w:r>
    </w:p>
    <w:p w:rsidR="00654190" w:rsidRDefault="00803D04">
      <w:pPr>
        <w:pStyle w:val="BodyText"/>
        <w:spacing w:before="164"/>
        <w:ind w:left="121"/>
      </w:pPr>
      <w:r>
        <w:rPr>
          <w:color w:val="231F20"/>
        </w:rPr>
        <w:t>ЦИЉ И ЗАДАЦИ</w:t>
      </w:r>
    </w:p>
    <w:p w:rsidR="00654190" w:rsidRDefault="00803D04">
      <w:pPr>
        <w:pStyle w:val="BodyText"/>
        <w:spacing w:before="113" w:line="232" w:lineRule="auto"/>
        <w:ind w:right="117" w:firstLine="397"/>
        <w:jc w:val="both"/>
      </w:pPr>
      <w:r>
        <w:rPr>
          <w:b/>
          <w:color w:val="231F20"/>
        </w:rPr>
        <w:t xml:space="preserve">Циљ </w:t>
      </w:r>
      <w:r>
        <w:rPr>
          <w:color w:val="231F20"/>
        </w:rPr>
        <w:t>практичне нас</w:t>
      </w:r>
      <w:r>
        <w:rPr>
          <w:color w:val="231F20"/>
        </w:rPr>
        <w:t>таве је стицање практичних знања и ве­ штина за самостално обављање послова на превентивном дело­ вању у заштити од пожара, примени практичних поступака при гашењу пожара, утврђивању узрока пожара, коришћења опреме, справа и средстава за гашење, учествовањ</w:t>
      </w:r>
      <w:r>
        <w:rPr>
          <w:color w:val="231F20"/>
        </w:rPr>
        <w:t>у на непосредном гаше­ њу пожара у различитим урбаним или просторним деловима као и оспособљавање за спасавање лица и објеката.</w:t>
      </w:r>
    </w:p>
    <w:p w:rsidR="00654190" w:rsidRDefault="00803D04">
      <w:pPr>
        <w:spacing w:line="204" w:lineRule="exact"/>
        <w:ind w:left="518"/>
        <w:rPr>
          <w:sz w:val="18"/>
        </w:rPr>
      </w:pPr>
      <w:r>
        <w:rPr>
          <w:b/>
          <w:color w:val="231F20"/>
          <w:sz w:val="18"/>
        </w:rPr>
        <w:t xml:space="preserve">Задаци </w:t>
      </w:r>
      <w:r>
        <w:rPr>
          <w:color w:val="231F20"/>
          <w:sz w:val="18"/>
        </w:rPr>
        <w:t>су: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70"/>
        </w:tabs>
        <w:spacing w:before="2" w:line="232" w:lineRule="auto"/>
        <w:ind w:left="121" w:right="116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ученика за самостално одлучивање и про­ цењивање стања </w:t>
      </w:r>
      <w:r>
        <w:rPr>
          <w:color w:val="231F20"/>
          <w:spacing w:val="-6"/>
          <w:sz w:val="18"/>
        </w:rPr>
        <w:t xml:space="preserve">код </w:t>
      </w:r>
      <w:r>
        <w:rPr>
          <w:color w:val="231F20"/>
          <w:sz w:val="18"/>
        </w:rPr>
        <w:t>превентивних и репресивних акција ватрога­ сне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службе;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75"/>
        </w:tabs>
        <w:spacing w:before="2" w:line="232" w:lineRule="auto"/>
        <w:ind w:left="121" w:right="116" w:firstLine="397"/>
        <w:jc w:val="both"/>
        <w:rPr>
          <w:sz w:val="18"/>
        </w:rPr>
      </w:pPr>
      <w:r>
        <w:rPr>
          <w:color w:val="231F20"/>
          <w:sz w:val="18"/>
        </w:rPr>
        <w:t>оспособљавање за правилником и рационално коришћење опреме, средстава и справа при превентивним и репресивним ак­ цијама;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49"/>
        </w:tabs>
        <w:spacing w:before="2" w:line="232" w:lineRule="auto"/>
        <w:ind w:left="121" w:right="116" w:firstLine="397"/>
        <w:jc w:val="both"/>
        <w:rPr>
          <w:sz w:val="18"/>
        </w:rPr>
      </w:pPr>
      <w:r>
        <w:rPr>
          <w:color w:val="231F20"/>
          <w:sz w:val="18"/>
        </w:rPr>
        <w:t>оспособљавање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примену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средстава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личне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заштите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6"/>
          <w:sz w:val="18"/>
        </w:rPr>
        <w:t>код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ва­ трогасних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интервенција</w:t>
      </w:r>
      <w:r>
        <w:rPr>
          <w:color w:val="231F20"/>
          <w:sz w:val="18"/>
        </w:rPr>
        <w:t>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55"/>
        </w:tabs>
        <w:spacing w:before="2" w:line="232" w:lineRule="auto"/>
        <w:ind w:left="121" w:right="116" w:firstLine="397"/>
        <w:jc w:val="both"/>
        <w:rPr>
          <w:sz w:val="18"/>
        </w:rPr>
      </w:pPr>
      <w:r>
        <w:rPr>
          <w:color w:val="231F20"/>
          <w:sz w:val="18"/>
        </w:rPr>
        <w:t xml:space="preserve">оспособљавање за ефикасно деловање при спасавању и љу­ ди и имовине </w:t>
      </w:r>
      <w:r>
        <w:rPr>
          <w:color w:val="231F20"/>
          <w:spacing w:val="-3"/>
          <w:sz w:val="18"/>
        </w:rPr>
        <w:t xml:space="preserve">приликом </w:t>
      </w:r>
      <w:r>
        <w:rPr>
          <w:color w:val="231F20"/>
          <w:sz w:val="18"/>
        </w:rPr>
        <w:t>извођења оперативних ватрогасних акци­ ја, као и у случајевима елементарних непогода већих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размера;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71"/>
        </w:tabs>
        <w:spacing w:before="1" w:line="232" w:lineRule="auto"/>
        <w:ind w:left="121" w:right="116" w:firstLine="397"/>
        <w:jc w:val="both"/>
        <w:rPr>
          <w:sz w:val="18"/>
        </w:rPr>
      </w:pPr>
      <w:r>
        <w:rPr>
          <w:color w:val="231F20"/>
          <w:sz w:val="18"/>
        </w:rPr>
        <w:t>оспособљавање за превентивно одржавање и контролу ис­ правности ватрогасне опреме, справа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средстава;</w:t>
      </w:r>
    </w:p>
    <w:p w:rsidR="00654190" w:rsidRDefault="00803D04">
      <w:pPr>
        <w:pStyle w:val="ListParagraph"/>
        <w:numPr>
          <w:ilvl w:val="0"/>
          <w:numId w:val="8"/>
        </w:numPr>
        <w:tabs>
          <w:tab w:val="left" w:pos="660"/>
        </w:tabs>
        <w:spacing w:before="2" w:line="232" w:lineRule="auto"/>
        <w:ind w:left="121" w:right="116" w:firstLine="397"/>
        <w:jc w:val="both"/>
        <w:rPr>
          <w:sz w:val="18"/>
        </w:rPr>
      </w:pPr>
      <w:r>
        <w:rPr>
          <w:color w:val="231F20"/>
          <w:sz w:val="18"/>
        </w:rPr>
        <w:t>оспособљавање за непосредно учешће у гашењу пожара на стамбеним зградама, јавним објектима, у индустрији, на отворе­ ном простору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сл.</w:t>
      </w:r>
    </w:p>
    <w:p w:rsidR="00654190" w:rsidRDefault="00803D04">
      <w:pPr>
        <w:pStyle w:val="BodyText"/>
        <w:spacing w:before="167"/>
        <w:ind w:left="121"/>
        <w:jc w:val="both"/>
      </w:pPr>
      <w:r>
        <w:rPr>
          <w:color w:val="231F20"/>
        </w:rPr>
        <w:t>САДРЖАЈИ ПРОГРАМА</w:t>
      </w:r>
    </w:p>
    <w:p w:rsidR="00654190" w:rsidRDefault="00654190">
      <w:pPr>
        <w:pStyle w:val="BodyText"/>
        <w:spacing w:before="2"/>
        <w:ind w:left="0"/>
        <w:rPr>
          <w:sz w:val="24"/>
        </w:rPr>
      </w:pPr>
    </w:p>
    <w:p w:rsidR="00654190" w:rsidRDefault="00803D04">
      <w:pPr>
        <w:pStyle w:val="Heading1"/>
        <w:numPr>
          <w:ilvl w:val="0"/>
          <w:numId w:val="4"/>
        </w:numPr>
        <w:tabs>
          <w:tab w:val="left" w:pos="2450"/>
        </w:tabs>
        <w:spacing w:line="204" w:lineRule="exact"/>
        <w:ind w:hanging="18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4" w:lineRule="exact"/>
        <w:ind w:left="667" w:right="664"/>
        <w:jc w:val="center"/>
      </w:pPr>
      <w:r>
        <w:rPr>
          <w:color w:val="231F20"/>
        </w:rPr>
        <w:t>(6 часова недељно, 204 часа годишње)</w:t>
      </w:r>
    </w:p>
    <w:p w:rsidR="00654190" w:rsidRDefault="00803D04">
      <w:pPr>
        <w:pStyle w:val="BodyText"/>
        <w:spacing w:before="164"/>
        <w:ind w:left="122"/>
        <w:jc w:val="both"/>
      </w:pPr>
      <w:r>
        <w:rPr>
          <w:color w:val="231F20"/>
        </w:rPr>
        <w:t>ОБЕЛЕЖЈА ВАТРОГАСТВА (40)</w:t>
      </w:r>
    </w:p>
    <w:p w:rsidR="00654190" w:rsidRDefault="00803D04">
      <w:pPr>
        <w:pStyle w:val="BodyText"/>
        <w:spacing w:before="113" w:line="232" w:lineRule="auto"/>
        <w:ind w:left="121" w:right="116" w:firstLine="397"/>
        <w:jc w:val="both"/>
      </w:pPr>
      <w:r>
        <w:rPr>
          <w:color w:val="231F20"/>
        </w:rPr>
        <w:t>Ватрогасни знак, ватрогасна застава, значење ватрогасне за­ ставе. Чинови у професионалном и добровољном ватрогаству, на­ чин ношења. Одредбе из правилника о унутрашњем реду у ватро­ г</w:t>
      </w:r>
      <w:r>
        <w:rPr>
          <w:color w:val="231F20"/>
        </w:rPr>
        <w:t>асним јединицама и правила службе у добровољном ватрогаству. Поздрављање у ватрогаству. Основни елементи стројевог правила у ватрогасним јединицама.</w:t>
      </w:r>
    </w:p>
    <w:p w:rsidR="00654190" w:rsidRDefault="00803D04">
      <w:pPr>
        <w:pStyle w:val="BodyText"/>
        <w:spacing w:before="169"/>
        <w:ind w:left="121"/>
      </w:pPr>
      <w:r>
        <w:rPr>
          <w:color w:val="231F20"/>
        </w:rPr>
        <w:t>УНИФОРМА И ЗАШТИТНА ОДЕЋА (30)</w:t>
      </w:r>
    </w:p>
    <w:p w:rsidR="00654190" w:rsidRDefault="00803D04">
      <w:pPr>
        <w:pStyle w:val="BodyText"/>
        <w:spacing w:before="113" w:line="232" w:lineRule="auto"/>
        <w:ind w:left="121" w:right="116" w:firstLine="396"/>
        <w:jc w:val="both"/>
      </w:pPr>
      <w:r>
        <w:rPr>
          <w:color w:val="231F20"/>
          <w:spacing w:val="-3"/>
        </w:rPr>
        <w:t xml:space="preserve">Ватрогасна </w:t>
      </w:r>
      <w:r>
        <w:rPr>
          <w:color w:val="231F20"/>
          <w:spacing w:val="-4"/>
        </w:rPr>
        <w:t xml:space="preserve">униформа: свечана, </w:t>
      </w:r>
      <w:r>
        <w:rPr>
          <w:color w:val="231F20"/>
          <w:spacing w:val="-3"/>
        </w:rPr>
        <w:t xml:space="preserve">радна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заштитна. Делови уни­ форме. </w:t>
      </w:r>
      <w:r>
        <w:rPr>
          <w:color w:val="231F20"/>
          <w:spacing w:val="-4"/>
        </w:rPr>
        <w:t xml:space="preserve">Начин </w:t>
      </w:r>
      <w:r>
        <w:rPr>
          <w:color w:val="231F20"/>
          <w:spacing w:val="-3"/>
        </w:rPr>
        <w:t xml:space="preserve">ношења. Заштитна </w:t>
      </w:r>
      <w:r>
        <w:rPr>
          <w:color w:val="231F20"/>
          <w:spacing w:val="-4"/>
        </w:rPr>
        <w:t xml:space="preserve">ватрогасна одећа: од </w:t>
      </w:r>
      <w:r>
        <w:rPr>
          <w:color w:val="231F20"/>
          <w:spacing w:val="-3"/>
        </w:rPr>
        <w:t xml:space="preserve">дејства </w:t>
      </w:r>
      <w:r>
        <w:rPr>
          <w:color w:val="231F20"/>
          <w:spacing w:val="-4"/>
        </w:rPr>
        <w:t xml:space="preserve">воде, </w:t>
      </w:r>
      <w:r>
        <w:rPr>
          <w:color w:val="231F20"/>
        </w:rPr>
        <w:t xml:space="preserve">за </w:t>
      </w:r>
      <w:r>
        <w:rPr>
          <w:color w:val="231F20"/>
          <w:spacing w:val="-3"/>
        </w:rPr>
        <w:t xml:space="preserve">заштиту </w:t>
      </w:r>
      <w:r>
        <w:rPr>
          <w:color w:val="231F20"/>
          <w:spacing w:val="-4"/>
        </w:rPr>
        <w:t xml:space="preserve">од </w:t>
      </w:r>
      <w:r>
        <w:rPr>
          <w:color w:val="231F20"/>
          <w:spacing w:val="-3"/>
        </w:rPr>
        <w:t xml:space="preserve">пламена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топлоте, од хемијских </w:t>
      </w:r>
      <w:r>
        <w:rPr>
          <w:color w:val="231F20"/>
          <w:spacing w:val="-3"/>
        </w:rPr>
        <w:t xml:space="preserve">агенаса (киселине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база) </w:t>
      </w:r>
      <w:r>
        <w:rPr>
          <w:color w:val="231F20"/>
        </w:rPr>
        <w:t xml:space="preserve">и за </w:t>
      </w:r>
      <w:r>
        <w:rPr>
          <w:color w:val="231F20"/>
          <w:spacing w:val="-3"/>
        </w:rPr>
        <w:t xml:space="preserve">заштиту </w:t>
      </w:r>
      <w:r>
        <w:rPr>
          <w:color w:val="231F20"/>
          <w:spacing w:val="-4"/>
        </w:rPr>
        <w:t xml:space="preserve">од </w:t>
      </w:r>
      <w:r>
        <w:rPr>
          <w:color w:val="231F20"/>
          <w:spacing w:val="-3"/>
        </w:rPr>
        <w:t xml:space="preserve">дејства радиоактивног </w:t>
      </w:r>
      <w:r>
        <w:rPr>
          <w:color w:val="231F20"/>
          <w:spacing w:val="-4"/>
        </w:rPr>
        <w:t xml:space="preserve">зрачења. Начин </w:t>
      </w:r>
      <w:r>
        <w:rPr>
          <w:color w:val="231F20"/>
          <w:spacing w:val="-3"/>
        </w:rPr>
        <w:t xml:space="preserve">ношења заштитне </w:t>
      </w:r>
      <w:r>
        <w:rPr>
          <w:color w:val="231F20"/>
          <w:spacing w:val="-4"/>
        </w:rPr>
        <w:t xml:space="preserve">одеће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одржавање. Одржавање </w:t>
      </w:r>
      <w:r>
        <w:rPr>
          <w:color w:val="231F20"/>
          <w:spacing w:val="-3"/>
        </w:rPr>
        <w:t xml:space="preserve">личне </w:t>
      </w:r>
      <w:r>
        <w:rPr>
          <w:color w:val="231F20"/>
          <w:spacing w:val="-4"/>
        </w:rPr>
        <w:t xml:space="preserve">ватрогасне </w:t>
      </w:r>
      <w:r>
        <w:rPr>
          <w:color w:val="231F20"/>
          <w:spacing w:val="-3"/>
        </w:rPr>
        <w:t>опреме</w:t>
      </w:r>
    </w:p>
    <w:p w:rsidR="00654190" w:rsidRDefault="00654190">
      <w:pPr>
        <w:spacing w:line="232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3" w:space="122"/>
            <w:col w:w="5375"/>
          </w:cols>
        </w:sectPr>
      </w:pPr>
    </w:p>
    <w:p w:rsidR="00654190" w:rsidRDefault="00803D04">
      <w:pPr>
        <w:pStyle w:val="BodyText"/>
        <w:spacing w:before="83"/>
      </w:pPr>
      <w:r>
        <w:rPr>
          <w:color w:val="231F20"/>
        </w:rPr>
        <w:lastRenderedPageBreak/>
        <w:t>ГАШЕЊЕ ВОДОМ (40)</w:t>
      </w:r>
    </w:p>
    <w:p w:rsidR="00654190" w:rsidRDefault="00803D04">
      <w:pPr>
        <w:pStyle w:val="BodyText"/>
        <w:spacing w:before="113" w:line="230" w:lineRule="auto"/>
        <w:ind w:right="38" w:firstLine="396"/>
        <w:jc w:val="both"/>
      </w:pPr>
      <w:r>
        <w:rPr>
          <w:color w:val="231F20"/>
        </w:rPr>
        <w:t xml:space="preserve">Ватрогасна млазница за гашење водом, чишћење, преглед, одржавање. Ватрогасна црева – чишћење, сушење, савијање, кр­ пљење. Полагање ватрогасних цеви, спајање са млазницом. Мла­ знице за добијање пене за гашења – </w:t>
      </w:r>
      <w:r>
        <w:rPr>
          <w:color w:val="231F20"/>
        </w:rPr>
        <w:t>чишћење и одржавање, међу­ мешалица.</w:t>
      </w:r>
    </w:p>
    <w:p w:rsidR="00654190" w:rsidRDefault="00803D04">
      <w:pPr>
        <w:pStyle w:val="BodyText"/>
        <w:spacing w:before="167" w:line="228" w:lineRule="auto"/>
      </w:pPr>
      <w:r>
        <w:rPr>
          <w:color w:val="231F20"/>
        </w:rPr>
        <w:t>УПОТРЕБА РУЧНЕ ВАТРОГАСНЕ ЦРПКЕ (БРЕНТАЧЕ) МЕТАЛНИЦЕ И ДРУГИХ ПРИРУЧНИХ СРЕДСТАВА (30)</w:t>
      </w:r>
    </w:p>
    <w:p w:rsidR="00654190" w:rsidRDefault="00803D04">
      <w:pPr>
        <w:pStyle w:val="BodyText"/>
        <w:spacing w:before="113" w:line="228" w:lineRule="auto"/>
        <w:ind w:right="38" w:firstLine="396"/>
        <w:jc w:val="both"/>
      </w:pPr>
      <w:r>
        <w:rPr>
          <w:color w:val="231F20"/>
        </w:rPr>
        <w:t>Употреба брентаче за гашење водом и пеном. Одржавање брентаче. Вежба напада гашења брентачом. Рад са металницом. Приручна средства з</w:t>
      </w:r>
      <w:r>
        <w:rPr>
          <w:color w:val="231F20"/>
        </w:rPr>
        <w:t>а гашење пожара.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ВАТРОГАСНИ ХИДРАНТИ (30)</w:t>
      </w:r>
    </w:p>
    <w:p w:rsidR="00654190" w:rsidRDefault="00803D04">
      <w:pPr>
        <w:pStyle w:val="BodyText"/>
        <w:spacing w:before="112" w:line="228" w:lineRule="auto"/>
        <w:ind w:right="38" w:firstLine="396"/>
        <w:jc w:val="both"/>
      </w:pPr>
      <w:r>
        <w:rPr>
          <w:color w:val="231F20"/>
          <w:spacing w:val="-4"/>
        </w:rPr>
        <w:t xml:space="preserve">Употреба </w:t>
      </w:r>
      <w:r>
        <w:rPr>
          <w:color w:val="231F20"/>
        </w:rPr>
        <w:t xml:space="preserve">зидних и </w:t>
      </w:r>
      <w:r>
        <w:rPr>
          <w:color w:val="231F20"/>
          <w:spacing w:val="-3"/>
        </w:rPr>
        <w:t xml:space="preserve">подземних хидраната. </w:t>
      </w:r>
      <w:r>
        <w:rPr>
          <w:color w:val="231F20"/>
        </w:rPr>
        <w:t xml:space="preserve">Основна </w:t>
      </w:r>
      <w:r>
        <w:rPr>
          <w:color w:val="231F20"/>
          <w:spacing w:val="-3"/>
        </w:rPr>
        <w:t xml:space="preserve">вежба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једним млазом </w:t>
      </w:r>
      <w:r>
        <w:rPr>
          <w:color w:val="231F20"/>
          <w:spacing w:val="-4"/>
        </w:rPr>
        <w:t xml:space="preserve">воде </w:t>
      </w:r>
      <w:r>
        <w:rPr>
          <w:color w:val="231F20"/>
        </w:rPr>
        <w:t xml:space="preserve">– са пет </w:t>
      </w:r>
      <w:r>
        <w:rPr>
          <w:color w:val="231F20"/>
          <w:spacing w:val="-3"/>
        </w:rPr>
        <w:t xml:space="preserve">чланова </w:t>
      </w:r>
      <w:r>
        <w:rPr>
          <w:color w:val="231F20"/>
        </w:rPr>
        <w:t xml:space="preserve">послуге </w:t>
      </w:r>
      <w:r>
        <w:rPr>
          <w:color w:val="231F20"/>
          <w:spacing w:val="-4"/>
        </w:rPr>
        <w:t xml:space="preserve">(школска </w:t>
      </w:r>
      <w:r>
        <w:rPr>
          <w:color w:val="231F20"/>
          <w:spacing w:val="-3"/>
        </w:rPr>
        <w:t xml:space="preserve">вежба </w:t>
      </w:r>
      <w:r>
        <w:rPr>
          <w:color w:val="231F20"/>
        </w:rPr>
        <w:t>В/1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ц).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УПОТРЕБА ВАТРОГАСНЕ МОТОРНЕ ЦРПКЕ (40)</w:t>
      </w:r>
    </w:p>
    <w:p w:rsidR="00654190" w:rsidRDefault="00803D04">
      <w:pPr>
        <w:pStyle w:val="BodyText"/>
        <w:spacing w:before="111" w:line="228" w:lineRule="auto"/>
        <w:ind w:right="38" w:firstLine="396"/>
        <w:jc w:val="both"/>
      </w:pPr>
      <w:r>
        <w:rPr>
          <w:color w:val="231F20"/>
          <w:spacing w:val="-3"/>
        </w:rPr>
        <w:t xml:space="preserve">Упознавање </w:t>
      </w:r>
      <w:r>
        <w:rPr>
          <w:color w:val="231F20"/>
        </w:rPr>
        <w:t>са деловима ватрогасне моторне црпке  8/8</w:t>
      </w:r>
      <w:r>
        <w:rPr>
          <w:color w:val="231F20"/>
        </w:rPr>
        <w:t xml:space="preserve">  и 4/4. Опрема за рад ватрогасних моторних црпки. Основна вежба са једним, два и три млаза воде – снабдевање </w:t>
      </w:r>
      <w:r>
        <w:rPr>
          <w:color w:val="231F20"/>
          <w:spacing w:val="-3"/>
        </w:rPr>
        <w:t xml:space="preserve">водом </w:t>
      </w:r>
      <w:r>
        <w:rPr>
          <w:color w:val="231F20"/>
        </w:rPr>
        <w:t xml:space="preserve">из отвореног налазишта, с послугом до девет чланова </w:t>
      </w:r>
      <w:r>
        <w:rPr>
          <w:color w:val="231F20"/>
          <w:spacing w:val="-3"/>
        </w:rPr>
        <w:t xml:space="preserve">(школска </w:t>
      </w:r>
      <w:r>
        <w:rPr>
          <w:color w:val="231F20"/>
        </w:rPr>
        <w:t>вежба III/1 а). Основна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вежба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млаза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воде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снабдевање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водом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отвореног</w:t>
      </w:r>
      <w:r>
        <w:rPr>
          <w:color w:val="231F20"/>
        </w:rPr>
        <w:t xml:space="preserve"> налазишта са послугом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седам чланова </w:t>
      </w:r>
      <w:r>
        <w:rPr>
          <w:color w:val="231F20"/>
          <w:spacing w:val="-3"/>
        </w:rPr>
        <w:t xml:space="preserve">(школска </w:t>
      </w:r>
      <w:r>
        <w:rPr>
          <w:color w:val="231F20"/>
        </w:rPr>
        <w:t>вежба III/2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а).</w:t>
      </w:r>
    </w:p>
    <w:p w:rsidR="00654190" w:rsidRDefault="00803D04">
      <w:pPr>
        <w:pStyle w:val="Heading1"/>
        <w:numPr>
          <w:ilvl w:val="0"/>
          <w:numId w:val="4"/>
        </w:numPr>
        <w:tabs>
          <w:tab w:val="left" w:pos="2483"/>
        </w:tabs>
        <w:spacing w:before="163" w:line="202" w:lineRule="exact"/>
        <w:ind w:left="2482" w:hanging="255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2" w:lineRule="exact"/>
        <w:ind w:left="1131"/>
      </w:pPr>
      <w:r>
        <w:rPr>
          <w:color w:val="231F20"/>
        </w:rPr>
        <w:t>(5 часова недељно, 160 часова годишње)</w:t>
      </w:r>
    </w:p>
    <w:p w:rsidR="00654190" w:rsidRDefault="00803D04">
      <w:pPr>
        <w:pStyle w:val="BodyText"/>
        <w:spacing w:before="159"/>
      </w:pPr>
      <w:r>
        <w:rPr>
          <w:color w:val="231F20"/>
        </w:rPr>
        <w:t>ВАТРОГАСНЕ ИНТЕРВЕНЦИЈЕ (40)</w:t>
      </w:r>
    </w:p>
    <w:p w:rsidR="00654190" w:rsidRDefault="00803D04">
      <w:pPr>
        <w:pStyle w:val="BodyText"/>
        <w:spacing w:before="112" w:line="228" w:lineRule="auto"/>
        <w:ind w:right="38" w:firstLine="396"/>
        <w:jc w:val="both"/>
      </w:pPr>
      <w:r>
        <w:rPr>
          <w:color w:val="231F20"/>
        </w:rPr>
        <w:t xml:space="preserve">Вођење књиге дежурних, пријем вести о </w:t>
      </w:r>
      <w:r>
        <w:rPr>
          <w:color w:val="231F20"/>
          <w:spacing w:val="-4"/>
        </w:rPr>
        <w:t xml:space="preserve">пожару, </w:t>
      </w:r>
      <w:r>
        <w:rPr>
          <w:color w:val="231F20"/>
        </w:rPr>
        <w:t xml:space="preserve">извештај са интервенције. Дневни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опреме. Извештавање о </w:t>
      </w:r>
      <w:r>
        <w:rPr>
          <w:color w:val="231F20"/>
          <w:spacing w:val="-4"/>
        </w:rPr>
        <w:t xml:space="preserve">пожару, </w:t>
      </w:r>
      <w:r>
        <w:rPr>
          <w:color w:val="231F20"/>
        </w:rPr>
        <w:t>ве­ 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местом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пожара.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Преглед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опреме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повратку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интервенције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 довођење у исправно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стање.</w:t>
      </w:r>
    </w:p>
    <w:p w:rsidR="00654190" w:rsidRDefault="00803D04">
      <w:pPr>
        <w:pStyle w:val="BodyText"/>
        <w:spacing w:before="170" w:line="228" w:lineRule="auto"/>
        <w:ind w:right="34"/>
      </w:pPr>
      <w:r>
        <w:rPr>
          <w:color w:val="231F20"/>
        </w:rPr>
        <w:t>ОПАСНОСТИ И ЗАШТИТА ПРИ ИНТЕРВЕНЦИЈАМА ГАШЕЊА И СПАСАВАЊА (20)</w:t>
      </w:r>
    </w:p>
    <w:p w:rsidR="00654190" w:rsidRDefault="00803D04">
      <w:pPr>
        <w:pStyle w:val="BodyText"/>
        <w:spacing w:before="114" w:line="228" w:lineRule="auto"/>
        <w:ind w:left="119" w:right="38" w:firstLine="397"/>
        <w:jc w:val="both"/>
      </w:pPr>
      <w:r>
        <w:rPr>
          <w:color w:val="231F20"/>
        </w:rPr>
        <w:t>Опасности од зрачења и провођења топлоте. Заштите помоћу расипног и комбинованог млаза во</w:t>
      </w:r>
      <w:r>
        <w:rPr>
          <w:color w:val="231F20"/>
        </w:rPr>
        <w:t>де, заштитног паравана и оде­ ла. Опасности од загушљивих и отровних гасова. Заштита помоћу заштитних маски, изолујућих апарата, цевних маски. Опасности и начин заштите од: рушења, експлозије, припадања, радиоактивног зрачења, заразе и прехладе.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ГАШЕЊЕ ПЕН</w:t>
      </w:r>
      <w:r>
        <w:rPr>
          <w:color w:val="231F20"/>
        </w:rPr>
        <w:t>ОМ (20)</w:t>
      </w:r>
    </w:p>
    <w:p w:rsidR="00654190" w:rsidRDefault="00803D04">
      <w:pPr>
        <w:pStyle w:val="BodyText"/>
        <w:spacing w:before="104" w:line="202" w:lineRule="exact"/>
        <w:ind w:left="517"/>
      </w:pPr>
      <w:r>
        <w:rPr>
          <w:color w:val="231F20"/>
        </w:rPr>
        <w:t>Добијање тешке, средње и лаке пене.</w:t>
      </w:r>
    </w:p>
    <w:p w:rsidR="00654190" w:rsidRDefault="00803D04">
      <w:pPr>
        <w:pStyle w:val="BodyText"/>
        <w:spacing w:before="3" w:line="228" w:lineRule="auto"/>
        <w:ind w:left="119" w:right="38" w:firstLine="397"/>
        <w:jc w:val="both"/>
      </w:pPr>
      <w:r>
        <w:rPr>
          <w:color w:val="231F20"/>
        </w:rPr>
        <w:t>Практични рад са ватрогасном пеном: начин набацивања пе­ 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покривање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површине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горења,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заштите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помоћу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покрив­ </w:t>
      </w:r>
      <w:r>
        <w:rPr>
          <w:color w:val="231F20"/>
          <w:spacing w:val="-3"/>
        </w:rPr>
        <w:t xml:space="preserve">ке </w:t>
      </w:r>
      <w:r>
        <w:rPr>
          <w:color w:val="231F20"/>
        </w:rPr>
        <w:t>са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пеном.</w:t>
      </w:r>
    </w:p>
    <w:p w:rsidR="00654190" w:rsidRDefault="00803D04">
      <w:pPr>
        <w:pStyle w:val="BodyText"/>
        <w:spacing w:before="162"/>
        <w:ind w:left="119"/>
      </w:pPr>
      <w:r>
        <w:rPr>
          <w:color w:val="231F20"/>
        </w:rPr>
        <w:t>ЗАШТИТА ОРГАНА ЗА ДИСАЊЕ (10)</w:t>
      </w:r>
    </w:p>
    <w:p w:rsidR="00654190" w:rsidRDefault="00803D04">
      <w:pPr>
        <w:pStyle w:val="BodyText"/>
        <w:spacing w:before="111" w:line="228" w:lineRule="auto"/>
        <w:ind w:left="119" w:right="38" w:firstLine="396"/>
        <w:jc w:val="both"/>
      </w:pPr>
      <w:r>
        <w:rPr>
          <w:color w:val="231F20"/>
        </w:rPr>
        <w:t>Рад са заштитним маскама. Употреба разних цедила п</w:t>
      </w:r>
      <w:r>
        <w:rPr>
          <w:color w:val="231F20"/>
        </w:rPr>
        <w:t>рема врсти хемијских агенаса. Рад под маском у заштитном положају. Рад са изолујућим апаратима.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ВАТРОГАСНЕ ЛЕСТВЕ (10)</w:t>
      </w:r>
    </w:p>
    <w:p w:rsidR="00654190" w:rsidRDefault="00803D04">
      <w:pPr>
        <w:pStyle w:val="BodyText"/>
        <w:spacing w:before="112" w:line="228" w:lineRule="auto"/>
        <w:ind w:left="119" w:right="38" w:firstLine="396"/>
        <w:jc w:val="both"/>
      </w:pPr>
      <w:r>
        <w:rPr>
          <w:color w:val="231F20"/>
        </w:rPr>
        <w:t>Основне вежбе са ватрогасним лествама. Испитивање ватро­ гасних лестава: на савијање и истезање (кидање).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РУЧНИ ВАТРОГАСНИ АПАРАТИ (10)</w:t>
      </w:r>
    </w:p>
    <w:p w:rsidR="00654190" w:rsidRDefault="00803D04">
      <w:pPr>
        <w:pStyle w:val="BodyText"/>
        <w:spacing w:before="111" w:line="228" w:lineRule="auto"/>
        <w:ind w:right="38" w:firstLine="396"/>
        <w:jc w:val="both"/>
      </w:pPr>
      <w:r>
        <w:rPr>
          <w:color w:val="231F20"/>
        </w:rPr>
        <w:t>Контрола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пуњења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ватрогасних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ручних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апарата: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S­1,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S­6,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S­50, S­100; CO2­5, CO2­10, CO2­2X30; </w:t>
      </w:r>
      <w:r>
        <w:rPr>
          <w:color w:val="231F20"/>
          <w:spacing w:val="-5"/>
        </w:rPr>
        <w:t xml:space="preserve">V­9; </w:t>
      </w:r>
      <w:r>
        <w:rPr>
          <w:color w:val="231F20"/>
        </w:rPr>
        <w:t>Халон; Ph­10,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Ph­140.</w:t>
      </w:r>
    </w:p>
    <w:p w:rsidR="00654190" w:rsidRDefault="00803D04">
      <w:pPr>
        <w:pStyle w:val="BodyText"/>
        <w:spacing w:before="162"/>
      </w:pPr>
      <w:r>
        <w:rPr>
          <w:color w:val="231F20"/>
        </w:rPr>
        <w:t>ВАТРОГАСНА ЈЕДИНИЦА (20)</w:t>
      </w:r>
    </w:p>
    <w:p w:rsidR="00654190" w:rsidRDefault="00803D04">
      <w:pPr>
        <w:pStyle w:val="BodyText"/>
        <w:spacing w:before="113" w:line="232" w:lineRule="auto"/>
        <w:ind w:left="119" w:right="38" w:firstLine="397"/>
        <w:jc w:val="both"/>
      </w:pPr>
      <w:r>
        <w:rPr>
          <w:color w:val="231F20"/>
        </w:rPr>
        <w:t>Дежурство у ватрогасној јединици. Извршавање дневних за­ датака ватрогасне службе у ватрогасном спремишту, ватро</w:t>
      </w:r>
      <w:r>
        <w:rPr>
          <w:color w:val="231F20"/>
        </w:rPr>
        <w:t>гасном дому и јединици.</w:t>
      </w:r>
    </w:p>
    <w:p w:rsidR="00654190" w:rsidRDefault="00803D04">
      <w:pPr>
        <w:pStyle w:val="BodyText"/>
        <w:spacing w:before="80"/>
      </w:pPr>
      <w:r>
        <w:br w:type="column"/>
      </w:r>
      <w:r>
        <w:rPr>
          <w:color w:val="231F20"/>
        </w:rPr>
        <w:t>ВАТРОГАСНЕ ИНТЕРВЕНЦИЈЕ (20)</w:t>
      </w:r>
    </w:p>
    <w:p w:rsidR="00654190" w:rsidRDefault="00803D04">
      <w:pPr>
        <w:pStyle w:val="BodyText"/>
        <w:spacing w:before="108" w:line="206" w:lineRule="exact"/>
        <w:ind w:left="517"/>
      </w:pPr>
      <w:r>
        <w:rPr>
          <w:color w:val="231F20"/>
        </w:rPr>
        <w:t>Интервенције ватрогасне јединице спасавања и гашења.</w:t>
      </w:r>
    </w:p>
    <w:p w:rsidR="00654190" w:rsidRDefault="00803D04">
      <w:pPr>
        <w:pStyle w:val="BodyText"/>
        <w:ind w:left="119" w:right="119" w:firstLine="397"/>
        <w:jc w:val="both"/>
      </w:pPr>
      <w:r>
        <w:rPr>
          <w:color w:val="231F20"/>
        </w:rPr>
        <w:t>Контрола ватрогасних ручних апарата. Пуњење ва трогасних апарата типа „ S”, СО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, Халон. РН, и „В”.</w:t>
      </w:r>
    </w:p>
    <w:p w:rsidR="00654190" w:rsidRDefault="00803D04">
      <w:pPr>
        <w:pStyle w:val="Heading1"/>
        <w:numPr>
          <w:ilvl w:val="0"/>
          <w:numId w:val="4"/>
        </w:numPr>
        <w:tabs>
          <w:tab w:val="left" w:pos="2477"/>
        </w:tabs>
        <w:spacing w:before="180" w:line="206" w:lineRule="exact"/>
        <w:ind w:left="2476" w:hanging="242"/>
      </w:pPr>
      <w:r>
        <w:rPr>
          <w:color w:val="231F20"/>
          <w:spacing w:val="-5"/>
        </w:rPr>
        <w:t>РАЗРЕД</w:t>
      </w:r>
    </w:p>
    <w:p w:rsidR="00654190" w:rsidRDefault="00803D04">
      <w:pPr>
        <w:pStyle w:val="BodyText"/>
        <w:spacing w:line="206" w:lineRule="exact"/>
        <w:ind w:left="1132"/>
      </w:pPr>
      <w:r>
        <w:rPr>
          <w:color w:val="231F20"/>
        </w:rPr>
        <w:t>(6 часова недељно, 180 часова годишње)</w:t>
      </w:r>
    </w:p>
    <w:p w:rsidR="00654190" w:rsidRDefault="00654190">
      <w:pPr>
        <w:pStyle w:val="BodyText"/>
        <w:spacing w:before="7"/>
        <w:ind w:left="0"/>
        <w:rPr>
          <w:sz w:val="19"/>
        </w:rPr>
      </w:pPr>
    </w:p>
    <w:p w:rsidR="00654190" w:rsidRDefault="00803D04">
      <w:pPr>
        <w:pStyle w:val="BodyText"/>
        <w:spacing w:before="1" w:line="237" w:lineRule="auto"/>
        <w:ind w:left="121" w:right="538"/>
      </w:pPr>
      <w:r>
        <w:rPr>
          <w:color w:val="231F20"/>
        </w:rPr>
        <w:t xml:space="preserve">ДЕЖУРСТВО И </w:t>
      </w:r>
      <w:r>
        <w:rPr>
          <w:color w:val="231F20"/>
          <w:spacing w:val="-9"/>
        </w:rPr>
        <w:t xml:space="preserve">РАД </w:t>
      </w:r>
      <w:r>
        <w:rPr>
          <w:color w:val="231F20"/>
        </w:rPr>
        <w:t xml:space="preserve">У </w:t>
      </w:r>
      <w:r>
        <w:rPr>
          <w:color w:val="231F20"/>
          <w:spacing w:val="-6"/>
        </w:rPr>
        <w:t xml:space="preserve">ВАТРОГАСНОЈ </w:t>
      </w:r>
      <w:r>
        <w:rPr>
          <w:color w:val="231F20"/>
        </w:rPr>
        <w:t xml:space="preserve">СЛУЖБИ </w:t>
      </w:r>
      <w:r>
        <w:rPr>
          <w:color w:val="231F20"/>
          <w:spacing w:val="-6"/>
        </w:rPr>
        <w:t xml:space="preserve">РАДНЕ </w:t>
      </w:r>
      <w:r>
        <w:rPr>
          <w:color w:val="231F20"/>
          <w:spacing w:val="-3"/>
        </w:rPr>
        <w:t xml:space="preserve">ОРГАНИЗАЦИЈЕ </w:t>
      </w:r>
      <w:r>
        <w:rPr>
          <w:color w:val="231F20"/>
        </w:rPr>
        <w:t>(20)</w:t>
      </w:r>
    </w:p>
    <w:p w:rsidR="00654190" w:rsidRDefault="00803D04">
      <w:pPr>
        <w:pStyle w:val="BodyText"/>
        <w:spacing w:before="116" w:line="204" w:lineRule="exact"/>
        <w:ind w:right="118" w:firstLine="397"/>
        <w:jc w:val="both"/>
      </w:pPr>
      <w:r>
        <w:rPr>
          <w:color w:val="231F20"/>
        </w:rPr>
        <w:t xml:space="preserve">Пријем дежурства, дневни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стања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пожа­ ра, </w:t>
      </w:r>
      <w:r>
        <w:rPr>
          <w:color w:val="231F20"/>
          <w:spacing w:val="-3"/>
        </w:rPr>
        <w:t xml:space="preserve">преглед </w:t>
      </w:r>
      <w:r>
        <w:rPr>
          <w:color w:val="231F20"/>
        </w:rPr>
        <w:t xml:space="preserve">ватрогасне опреме, обилазак пожарноопасних места. Вођење дневника рада о стању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пожара. Прикупљање елемената за израд</w:t>
      </w:r>
      <w:r>
        <w:rPr>
          <w:color w:val="231F20"/>
        </w:rPr>
        <w:t xml:space="preserve">у плана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пожара. Контрола стања за­ 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пожара на основу одредаба плана заштите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пожара и правилника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заштити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од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Извршавање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дневних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задата­ ка на одржавању: скупне ватрогасне опреме, </w:t>
      </w:r>
      <w:r>
        <w:rPr>
          <w:color w:val="231F20"/>
          <w:spacing w:val="-3"/>
        </w:rPr>
        <w:t xml:space="preserve">аутоматских </w:t>
      </w:r>
      <w:r>
        <w:rPr>
          <w:color w:val="231F20"/>
        </w:rPr>
        <w:t>система за гашење пожара (шпринклер, дреншер, система СО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, пена, прах, халон).</w:t>
      </w:r>
    </w:p>
    <w:p w:rsidR="00654190" w:rsidRDefault="00654190">
      <w:pPr>
        <w:pStyle w:val="BodyText"/>
        <w:spacing w:before="11"/>
        <w:ind w:left="0"/>
        <w:rPr>
          <w:sz w:val="19"/>
        </w:rPr>
      </w:pPr>
    </w:p>
    <w:p w:rsidR="00654190" w:rsidRDefault="00803D04">
      <w:pPr>
        <w:pStyle w:val="BodyText"/>
        <w:spacing w:line="237" w:lineRule="auto"/>
        <w:ind w:left="121" w:right="676"/>
      </w:pPr>
      <w:r>
        <w:rPr>
          <w:color w:val="231F20"/>
        </w:rPr>
        <w:t>ИНТЕРВЕНЦИЈЕ ВАТРОГАСНЕ ЈЕДИНИЦЕ – ГАШЕЊЕ И СПАСАВАЊЕ (20)</w:t>
      </w:r>
    </w:p>
    <w:p w:rsidR="00654190" w:rsidRDefault="00803D04">
      <w:pPr>
        <w:pStyle w:val="BodyText"/>
        <w:spacing w:before="113" w:line="237" w:lineRule="auto"/>
        <w:ind w:right="118" w:firstLine="397"/>
        <w:jc w:val="both"/>
      </w:pPr>
      <w:r>
        <w:rPr>
          <w:color w:val="231F20"/>
        </w:rPr>
        <w:t xml:space="preserve">Пријем вести о </w:t>
      </w:r>
      <w:r>
        <w:rPr>
          <w:color w:val="231F20"/>
          <w:spacing w:val="-4"/>
        </w:rPr>
        <w:t xml:space="preserve">пожару, </w:t>
      </w:r>
      <w:r>
        <w:rPr>
          <w:color w:val="231F20"/>
        </w:rPr>
        <w:t xml:space="preserve">извештавање о насталом </w:t>
      </w:r>
      <w:r>
        <w:rPr>
          <w:color w:val="231F20"/>
          <w:spacing w:val="-4"/>
        </w:rPr>
        <w:t xml:space="preserve">пожару, </w:t>
      </w:r>
      <w:r>
        <w:rPr>
          <w:color w:val="231F20"/>
        </w:rPr>
        <w:t>аларм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ватрогасној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јединици,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излазак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ватрогасних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возила,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одређ</w:t>
      </w:r>
      <w:r>
        <w:rPr>
          <w:color w:val="231F20"/>
        </w:rPr>
        <w:t xml:space="preserve">и­ вање састава пожарног вода, кретање ка месту пожара, акустични и звучни сигнали, размештај ватрогасних возила и опреме на ме­ сту пожара. Процена ситуације на </w:t>
      </w:r>
      <w:r>
        <w:rPr>
          <w:color w:val="231F20"/>
          <w:spacing w:val="-4"/>
        </w:rPr>
        <w:t xml:space="preserve">пожару, </w:t>
      </w:r>
      <w:r>
        <w:rPr>
          <w:color w:val="231F20"/>
        </w:rPr>
        <w:t>одређивање метода га­ шења: напад или одбрана. Мере заштите и обезбеђивања на месту ин</w:t>
      </w:r>
      <w:r>
        <w:rPr>
          <w:color w:val="231F20"/>
        </w:rPr>
        <w:t xml:space="preserve">тервенције. </w:t>
      </w:r>
      <w:r>
        <w:rPr>
          <w:color w:val="231F20"/>
          <w:spacing w:val="-3"/>
        </w:rPr>
        <w:t xml:space="preserve">Употреба </w:t>
      </w:r>
      <w:r>
        <w:rPr>
          <w:color w:val="231F20"/>
        </w:rPr>
        <w:t xml:space="preserve">заштитне ватрогасне опреме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пламена и топлоте;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дима и гасова, и за заштиту у радиоактивној средини. Начин коришћења опреме, рад </w:t>
      </w:r>
      <w:r>
        <w:rPr>
          <w:color w:val="231F20"/>
          <w:spacing w:val="-3"/>
        </w:rPr>
        <w:t xml:space="preserve">под </w:t>
      </w:r>
      <w:r>
        <w:rPr>
          <w:color w:val="231F20"/>
        </w:rPr>
        <w:t>опремом, мере провере сигур­ ности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опреме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заштиту.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Руковођење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јединицом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интервен­ цијам</w:t>
      </w:r>
      <w:r>
        <w:rPr>
          <w:color w:val="231F20"/>
        </w:rPr>
        <w:t>а гашења и спасавања: ватрогасном екипом, полуодељењем, одељењем,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водом.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Проналажење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узрока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пожара.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Састављање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изве­ штаја о интервенцији гашења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спасавања.</w:t>
      </w:r>
    </w:p>
    <w:p w:rsidR="00654190" w:rsidRDefault="00654190">
      <w:pPr>
        <w:pStyle w:val="BodyText"/>
        <w:spacing w:before="5"/>
        <w:ind w:left="0"/>
        <w:rPr>
          <w:sz w:val="19"/>
        </w:rPr>
      </w:pPr>
    </w:p>
    <w:p w:rsidR="00654190" w:rsidRDefault="00803D04">
      <w:pPr>
        <w:pStyle w:val="BodyText"/>
        <w:spacing w:line="237" w:lineRule="auto"/>
        <w:ind w:right="538"/>
      </w:pPr>
      <w:r>
        <w:rPr>
          <w:color w:val="231F20"/>
        </w:rPr>
        <w:t>РУКОВАЊЕ СТАБИЛНИМ СИСТЕМИМА ЗА ГАШЕЊЕ ПОЖАРА (20)</w:t>
      </w:r>
    </w:p>
    <w:p w:rsidR="00654190" w:rsidRDefault="00803D04">
      <w:pPr>
        <w:pStyle w:val="BodyText"/>
        <w:spacing w:before="113" w:line="237" w:lineRule="auto"/>
        <w:ind w:right="118" w:firstLine="397"/>
        <w:jc w:val="both"/>
      </w:pPr>
      <w:r>
        <w:rPr>
          <w:color w:val="231F20"/>
        </w:rPr>
        <w:t xml:space="preserve">Стабилни систем за гашење са водом: шптинклер </w:t>
      </w:r>
      <w:r>
        <w:rPr>
          <w:color w:val="231F20"/>
        </w:rPr>
        <w:t>и дреншер. Дневни надзор и контроле. Преглед „шпринклер млазница”. Ста­ билни систем за гашење са пеном. Дневне контроле уређаја за по­ гон. Контрола пенила. Стабилни систем за гашење са СО</w:t>
      </w:r>
      <w:r>
        <w:rPr>
          <w:color w:val="231F20"/>
          <w:position w:val="-5"/>
          <w:sz w:val="10"/>
        </w:rPr>
        <w:t>2</w:t>
      </w:r>
      <w:r>
        <w:rPr>
          <w:color w:val="231F20"/>
        </w:rPr>
        <w:t>. Дневне</w:t>
      </w:r>
    </w:p>
    <w:p w:rsidR="00654190" w:rsidRDefault="00803D04">
      <w:pPr>
        <w:pStyle w:val="BodyText"/>
        <w:spacing w:line="161" w:lineRule="exact"/>
        <w:ind w:left="121"/>
      </w:pPr>
      <w:r>
        <w:rPr>
          <w:color w:val="231F20"/>
        </w:rPr>
        <w:t>контроле. Стабилни систем за гашење са прахом и халоном. Днев­</w:t>
      </w:r>
    </w:p>
    <w:p w:rsidR="00654190" w:rsidRDefault="00803D04">
      <w:pPr>
        <w:pStyle w:val="BodyText"/>
        <w:spacing w:line="206" w:lineRule="exact"/>
        <w:ind w:left="121"/>
      </w:pPr>
      <w:r>
        <w:rPr>
          <w:color w:val="231F20"/>
        </w:rPr>
        <w:t>не контроле.</w:t>
      </w:r>
    </w:p>
    <w:p w:rsidR="00654190" w:rsidRDefault="00654190">
      <w:pPr>
        <w:pStyle w:val="BodyText"/>
        <w:spacing w:before="6"/>
        <w:ind w:left="0"/>
        <w:rPr>
          <w:sz w:val="19"/>
        </w:rPr>
      </w:pPr>
    </w:p>
    <w:p w:rsidR="00654190" w:rsidRDefault="00803D04">
      <w:pPr>
        <w:pStyle w:val="BodyText"/>
        <w:ind w:left="121"/>
      </w:pPr>
      <w:r>
        <w:rPr>
          <w:color w:val="231F20"/>
        </w:rPr>
        <w:t>РАД СА ВАТРОГАСНОМ МОТОРНОМ ЦРПКОМ (20)</w:t>
      </w:r>
    </w:p>
    <w:p w:rsidR="00654190" w:rsidRDefault="00803D04">
      <w:pPr>
        <w:pStyle w:val="BodyText"/>
        <w:spacing w:before="113" w:line="237" w:lineRule="auto"/>
        <w:ind w:left="121" w:right="116" w:firstLine="396"/>
        <w:jc w:val="both"/>
      </w:pPr>
      <w:r>
        <w:rPr>
          <w:color w:val="231F20"/>
        </w:rPr>
        <w:t>Паљење – стављање у погон моторне ватрогасне црпке, уси­ савање, стављање воде под притисак. Рад са ватрогасном мотор­ ном црпком са снабдевањем из отвореног налазишта и хидраната. Школска и брза вежба напада гашења са ватрогасном моторном црпком уз употре</w:t>
      </w:r>
      <w:r>
        <w:rPr>
          <w:color w:val="231F20"/>
        </w:rPr>
        <w:t>бу овде, са 9 чланова послуге и три млаза во­    де (вежбе Ш/1 а). Припрема за ватрогасна такмичења. Брза вежба напада гашења са ватрогасном моторном црпком са 7 чланова по­ слуге и два млаза са снабдевањем водом из хидранта (вежба III/1 б). Брза вежба нап</w:t>
      </w:r>
      <w:r>
        <w:rPr>
          <w:color w:val="231F20"/>
        </w:rPr>
        <w:t>ада гашења са ватрогасном моторном црпком  са 7 чланова послуге и два млаза са снабдевањем водом из хи­ дранта (вежба III/2 6). Брза вежба напада гашења са ватрогасном моторном црпком са 7 чланова послуге и једним „В” млазом са снабдевањем водом из хидрант</w:t>
      </w:r>
      <w:r>
        <w:rPr>
          <w:color w:val="231F20"/>
        </w:rPr>
        <w:t xml:space="preserve">а (вежба Ш/2 ф). Снабдевање са водом са моторним ватрогасним црпкама у </w:t>
      </w:r>
      <w:r>
        <w:rPr>
          <w:color w:val="231F20"/>
          <w:spacing w:val="-3"/>
        </w:rPr>
        <w:t xml:space="preserve">релеју. </w:t>
      </w:r>
      <w:r>
        <w:rPr>
          <w:color w:val="231F20"/>
        </w:rPr>
        <w:t xml:space="preserve">Постављање ватрогасних црпки у </w:t>
      </w:r>
      <w:r>
        <w:rPr>
          <w:color w:val="231F20"/>
          <w:spacing w:val="-3"/>
        </w:rPr>
        <w:t xml:space="preserve">релеју. </w:t>
      </w:r>
      <w:r>
        <w:rPr>
          <w:color w:val="231F20"/>
        </w:rPr>
        <w:t xml:space="preserve">Коришћење сабирнице </w:t>
      </w:r>
      <w:r>
        <w:rPr>
          <w:color w:val="231F20"/>
          <w:spacing w:val="-5"/>
        </w:rPr>
        <w:t xml:space="preserve">код </w:t>
      </w:r>
      <w:r>
        <w:rPr>
          <w:color w:val="231F20"/>
        </w:rPr>
        <w:t xml:space="preserve">рада у ре­ </w:t>
      </w:r>
      <w:r>
        <w:rPr>
          <w:color w:val="231F20"/>
          <w:spacing w:val="-4"/>
        </w:rPr>
        <w:t xml:space="preserve">леју, </w:t>
      </w:r>
      <w:r>
        <w:rPr>
          <w:color w:val="231F20"/>
        </w:rPr>
        <w:t>коришћење разделнице. Постављање ватрогасних моторних црпки различитих капацитета и јачине. Испум</w:t>
      </w:r>
      <w:r>
        <w:rPr>
          <w:color w:val="231F20"/>
        </w:rPr>
        <w:t>павање воде из ве­ ћих дубина. Употреба дубокосркача. Рад са црпкама са дејством на водени</w:t>
      </w:r>
      <w:r>
        <w:rPr>
          <w:color w:val="231F20"/>
        </w:rPr>
        <w:t xml:space="preserve"> </w:t>
      </w:r>
      <w:r>
        <w:rPr>
          <w:color w:val="231F20"/>
        </w:rPr>
        <w:t>млаз.</w:t>
      </w:r>
    </w:p>
    <w:p w:rsidR="00654190" w:rsidRDefault="00654190">
      <w:pPr>
        <w:spacing w:line="237" w:lineRule="auto"/>
        <w:jc w:val="both"/>
        <w:sectPr w:rsidR="00654190">
          <w:pgSz w:w="11910" w:h="15690"/>
          <w:pgMar w:top="20" w:right="560" w:bottom="280" w:left="560" w:header="720" w:footer="720" w:gutter="0"/>
          <w:cols w:num="2" w:space="720" w:equalWidth="0">
            <w:col w:w="5292" w:space="121"/>
            <w:col w:w="5377"/>
          </w:cols>
        </w:sectPr>
      </w:pPr>
    </w:p>
    <w:p w:rsidR="00654190" w:rsidRDefault="00803D04">
      <w:pPr>
        <w:pStyle w:val="BodyText"/>
        <w:spacing w:before="68" w:line="232" w:lineRule="auto"/>
        <w:ind w:right="784"/>
      </w:pPr>
      <w:r>
        <w:rPr>
          <w:color w:val="231F20"/>
        </w:rPr>
        <w:lastRenderedPageBreak/>
        <w:t>УРЕЂЕЊЕ ЦРПИЛИШТА ЗА СНАБДЕВАЊЕ ВОДОМ ИЗ ПРИРОДНИХ НАЛАЗИШТА (20)</w:t>
      </w:r>
    </w:p>
    <w:p w:rsidR="00654190" w:rsidRDefault="00803D04">
      <w:pPr>
        <w:pStyle w:val="BodyText"/>
        <w:spacing w:before="111" w:line="220" w:lineRule="auto"/>
        <w:ind w:left="119" w:right="38" w:firstLine="397"/>
        <w:jc w:val="both"/>
      </w:pPr>
      <w:r>
        <w:rPr>
          <w:color w:val="231F20"/>
        </w:rPr>
        <w:t>Снабдевање са водом из налазишта са стрмим обалама. Уре­ ђење црпили</w:t>
      </w:r>
      <w:r>
        <w:rPr>
          <w:color w:val="231F20"/>
        </w:rPr>
        <w:t>шта за прилаз ватрогасних возила. Коришћење места за црпљење воде зими при ниским температурама. Уређење цр­ пилишта са муљевитом обалом. Практичан рад на мерењу брзине протока и капацитета водотокова.</w:t>
      </w:r>
    </w:p>
    <w:p w:rsidR="00654190" w:rsidRDefault="00803D04">
      <w:pPr>
        <w:pStyle w:val="BodyText"/>
        <w:spacing w:before="101"/>
        <w:ind w:left="119"/>
      </w:pPr>
      <w:r>
        <w:rPr>
          <w:color w:val="231F20"/>
        </w:rPr>
        <w:t>СПАСАВАЊЕ НА ВОДИ (20)</w:t>
      </w:r>
    </w:p>
    <w:p w:rsidR="00654190" w:rsidRDefault="00803D04">
      <w:pPr>
        <w:pStyle w:val="BodyText"/>
        <w:spacing w:before="111" w:line="220" w:lineRule="auto"/>
        <w:ind w:left="119" w:right="38" w:firstLine="397"/>
        <w:jc w:val="both"/>
      </w:pPr>
      <w:r>
        <w:rPr>
          <w:color w:val="231F20"/>
        </w:rPr>
        <w:t>Веслање и управљање чамцем. Упр</w:t>
      </w:r>
      <w:r>
        <w:rPr>
          <w:color w:val="231F20"/>
        </w:rPr>
        <w:t>ављање чамцем са мото­ ром. Коришћење ватрогасне моторне црпке за погон чамца. Спа­ савање објеката на води. Гашење са пловних објеката запаљене пловне објекте и објекте на обали. Упознавање са радом са опре­ мом ватрогасног брода. Скупљање масних мрља (на</w:t>
      </w:r>
      <w:r>
        <w:rPr>
          <w:color w:val="231F20"/>
        </w:rPr>
        <w:t>фте – уља) на површини воде – водотокова.</w:t>
      </w:r>
    </w:p>
    <w:p w:rsidR="00654190" w:rsidRDefault="00803D04">
      <w:pPr>
        <w:pStyle w:val="BodyText"/>
        <w:spacing w:before="101"/>
        <w:ind w:left="119"/>
      </w:pPr>
      <w:r>
        <w:rPr>
          <w:color w:val="231F20"/>
        </w:rPr>
        <w:t>УПОТРЕБА ОПРЕМЕ ЗА СПАСАВАЊЕ СА ВИСИНА (20)</w:t>
      </w:r>
    </w:p>
    <w:p w:rsidR="00654190" w:rsidRDefault="00803D04">
      <w:pPr>
        <w:pStyle w:val="BodyText"/>
        <w:spacing w:before="110" w:line="220" w:lineRule="auto"/>
        <w:ind w:left="119" w:right="38" w:firstLine="396"/>
        <w:jc w:val="both"/>
      </w:pPr>
      <w:r>
        <w:rPr>
          <w:color w:val="231F20"/>
        </w:rPr>
        <w:t xml:space="preserve">Основна </w:t>
      </w:r>
      <w:r>
        <w:rPr>
          <w:color w:val="231F20"/>
          <w:spacing w:val="-3"/>
        </w:rPr>
        <w:t xml:space="preserve">школска </w:t>
      </w:r>
      <w:r>
        <w:rPr>
          <w:color w:val="231F20"/>
        </w:rPr>
        <w:t xml:space="preserve">вежба самоспасавања са пењачким уже­ том, (вежба VIII/1). Вежба са самоспасиоцем са висина. Основна </w:t>
      </w:r>
      <w:r>
        <w:rPr>
          <w:color w:val="231F20"/>
          <w:spacing w:val="-3"/>
        </w:rPr>
        <w:t>школска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вежба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спасавања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ужета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унакрсним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ужето</w:t>
      </w:r>
      <w:r>
        <w:rPr>
          <w:color w:val="231F20"/>
          <w:spacing w:val="-3"/>
        </w:rPr>
        <w:t>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(вежба VII,/2). Основна </w:t>
      </w:r>
      <w:r>
        <w:rPr>
          <w:color w:val="231F20"/>
          <w:spacing w:val="-3"/>
        </w:rPr>
        <w:t xml:space="preserve">школска </w:t>
      </w:r>
      <w:r>
        <w:rPr>
          <w:color w:val="231F20"/>
        </w:rPr>
        <w:t>вежба спасавања са отвореном спусни­ цом (вежба VII/З). Спасавање са затвореном спусницом. Основна вежба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спасавања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ускочницом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(вежба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VIII/4).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Спасавање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меха­ ничким и </w:t>
      </w:r>
      <w:r>
        <w:rPr>
          <w:color w:val="231F20"/>
          <w:spacing w:val="-3"/>
        </w:rPr>
        <w:t xml:space="preserve">аутоматичким </w:t>
      </w:r>
      <w:r>
        <w:rPr>
          <w:color w:val="231F20"/>
        </w:rPr>
        <w:t xml:space="preserve">лествама. Спасавање помоћу </w:t>
      </w:r>
      <w:r>
        <w:rPr>
          <w:color w:val="231F20"/>
          <w:spacing w:val="-3"/>
        </w:rPr>
        <w:t>хидраулич</w:t>
      </w:r>
      <w:r>
        <w:rPr>
          <w:color w:val="231F20"/>
          <w:spacing w:val="-3"/>
        </w:rPr>
        <w:t xml:space="preserve">­ </w:t>
      </w:r>
      <w:r>
        <w:rPr>
          <w:color w:val="231F20"/>
        </w:rPr>
        <w:t>не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платформе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(„Shorkel”).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Спасавање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помоћу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вреће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спасавање</w:t>
      </w:r>
    </w:p>
    <w:p w:rsidR="00654190" w:rsidRDefault="00803D04">
      <w:pPr>
        <w:pStyle w:val="BodyText"/>
        <w:spacing w:before="2" w:line="220" w:lineRule="auto"/>
        <w:ind w:hanging="1"/>
      </w:pPr>
      <w:r>
        <w:rPr>
          <w:color w:val="231F20"/>
        </w:rPr>
        <w:t>„корпе за спасавање”. Спасавање из дубине помоћу морнарских лестава (основна школска вежба VI/8).</w:t>
      </w:r>
    </w:p>
    <w:p w:rsidR="00654190" w:rsidRDefault="00803D04">
      <w:pPr>
        <w:pStyle w:val="BodyText"/>
        <w:spacing w:before="100"/>
      </w:pPr>
      <w:r>
        <w:rPr>
          <w:color w:val="231F20"/>
        </w:rPr>
        <w:t>УПОТРЕБА ВАТРОГАСНИХ ВОЗИЛА (20)</w:t>
      </w:r>
    </w:p>
    <w:p w:rsidR="00654190" w:rsidRDefault="00803D04">
      <w:pPr>
        <w:pStyle w:val="BodyText"/>
        <w:spacing w:before="111" w:line="220" w:lineRule="auto"/>
        <w:ind w:right="38" w:firstLine="396"/>
        <w:jc w:val="both"/>
      </w:pPr>
      <w:r>
        <w:rPr>
          <w:color w:val="231F20"/>
        </w:rPr>
        <w:t xml:space="preserve">Основна </w:t>
      </w:r>
      <w:r>
        <w:rPr>
          <w:color w:val="231F20"/>
          <w:spacing w:val="-4"/>
        </w:rPr>
        <w:t xml:space="preserve">школска </w:t>
      </w:r>
      <w:r>
        <w:rPr>
          <w:color w:val="231F20"/>
          <w:spacing w:val="-3"/>
        </w:rPr>
        <w:t xml:space="preserve">вежба </w:t>
      </w:r>
      <w:r>
        <w:rPr>
          <w:color w:val="231F20"/>
        </w:rPr>
        <w:t xml:space="preserve">са </w:t>
      </w:r>
      <w:r>
        <w:rPr>
          <w:color w:val="231F20"/>
          <w:spacing w:val="-3"/>
        </w:rPr>
        <w:t xml:space="preserve">једним, два </w:t>
      </w:r>
      <w:r>
        <w:rPr>
          <w:color w:val="231F20"/>
        </w:rPr>
        <w:t xml:space="preserve">и три млаза </w:t>
      </w:r>
      <w:r>
        <w:rPr>
          <w:color w:val="231F20"/>
          <w:spacing w:val="-4"/>
        </w:rPr>
        <w:t xml:space="preserve">воде </w:t>
      </w:r>
      <w:r>
        <w:rPr>
          <w:color w:val="231F20"/>
        </w:rPr>
        <w:t xml:space="preserve">са на­ </w:t>
      </w:r>
      <w:r>
        <w:rPr>
          <w:color w:val="231F20"/>
          <w:spacing w:val="-2"/>
        </w:rPr>
        <w:t xml:space="preserve">валним </w:t>
      </w:r>
      <w:r>
        <w:rPr>
          <w:color w:val="231F20"/>
          <w:spacing w:val="-3"/>
        </w:rPr>
        <w:t xml:space="preserve">ватрогасним возилом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 xml:space="preserve">снабдевање </w:t>
      </w:r>
      <w:r>
        <w:rPr>
          <w:color w:val="231F20"/>
          <w:spacing w:val="-4"/>
        </w:rPr>
        <w:t xml:space="preserve">водом </w:t>
      </w:r>
      <w:r>
        <w:rPr>
          <w:color w:val="231F20"/>
        </w:rPr>
        <w:t xml:space="preserve">из хидранта (ве­ </w:t>
      </w:r>
      <w:r>
        <w:rPr>
          <w:color w:val="231F20"/>
          <w:spacing w:val="-3"/>
        </w:rPr>
        <w:t>жба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IV/1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отвореног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налазишта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(вежба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IV/1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школ­ </w:t>
      </w:r>
      <w:r>
        <w:rPr>
          <w:color w:val="231F20"/>
          <w:spacing w:val="-3"/>
        </w:rPr>
        <w:t>ска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вежба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два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млаза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воде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комбинованим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ватрогасним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возилом</w:t>
      </w:r>
    </w:p>
    <w:p w:rsidR="00654190" w:rsidRDefault="00803D04">
      <w:pPr>
        <w:pStyle w:val="ListParagraph"/>
        <w:numPr>
          <w:ilvl w:val="0"/>
          <w:numId w:val="12"/>
        </w:numPr>
        <w:tabs>
          <w:tab w:val="left" w:pos="253"/>
        </w:tabs>
        <w:spacing w:line="220" w:lineRule="auto"/>
        <w:ind w:right="38" w:firstLine="0"/>
        <w:jc w:val="both"/>
        <w:rPr>
          <w:sz w:val="18"/>
        </w:rPr>
      </w:pPr>
      <w:r>
        <w:rPr>
          <w:color w:val="231F20"/>
          <w:spacing w:val="-3"/>
          <w:sz w:val="18"/>
        </w:rPr>
        <w:t>снабдевање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водом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из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хидранта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3"/>
          <w:sz w:val="18"/>
        </w:rPr>
        <w:t>(вежба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1V/2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б)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са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седам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члано­ </w:t>
      </w:r>
      <w:r>
        <w:rPr>
          <w:color w:val="231F20"/>
          <w:spacing w:val="-3"/>
          <w:sz w:val="18"/>
        </w:rPr>
        <w:t xml:space="preserve">ва </w:t>
      </w:r>
      <w:r>
        <w:rPr>
          <w:color w:val="231F20"/>
          <w:sz w:val="18"/>
        </w:rPr>
        <w:t xml:space="preserve">послуге. Основна </w:t>
      </w:r>
      <w:r>
        <w:rPr>
          <w:color w:val="231F20"/>
          <w:spacing w:val="-4"/>
          <w:sz w:val="18"/>
        </w:rPr>
        <w:t xml:space="preserve">школска </w:t>
      </w:r>
      <w:r>
        <w:rPr>
          <w:color w:val="231F20"/>
          <w:spacing w:val="-3"/>
          <w:sz w:val="18"/>
        </w:rPr>
        <w:t xml:space="preserve">вежба </w:t>
      </w:r>
      <w:r>
        <w:rPr>
          <w:color w:val="231F20"/>
          <w:sz w:val="18"/>
        </w:rPr>
        <w:t xml:space="preserve">са </w:t>
      </w:r>
      <w:r>
        <w:rPr>
          <w:color w:val="231F20"/>
          <w:spacing w:val="-3"/>
          <w:sz w:val="18"/>
        </w:rPr>
        <w:t xml:space="preserve">једним млазом </w:t>
      </w:r>
      <w:r>
        <w:rPr>
          <w:color w:val="231F20"/>
          <w:spacing w:val="-4"/>
          <w:sz w:val="18"/>
        </w:rPr>
        <w:t xml:space="preserve">воде </w:t>
      </w:r>
      <w:r>
        <w:rPr>
          <w:color w:val="231F20"/>
          <w:sz w:val="18"/>
        </w:rPr>
        <w:t xml:space="preserve">са </w:t>
      </w:r>
      <w:r>
        <w:rPr>
          <w:color w:val="231F20"/>
          <w:spacing w:val="-4"/>
          <w:sz w:val="18"/>
        </w:rPr>
        <w:t xml:space="preserve">ауто­ </w:t>
      </w:r>
      <w:r>
        <w:rPr>
          <w:color w:val="231F20"/>
          <w:spacing w:val="-3"/>
          <w:sz w:val="18"/>
        </w:rPr>
        <w:t xml:space="preserve">цистерном </w:t>
      </w:r>
      <w:r>
        <w:rPr>
          <w:color w:val="231F20"/>
          <w:sz w:val="18"/>
        </w:rPr>
        <w:t xml:space="preserve">– </w:t>
      </w:r>
      <w:r>
        <w:rPr>
          <w:color w:val="231F20"/>
          <w:spacing w:val="-3"/>
          <w:sz w:val="18"/>
        </w:rPr>
        <w:t xml:space="preserve">снабдевање </w:t>
      </w:r>
      <w:r>
        <w:rPr>
          <w:color w:val="231F20"/>
          <w:sz w:val="18"/>
        </w:rPr>
        <w:t xml:space="preserve">са </w:t>
      </w:r>
      <w:r>
        <w:rPr>
          <w:color w:val="231F20"/>
          <w:spacing w:val="-4"/>
          <w:sz w:val="18"/>
        </w:rPr>
        <w:t xml:space="preserve">водом </w:t>
      </w:r>
      <w:r>
        <w:rPr>
          <w:color w:val="231F20"/>
          <w:sz w:val="18"/>
        </w:rPr>
        <w:t xml:space="preserve">из хидранта </w:t>
      </w:r>
      <w:r>
        <w:rPr>
          <w:color w:val="231F20"/>
          <w:spacing w:val="-3"/>
          <w:sz w:val="18"/>
        </w:rPr>
        <w:t xml:space="preserve">(вежба </w:t>
      </w:r>
      <w:r>
        <w:rPr>
          <w:color w:val="231F20"/>
          <w:sz w:val="18"/>
        </w:rPr>
        <w:t xml:space="preserve">1V/3 б) – са три члана послуге. Основна </w:t>
      </w:r>
      <w:r>
        <w:rPr>
          <w:color w:val="231F20"/>
          <w:spacing w:val="-4"/>
          <w:sz w:val="18"/>
        </w:rPr>
        <w:t xml:space="preserve">школска </w:t>
      </w:r>
      <w:r>
        <w:rPr>
          <w:color w:val="231F20"/>
          <w:spacing w:val="-3"/>
          <w:sz w:val="18"/>
        </w:rPr>
        <w:t xml:space="preserve">вежба </w:t>
      </w:r>
      <w:r>
        <w:rPr>
          <w:color w:val="231F20"/>
          <w:sz w:val="18"/>
        </w:rPr>
        <w:t xml:space="preserve">са </w:t>
      </w:r>
      <w:r>
        <w:rPr>
          <w:color w:val="231F20"/>
          <w:spacing w:val="-3"/>
          <w:sz w:val="18"/>
        </w:rPr>
        <w:t xml:space="preserve">ватрогасним возилом </w:t>
      </w:r>
      <w:r>
        <w:rPr>
          <w:color w:val="231F20"/>
          <w:sz w:val="18"/>
        </w:rPr>
        <w:t xml:space="preserve">за гашење са </w:t>
      </w:r>
      <w:r>
        <w:rPr>
          <w:color w:val="231F20"/>
          <w:spacing w:val="-4"/>
          <w:sz w:val="18"/>
        </w:rPr>
        <w:t xml:space="preserve">прахом </w:t>
      </w:r>
      <w:r>
        <w:rPr>
          <w:color w:val="231F20"/>
          <w:spacing w:val="-3"/>
          <w:sz w:val="18"/>
        </w:rPr>
        <w:t xml:space="preserve">(вежба </w:t>
      </w:r>
      <w:r>
        <w:rPr>
          <w:color w:val="231F20"/>
          <w:sz w:val="18"/>
        </w:rPr>
        <w:t xml:space="preserve">1V/4 а). Дневне </w:t>
      </w:r>
      <w:r>
        <w:rPr>
          <w:color w:val="231F20"/>
          <w:spacing w:val="-3"/>
          <w:sz w:val="18"/>
        </w:rPr>
        <w:t>контроле ватр</w:t>
      </w:r>
      <w:r>
        <w:rPr>
          <w:color w:val="231F20"/>
          <w:spacing w:val="-3"/>
          <w:sz w:val="18"/>
        </w:rPr>
        <w:t xml:space="preserve">огасних моторних </w:t>
      </w:r>
      <w:r>
        <w:rPr>
          <w:color w:val="231F20"/>
          <w:sz w:val="18"/>
        </w:rPr>
        <w:t xml:space="preserve">возила. </w:t>
      </w:r>
      <w:r>
        <w:rPr>
          <w:color w:val="231F20"/>
          <w:spacing w:val="-4"/>
          <w:sz w:val="18"/>
        </w:rPr>
        <w:t xml:space="preserve">Уређење </w:t>
      </w:r>
      <w:r>
        <w:rPr>
          <w:color w:val="231F20"/>
          <w:spacing w:val="-3"/>
          <w:sz w:val="18"/>
        </w:rPr>
        <w:t xml:space="preserve">ватрогасног </w:t>
      </w:r>
      <w:r>
        <w:rPr>
          <w:color w:val="231F20"/>
          <w:sz w:val="18"/>
        </w:rPr>
        <w:t xml:space="preserve">спремишта за возила. Рад у </w:t>
      </w:r>
      <w:r>
        <w:rPr>
          <w:color w:val="231F20"/>
          <w:spacing w:val="-3"/>
          <w:sz w:val="18"/>
        </w:rPr>
        <w:t xml:space="preserve">оквиру задатака </w:t>
      </w:r>
      <w:r>
        <w:rPr>
          <w:color w:val="231F20"/>
          <w:sz w:val="18"/>
        </w:rPr>
        <w:t xml:space="preserve">у </w:t>
      </w:r>
      <w:r>
        <w:rPr>
          <w:color w:val="231F20"/>
          <w:spacing w:val="-4"/>
          <w:sz w:val="18"/>
        </w:rPr>
        <w:t xml:space="preserve">,,техничком </w:t>
      </w:r>
      <w:r>
        <w:rPr>
          <w:color w:val="231F20"/>
          <w:sz w:val="18"/>
        </w:rPr>
        <w:t xml:space="preserve">дану” у </w:t>
      </w:r>
      <w:r>
        <w:rPr>
          <w:color w:val="231F20"/>
          <w:spacing w:val="-3"/>
          <w:sz w:val="18"/>
        </w:rPr>
        <w:t>ватрогасној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јединици.</w:t>
      </w:r>
    </w:p>
    <w:p w:rsidR="00654190" w:rsidRDefault="00803D04">
      <w:pPr>
        <w:pStyle w:val="BodyText"/>
        <w:spacing w:before="102"/>
      </w:pPr>
      <w:r>
        <w:rPr>
          <w:color w:val="231F20"/>
        </w:rPr>
        <w:t>УПОТРЕБА РУЧНИХ ВАТРОГАСНИХ АПАРАТА (20)</w:t>
      </w:r>
    </w:p>
    <w:p w:rsidR="00654190" w:rsidRDefault="00803D04">
      <w:pPr>
        <w:pStyle w:val="BodyText"/>
        <w:spacing w:before="110" w:line="220" w:lineRule="auto"/>
        <w:ind w:right="38" w:firstLine="397"/>
        <w:jc w:val="both"/>
      </w:pPr>
      <w:r>
        <w:rPr>
          <w:color w:val="231F20"/>
          <w:spacing w:val="-4"/>
        </w:rPr>
        <w:t xml:space="preserve">Контрола </w:t>
      </w:r>
      <w:r>
        <w:rPr>
          <w:color w:val="231F20"/>
          <w:spacing w:val="-3"/>
        </w:rPr>
        <w:t xml:space="preserve">пуњење </w:t>
      </w:r>
      <w:r>
        <w:rPr>
          <w:color w:val="231F20"/>
          <w:spacing w:val="-4"/>
        </w:rPr>
        <w:t xml:space="preserve">ватрогасних </w:t>
      </w:r>
      <w:r>
        <w:rPr>
          <w:color w:val="231F20"/>
          <w:spacing w:val="-3"/>
        </w:rPr>
        <w:t xml:space="preserve">ручних </w:t>
      </w:r>
      <w:r>
        <w:rPr>
          <w:color w:val="231F20"/>
          <w:spacing w:val="-4"/>
        </w:rPr>
        <w:t xml:space="preserve">апарата. </w:t>
      </w:r>
      <w:r>
        <w:rPr>
          <w:color w:val="231F20"/>
          <w:spacing w:val="-3"/>
        </w:rPr>
        <w:t xml:space="preserve">Размештај ва­ трогасних </w:t>
      </w:r>
      <w:r>
        <w:rPr>
          <w:color w:val="231F20"/>
          <w:spacing w:val="-4"/>
        </w:rPr>
        <w:t xml:space="preserve">апарата. Редовно </w:t>
      </w:r>
      <w:r>
        <w:rPr>
          <w:color w:val="231F20"/>
          <w:spacing w:val="-3"/>
        </w:rPr>
        <w:t xml:space="preserve">(дневно), </w:t>
      </w:r>
      <w:r>
        <w:rPr>
          <w:color w:val="231F20"/>
          <w:spacing w:val="-4"/>
        </w:rPr>
        <w:t xml:space="preserve">периодично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специјалистичко одржавање ватрогасних </w:t>
      </w:r>
      <w:r>
        <w:rPr>
          <w:color w:val="231F20"/>
          <w:spacing w:val="-3"/>
        </w:rPr>
        <w:t xml:space="preserve">ручних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превозних </w:t>
      </w:r>
      <w:r>
        <w:rPr>
          <w:color w:val="231F20"/>
          <w:spacing w:val="-4"/>
        </w:rPr>
        <w:t xml:space="preserve">апарата. </w:t>
      </w:r>
      <w:r>
        <w:rPr>
          <w:color w:val="231F20"/>
          <w:spacing w:val="-3"/>
        </w:rPr>
        <w:t xml:space="preserve">Вођење еви­ денције </w:t>
      </w:r>
      <w:r>
        <w:rPr>
          <w:color w:val="231F20"/>
        </w:rPr>
        <w:t xml:space="preserve">о </w:t>
      </w:r>
      <w:r>
        <w:rPr>
          <w:color w:val="231F20"/>
          <w:spacing w:val="-3"/>
        </w:rPr>
        <w:t xml:space="preserve">мобилној </w:t>
      </w:r>
      <w:r>
        <w:rPr>
          <w:color w:val="231F20"/>
          <w:spacing w:val="-4"/>
        </w:rPr>
        <w:t xml:space="preserve">ватрогасној </w:t>
      </w:r>
      <w:r>
        <w:rPr>
          <w:color w:val="231F20"/>
          <w:spacing w:val="-3"/>
        </w:rPr>
        <w:t xml:space="preserve">опреми. </w:t>
      </w:r>
      <w:r>
        <w:rPr>
          <w:color w:val="231F20"/>
          <w:spacing w:val="-5"/>
        </w:rPr>
        <w:t xml:space="preserve">Обука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руковању </w:t>
      </w:r>
      <w:r>
        <w:rPr>
          <w:color w:val="231F20"/>
          <w:spacing w:val="-4"/>
        </w:rPr>
        <w:t xml:space="preserve">ватрога­ </w:t>
      </w:r>
      <w:r>
        <w:rPr>
          <w:color w:val="231F20"/>
          <w:spacing w:val="-3"/>
        </w:rPr>
        <w:t xml:space="preserve">сним </w:t>
      </w:r>
      <w:r>
        <w:rPr>
          <w:color w:val="231F20"/>
          <w:spacing w:val="-4"/>
        </w:rPr>
        <w:t xml:space="preserve">апаратима импровизованих пожара. Обезбеђење ватрогасних апарата од </w:t>
      </w:r>
      <w:r>
        <w:rPr>
          <w:color w:val="231F20"/>
          <w:spacing w:val="-3"/>
        </w:rPr>
        <w:t xml:space="preserve">дејства атмосферилија, </w:t>
      </w:r>
      <w:r>
        <w:rPr>
          <w:color w:val="231F20"/>
          <w:spacing w:val="-4"/>
        </w:rPr>
        <w:t xml:space="preserve">велике </w:t>
      </w:r>
      <w:r>
        <w:rPr>
          <w:color w:val="231F20"/>
          <w:spacing w:val="-3"/>
        </w:rPr>
        <w:t xml:space="preserve">хладноће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>других утицаја.</w:t>
      </w:r>
    </w:p>
    <w:p w:rsidR="00654190" w:rsidRDefault="00803D04">
      <w:pPr>
        <w:pStyle w:val="BodyText"/>
        <w:spacing w:before="158"/>
      </w:pPr>
      <w:r>
        <w:rPr>
          <w:color w:val="231F20"/>
        </w:rPr>
        <w:t>НАЧИН ОСТВАРИВАЊА ПРОГРАМА (УПУТСТВО)</w:t>
      </w:r>
    </w:p>
    <w:p w:rsidR="00654190" w:rsidRDefault="00803D04">
      <w:pPr>
        <w:pStyle w:val="BodyText"/>
        <w:spacing w:before="111" w:line="220" w:lineRule="auto"/>
        <w:ind w:right="38" w:firstLine="396"/>
        <w:jc w:val="both"/>
      </w:pPr>
      <w:r>
        <w:rPr>
          <w:color w:val="231F20"/>
        </w:rPr>
        <w:t xml:space="preserve">Програмски садржаји су организовани у тематске целине за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је наведен оријентациони број часова за реализацију. Настав­ ник, при изради оперативних планова, д</w:t>
      </w:r>
      <w:r>
        <w:rPr>
          <w:color w:val="231F20"/>
        </w:rPr>
        <w:t>ефинише степен прораде садржаја и динамику рада, водећи рачуна да се не наруши целина наставног програма, односно да свака тема добије адекватан про­ стор и да се планирани циљеви и задаци предмета остваре. При томе, треба имати у виду да формирање ставова</w:t>
      </w:r>
      <w:r>
        <w:rPr>
          <w:color w:val="231F20"/>
        </w:rPr>
        <w:t xml:space="preserve"> и вредности, као и овладавање вештинама представља континуирани процес и ре­ </w:t>
      </w:r>
      <w:r>
        <w:rPr>
          <w:color w:val="231F20"/>
          <w:spacing w:val="-3"/>
        </w:rPr>
        <w:t xml:space="preserve">зултат </w:t>
      </w:r>
      <w:r>
        <w:rPr>
          <w:color w:val="231F20"/>
        </w:rPr>
        <w:t xml:space="preserve">је </w:t>
      </w:r>
      <w:r>
        <w:rPr>
          <w:color w:val="231F20"/>
          <w:spacing w:val="-3"/>
        </w:rPr>
        <w:t xml:space="preserve">кумулативног </w:t>
      </w:r>
      <w:r>
        <w:rPr>
          <w:color w:val="231F20"/>
        </w:rPr>
        <w:t>дејства целокупних активности на свим часовима психологије што захтева већу партиципацију ученика, различита методска решења, велики број примера и коришће</w:t>
      </w:r>
      <w:r>
        <w:rPr>
          <w:color w:val="231F20"/>
        </w:rPr>
        <w:t>ње информација из различитих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извора.</w:t>
      </w:r>
    </w:p>
    <w:p w:rsidR="00654190" w:rsidRDefault="00803D04">
      <w:pPr>
        <w:pStyle w:val="BodyText"/>
        <w:spacing w:line="230" w:lineRule="auto"/>
        <w:ind w:right="38" w:firstLine="396"/>
        <w:jc w:val="both"/>
      </w:pPr>
      <w:r>
        <w:rPr>
          <w:color w:val="231F20"/>
        </w:rPr>
        <w:t>Садржај (предмета) има природну везу са садржајима других предметима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су: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тактика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гашења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пожара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организација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за­ штите </w:t>
      </w:r>
      <w:r>
        <w:rPr>
          <w:color w:val="231F20"/>
          <w:spacing w:val="-3"/>
        </w:rPr>
        <w:t xml:space="preserve">од  </w:t>
      </w:r>
      <w:r>
        <w:rPr>
          <w:color w:val="231F20"/>
        </w:rPr>
        <w:t xml:space="preserve">пожара. Ученицима треба стално указивати на ту </w:t>
      </w:r>
      <w:r>
        <w:rPr>
          <w:color w:val="231F20"/>
          <w:spacing w:val="-5"/>
        </w:rPr>
        <w:t xml:space="preserve">везу,  </w:t>
      </w:r>
      <w:r>
        <w:rPr>
          <w:color w:val="231F20"/>
        </w:rPr>
        <w:t>и по могућности, са другим настав</w:t>
      </w:r>
      <w:r>
        <w:rPr>
          <w:color w:val="231F20"/>
        </w:rPr>
        <w:t>ницима организовати тематске часове. На тај начин знања, ставови, вредности и вештине стечене 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оквиру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наставе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економије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добијају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шири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смисао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допри­ носе остваривању општих образовних и васпитних циљева, посеб­ но оних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>се односе на унапређива</w:t>
      </w:r>
      <w:r>
        <w:rPr>
          <w:color w:val="231F20"/>
        </w:rPr>
        <w:t xml:space="preserve">ње </w:t>
      </w:r>
      <w:r>
        <w:rPr>
          <w:color w:val="231F20"/>
          <w:spacing w:val="-4"/>
        </w:rPr>
        <w:t xml:space="preserve">когнитивног, </w:t>
      </w:r>
      <w:r>
        <w:rPr>
          <w:color w:val="231F20"/>
        </w:rPr>
        <w:t>емоционал­ ног и социјалног развоја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ученика.</w:t>
      </w:r>
    </w:p>
    <w:p w:rsidR="00654190" w:rsidRDefault="00803D04">
      <w:pPr>
        <w:pStyle w:val="BodyText"/>
        <w:spacing w:before="68" w:line="232" w:lineRule="auto"/>
        <w:ind w:left="119" w:right="117" w:firstLine="396"/>
        <w:jc w:val="both"/>
      </w:pPr>
      <w:r>
        <w:br w:type="column"/>
      </w:r>
      <w:r>
        <w:rPr>
          <w:color w:val="231F20"/>
        </w:rPr>
        <w:t>Садржаје програма је неопходно реализовати савременим наставним методама и средствима. У оквиру сваке програмске це­ лине, ученике треба оспособљавати за: самостално проналажење, систематизовање</w:t>
      </w:r>
      <w:r>
        <w:rPr>
          <w:color w:val="231F20"/>
        </w:rPr>
        <w:t xml:space="preserve"> и коришћење информација из различитих изво­ ра (стручна литература, интернет, часописи, уџбеници); визуелно опажање, поређење и успостављање веза између различитих садр­ жаја (нпр. повезивање садржаја предмета са свакодневним иску­ ством, садржајима други</w:t>
      </w:r>
      <w:r>
        <w:rPr>
          <w:color w:val="231F20"/>
        </w:rPr>
        <w:t>х предмета и др.); тимски рад; самопро­ цену; презентацију својих радова и групних пројеката и ефикасну визуелну, вербалну и писану комуникацију.</w:t>
      </w:r>
    </w:p>
    <w:p w:rsidR="00654190" w:rsidRDefault="00803D04">
      <w:pPr>
        <w:pStyle w:val="BodyText"/>
        <w:spacing w:line="232" w:lineRule="auto"/>
        <w:ind w:right="117" w:firstLine="396"/>
        <w:jc w:val="both"/>
      </w:pPr>
      <w:r>
        <w:rPr>
          <w:color w:val="231F20"/>
          <w:spacing w:val="-4"/>
        </w:rPr>
        <w:t xml:space="preserve">Праћење </w:t>
      </w:r>
      <w:r>
        <w:rPr>
          <w:color w:val="231F20"/>
          <w:spacing w:val="-5"/>
        </w:rPr>
        <w:t xml:space="preserve">напредовања </w:t>
      </w:r>
      <w:r>
        <w:rPr>
          <w:color w:val="231F20"/>
          <w:spacing w:val="-4"/>
        </w:rPr>
        <w:t xml:space="preserve">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на </w:t>
      </w:r>
      <w:r>
        <w:rPr>
          <w:color w:val="231F20"/>
          <w:spacing w:val="-6"/>
        </w:rPr>
        <w:t xml:space="preserve">сваком </w:t>
      </w:r>
      <w:r>
        <w:rPr>
          <w:color w:val="231F20"/>
          <w:spacing w:val="-8"/>
        </w:rPr>
        <w:t xml:space="preserve">часу, </w:t>
      </w:r>
      <w:r>
        <w:rPr>
          <w:color w:val="231F20"/>
          <w:spacing w:val="-5"/>
        </w:rPr>
        <w:t xml:space="preserve">свака </w:t>
      </w:r>
      <w:r>
        <w:rPr>
          <w:color w:val="231F20"/>
          <w:spacing w:val="-4"/>
        </w:rPr>
        <w:t>активност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добра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прилика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процену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напредовања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давање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 xml:space="preserve">поврат­ </w:t>
      </w:r>
      <w:r>
        <w:rPr>
          <w:color w:val="231F20"/>
        </w:rPr>
        <w:t xml:space="preserve">не </w:t>
      </w:r>
      <w:r>
        <w:rPr>
          <w:color w:val="231F20"/>
          <w:spacing w:val="-4"/>
        </w:rPr>
        <w:t xml:space="preserve">информације, </w:t>
      </w:r>
      <w:r>
        <w:rPr>
          <w:color w:val="231F20"/>
        </w:rPr>
        <w:t xml:space="preserve">а </w:t>
      </w:r>
      <w:r>
        <w:rPr>
          <w:color w:val="231F20"/>
          <w:spacing w:val="-4"/>
        </w:rPr>
        <w:t xml:space="preserve">оцењивање ученика </w:t>
      </w:r>
      <w:r>
        <w:rPr>
          <w:color w:val="231F20"/>
        </w:rPr>
        <w:t xml:space="preserve">се </w:t>
      </w:r>
      <w:r>
        <w:rPr>
          <w:color w:val="231F20"/>
          <w:spacing w:val="-5"/>
        </w:rPr>
        <w:t xml:space="preserve">одвија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складу </w:t>
      </w:r>
      <w:r>
        <w:rPr>
          <w:color w:val="231F20"/>
        </w:rPr>
        <w:t xml:space="preserve">са </w:t>
      </w:r>
      <w:r>
        <w:rPr>
          <w:color w:val="231F20"/>
          <w:spacing w:val="-4"/>
        </w:rPr>
        <w:t xml:space="preserve">Правил­ </w:t>
      </w:r>
      <w:r>
        <w:rPr>
          <w:color w:val="231F20"/>
          <w:spacing w:val="-6"/>
        </w:rPr>
        <w:t xml:space="preserve">ником </w:t>
      </w:r>
      <w:r>
        <w:rPr>
          <w:color w:val="231F20"/>
        </w:rPr>
        <w:t xml:space="preserve">о </w:t>
      </w:r>
      <w:r>
        <w:rPr>
          <w:color w:val="231F20"/>
          <w:spacing w:val="-6"/>
        </w:rPr>
        <w:t xml:space="preserve">оцењивању. </w:t>
      </w:r>
      <w:r>
        <w:rPr>
          <w:color w:val="231F20"/>
          <w:spacing w:val="-5"/>
        </w:rPr>
        <w:t xml:space="preserve">Ученике </w:t>
      </w:r>
      <w:r>
        <w:rPr>
          <w:color w:val="231F20"/>
          <w:spacing w:val="-3"/>
        </w:rPr>
        <w:t xml:space="preserve">треба </w:t>
      </w:r>
      <w:r>
        <w:rPr>
          <w:color w:val="231F20"/>
          <w:spacing w:val="-4"/>
        </w:rPr>
        <w:t xml:space="preserve">оспособљавати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охрабривати </w:t>
      </w:r>
      <w:r>
        <w:rPr>
          <w:color w:val="231F20"/>
        </w:rPr>
        <w:t xml:space="preserve">да </w:t>
      </w:r>
      <w:r>
        <w:rPr>
          <w:color w:val="231F20"/>
          <w:spacing w:val="-4"/>
        </w:rPr>
        <w:t xml:space="preserve">процењују сопствени напредак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остваривању </w:t>
      </w:r>
      <w:r>
        <w:rPr>
          <w:color w:val="231F20"/>
          <w:spacing w:val="-5"/>
        </w:rPr>
        <w:t xml:space="preserve">задатака </w:t>
      </w:r>
      <w:r>
        <w:rPr>
          <w:color w:val="231F20"/>
          <w:spacing w:val="-4"/>
        </w:rPr>
        <w:t xml:space="preserve">предмета, као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напредак других ученика </w:t>
      </w:r>
      <w:r>
        <w:rPr>
          <w:color w:val="231F20"/>
        </w:rPr>
        <w:t>уз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одговарајућу а</w:t>
      </w:r>
      <w:r>
        <w:rPr>
          <w:color w:val="231F20"/>
          <w:spacing w:val="-5"/>
        </w:rPr>
        <w:t>ргументацију.</w:t>
      </w:r>
    </w:p>
    <w:p w:rsidR="00654190" w:rsidRDefault="00803D04">
      <w:pPr>
        <w:pStyle w:val="Heading1"/>
        <w:spacing w:before="164"/>
        <w:ind w:left="1803"/>
      </w:pPr>
      <w:r>
        <w:rPr>
          <w:color w:val="231F20"/>
        </w:rPr>
        <w:t>МАТУРСКИ ИСПИТ</w:t>
      </w:r>
    </w:p>
    <w:p w:rsidR="00654190" w:rsidRDefault="00654190">
      <w:pPr>
        <w:pStyle w:val="BodyText"/>
        <w:spacing w:before="3"/>
        <w:ind w:left="0"/>
        <w:rPr>
          <w:b/>
          <w:sz w:val="17"/>
        </w:rPr>
      </w:pPr>
    </w:p>
    <w:p w:rsidR="00654190" w:rsidRDefault="00803D04">
      <w:pPr>
        <w:pStyle w:val="BodyText"/>
        <w:spacing w:before="1" w:line="232" w:lineRule="auto"/>
        <w:ind w:right="117" w:firstLine="397"/>
        <w:jc w:val="both"/>
      </w:pPr>
      <w:r>
        <w:rPr>
          <w:color w:val="231F20"/>
        </w:rPr>
        <w:t>Матурски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средњим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стручним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школама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ученици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пола­ жу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складу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Правилником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плану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образовања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вас­ питања за заједничке предмете у стручним и уметничким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школама</w:t>
      </w:r>
    </w:p>
    <w:p w:rsidR="00654190" w:rsidRDefault="00803D04">
      <w:pPr>
        <w:pStyle w:val="ListParagraph"/>
        <w:numPr>
          <w:ilvl w:val="0"/>
          <w:numId w:val="12"/>
        </w:numPr>
        <w:tabs>
          <w:tab w:val="left" w:pos="268"/>
        </w:tabs>
        <w:spacing w:line="232" w:lineRule="auto"/>
        <w:ind w:right="117" w:firstLine="0"/>
        <w:jc w:val="both"/>
        <w:rPr>
          <w:sz w:val="18"/>
        </w:rPr>
      </w:pPr>
      <w:r>
        <w:rPr>
          <w:color w:val="231F20"/>
          <w:sz w:val="18"/>
        </w:rPr>
        <w:t xml:space="preserve">Садржај и начин полагања </w:t>
      </w:r>
      <w:r>
        <w:rPr>
          <w:color w:val="231F20"/>
          <w:spacing w:val="-3"/>
          <w:sz w:val="18"/>
        </w:rPr>
        <w:t xml:space="preserve">матурског </w:t>
      </w:r>
      <w:r>
        <w:rPr>
          <w:color w:val="231F20"/>
          <w:sz w:val="18"/>
        </w:rPr>
        <w:t xml:space="preserve">испита у стручној и умет­ ничкој </w:t>
      </w:r>
      <w:r>
        <w:rPr>
          <w:color w:val="231F20"/>
          <w:spacing w:val="-3"/>
          <w:sz w:val="18"/>
        </w:rPr>
        <w:t xml:space="preserve">школи </w:t>
      </w:r>
      <w:r>
        <w:rPr>
          <w:color w:val="231F20"/>
          <w:sz w:val="18"/>
        </w:rPr>
        <w:t>(„Службени гласник СРС – Просветни гласник”, број 6/90 и „Просветни гласник”, бр. 4/91 7/93, 17/93, 1/94, 2/94 2/95, 3/95, 8/95, 5/96, 2/02, 5/03, 10/03, 24/04, 3/05, 6/05, 11/05,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6/06,</w:t>
      </w:r>
    </w:p>
    <w:p w:rsidR="00654190" w:rsidRDefault="00803D04">
      <w:pPr>
        <w:pStyle w:val="BodyText"/>
        <w:spacing w:line="199" w:lineRule="exact"/>
      </w:pPr>
      <w:r>
        <w:rPr>
          <w:color w:val="231F20"/>
        </w:rPr>
        <w:t>12/06, 8/08</w:t>
      </w:r>
      <w:r>
        <w:rPr>
          <w:b/>
          <w:color w:val="231F20"/>
        </w:rPr>
        <w:t xml:space="preserve">, </w:t>
      </w:r>
      <w:r>
        <w:rPr>
          <w:color w:val="231F20"/>
        </w:rPr>
        <w:t>1/09, 3/09, 10/09, 5/10 и 8/10).</w:t>
      </w:r>
    </w:p>
    <w:p w:rsidR="00654190" w:rsidRDefault="00803D04">
      <w:pPr>
        <w:pStyle w:val="BodyText"/>
        <w:spacing w:line="201" w:lineRule="exact"/>
        <w:ind w:left="517"/>
      </w:pPr>
      <w:r>
        <w:rPr>
          <w:color w:val="231F20"/>
        </w:rPr>
        <w:t>Матурски испит се састоји из заједничког и посебног дела.</w:t>
      </w:r>
    </w:p>
    <w:p w:rsidR="00654190" w:rsidRDefault="00803D04">
      <w:pPr>
        <w:pStyle w:val="BodyText"/>
        <w:spacing w:before="1" w:line="232" w:lineRule="auto"/>
        <w:ind w:right="117" w:firstLine="396"/>
        <w:jc w:val="both"/>
      </w:pPr>
      <w:r>
        <w:rPr>
          <w:color w:val="231F20"/>
        </w:rPr>
        <w:t xml:space="preserve">А. Заједнички део обухвата предмете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обавезни за све ученике средњих стручних </w:t>
      </w:r>
      <w:r>
        <w:rPr>
          <w:color w:val="231F20"/>
          <w:spacing w:val="-3"/>
        </w:rPr>
        <w:t xml:space="preserve">школа, </w:t>
      </w:r>
      <w:r>
        <w:rPr>
          <w:color w:val="231F20"/>
        </w:rPr>
        <w:t xml:space="preserve">а према програму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су оства­ рили у току четворогодишњег </w:t>
      </w:r>
      <w:r>
        <w:rPr>
          <w:color w:val="231F20"/>
          <w:spacing w:val="-3"/>
        </w:rPr>
        <w:t>школовања:</w:t>
      </w:r>
    </w:p>
    <w:p w:rsidR="00654190" w:rsidRDefault="00803D04">
      <w:pPr>
        <w:pStyle w:val="BodyText"/>
        <w:spacing w:line="232" w:lineRule="auto"/>
        <w:ind w:left="119" w:right="118" w:firstLine="396"/>
        <w:jc w:val="both"/>
      </w:pPr>
      <w:r>
        <w:rPr>
          <w:color w:val="231F20"/>
        </w:rPr>
        <w:t>Ср</w:t>
      </w:r>
      <w:r>
        <w:rPr>
          <w:color w:val="231F20"/>
        </w:rPr>
        <w:t>пски језик и књижевност/матерњи језик и књижевност за ученике који су наставу имали на језику народности (писмено). Б. Посебни део обухвата:</w:t>
      </w:r>
    </w:p>
    <w:p w:rsidR="00654190" w:rsidRDefault="00803D04">
      <w:pPr>
        <w:pStyle w:val="ListParagraph"/>
        <w:numPr>
          <w:ilvl w:val="0"/>
          <w:numId w:val="3"/>
        </w:numPr>
        <w:tabs>
          <w:tab w:val="left" w:pos="698"/>
        </w:tabs>
        <w:spacing w:line="199" w:lineRule="exact"/>
        <w:rPr>
          <w:sz w:val="18"/>
        </w:rPr>
      </w:pPr>
      <w:r>
        <w:rPr>
          <w:color w:val="231F20"/>
          <w:sz w:val="18"/>
        </w:rPr>
        <w:t xml:space="preserve">израду </w:t>
      </w:r>
      <w:r>
        <w:rPr>
          <w:color w:val="231F20"/>
          <w:spacing w:val="-3"/>
          <w:sz w:val="18"/>
        </w:rPr>
        <w:t xml:space="preserve">матурског </w:t>
      </w:r>
      <w:r>
        <w:rPr>
          <w:color w:val="231F20"/>
          <w:sz w:val="18"/>
        </w:rPr>
        <w:t>практичног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рада,</w:t>
      </w:r>
    </w:p>
    <w:p w:rsidR="00654190" w:rsidRDefault="00803D04">
      <w:pPr>
        <w:pStyle w:val="ListParagraph"/>
        <w:numPr>
          <w:ilvl w:val="0"/>
          <w:numId w:val="3"/>
        </w:numPr>
        <w:tabs>
          <w:tab w:val="left" w:pos="698"/>
        </w:tabs>
        <w:spacing w:line="201" w:lineRule="exact"/>
        <w:rPr>
          <w:sz w:val="18"/>
        </w:rPr>
      </w:pPr>
      <w:r>
        <w:rPr>
          <w:color w:val="231F20"/>
          <w:sz w:val="18"/>
        </w:rPr>
        <w:t>усмену проверу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знања,</w:t>
      </w:r>
    </w:p>
    <w:p w:rsidR="00654190" w:rsidRDefault="00803D04">
      <w:pPr>
        <w:pStyle w:val="ListParagraph"/>
        <w:numPr>
          <w:ilvl w:val="0"/>
          <w:numId w:val="3"/>
        </w:numPr>
        <w:tabs>
          <w:tab w:val="left" w:pos="698"/>
        </w:tabs>
        <w:spacing w:line="204" w:lineRule="exact"/>
        <w:rPr>
          <w:sz w:val="18"/>
        </w:rPr>
      </w:pPr>
      <w:r>
        <w:rPr>
          <w:color w:val="231F20"/>
          <w:sz w:val="18"/>
        </w:rPr>
        <w:t>испит из изборног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предмета.</w:t>
      </w:r>
    </w:p>
    <w:p w:rsidR="00654190" w:rsidRDefault="00803D04">
      <w:pPr>
        <w:pStyle w:val="ListParagraph"/>
        <w:numPr>
          <w:ilvl w:val="1"/>
          <w:numId w:val="3"/>
        </w:numPr>
        <w:tabs>
          <w:tab w:val="left" w:pos="2052"/>
        </w:tabs>
        <w:spacing w:before="164" w:line="204" w:lineRule="exact"/>
        <w:jc w:val="left"/>
        <w:rPr>
          <w:sz w:val="18"/>
        </w:rPr>
      </w:pPr>
      <w:r>
        <w:rPr>
          <w:color w:val="231F20"/>
          <w:spacing w:val="-3"/>
          <w:sz w:val="18"/>
        </w:rPr>
        <w:t>ПРАКТИЧАН</w:t>
      </w:r>
      <w:r>
        <w:rPr>
          <w:color w:val="231F20"/>
          <w:sz w:val="18"/>
        </w:rPr>
        <w:t xml:space="preserve"> </w:t>
      </w:r>
      <w:r>
        <w:rPr>
          <w:color w:val="231F20"/>
          <w:spacing w:val="-9"/>
          <w:sz w:val="18"/>
        </w:rPr>
        <w:t>РАД</w:t>
      </w:r>
    </w:p>
    <w:p w:rsidR="00654190" w:rsidRDefault="00803D04">
      <w:pPr>
        <w:pStyle w:val="BodyText"/>
        <w:spacing w:before="2" w:line="232" w:lineRule="auto"/>
        <w:ind w:left="119" w:right="117" w:firstLine="397"/>
        <w:jc w:val="both"/>
      </w:pPr>
      <w:r>
        <w:rPr>
          <w:color w:val="231F20"/>
        </w:rPr>
        <w:t>Израдом практичног рада везаног за организацију ватрога­ сне службе, коришћењем опреме, уређаја и справа у различитим условима и са различитим средствима, предузимањем превентиве противпожарне заштите, контролисањем противпожарних мера и гашењем пожара, пр</w:t>
      </w:r>
      <w:r>
        <w:rPr>
          <w:color w:val="231F20"/>
        </w:rPr>
        <w:t>оверава се практична оспособљеност ученика за обављање послова ватрогасаца.</w:t>
      </w:r>
    </w:p>
    <w:p w:rsidR="00654190" w:rsidRDefault="00803D04">
      <w:pPr>
        <w:pStyle w:val="BodyText"/>
        <w:spacing w:line="198" w:lineRule="exact"/>
        <w:ind w:left="517"/>
      </w:pPr>
      <w:r>
        <w:rPr>
          <w:color w:val="231F20"/>
        </w:rPr>
        <w:t>Садржај практичног рада: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3"/>
        </w:tabs>
        <w:spacing w:line="201" w:lineRule="exact"/>
        <w:ind w:firstLine="397"/>
        <w:rPr>
          <w:sz w:val="18"/>
        </w:rPr>
      </w:pPr>
      <w:r>
        <w:rPr>
          <w:color w:val="231F20"/>
          <w:sz w:val="18"/>
        </w:rPr>
        <w:t>Организовање ватрогасних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јединица.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4"/>
        </w:tabs>
        <w:spacing w:before="2" w:line="232" w:lineRule="auto"/>
        <w:ind w:right="117" w:firstLine="396"/>
        <w:jc w:val="both"/>
        <w:rPr>
          <w:sz w:val="18"/>
        </w:rPr>
      </w:pPr>
      <w:r>
        <w:rPr>
          <w:color w:val="231F20"/>
          <w:sz w:val="18"/>
        </w:rPr>
        <w:t xml:space="preserve">Разрада пројеката грађевинских конструкција с аспекта деј­ ства ватрогасних јединица према извору пожара и материјала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је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запаљен.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69"/>
        </w:tabs>
        <w:spacing w:line="232" w:lineRule="auto"/>
        <w:ind w:right="118" w:firstLine="396"/>
        <w:jc w:val="both"/>
        <w:rPr>
          <w:sz w:val="18"/>
        </w:rPr>
      </w:pPr>
      <w:r>
        <w:rPr>
          <w:color w:val="231F20"/>
          <w:sz w:val="18"/>
        </w:rPr>
        <w:t>Одређивање тактике гашења пожара према условима, вре­ менским приликама и врсти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објекта.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3"/>
        </w:tabs>
        <w:spacing w:line="199" w:lineRule="exact"/>
        <w:ind w:firstLine="397"/>
        <w:rPr>
          <w:sz w:val="18"/>
        </w:rPr>
      </w:pPr>
      <w:r>
        <w:rPr>
          <w:color w:val="231F20"/>
          <w:sz w:val="18"/>
        </w:rPr>
        <w:t>Утврђивање узрока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пожара.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3"/>
        </w:tabs>
        <w:spacing w:line="201" w:lineRule="exact"/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Употреба </w:t>
      </w:r>
      <w:r>
        <w:rPr>
          <w:color w:val="231F20"/>
          <w:sz w:val="18"/>
        </w:rPr>
        <w:t>опреме, справа и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уређаја.</w:t>
      </w:r>
    </w:p>
    <w:p w:rsidR="00654190" w:rsidRDefault="00803D04">
      <w:pPr>
        <w:pStyle w:val="ListParagraph"/>
        <w:numPr>
          <w:ilvl w:val="1"/>
          <w:numId w:val="12"/>
        </w:numPr>
        <w:tabs>
          <w:tab w:val="left" w:pos="653"/>
        </w:tabs>
        <w:spacing w:line="204" w:lineRule="exact"/>
        <w:ind w:left="652" w:hanging="135"/>
        <w:rPr>
          <w:sz w:val="18"/>
        </w:rPr>
      </w:pPr>
      <w:r>
        <w:rPr>
          <w:color w:val="231F20"/>
          <w:sz w:val="18"/>
        </w:rPr>
        <w:t>Одржавање ватрогасне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опреме.</w:t>
      </w:r>
    </w:p>
    <w:p w:rsidR="00654190" w:rsidRDefault="00803D04">
      <w:pPr>
        <w:pStyle w:val="ListParagraph"/>
        <w:numPr>
          <w:ilvl w:val="1"/>
          <w:numId w:val="3"/>
        </w:numPr>
        <w:tabs>
          <w:tab w:val="left" w:pos="1624"/>
        </w:tabs>
        <w:spacing w:before="163" w:line="204" w:lineRule="exact"/>
        <w:ind w:left="1623"/>
        <w:jc w:val="left"/>
        <w:rPr>
          <w:sz w:val="18"/>
        </w:rPr>
      </w:pPr>
      <w:r>
        <w:rPr>
          <w:color w:val="231F20"/>
          <w:sz w:val="18"/>
        </w:rPr>
        <w:t xml:space="preserve">УСМЕНА </w:t>
      </w:r>
      <w:r>
        <w:rPr>
          <w:color w:val="231F20"/>
          <w:spacing w:val="-4"/>
          <w:sz w:val="18"/>
        </w:rPr>
        <w:t>ПРОВЕРА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ЗНАЊА</w:t>
      </w:r>
    </w:p>
    <w:p w:rsidR="00654190" w:rsidRDefault="00803D04">
      <w:pPr>
        <w:pStyle w:val="BodyText"/>
        <w:spacing w:before="2" w:line="232" w:lineRule="auto"/>
        <w:ind w:right="117" w:firstLine="397"/>
        <w:jc w:val="both"/>
      </w:pPr>
      <w:r>
        <w:rPr>
          <w:color w:val="231F20"/>
          <w:spacing w:val="-3"/>
        </w:rPr>
        <w:t xml:space="preserve">На </w:t>
      </w:r>
      <w:r>
        <w:rPr>
          <w:color w:val="231F20"/>
          <w:spacing w:val="-7"/>
        </w:rPr>
        <w:t xml:space="preserve">матурском </w:t>
      </w:r>
      <w:r>
        <w:rPr>
          <w:color w:val="231F20"/>
          <w:spacing w:val="-5"/>
        </w:rPr>
        <w:t xml:space="preserve">испиту усменом </w:t>
      </w:r>
      <w:r>
        <w:rPr>
          <w:color w:val="231F20"/>
          <w:spacing w:val="-6"/>
        </w:rPr>
        <w:t xml:space="preserve">одбраном </w:t>
      </w:r>
      <w:r>
        <w:rPr>
          <w:color w:val="231F20"/>
          <w:spacing w:val="-5"/>
        </w:rPr>
        <w:t>пр</w:t>
      </w:r>
      <w:r>
        <w:rPr>
          <w:color w:val="231F20"/>
          <w:spacing w:val="-5"/>
        </w:rPr>
        <w:t xml:space="preserve">актичног </w:t>
      </w:r>
      <w:r>
        <w:rPr>
          <w:color w:val="231F20"/>
          <w:spacing w:val="-4"/>
        </w:rPr>
        <w:t xml:space="preserve">рада </w:t>
      </w:r>
      <w:r>
        <w:rPr>
          <w:color w:val="231F20"/>
          <w:spacing w:val="-5"/>
        </w:rPr>
        <w:t xml:space="preserve">прове­ рава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 xml:space="preserve">ниво самосталности </w:t>
      </w:r>
      <w:r>
        <w:rPr>
          <w:color w:val="231F20"/>
          <w:spacing w:val="-5"/>
        </w:rPr>
        <w:t xml:space="preserve">примене стечених стручних </w:t>
      </w:r>
      <w:r>
        <w:rPr>
          <w:color w:val="231F20"/>
          <w:spacing w:val="-4"/>
        </w:rPr>
        <w:t xml:space="preserve">знања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њи­ </w:t>
      </w:r>
      <w:r>
        <w:rPr>
          <w:color w:val="231F20"/>
          <w:spacing w:val="-6"/>
        </w:rPr>
        <w:t xml:space="preserve">хове </w:t>
      </w:r>
      <w:r>
        <w:rPr>
          <w:color w:val="231F20"/>
          <w:spacing w:val="-5"/>
        </w:rPr>
        <w:t xml:space="preserve">практичне применљивости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организовању ватрогасне </w:t>
      </w:r>
      <w:r>
        <w:rPr>
          <w:color w:val="231F20"/>
          <w:spacing w:val="-6"/>
        </w:rPr>
        <w:t xml:space="preserve">службе, </w:t>
      </w:r>
      <w:r>
        <w:rPr>
          <w:color w:val="231F20"/>
          <w:spacing w:val="-5"/>
        </w:rPr>
        <w:t xml:space="preserve">предузимању превентивних </w:t>
      </w:r>
      <w:r>
        <w:rPr>
          <w:color w:val="231F20"/>
          <w:spacing w:val="-4"/>
        </w:rPr>
        <w:t xml:space="preserve">мера </w:t>
      </w:r>
      <w:r>
        <w:rPr>
          <w:color w:val="231F20"/>
          <w:spacing w:val="-6"/>
        </w:rPr>
        <w:t xml:space="preserve">противпожарне </w:t>
      </w:r>
      <w:r>
        <w:rPr>
          <w:color w:val="231F20"/>
          <w:spacing w:val="-5"/>
        </w:rPr>
        <w:t xml:space="preserve">заштите </w:t>
      </w:r>
      <w:r>
        <w:rPr>
          <w:color w:val="231F20"/>
        </w:rPr>
        <w:t xml:space="preserve">и у </w:t>
      </w:r>
      <w:r>
        <w:rPr>
          <w:color w:val="231F20"/>
          <w:spacing w:val="-4"/>
        </w:rPr>
        <w:t xml:space="preserve">непо­ </w:t>
      </w:r>
      <w:r>
        <w:rPr>
          <w:color w:val="231F20"/>
          <w:spacing w:val="-5"/>
        </w:rPr>
        <w:t xml:space="preserve">средној ватрогасној интервенцији </w:t>
      </w:r>
      <w:r>
        <w:rPr>
          <w:color w:val="231F20"/>
        </w:rPr>
        <w:t xml:space="preserve">у </w:t>
      </w:r>
      <w:r>
        <w:rPr>
          <w:color w:val="231F20"/>
          <w:spacing w:val="-5"/>
        </w:rPr>
        <w:t xml:space="preserve">образовном профилу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>ватрогасац.</w:t>
      </w:r>
    </w:p>
    <w:p w:rsidR="00654190" w:rsidRDefault="00803D04">
      <w:pPr>
        <w:pStyle w:val="ListParagraph"/>
        <w:numPr>
          <w:ilvl w:val="1"/>
          <w:numId w:val="3"/>
        </w:numPr>
        <w:tabs>
          <w:tab w:val="left" w:pos="1348"/>
        </w:tabs>
        <w:spacing w:before="165"/>
        <w:ind w:left="1347"/>
        <w:jc w:val="left"/>
        <w:rPr>
          <w:sz w:val="18"/>
        </w:rPr>
      </w:pPr>
      <w:r>
        <w:rPr>
          <w:color w:val="231F20"/>
          <w:sz w:val="18"/>
        </w:rPr>
        <w:t>ИСПИТ ИЗ ИЗБОРНОГ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ПРЕДМЕТА</w:t>
      </w:r>
    </w:p>
    <w:p w:rsidR="00654190" w:rsidRDefault="00803D04">
      <w:pPr>
        <w:pStyle w:val="BodyText"/>
        <w:ind w:left="119" w:right="118" w:firstLine="396"/>
        <w:jc w:val="both"/>
      </w:pP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матурском </w:t>
      </w:r>
      <w:r>
        <w:rPr>
          <w:color w:val="231F20"/>
        </w:rPr>
        <w:t xml:space="preserve">испиту ученици полажу један изборни предмет из области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>омогућавају сагледавање нивоа стечених знања ра­ ди настављања образовања или укључивања у рад и то:</w:t>
      </w:r>
    </w:p>
    <w:p w:rsidR="00654190" w:rsidRDefault="00803D04">
      <w:pPr>
        <w:pStyle w:val="ListParagraph"/>
        <w:numPr>
          <w:ilvl w:val="0"/>
          <w:numId w:val="2"/>
        </w:numPr>
        <w:tabs>
          <w:tab w:val="left" w:pos="697"/>
        </w:tabs>
        <w:spacing w:line="206" w:lineRule="exact"/>
        <w:rPr>
          <w:sz w:val="18"/>
        </w:rPr>
      </w:pPr>
      <w:r>
        <w:rPr>
          <w:color w:val="231F20"/>
          <w:sz w:val="18"/>
        </w:rPr>
        <w:t>математика,</w:t>
      </w:r>
    </w:p>
    <w:p w:rsidR="00654190" w:rsidRDefault="00803D04">
      <w:pPr>
        <w:pStyle w:val="ListParagraph"/>
        <w:numPr>
          <w:ilvl w:val="0"/>
          <w:numId w:val="2"/>
        </w:numPr>
        <w:tabs>
          <w:tab w:val="left" w:pos="697"/>
        </w:tabs>
        <w:rPr>
          <w:sz w:val="18"/>
        </w:rPr>
      </w:pPr>
      <w:r>
        <w:rPr>
          <w:color w:val="231F20"/>
          <w:sz w:val="18"/>
        </w:rPr>
        <w:t>хемија,</w:t>
      </w:r>
    </w:p>
    <w:p w:rsidR="00654190" w:rsidRDefault="00803D04">
      <w:pPr>
        <w:pStyle w:val="ListParagraph"/>
        <w:numPr>
          <w:ilvl w:val="0"/>
          <w:numId w:val="2"/>
        </w:numPr>
        <w:tabs>
          <w:tab w:val="left" w:pos="697"/>
        </w:tabs>
        <w:rPr>
          <w:sz w:val="18"/>
        </w:rPr>
      </w:pPr>
      <w:r>
        <w:rPr>
          <w:color w:val="231F20"/>
          <w:sz w:val="18"/>
        </w:rPr>
        <w:t>ватрогасне справе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опрема,</w:t>
      </w:r>
    </w:p>
    <w:p w:rsidR="00654190" w:rsidRDefault="00654190">
      <w:pPr>
        <w:rPr>
          <w:sz w:val="18"/>
        </w:rPr>
        <w:sectPr w:rsidR="00654190">
          <w:pgSz w:w="11910" w:h="15690"/>
          <w:pgMar w:top="40" w:right="560" w:bottom="280" w:left="560" w:header="720" w:footer="720" w:gutter="0"/>
          <w:cols w:num="2" w:space="720" w:equalWidth="0">
            <w:col w:w="5292" w:space="123"/>
            <w:col w:w="5375"/>
          </w:cols>
        </w:sectPr>
      </w:pPr>
    </w:p>
    <w:p w:rsidR="00654190" w:rsidRDefault="00803D04">
      <w:pPr>
        <w:pStyle w:val="ListParagraph"/>
        <w:numPr>
          <w:ilvl w:val="0"/>
          <w:numId w:val="2"/>
        </w:numPr>
        <w:tabs>
          <w:tab w:val="left" w:pos="698"/>
        </w:tabs>
        <w:spacing w:before="63" w:line="207" w:lineRule="exact"/>
        <w:ind w:left="697"/>
        <w:rPr>
          <w:sz w:val="18"/>
        </w:rPr>
      </w:pPr>
      <w:bookmarkStart w:id="2" w:name="3._Правилник_о_измени_Правилника_о_наста"/>
      <w:bookmarkEnd w:id="2"/>
      <w:r>
        <w:rPr>
          <w:color w:val="231F20"/>
          <w:sz w:val="18"/>
        </w:rPr>
        <w:lastRenderedPageBreak/>
        <w:t>тактика гашења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пожара,</w:t>
      </w:r>
    </w:p>
    <w:p w:rsidR="00654190" w:rsidRDefault="00803D04">
      <w:pPr>
        <w:pStyle w:val="ListParagraph"/>
        <w:numPr>
          <w:ilvl w:val="0"/>
          <w:numId w:val="2"/>
        </w:numPr>
        <w:tabs>
          <w:tab w:val="left" w:pos="698"/>
        </w:tabs>
        <w:spacing w:line="205" w:lineRule="exact"/>
        <w:ind w:left="697"/>
        <w:rPr>
          <w:sz w:val="18"/>
        </w:rPr>
      </w:pPr>
      <w:r>
        <w:rPr>
          <w:color w:val="231F20"/>
          <w:sz w:val="18"/>
        </w:rPr>
        <w:t>противпожарна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превентива.</w:t>
      </w:r>
    </w:p>
    <w:p w:rsidR="00654190" w:rsidRDefault="00803D04">
      <w:pPr>
        <w:pStyle w:val="BodyText"/>
        <w:spacing w:before="1" w:line="235" w:lineRule="auto"/>
        <w:ind w:left="119" w:right="4809" w:firstLine="397"/>
      </w:pPr>
      <w:r>
        <w:rPr>
          <w:color w:val="231F20"/>
        </w:rPr>
        <w:t>Изборни предмет се полаже према програму који су ученици остварили у току четворогодишњег образовања.</w:t>
      </w:r>
    </w:p>
    <w:sectPr w:rsidR="00654190">
      <w:pgSz w:w="11910" w:h="15690"/>
      <w:pgMar w:top="4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B4975"/>
    <w:multiLevelType w:val="hybridMultilevel"/>
    <w:tmpl w:val="A20AFCD0"/>
    <w:lvl w:ilvl="0" w:tplc="53344362">
      <w:start w:val="1"/>
      <w:numFmt w:val="decimal"/>
      <w:lvlText w:val="%1."/>
      <w:lvlJc w:val="left"/>
      <w:pPr>
        <w:ind w:left="2050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18"/>
        <w:szCs w:val="18"/>
      </w:rPr>
    </w:lvl>
    <w:lvl w:ilvl="1" w:tplc="7526B5E2">
      <w:start w:val="2"/>
      <w:numFmt w:val="decimal"/>
      <w:lvlText w:val="%2."/>
      <w:lvlJc w:val="left"/>
      <w:pPr>
        <w:ind w:left="1624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18"/>
        <w:szCs w:val="18"/>
      </w:rPr>
    </w:lvl>
    <w:lvl w:ilvl="2" w:tplc="307EDA86">
      <w:numFmt w:val="bullet"/>
      <w:lvlText w:val="•"/>
      <w:lvlJc w:val="left"/>
      <w:pPr>
        <w:ind w:left="2419" w:hanging="180"/>
      </w:pPr>
      <w:rPr>
        <w:rFonts w:hint="default"/>
      </w:rPr>
    </w:lvl>
    <w:lvl w:ilvl="3" w:tplc="BFC6A8DC">
      <w:numFmt w:val="bullet"/>
      <w:lvlText w:val="•"/>
      <w:lvlJc w:val="left"/>
      <w:pPr>
        <w:ind w:left="2778" w:hanging="180"/>
      </w:pPr>
      <w:rPr>
        <w:rFonts w:hint="default"/>
      </w:rPr>
    </w:lvl>
    <w:lvl w:ilvl="4" w:tplc="8918DEB0">
      <w:numFmt w:val="bullet"/>
      <w:lvlText w:val="•"/>
      <w:lvlJc w:val="left"/>
      <w:pPr>
        <w:ind w:left="3137" w:hanging="180"/>
      </w:pPr>
      <w:rPr>
        <w:rFonts w:hint="default"/>
      </w:rPr>
    </w:lvl>
    <w:lvl w:ilvl="5" w:tplc="8C3C7720">
      <w:numFmt w:val="bullet"/>
      <w:lvlText w:val="•"/>
      <w:lvlJc w:val="left"/>
      <w:pPr>
        <w:ind w:left="3496" w:hanging="180"/>
      </w:pPr>
      <w:rPr>
        <w:rFonts w:hint="default"/>
      </w:rPr>
    </w:lvl>
    <w:lvl w:ilvl="6" w:tplc="A246ED9A">
      <w:numFmt w:val="bullet"/>
      <w:lvlText w:val="•"/>
      <w:lvlJc w:val="left"/>
      <w:pPr>
        <w:ind w:left="3855" w:hanging="180"/>
      </w:pPr>
      <w:rPr>
        <w:rFonts w:hint="default"/>
      </w:rPr>
    </w:lvl>
    <w:lvl w:ilvl="7" w:tplc="B6A0BB06">
      <w:numFmt w:val="bullet"/>
      <w:lvlText w:val="•"/>
      <w:lvlJc w:val="left"/>
      <w:pPr>
        <w:ind w:left="4214" w:hanging="180"/>
      </w:pPr>
      <w:rPr>
        <w:rFonts w:hint="default"/>
      </w:rPr>
    </w:lvl>
    <w:lvl w:ilvl="8" w:tplc="72442412">
      <w:numFmt w:val="bullet"/>
      <w:lvlText w:val="•"/>
      <w:lvlJc w:val="left"/>
      <w:pPr>
        <w:ind w:left="4573" w:hanging="180"/>
      </w:pPr>
      <w:rPr>
        <w:rFonts w:hint="default"/>
      </w:rPr>
    </w:lvl>
  </w:abstractNum>
  <w:abstractNum w:abstractNumId="1" w15:restartNumberingAfterBreak="0">
    <w:nsid w:val="06AD500C"/>
    <w:multiLevelType w:val="hybridMultilevel"/>
    <w:tmpl w:val="5C9435FC"/>
    <w:lvl w:ilvl="0" w:tplc="5BD21438">
      <w:numFmt w:val="bullet"/>
      <w:lvlText w:val="–"/>
      <w:lvlJc w:val="left"/>
      <w:pPr>
        <w:ind w:left="119" w:hanging="189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1" w:tplc="019E6F44">
      <w:numFmt w:val="bullet"/>
      <w:lvlText w:val="•"/>
      <w:lvlJc w:val="left"/>
      <w:pPr>
        <w:ind w:left="637" w:hanging="189"/>
      </w:pPr>
      <w:rPr>
        <w:rFonts w:hint="default"/>
      </w:rPr>
    </w:lvl>
    <w:lvl w:ilvl="2" w:tplc="1A129EDC">
      <w:numFmt w:val="bullet"/>
      <w:lvlText w:val="•"/>
      <w:lvlJc w:val="left"/>
      <w:pPr>
        <w:ind w:left="1154" w:hanging="189"/>
      </w:pPr>
      <w:rPr>
        <w:rFonts w:hint="default"/>
      </w:rPr>
    </w:lvl>
    <w:lvl w:ilvl="3" w:tplc="F67E0638">
      <w:numFmt w:val="bullet"/>
      <w:lvlText w:val="•"/>
      <w:lvlJc w:val="left"/>
      <w:pPr>
        <w:ind w:left="1671" w:hanging="189"/>
      </w:pPr>
      <w:rPr>
        <w:rFonts w:hint="default"/>
      </w:rPr>
    </w:lvl>
    <w:lvl w:ilvl="4" w:tplc="0F16015C">
      <w:numFmt w:val="bullet"/>
      <w:lvlText w:val="•"/>
      <w:lvlJc w:val="left"/>
      <w:pPr>
        <w:ind w:left="2188" w:hanging="189"/>
      </w:pPr>
      <w:rPr>
        <w:rFonts w:hint="default"/>
      </w:rPr>
    </w:lvl>
    <w:lvl w:ilvl="5" w:tplc="7A3AA07C">
      <w:numFmt w:val="bullet"/>
      <w:lvlText w:val="•"/>
      <w:lvlJc w:val="left"/>
      <w:pPr>
        <w:ind w:left="2705" w:hanging="189"/>
      </w:pPr>
      <w:rPr>
        <w:rFonts w:hint="default"/>
      </w:rPr>
    </w:lvl>
    <w:lvl w:ilvl="6" w:tplc="639A8B00">
      <w:numFmt w:val="bullet"/>
      <w:lvlText w:val="•"/>
      <w:lvlJc w:val="left"/>
      <w:pPr>
        <w:ind w:left="3223" w:hanging="189"/>
      </w:pPr>
      <w:rPr>
        <w:rFonts w:hint="default"/>
      </w:rPr>
    </w:lvl>
    <w:lvl w:ilvl="7" w:tplc="0F8028BC">
      <w:numFmt w:val="bullet"/>
      <w:lvlText w:val="•"/>
      <w:lvlJc w:val="left"/>
      <w:pPr>
        <w:ind w:left="3740" w:hanging="189"/>
      </w:pPr>
      <w:rPr>
        <w:rFonts w:hint="default"/>
      </w:rPr>
    </w:lvl>
    <w:lvl w:ilvl="8" w:tplc="1DDE299E">
      <w:numFmt w:val="bullet"/>
      <w:lvlText w:val="•"/>
      <w:lvlJc w:val="left"/>
      <w:pPr>
        <w:ind w:left="4257" w:hanging="189"/>
      </w:pPr>
      <w:rPr>
        <w:rFonts w:hint="default"/>
      </w:rPr>
    </w:lvl>
  </w:abstractNum>
  <w:abstractNum w:abstractNumId="2" w15:restartNumberingAfterBreak="0">
    <w:nsid w:val="07101E47"/>
    <w:multiLevelType w:val="hybridMultilevel"/>
    <w:tmpl w:val="84205244"/>
    <w:lvl w:ilvl="0" w:tplc="7A8A5FA0">
      <w:start w:val="3"/>
      <w:numFmt w:val="upperRoman"/>
      <w:lvlText w:val="%1"/>
      <w:lvlJc w:val="left"/>
      <w:pPr>
        <w:ind w:left="2482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1BC83282">
      <w:numFmt w:val="bullet"/>
      <w:lvlText w:val="•"/>
      <w:lvlJc w:val="left"/>
      <w:pPr>
        <w:ind w:left="2761" w:hanging="256"/>
      </w:pPr>
      <w:rPr>
        <w:rFonts w:hint="default"/>
      </w:rPr>
    </w:lvl>
    <w:lvl w:ilvl="2" w:tplc="19263A6A">
      <w:numFmt w:val="bullet"/>
      <w:lvlText w:val="•"/>
      <w:lvlJc w:val="left"/>
      <w:pPr>
        <w:ind w:left="3042" w:hanging="256"/>
      </w:pPr>
      <w:rPr>
        <w:rFonts w:hint="default"/>
      </w:rPr>
    </w:lvl>
    <w:lvl w:ilvl="3" w:tplc="550C3B74">
      <w:numFmt w:val="bullet"/>
      <w:lvlText w:val="•"/>
      <w:lvlJc w:val="left"/>
      <w:pPr>
        <w:ind w:left="3323" w:hanging="256"/>
      </w:pPr>
      <w:rPr>
        <w:rFonts w:hint="default"/>
      </w:rPr>
    </w:lvl>
    <w:lvl w:ilvl="4" w:tplc="4C6C5B32">
      <w:numFmt w:val="bullet"/>
      <w:lvlText w:val="•"/>
      <w:lvlJc w:val="left"/>
      <w:pPr>
        <w:ind w:left="3604" w:hanging="256"/>
      </w:pPr>
      <w:rPr>
        <w:rFonts w:hint="default"/>
      </w:rPr>
    </w:lvl>
    <w:lvl w:ilvl="5" w:tplc="EBC2F86A">
      <w:numFmt w:val="bullet"/>
      <w:lvlText w:val="•"/>
      <w:lvlJc w:val="left"/>
      <w:pPr>
        <w:ind w:left="3885" w:hanging="256"/>
      </w:pPr>
      <w:rPr>
        <w:rFonts w:hint="default"/>
      </w:rPr>
    </w:lvl>
    <w:lvl w:ilvl="6" w:tplc="97120B58">
      <w:numFmt w:val="bullet"/>
      <w:lvlText w:val="•"/>
      <w:lvlJc w:val="left"/>
      <w:pPr>
        <w:ind w:left="4166" w:hanging="256"/>
      </w:pPr>
      <w:rPr>
        <w:rFonts w:hint="default"/>
      </w:rPr>
    </w:lvl>
    <w:lvl w:ilvl="7" w:tplc="90EADF54">
      <w:numFmt w:val="bullet"/>
      <w:lvlText w:val="•"/>
      <w:lvlJc w:val="left"/>
      <w:pPr>
        <w:ind w:left="4447" w:hanging="256"/>
      </w:pPr>
      <w:rPr>
        <w:rFonts w:hint="default"/>
      </w:rPr>
    </w:lvl>
    <w:lvl w:ilvl="8" w:tplc="5BD09F54">
      <w:numFmt w:val="bullet"/>
      <w:lvlText w:val="•"/>
      <w:lvlJc w:val="left"/>
      <w:pPr>
        <w:ind w:left="4728" w:hanging="256"/>
      </w:pPr>
      <w:rPr>
        <w:rFonts w:hint="default"/>
      </w:rPr>
    </w:lvl>
  </w:abstractNum>
  <w:abstractNum w:abstractNumId="3" w15:restartNumberingAfterBreak="0">
    <w:nsid w:val="072C45E2"/>
    <w:multiLevelType w:val="hybridMultilevel"/>
    <w:tmpl w:val="61347FD6"/>
    <w:lvl w:ilvl="0" w:tplc="CD664198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1" w:tplc="B9604584">
      <w:start w:val="1"/>
      <w:numFmt w:val="decimal"/>
      <w:lvlText w:val="%2."/>
      <w:lvlJc w:val="left"/>
      <w:pPr>
        <w:ind w:left="2051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18"/>
        <w:szCs w:val="18"/>
      </w:rPr>
    </w:lvl>
    <w:lvl w:ilvl="2" w:tplc="46162388">
      <w:numFmt w:val="bullet"/>
      <w:lvlText w:val="•"/>
      <w:lvlJc w:val="left"/>
      <w:pPr>
        <w:ind w:left="2427" w:hanging="180"/>
      </w:pPr>
      <w:rPr>
        <w:rFonts w:hint="default"/>
      </w:rPr>
    </w:lvl>
    <w:lvl w:ilvl="3" w:tplc="950EE8D4">
      <w:numFmt w:val="bullet"/>
      <w:lvlText w:val="•"/>
      <w:lvlJc w:val="left"/>
      <w:pPr>
        <w:ind w:left="2795" w:hanging="180"/>
      </w:pPr>
      <w:rPr>
        <w:rFonts w:hint="default"/>
      </w:rPr>
    </w:lvl>
    <w:lvl w:ilvl="4" w:tplc="A5CAABA8">
      <w:numFmt w:val="bullet"/>
      <w:lvlText w:val="•"/>
      <w:lvlJc w:val="left"/>
      <w:pPr>
        <w:ind w:left="3163" w:hanging="180"/>
      </w:pPr>
      <w:rPr>
        <w:rFonts w:hint="default"/>
      </w:rPr>
    </w:lvl>
    <w:lvl w:ilvl="5" w:tplc="BB5AE8F2">
      <w:numFmt w:val="bullet"/>
      <w:lvlText w:val="•"/>
      <w:lvlJc w:val="left"/>
      <w:pPr>
        <w:ind w:left="3531" w:hanging="180"/>
      </w:pPr>
      <w:rPr>
        <w:rFonts w:hint="default"/>
      </w:rPr>
    </w:lvl>
    <w:lvl w:ilvl="6" w:tplc="3112C6EA">
      <w:numFmt w:val="bullet"/>
      <w:lvlText w:val="•"/>
      <w:lvlJc w:val="left"/>
      <w:pPr>
        <w:ind w:left="3899" w:hanging="180"/>
      </w:pPr>
      <w:rPr>
        <w:rFonts w:hint="default"/>
      </w:rPr>
    </w:lvl>
    <w:lvl w:ilvl="7" w:tplc="ADFE7CCC">
      <w:numFmt w:val="bullet"/>
      <w:lvlText w:val="•"/>
      <w:lvlJc w:val="left"/>
      <w:pPr>
        <w:ind w:left="4267" w:hanging="180"/>
      </w:pPr>
      <w:rPr>
        <w:rFonts w:hint="default"/>
      </w:rPr>
    </w:lvl>
    <w:lvl w:ilvl="8" w:tplc="38C2F8B6">
      <w:numFmt w:val="bullet"/>
      <w:lvlText w:val="•"/>
      <w:lvlJc w:val="left"/>
      <w:pPr>
        <w:ind w:left="4634" w:hanging="180"/>
      </w:pPr>
      <w:rPr>
        <w:rFonts w:hint="default"/>
      </w:rPr>
    </w:lvl>
  </w:abstractNum>
  <w:abstractNum w:abstractNumId="4" w15:restartNumberingAfterBreak="0">
    <w:nsid w:val="099E14FC"/>
    <w:multiLevelType w:val="hybridMultilevel"/>
    <w:tmpl w:val="974E0068"/>
    <w:lvl w:ilvl="0" w:tplc="D45C5BBC">
      <w:numFmt w:val="bullet"/>
      <w:lvlText w:val="–"/>
      <w:lvlJc w:val="left"/>
      <w:pPr>
        <w:ind w:left="119" w:hanging="135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1" w:tplc="AEA8EBD0">
      <w:numFmt w:val="bullet"/>
      <w:lvlText w:val="•"/>
      <w:lvlJc w:val="left"/>
      <w:pPr>
        <w:ind w:left="637" w:hanging="135"/>
      </w:pPr>
      <w:rPr>
        <w:rFonts w:hint="default"/>
      </w:rPr>
    </w:lvl>
    <w:lvl w:ilvl="2" w:tplc="4E7A1E64">
      <w:numFmt w:val="bullet"/>
      <w:lvlText w:val="•"/>
      <w:lvlJc w:val="left"/>
      <w:pPr>
        <w:ind w:left="1154" w:hanging="135"/>
      </w:pPr>
      <w:rPr>
        <w:rFonts w:hint="default"/>
      </w:rPr>
    </w:lvl>
    <w:lvl w:ilvl="3" w:tplc="698201B2">
      <w:numFmt w:val="bullet"/>
      <w:lvlText w:val="•"/>
      <w:lvlJc w:val="left"/>
      <w:pPr>
        <w:ind w:left="1671" w:hanging="135"/>
      </w:pPr>
      <w:rPr>
        <w:rFonts w:hint="default"/>
      </w:rPr>
    </w:lvl>
    <w:lvl w:ilvl="4" w:tplc="5D2273AC">
      <w:numFmt w:val="bullet"/>
      <w:lvlText w:val="•"/>
      <w:lvlJc w:val="left"/>
      <w:pPr>
        <w:ind w:left="2188" w:hanging="135"/>
      </w:pPr>
      <w:rPr>
        <w:rFonts w:hint="default"/>
      </w:rPr>
    </w:lvl>
    <w:lvl w:ilvl="5" w:tplc="2EC0DFC0">
      <w:numFmt w:val="bullet"/>
      <w:lvlText w:val="•"/>
      <w:lvlJc w:val="left"/>
      <w:pPr>
        <w:ind w:left="2705" w:hanging="135"/>
      </w:pPr>
      <w:rPr>
        <w:rFonts w:hint="default"/>
      </w:rPr>
    </w:lvl>
    <w:lvl w:ilvl="6" w:tplc="4EA0D0B2">
      <w:numFmt w:val="bullet"/>
      <w:lvlText w:val="•"/>
      <w:lvlJc w:val="left"/>
      <w:pPr>
        <w:ind w:left="3222" w:hanging="135"/>
      </w:pPr>
      <w:rPr>
        <w:rFonts w:hint="default"/>
      </w:rPr>
    </w:lvl>
    <w:lvl w:ilvl="7" w:tplc="D6784A6A">
      <w:numFmt w:val="bullet"/>
      <w:lvlText w:val="•"/>
      <w:lvlJc w:val="left"/>
      <w:pPr>
        <w:ind w:left="3739" w:hanging="135"/>
      </w:pPr>
      <w:rPr>
        <w:rFonts w:hint="default"/>
      </w:rPr>
    </w:lvl>
    <w:lvl w:ilvl="8" w:tplc="4AC48E80">
      <w:numFmt w:val="bullet"/>
      <w:lvlText w:val="•"/>
      <w:lvlJc w:val="left"/>
      <w:pPr>
        <w:ind w:left="4256" w:hanging="135"/>
      </w:pPr>
      <w:rPr>
        <w:rFonts w:hint="default"/>
      </w:rPr>
    </w:lvl>
  </w:abstractNum>
  <w:abstractNum w:abstractNumId="5" w15:restartNumberingAfterBreak="0">
    <w:nsid w:val="0BB70DBE"/>
    <w:multiLevelType w:val="hybridMultilevel"/>
    <w:tmpl w:val="BB568922"/>
    <w:lvl w:ilvl="0" w:tplc="782484E2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3044108A">
      <w:numFmt w:val="bullet"/>
      <w:lvlText w:val="•"/>
      <w:lvlJc w:val="left"/>
      <w:pPr>
        <w:ind w:left="2420" w:hanging="180"/>
      </w:pPr>
      <w:rPr>
        <w:rFonts w:hint="default"/>
      </w:rPr>
    </w:lvl>
    <w:lvl w:ilvl="2" w:tplc="DD46893E">
      <w:numFmt w:val="bullet"/>
      <w:lvlText w:val="•"/>
      <w:lvlJc w:val="left"/>
      <w:pPr>
        <w:ind w:left="2739" w:hanging="180"/>
      </w:pPr>
      <w:rPr>
        <w:rFonts w:hint="default"/>
      </w:rPr>
    </w:lvl>
    <w:lvl w:ilvl="3" w:tplc="78F48974">
      <w:numFmt w:val="bullet"/>
      <w:lvlText w:val="•"/>
      <w:lvlJc w:val="left"/>
      <w:pPr>
        <w:ind w:left="3058" w:hanging="180"/>
      </w:pPr>
      <w:rPr>
        <w:rFonts w:hint="default"/>
      </w:rPr>
    </w:lvl>
    <w:lvl w:ilvl="4" w:tplc="C5C828D6">
      <w:numFmt w:val="bullet"/>
      <w:lvlText w:val="•"/>
      <w:lvlJc w:val="left"/>
      <w:pPr>
        <w:ind w:left="3377" w:hanging="180"/>
      </w:pPr>
      <w:rPr>
        <w:rFonts w:hint="default"/>
      </w:rPr>
    </w:lvl>
    <w:lvl w:ilvl="5" w:tplc="192AA5D0">
      <w:numFmt w:val="bullet"/>
      <w:lvlText w:val="•"/>
      <w:lvlJc w:val="left"/>
      <w:pPr>
        <w:ind w:left="3696" w:hanging="180"/>
      </w:pPr>
      <w:rPr>
        <w:rFonts w:hint="default"/>
      </w:rPr>
    </w:lvl>
    <w:lvl w:ilvl="6" w:tplc="8FF893A2">
      <w:numFmt w:val="bullet"/>
      <w:lvlText w:val="•"/>
      <w:lvlJc w:val="left"/>
      <w:pPr>
        <w:ind w:left="4016" w:hanging="180"/>
      </w:pPr>
      <w:rPr>
        <w:rFonts w:hint="default"/>
      </w:rPr>
    </w:lvl>
    <w:lvl w:ilvl="7" w:tplc="32D2E80E">
      <w:numFmt w:val="bullet"/>
      <w:lvlText w:val="•"/>
      <w:lvlJc w:val="left"/>
      <w:pPr>
        <w:ind w:left="4335" w:hanging="180"/>
      </w:pPr>
      <w:rPr>
        <w:rFonts w:hint="default"/>
      </w:rPr>
    </w:lvl>
    <w:lvl w:ilvl="8" w:tplc="242ADDEA">
      <w:numFmt w:val="bullet"/>
      <w:lvlText w:val="•"/>
      <w:lvlJc w:val="left"/>
      <w:pPr>
        <w:ind w:left="4654" w:hanging="180"/>
      </w:pPr>
      <w:rPr>
        <w:rFonts w:hint="default"/>
      </w:rPr>
    </w:lvl>
  </w:abstractNum>
  <w:abstractNum w:abstractNumId="6" w15:restartNumberingAfterBreak="0">
    <w:nsid w:val="0C886A18"/>
    <w:multiLevelType w:val="hybridMultilevel"/>
    <w:tmpl w:val="F2B2590A"/>
    <w:lvl w:ilvl="0" w:tplc="568EE4D4">
      <w:start w:val="3"/>
      <w:numFmt w:val="upperRoman"/>
      <w:lvlText w:val="%1"/>
      <w:lvlJc w:val="left"/>
      <w:pPr>
        <w:ind w:left="2484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14600A20">
      <w:numFmt w:val="bullet"/>
      <w:lvlText w:val="•"/>
      <w:lvlJc w:val="left"/>
      <w:pPr>
        <w:ind w:left="2769" w:hanging="256"/>
      </w:pPr>
      <w:rPr>
        <w:rFonts w:hint="default"/>
      </w:rPr>
    </w:lvl>
    <w:lvl w:ilvl="2" w:tplc="C254C500">
      <w:numFmt w:val="bullet"/>
      <w:lvlText w:val="•"/>
      <w:lvlJc w:val="left"/>
      <w:pPr>
        <w:ind w:left="3058" w:hanging="256"/>
      </w:pPr>
      <w:rPr>
        <w:rFonts w:hint="default"/>
      </w:rPr>
    </w:lvl>
    <w:lvl w:ilvl="3" w:tplc="0DC47C1A">
      <w:numFmt w:val="bullet"/>
      <w:lvlText w:val="•"/>
      <w:lvlJc w:val="left"/>
      <w:pPr>
        <w:ind w:left="3347" w:hanging="256"/>
      </w:pPr>
      <w:rPr>
        <w:rFonts w:hint="default"/>
      </w:rPr>
    </w:lvl>
    <w:lvl w:ilvl="4" w:tplc="540A6608">
      <w:numFmt w:val="bullet"/>
      <w:lvlText w:val="•"/>
      <w:lvlJc w:val="left"/>
      <w:pPr>
        <w:ind w:left="3637" w:hanging="256"/>
      </w:pPr>
      <w:rPr>
        <w:rFonts w:hint="default"/>
      </w:rPr>
    </w:lvl>
    <w:lvl w:ilvl="5" w:tplc="99607690">
      <w:numFmt w:val="bullet"/>
      <w:lvlText w:val="•"/>
      <w:lvlJc w:val="left"/>
      <w:pPr>
        <w:ind w:left="3926" w:hanging="256"/>
      </w:pPr>
      <w:rPr>
        <w:rFonts w:hint="default"/>
      </w:rPr>
    </w:lvl>
    <w:lvl w:ilvl="6" w:tplc="17C64768">
      <w:numFmt w:val="bullet"/>
      <w:lvlText w:val="•"/>
      <w:lvlJc w:val="left"/>
      <w:pPr>
        <w:ind w:left="4215" w:hanging="256"/>
      </w:pPr>
      <w:rPr>
        <w:rFonts w:hint="default"/>
      </w:rPr>
    </w:lvl>
    <w:lvl w:ilvl="7" w:tplc="DD3E0F4E">
      <w:numFmt w:val="bullet"/>
      <w:lvlText w:val="•"/>
      <w:lvlJc w:val="left"/>
      <w:pPr>
        <w:ind w:left="4505" w:hanging="256"/>
      </w:pPr>
      <w:rPr>
        <w:rFonts w:hint="default"/>
      </w:rPr>
    </w:lvl>
    <w:lvl w:ilvl="8" w:tplc="74CACD2C">
      <w:numFmt w:val="bullet"/>
      <w:lvlText w:val="•"/>
      <w:lvlJc w:val="left"/>
      <w:pPr>
        <w:ind w:left="4794" w:hanging="256"/>
      </w:pPr>
      <w:rPr>
        <w:rFonts w:hint="default"/>
      </w:rPr>
    </w:lvl>
  </w:abstractNum>
  <w:abstractNum w:abstractNumId="7" w15:restartNumberingAfterBreak="0">
    <w:nsid w:val="0EAF78C3"/>
    <w:multiLevelType w:val="hybridMultilevel"/>
    <w:tmpl w:val="341EDEB4"/>
    <w:lvl w:ilvl="0" w:tplc="1918F7E8">
      <w:numFmt w:val="bullet"/>
      <w:lvlText w:val="–"/>
      <w:lvlJc w:val="left"/>
      <w:pPr>
        <w:ind w:left="119" w:hanging="152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1534E8D2">
      <w:numFmt w:val="bullet"/>
      <w:lvlText w:val="•"/>
      <w:lvlJc w:val="left"/>
      <w:pPr>
        <w:ind w:left="645" w:hanging="152"/>
      </w:pPr>
      <w:rPr>
        <w:rFonts w:hint="default"/>
      </w:rPr>
    </w:lvl>
    <w:lvl w:ilvl="2" w:tplc="5B148F1A">
      <w:numFmt w:val="bullet"/>
      <w:lvlText w:val="•"/>
      <w:lvlJc w:val="left"/>
      <w:pPr>
        <w:ind w:left="1170" w:hanging="152"/>
      </w:pPr>
      <w:rPr>
        <w:rFonts w:hint="default"/>
      </w:rPr>
    </w:lvl>
    <w:lvl w:ilvl="3" w:tplc="7C36BB80">
      <w:numFmt w:val="bullet"/>
      <w:lvlText w:val="•"/>
      <w:lvlJc w:val="left"/>
      <w:pPr>
        <w:ind w:left="1695" w:hanging="152"/>
      </w:pPr>
      <w:rPr>
        <w:rFonts w:hint="default"/>
      </w:rPr>
    </w:lvl>
    <w:lvl w:ilvl="4" w:tplc="B2DEA446">
      <w:numFmt w:val="bullet"/>
      <w:lvlText w:val="•"/>
      <w:lvlJc w:val="left"/>
      <w:pPr>
        <w:ind w:left="2220" w:hanging="152"/>
      </w:pPr>
      <w:rPr>
        <w:rFonts w:hint="default"/>
      </w:rPr>
    </w:lvl>
    <w:lvl w:ilvl="5" w:tplc="ADBA597C">
      <w:numFmt w:val="bullet"/>
      <w:lvlText w:val="•"/>
      <w:lvlJc w:val="left"/>
      <w:pPr>
        <w:ind w:left="2745" w:hanging="152"/>
      </w:pPr>
      <w:rPr>
        <w:rFonts w:hint="default"/>
      </w:rPr>
    </w:lvl>
    <w:lvl w:ilvl="6" w:tplc="4D6EFA8C">
      <w:numFmt w:val="bullet"/>
      <w:lvlText w:val="•"/>
      <w:lvlJc w:val="left"/>
      <w:pPr>
        <w:ind w:left="3270" w:hanging="152"/>
      </w:pPr>
      <w:rPr>
        <w:rFonts w:hint="default"/>
      </w:rPr>
    </w:lvl>
    <w:lvl w:ilvl="7" w:tplc="8F6A65E4">
      <w:numFmt w:val="bullet"/>
      <w:lvlText w:val="•"/>
      <w:lvlJc w:val="left"/>
      <w:pPr>
        <w:ind w:left="3795" w:hanging="152"/>
      </w:pPr>
      <w:rPr>
        <w:rFonts w:hint="default"/>
      </w:rPr>
    </w:lvl>
    <w:lvl w:ilvl="8" w:tplc="72DE4ACE">
      <w:numFmt w:val="bullet"/>
      <w:lvlText w:val="•"/>
      <w:lvlJc w:val="left"/>
      <w:pPr>
        <w:ind w:left="4320" w:hanging="152"/>
      </w:pPr>
      <w:rPr>
        <w:rFonts w:hint="default"/>
      </w:rPr>
    </w:lvl>
  </w:abstractNum>
  <w:abstractNum w:abstractNumId="8" w15:restartNumberingAfterBreak="0">
    <w:nsid w:val="11924B68"/>
    <w:multiLevelType w:val="hybridMultilevel"/>
    <w:tmpl w:val="51E4EE7C"/>
    <w:lvl w:ilvl="0" w:tplc="8C2CDFFC">
      <w:start w:val="3"/>
      <w:numFmt w:val="upperRoman"/>
      <w:lvlText w:val="%1"/>
      <w:lvlJc w:val="left"/>
      <w:pPr>
        <w:ind w:left="2483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5FD4DD3E">
      <w:numFmt w:val="bullet"/>
      <w:lvlText w:val="•"/>
      <w:lvlJc w:val="left"/>
      <w:pPr>
        <w:ind w:left="2761" w:hanging="256"/>
      </w:pPr>
      <w:rPr>
        <w:rFonts w:hint="default"/>
      </w:rPr>
    </w:lvl>
    <w:lvl w:ilvl="2" w:tplc="1D165910">
      <w:numFmt w:val="bullet"/>
      <w:lvlText w:val="•"/>
      <w:lvlJc w:val="left"/>
      <w:pPr>
        <w:ind w:left="3042" w:hanging="256"/>
      </w:pPr>
      <w:rPr>
        <w:rFonts w:hint="default"/>
      </w:rPr>
    </w:lvl>
    <w:lvl w:ilvl="3" w:tplc="24D09CF2">
      <w:numFmt w:val="bullet"/>
      <w:lvlText w:val="•"/>
      <w:lvlJc w:val="left"/>
      <w:pPr>
        <w:ind w:left="3323" w:hanging="256"/>
      </w:pPr>
      <w:rPr>
        <w:rFonts w:hint="default"/>
      </w:rPr>
    </w:lvl>
    <w:lvl w:ilvl="4" w:tplc="77E4D2E4">
      <w:numFmt w:val="bullet"/>
      <w:lvlText w:val="•"/>
      <w:lvlJc w:val="left"/>
      <w:pPr>
        <w:ind w:left="3604" w:hanging="256"/>
      </w:pPr>
      <w:rPr>
        <w:rFonts w:hint="default"/>
      </w:rPr>
    </w:lvl>
    <w:lvl w:ilvl="5" w:tplc="3696A286">
      <w:numFmt w:val="bullet"/>
      <w:lvlText w:val="•"/>
      <w:lvlJc w:val="left"/>
      <w:pPr>
        <w:ind w:left="3886" w:hanging="256"/>
      </w:pPr>
      <w:rPr>
        <w:rFonts w:hint="default"/>
      </w:rPr>
    </w:lvl>
    <w:lvl w:ilvl="6" w:tplc="9496E620">
      <w:numFmt w:val="bullet"/>
      <w:lvlText w:val="•"/>
      <w:lvlJc w:val="left"/>
      <w:pPr>
        <w:ind w:left="4167" w:hanging="256"/>
      </w:pPr>
      <w:rPr>
        <w:rFonts w:hint="default"/>
      </w:rPr>
    </w:lvl>
    <w:lvl w:ilvl="7" w:tplc="1348332A">
      <w:numFmt w:val="bullet"/>
      <w:lvlText w:val="•"/>
      <w:lvlJc w:val="left"/>
      <w:pPr>
        <w:ind w:left="4448" w:hanging="256"/>
      </w:pPr>
      <w:rPr>
        <w:rFonts w:hint="default"/>
      </w:rPr>
    </w:lvl>
    <w:lvl w:ilvl="8" w:tplc="54BE895A">
      <w:numFmt w:val="bullet"/>
      <w:lvlText w:val="•"/>
      <w:lvlJc w:val="left"/>
      <w:pPr>
        <w:ind w:left="4729" w:hanging="256"/>
      </w:pPr>
      <w:rPr>
        <w:rFonts w:hint="default"/>
      </w:rPr>
    </w:lvl>
  </w:abstractNum>
  <w:abstractNum w:abstractNumId="9" w15:restartNumberingAfterBreak="0">
    <w:nsid w:val="11DA7FBE"/>
    <w:multiLevelType w:val="hybridMultilevel"/>
    <w:tmpl w:val="E96207DE"/>
    <w:lvl w:ilvl="0" w:tplc="44D0642E">
      <w:start w:val="3"/>
      <w:numFmt w:val="upperRoman"/>
      <w:lvlText w:val="%1"/>
      <w:lvlJc w:val="left"/>
      <w:pPr>
        <w:ind w:left="2484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C4244744">
      <w:numFmt w:val="bullet"/>
      <w:lvlText w:val="•"/>
      <w:lvlJc w:val="left"/>
      <w:pPr>
        <w:ind w:left="2769" w:hanging="256"/>
      </w:pPr>
      <w:rPr>
        <w:rFonts w:hint="default"/>
      </w:rPr>
    </w:lvl>
    <w:lvl w:ilvl="2" w:tplc="724AF186">
      <w:numFmt w:val="bullet"/>
      <w:lvlText w:val="•"/>
      <w:lvlJc w:val="left"/>
      <w:pPr>
        <w:ind w:left="3058" w:hanging="256"/>
      </w:pPr>
      <w:rPr>
        <w:rFonts w:hint="default"/>
      </w:rPr>
    </w:lvl>
    <w:lvl w:ilvl="3" w:tplc="6BE241B4">
      <w:numFmt w:val="bullet"/>
      <w:lvlText w:val="•"/>
      <w:lvlJc w:val="left"/>
      <w:pPr>
        <w:ind w:left="3347" w:hanging="256"/>
      </w:pPr>
      <w:rPr>
        <w:rFonts w:hint="default"/>
      </w:rPr>
    </w:lvl>
    <w:lvl w:ilvl="4" w:tplc="11D8E810">
      <w:numFmt w:val="bullet"/>
      <w:lvlText w:val="•"/>
      <w:lvlJc w:val="left"/>
      <w:pPr>
        <w:ind w:left="3637" w:hanging="256"/>
      </w:pPr>
      <w:rPr>
        <w:rFonts w:hint="default"/>
      </w:rPr>
    </w:lvl>
    <w:lvl w:ilvl="5" w:tplc="2DACA05A">
      <w:numFmt w:val="bullet"/>
      <w:lvlText w:val="•"/>
      <w:lvlJc w:val="left"/>
      <w:pPr>
        <w:ind w:left="3926" w:hanging="256"/>
      </w:pPr>
      <w:rPr>
        <w:rFonts w:hint="default"/>
      </w:rPr>
    </w:lvl>
    <w:lvl w:ilvl="6" w:tplc="40DCB020">
      <w:numFmt w:val="bullet"/>
      <w:lvlText w:val="•"/>
      <w:lvlJc w:val="left"/>
      <w:pPr>
        <w:ind w:left="4215" w:hanging="256"/>
      </w:pPr>
      <w:rPr>
        <w:rFonts w:hint="default"/>
      </w:rPr>
    </w:lvl>
    <w:lvl w:ilvl="7" w:tplc="5F56D5EE">
      <w:numFmt w:val="bullet"/>
      <w:lvlText w:val="•"/>
      <w:lvlJc w:val="left"/>
      <w:pPr>
        <w:ind w:left="4505" w:hanging="256"/>
      </w:pPr>
      <w:rPr>
        <w:rFonts w:hint="default"/>
      </w:rPr>
    </w:lvl>
    <w:lvl w:ilvl="8" w:tplc="B2F4AA52">
      <w:numFmt w:val="bullet"/>
      <w:lvlText w:val="•"/>
      <w:lvlJc w:val="left"/>
      <w:pPr>
        <w:ind w:left="4794" w:hanging="256"/>
      </w:pPr>
      <w:rPr>
        <w:rFonts w:hint="default"/>
      </w:rPr>
    </w:lvl>
  </w:abstractNum>
  <w:abstractNum w:abstractNumId="10" w15:restartNumberingAfterBreak="0">
    <w:nsid w:val="14BC16F1"/>
    <w:multiLevelType w:val="hybridMultilevel"/>
    <w:tmpl w:val="846466A6"/>
    <w:lvl w:ilvl="0" w:tplc="4DC2A18E">
      <w:numFmt w:val="bullet"/>
      <w:lvlText w:val="–"/>
      <w:lvlJc w:val="left"/>
      <w:pPr>
        <w:ind w:left="120" w:hanging="148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2B721D6C">
      <w:numFmt w:val="bullet"/>
      <w:lvlText w:val="–"/>
      <w:lvlJc w:val="left"/>
      <w:pPr>
        <w:ind w:left="120" w:hanging="132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 w:tplc="FA4A92B4">
      <w:numFmt w:val="bullet"/>
      <w:lvlText w:val="•"/>
      <w:lvlJc w:val="left"/>
      <w:pPr>
        <w:ind w:left="1170" w:hanging="132"/>
      </w:pPr>
      <w:rPr>
        <w:rFonts w:hint="default"/>
      </w:rPr>
    </w:lvl>
    <w:lvl w:ilvl="3" w:tplc="686EA936">
      <w:numFmt w:val="bullet"/>
      <w:lvlText w:val="•"/>
      <w:lvlJc w:val="left"/>
      <w:pPr>
        <w:ind w:left="1695" w:hanging="132"/>
      </w:pPr>
      <w:rPr>
        <w:rFonts w:hint="default"/>
      </w:rPr>
    </w:lvl>
    <w:lvl w:ilvl="4" w:tplc="EDF6A154">
      <w:numFmt w:val="bullet"/>
      <w:lvlText w:val="•"/>
      <w:lvlJc w:val="left"/>
      <w:pPr>
        <w:ind w:left="2220" w:hanging="132"/>
      </w:pPr>
      <w:rPr>
        <w:rFonts w:hint="default"/>
      </w:rPr>
    </w:lvl>
    <w:lvl w:ilvl="5" w:tplc="BD92085E">
      <w:numFmt w:val="bullet"/>
      <w:lvlText w:val="•"/>
      <w:lvlJc w:val="left"/>
      <w:pPr>
        <w:ind w:left="2745" w:hanging="132"/>
      </w:pPr>
      <w:rPr>
        <w:rFonts w:hint="default"/>
      </w:rPr>
    </w:lvl>
    <w:lvl w:ilvl="6" w:tplc="48A07AF6">
      <w:numFmt w:val="bullet"/>
      <w:lvlText w:val="•"/>
      <w:lvlJc w:val="left"/>
      <w:pPr>
        <w:ind w:left="3270" w:hanging="132"/>
      </w:pPr>
      <w:rPr>
        <w:rFonts w:hint="default"/>
      </w:rPr>
    </w:lvl>
    <w:lvl w:ilvl="7" w:tplc="9A100340">
      <w:numFmt w:val="bullet"/>
      <w:lvlText w:val="•"/>
      <w:lvlJc w:val="left"/>
      <w:pPr>
        <w:ind w:left="3795" w:hanging="132"/>
      </w:pPr>
      <w:rPr>
        <w:rFonts w:hint="default"/>
      </w:rPr>
    </w:lvl>
    <w:lvl w:ilvl="8" w:tplc="104C9208">
      <w:numFmt w:val="bullet"/>
      <w:lvlText w:val="•"/>
      <w:lvlJc w:val="left"/>
      <w:pPr>
        <w:ind w:left="4320" w:hanging="132"/>
      </w:pPr>
      <w:rPr>
        <w:rFonts w:hint="default"/>
      </w:rPr>
    </w:lvl>
  </w:abstractNum>
  <w:abstractNum w:abstractNumId="11" w15:restartNumberingAfterBreak="0">
    <w:nsid w:val="156E5B61"/>
    <w:multiLevelType w:val="hybridMultilevel"/>
    <w:tmpl w:val="DD5E00F6"/>
    <w:lvl w:ilvl="0" w:tplc="215C1984">
      <w:start w:val="2"/>
      <w:numFmt w:val="upperRoman"/>
      <w:lvlText w:val="%1"/>
      <w:lvlJc w:val="left"/>
      <w:pPr>
        <w:ind w:left="2447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443AC224">
      <w:numFmt w:val="bullet"/>
      <w:lvlText w:val="•"/>
      <w:lvlJc w:val="left"/>
      <w:pPr>
        <w:ind w:left="2725" w:hanging="186"/>
      </w:pPr>
      <w:rPr>
        <w:rFonts w:hint="default"/>
      </w:rPr>
    </w:lvl>
    <w:lvl w:ilvl="2" w:tplc="5902121E">
      <w:numFmt w:val="bullet"/>
      <w:lvlText w:val="•"/>
      <w:lvlJc w:val="left"/>
      <w:pPr>
        <w:ind w:left="3010" w:hanging="186"/>
      </w:pPr>
      <w:rPr>
        <w:rFonts w:hint="default"/>
      </w:rPr>
    </w:lvl>
    <w:lvl w:ilvl="3" w:tplc="8D78A9B8">
      <w:numFmt w:val="bullet"/>
      <w:lvlText w:val="•"/>
      <w:lvlJc w:val="left"/>
      <w:pPr>
        <w:ind w:left="3295" w:hanging="186"/>
      </w:pPr>
      <w:rPr>
        <w:rFonts w:hint="default"/>
      </w:rPr>
    </w:lvl>
    <w:lvl w:ilvl="4" w:tplc="7E5AA4E4">
      <w:numFmt w:val="bullet"/>
      <w:lvlText w:val="•"/>
      <w:lvlJc w:val="left"/>
      <w:pPr>
        <w:ind w:left="3580" w:hanging="186"/>
      </w:pPr>
      <w:rPr>
        <w:rFonts w:hint="default"/>
      </w:rPr>
    </w:lvl>
    <w:lvl w:ilvl="5" w:tplc="4F3AF560">
      <w:numFmt w:val="bullet"/>
      <w:lvlText w:val="•"/>
      <w:lvlJc w:val="left"/>
      <w:pPr>
        <w:ind w:left="3865" w:hanging="186"/>
      </w:pPr>
      <w:rPr>
        <w:rFonts w:hint="default"/>
      </w:rPr>
    </w:lvl>
    <w:lvl w:ilvl="6" w:tplc="20CA29BE">
      <w:numFmt w:val="bullet"/>
      <w:lvlText w:val="•"/>
      <w:lvlJc w:val="left"/>
      <w:pPr>
        <w:ind w:left="4150" w:hanging="186"/>
      </w:pPr>
      <w:rPr>
        <w:rFonts w:hint="default"/>
      </w:rPr>
    </w:lvl>
    <w:lvl w:ilvl="7" w:tplc="BBCC1952">
      <w:numFmt w:val="bullet"/>
      <w:lvlText w:val="•"/>
      <w:lvlJc w:val="left"/>
      <w:pPr>
        <w:ind w:left="4435" w:hanging="186"/>
      </w:pPr>
      <w:rPr>
        <w:rFonts w:hint="default"/>
      </w:rPr>
    </w:lvl>
    <w:lvl w:ilvl="8" w:tplc="DBF84C60">
      <w:numFmt w:val="bullet"/>
      <w:lvlText w:val="•"/>
      <w:lvlJc w:val="left"/>
      <w:pPr>
        <w:ind w:left="4720" w:hanging="186"/>
      </w:pPr>
      <w:rPr>
        <w:rFonts w:hint="default"/>
      </w:rPr>
    </w:lvl>
  </w:abstractNum>
  <w:abstractNum w:abstractNumId="12" w15:restartNumberingAfterBreak="0">
    <w:nsid w:val="16137977"/>
    <w:multiLevelType w:val="hybridMultilevel"/>
    <w:tmpl w:val="4EE64A60"/>
    <w:lvl w:ilvl="0" w:tplc="BF106822">
      <w:start w:val="3"/>
      <w:numFmt w:val="decimal"/>
      <w:lvlText w:val="(%1)"/>
      <w:lvlJc w:val="left"/>
      <w:pPr>
        <w:ind w:left="119" w:hanging="264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8"/>
        <w:szCs w:val="18"/>
      </w:rPr>
    </w:lvl>
    <w:lvl w:ilvl="1" w:tplc="557C0B46">
      <w:start w:val="1"/>
      <w:numFmt w:val="upperRoman"/>
      <w:lvlText w:val="%2"/>
      <w:lvlJc w:val="left"/>
      <w:pPr>
        <w:ind w:left="2413" w:hanging="116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2" w:tplc="DA3E25BC">
      <w:numFmt w:val="bullet"/>
      <w:lvlText w:val="•"/>
      <w:lvlJc w:val="left"/>
      <w:pPr>
        <w:ind w:left="2137" w:hanging="116"/>
      </w:pPr>
      <w:rPr>
        <w:rFonts w:hint="default"/>
      </w:rPr>
    </w:lvl>
    <w:lvl w:ilvl="3" w:tplc="1988D098">
      <w:numFmt w:val="bullet"/>
      <w:lvlText w:val="•"/>
      <w:lvlJc w:val="left"/>
      <w:pPr>
        <w:ind w:left="1855" w:hanging="116"/>
      </w:pPr>
      <w:rPr>
        <w:rFonts w:hint="default"/>
      </w:rPr>
    </w:lvl>
    <w:lvl w:ilvl="4" w:tplc="F05C99F6">
      <w:numFmt w:val="bullet"/>
      <w:lvlText w:val="•"/>
      <w:lvlJc w:val="left"/>
      <w:pPr>
        <w:ind w:left="1572" w:hanging="116"/>
      </w:pPr>
      <w:rPr>
        <w:rFonts w:hint="default"/>
      </w:rPr>
    </w:lvl>
    <w:lvl w:ilvl="5" w:tplc="0A58344C">
      <w:numFmt w:val="bullet"/>
      <w:lvlText w:val="•"/>
      <w:lvlJc w:val="left"/>
      <w:pPr>
        <w:ind w:left="1290" w:hanging="116"/>
      </w:pPr>
      <w:rPr>
        <w:rFonts w:hint="default"/>
      </w:rPr>
    </w:lvl>
    <w:lvl w:ilvl="6" w:tplc="98740BD4">
      <w:numFmt w:val="bullet"/>
      <w:lvlText w:val="•"/>
      <w:lvlJc w:val="left"/>
      <w:pPr>
        <w:ind w:left="1007" w:hanging="116"/>
      </w:pPr>
      <w:rPr>
        <w:rFonts w:hint="default"/>
      </w:rPr>
    </w:lvl>
    <w:lvl w:ilvl="7" w:tplc="42427008">
      <w:numFmt w:val="bullet"/>
      <w:lvlText w:val="•"/>
      <w:lvlJc w:val="left"/>
      <w:pPr>
        <w:ind w:left="725" w:hanging="116"/>
      </w:pPr>
      <w:rPr>
        <w:rFonts w:hint="default"/>
      </w:rPr>
    </w:lvl>
    <w:lvl w:ilvl="8" w:tplc="7556CFBC">
      <w:numFmt w:val="bullet"/>
      <w:lvlText w:val="•"/>
      <w:lvlJc w:val="left"/>
      <w:pPr>
        <w:ind w:left="442" w:hanging="116"/>
      </w:pPr>
      <w:rPr>
        <w:rFonts w:hint="default"/>
      </w:rPr>
    </w:lvl>
  </w:abstractNum>
  <w:abstractNum w:abstractNumId="13" w15:restartNumberingAfterBreak="0">
    <w:nsid w:val="164802F7"/>
    <w:multiLevelType w:val="hybridMultilevel"/>
    <w:tmpl w:val="C17EA13C"/>
    <w:lvl w:ilvl="0" w:tplc="FD486A16">
      <w:start w:val="1"/>
      <w:numFmt w:val="upperRoman"/>
      <w:lvlText w:val="%1"/>
      <w:lvlJc w:val="left"/>
      <w:pPr>
        <w:ind w:left="2412" w:hanging="116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5CF81EC4">
      <w:numFmt w:val="bullet"/>
      <w:lvlText w:val="•"/>
      <w:lvlJc w:val="left"/>
      <w:pPr>
        <w:ind w:left="2715" w:hanging="116"/>
      </w:pPr>
      <w:rPr>
        <w:rFonts w:hint="default"/>
      </w:rPr>
    </w:lvl>
    <w:lvl w:ilvl="2" w:tplc="BB2E43D8">
      <w:numFmt w:val="bullet"/>
      <w:lvlText w:val="•"/>
      <w:lvlJc w:val="left"/>
      <w:pPr>
        <w:ind w:left="3010" w:hanging="116"/>
      </w:pPr>
      <w:rPr>
        <w:rFonts w:hint="default"/>
      </w:rPr>
    </w:lvl>
    <w:lvl w:ilvl="3" w:tplc="04187BD0">
      <w:numFmt w:val="bullet"/>
      <w:lvlText w:val="•"/>
      <w:lvlJc w:val="left"/>
      <w:pPr>
        <w:ind w:left="3305" w:hanging="116"/>
      </w:pPr>
      <w:rPr>
        <w:rFonts w:hint="default"/>
      </w:rPr>
    </w:lvl>
    <w:lvl w:ilvl="4" w:tplc="581EF94C">
      <w:numFmt w:val="bullet"/>
      <w:lvlText w:val="•"/>
      <w:lvlJc w:val="left"/>
      <w:pPr>
        <w:ind w:left="3600" w:hanging="116"/>
      </w:pPr>
      <w:rPr>
        <w:rFonts w:hint="default"/>
      </w:rPr>
    </w:lvl>
    <w:lvl w:ilvl="5" w:tplc="71263470">
      <w:numFmt w:val="bullet"/>
      <w:lvlText w:val="•"/>
      <w:lvlJc w:val="left"/>
      <w:pPr>
        <w:ind w:left="3895" w:hanging="116"/>
      </w:pPr>
      <w:rPr>
        <w:rFonts w:hint="default"/>
      </w:rPr>
    </w:lvl>
    <w:lvl w:ilvl="6" w:tplc="1DBAC47E">
      <w:numFmt w:val="bullet"/>
      <w:lvlText w:val="•"/>
      <w:lvlJc w:val="left"/>
      <w:pPr>
        <w:ind w:left="4190" w:hanging="116"/>
      </w:pPr>
      <w:rPr>
        <w:rFonts w:hint="default"/>
      </w:rPr>
    </w:lvl>
    <w:lvl w:ilvl="7" w:tplc="BD480A90">
      <w:numFmt w:val="bullet"/>
      <w:lvlText w:val="•"/>
      <w:lvlJc w:val="left"/>
      <w:pPr>
        <w:ind w:left="4486" w:hanging="116"/>
      </w:pPr>
      <w:rPr>
        <w:rFonts w:hint="default"/>
      </w:rPr>
    </w:lvl>
    <w:lvl w:ilvl="8" w:tplc="7FA8F22A">
      <w:numFmt w:val="bullet"/>
      <w:lvlText w:val="•"/>
      <w:lvlJc w:val="left"/>
      <w:pPr>
        <w:ind w:left="4781" w:hanging="116"/>
      </w:pPr>
      <w:rPr>
        <w:rFonts w:hint="default"/>
      </w:rPr>
    </w:lvl>
  </w:abstractNum>
  <w:abstractNum w:abstractNumId="14" w15:restartNumberingAfterBreak="0">
    <w:nsid w:val="1EB06D02"/>
    <w:multiLevelType w:val="hybridMultilevel"/>
    <w:tmpl w:val="5860D5CC"/>
    <w:lvl w:ilvl="0" w:tplc="8F2AAFEE">
      <w:numFmt w:val="bullet"/>
      <w:lvlText w:val="–"/>
      <w:lvlJc w:val="left"/>
      <w:pPr>
        <w:ind w:left="120" w:hanging="154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DFA416E2">
      <w:numFmt w:val="bullet"/>
      <w:lvlText w:val="•"/>
      <w:lvlJc w:val="left"/>
      <w:pPr>
        <w:ind w:left="637" w:hanging="154"/>
      </w:pPr>
      <w:rPr>
        <w:rFonts w:hint="default"/>
      </w:rPr>
    </w:lvl>
    <w:lvl w:ilvl="2" w:tplc="4404E29A">
      <w:numFmt w:val="bullet"/>
      <w:lvlText w:val="•"/>
      <w:lvlJc w:val="left"/>
      <w:pPr>
        <w:ind w:left="1154" w:hanging="154"/>
      </w:pPr>
      <w:rPr>
        <w:rFonts w:hint="default"/>
      </w:rPr>
    </w:lvl>
    <w:lvl w:ilvl="3" w:tplc="C620552E">
      <w:numFmt w:val="bullet"/>
      <w:lvlText w:val="•"/>
      <w:lvlJc w:val="left"/>
      <w:pPr>
        <w:ind w:left="1671" w:hanging="154"/>
      </w:pPr>
      <w:rPr>
        <w:rFonts w:hint="default"/>
      </w:rPr>
    </w:lvl>
    <w:lvl w:ilvl="4" w:tplc="306ABACE">
      <w:numFmt w:val="bullet"/>
      <w:lvlText w:val="•"/>
      <w:lvlJc w:val="left"/>
      <w:pPr>
        <w:ind w:left="2188" w:hanging="154"/>
      </w:pPr>
      <w:rPr>
        <w:rFonts w:hint="default"/>
      </w:rPr>
    </w:lvl>
    <w:lvl w:ilvl="5" w:tplc="F2484254">
      <w:numFmt w:val="bullet"/>
      <w:lvlText w:val="•"/>
      <w:lvlJc w:val="left"/>
      <w:pPr>
        <w:ind w:left="2706" w:hanging="154"/>
      </w:pPr>
      <w:rPr>
        <w:rFonts w:hint="default"/>
      </w:rPr>
    </w:lvl>
    <w:lvl w:ilvl="6" w:tplc="ED9283E2">
      <w:numFmt w:val="bullet"/>
      <w:lvlText w:val="•"/>
      <w:lvlJc w:val="left"/>
      <w:pPr>
        <w:ind w:left="3223" w:hanging="154"/>
      </w:pPr>
      <w:rPr>
        <w:rFonts w:hint="default"/>
      </w:rPr>
    </w:lvl>
    <w:lvl w:ilvl="7" w:tplc="F17E2852">
      <w:numFmt w:val="bullet"/>
      <w:lvlText w:val="•"/>
      <w:lvlJc w:val="left"/>
      <w:pPr>
        <w:ind w:left="3740" w:hanging="154"/>
      </w:pPr>
      <w:rPr>
        <w:rFonts w:hint="default"/>
      </w:rPr>
    </w:lvl>
    <w:lvl w:ilvl="8" w:tplc="24BED3DC">
      <w:numFmt w:val="bullet"/>
      <w:lvlText w:val="•"/>
      <w:lvlJc w:val="left"/>
      <w:pPr>
        <w:ind w:left="4257" w:hanging="154"/>
      </w:pPr>
      <w:rPr>
        <w:rFonts w:hint="default"/>
      </w:rPr>
    </w:lvl>
  </w:abstractNum>
  <w:abstractNum w:abstractNumId="15" w15:restartNumberingAfterBreak="0">
    <w:nsid w:val="1F246BB9"/>
    <w:multiLevelType w:val="hybridMultilevel"/>
    <w:tmpl w:val="ADE0D744"/>
    <w:lvl w:ilvl="0" w:tplc="CF98A026">
      <w:numFmt w:val="bullet"/>
      <w:lvlText w:val="–"/>
      <w:lvlJc w:val="left"/>
      <w:pPr>
        <w:ind w:left="119" w:hanging="146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53A8B164">
      <w:numFmt w:val="bullet"/>
      <w:lvlText w:val="•"/>
      <w:lvlJc w:val="left"/>
      <w:pPr>
        <w:ind w:left="645" w:hanging="146"/>
      </w:pPr>
      <w:rPr>
        <w:rFonts w:hint="default"/>
      </w:rPr>
    </w:lvl>
    <w:lvl w:ilvl="2" w:tplc="FA7AE76A">
      <w:numFmt w:val="bullet"/>
      <w:lvlText w:val="•"/>
      <w:lvlJc w:val="left"/>
      <w:pPr>
        <w:ind w:left="1170" w:hanging="146"/>
      </w:pPr>
      <w:rPr>
        <w:rFonts w:hint="default"/>
      </w:rPr>
    </w:lvl>
    <w:lvl w:ilvl="3" w:tplc="8354D134">
      <w:numFmt w:val="bullet"/>
      <w:lvlText w:val="•"/>
      <w:lvlJc w:val="left"/>
      <w:pPr>
        <w:ind w:left="1695" w:hanging="146"/>
      </w:pPr>
      <w:rPr>
        <w:rFonts w:hint="default"/>
      </w:rPr>
    </w:lvl>
    <w:lvl w:ilvl="4" w:tplc="4092B4A4">
      <w:numFmt w:val="bullet"/>
      <w:lvlText w:val="•"/>
      <w:lvlJc w:val="left"/>
      <w:pPr>
        <w:ind w:left="2221" w:hanging="146"/>
      </w:pPr>
      <w:rPr>
        <w:rFonts w:hint="default"/>
      </w:rPr>
    </w:lvl>
    <w:lvl w:ilvl="5" w:tplc="965014AC">
      <w:numFmt w:val="bullet"/>
      <w:lvlText w:val="•"/>
      <w:lvlJc w:val="left"/>
      <w:pPr>
        <w:ind w:left="2746" w:hanging="146"/>
      </w:pPr>
      <w:rPr>
        <w:rFonts w:hint="default"/>
      </w:rPr>
    </w:lvl>
    <w:lvl w:ilvl="6" w:tplc="667C39A6">
      <w:numFmt w:val="bullet"/>
      <w:lvlText w:val="•"/>
      <w:lvlJc w:val="left"/>
      <w:pPr>
        <w:ind w:left="3271" w:hanging="146"/>
      </w:pPr>
      <w:rPr>
        <w:rFonts w:hint="default"/>
      </w:rPr>
    </w:lvl>
    <w:lvl w:ilvl="7" w:tplc="060067FC">
      <w:numFmt w:val="bullet"/>
      <w:lvlText w:val="•"/>
      <w:lvlJc w:val="left"/>
      <w:pPr>
        <w:ind w:left="3796" w:hanging="146"/>
      </w:pPr>
      <w:rPr>
        <w:rFonts w:hint="default"/>
      </w:rPr>
    </w:lvl>
    <w:lvl w:ilvl="8" w:tplc="861099CE">
      <w:numFmt w:val="bullet"/>
      <w:lvlText w:val="•"/>
      <w:lvlJc w:val="left"/>
      <w:pPr>
        <w:ind w:left="4322" w:hanging="146"/>
      </w:pPr>
      <w:rPr>
        <w:rFonts w:hint="default"/>
      </w:rPr>
    </w:lvl>
  </w:abstractNum>
  <w:abstractNum w:abstractNumId="16" w15:restartNumberingAfterBreak="0">
    <w:nsid w:val="1FA77694"/>
    <w:multiLevelType w:val="hybridMultilevel"/>
    <w:tmpl w:val="BCE0556E"/>
    <w:lvl w:ilvl="0" w:tplc="F75C078E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18"/>
        <w:szCs w:val="18"/>
      </w:rPr>
    </w:lvl>
    <w:lvl w:ilvl="1" w:tplc="3CA2662A">
      <w:start w:val="1"/>
      <w:numFmt w:val="decimal"/>
      <w:lvlText w:val="%2."/>
      <w:lvlJc w:val="left"/>
      <w:pPr>
        <w:ind w:left="2051" w:hanging="180"/>
        <w:jc w:val="right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18"/>
        <w:szCs w:val="18"/>
      </w:rPr>
    </w:lvl>
    <w:lvl w:ilvl="2" w:tplc="BA889E20">
      <w:numFmt w:val="bullet"/>
      <w:lvlText w:val="•"/>
      <w:lvlJc w:val="left"/>
      <w:pPr>
        <w:ind w:left="2427" w:hanging="180"/>
      </w:pPr>
      <w:rPr>
        <w:rFonts w:hint="default"/>
      </w:rPr>
    </w:lvl>
    <w:lvl w:ilvl="3" w:tplc="98C64FEA">
      <w:numFmt w:val="bullet"/>
      <w:lvlText w:val="•"/>
      <w:lvlJc w:val="left"/>
      <w:pPr>
        <w:ind w:left="2795" w:hanging="180"/>
      </w:pPr>
      <w:rPr>
        <w:rFonts w:hint="default"/>
      </w:rPr>
    </w:lvl>
    <w:lvl w:ilvl="4" w:tplc="3B7A2CEA">
      <w:numFmt w:val="bullet"/>
      <w:lvlText w:val="•"/>
      <w:lvlJc w:val="left"/>
      <w:pPr>
        <w:ind w:left="3163" w:hanging="180"/>
      </w:pPr>
      <w:rPr>
        <w:rFonts w:hint="default"/>
      </w:rPr>
    </w:lvl>
    <w:lvl w:ilvl="5" w:tplc="7F148FF8">
      <w:numFmt w:val="bullet"/>
      <w:lvlText w:val="•"/>
      <w:lvlJc w:val="left"/>
      <w:pPr>
        <w:ind w:left="3531" w:hanging="180"/>
      </w:pPr>
      <w:rPr>
        <w:rFonts w:hint="default"/>
      </w:rPr>
    </w:lvl>
    <w:lvl w:ilvl="6" w:tplc="BC70CE18">
      <w:numFmt w:val="bullet"/>
      <w:lvlText w:val="•"/>
      <w:lvlJc w:val="left"/>
      <w:pPr>
        <w:ind w:left="3899" w:hanging="180"/>
      </w:pPr>
      <w:rPr>
        <w:rFonts w:hint="default"/>
      </w:rPr>
    </w:lvl>
    <w:lvl w:ilvl="7" w:tplc="06B82F1E">
      <w:numFmt w:val="bullet"/>
      <w:lvlText w:val="•"/>
      <w:lvlJc w:val="left"/>
      <w:pPr>
        <w:ind w:left="4267" w:hanging="180"/>
      </w:pPr>
      <w:rPr>
        <w:rFonts w:hint="default"/>
      </w:rPr>
    </w:lvl>
    <w:lvl w:ilvl="8" w:tplc="205E19CA">
      <w:numFmt w:val="bullet"/>
      <w:lvlText w:val="•"/>
      <w:lvlJc w:val="left"/>
      <w:pPr>
        <w:ind w:left="4635" w:hanging="180"/>
      </w:pPr>
      <w:rPr>
        <w:rFonts w:hint="default"/>
      </w:rPr>
    </w:lvl>
  </w:abstractNum>
  <w:abstractNum w:abstractNumId="17" w15:restartNumberingAfterBreak="0">
    <w:nsid w:val="21A72943"/>
    <w:multiLevelType w:val="hybridMultilevel"/>
    <w:tmpl w:val="3B8CB564"/>
    <w:lvl w:ilvl="0" w:tplc="5C4C33A2">
      <w:numFmt w:val="bullet"/>
      <w:lvlText w:val="–"/>
      <w:lvlJc w:val="left"/>
      <w:pPr>
        <w:ind w:left="119" w:hanging="135"/>
      </w:pPr>
      <w:rPr>
        <w:rFonts w:ascii="Times New Roman" w:eastAsia="Times New Roman" w:hAnsi="Times New Roman" w:cs="Times New Roman" w:hint="default"/>
        <w:color w:val="231F20"/>
        <w:spacing w:val="-7"/>
        <w:w w:val="100"/>
        <w:sz w:val="18"/>
        <w:szCs w:val="18"/>
      </w:rPr>
    </w:lvl>
    <w:lvl w:ilvl="1" w:tplc="4A809CEE">
      <w:numFmt w:val="bullet"/>
      <w:lvlText w:val="•"/>
      <w:lvlJc w:val="left"/>
      <w:pPr>
        <w:ind w:left="645" w:hanging="135"/>
      </w:pPr>
      <w:rPr>
        <w:rFonts w:hint="default"/>
      </w:rPr>
    </w:lvl>
    <w:lvl w:ilvl="2" w:tplc="DDBAE7E4">
      <w:numFmt w:val="bullet"/>
      <w:lvlText w:val="•"/>
      <w:lvlJc w:val="left"/>
      <w:pPr>
        <w:ind w:left="1170" w:hanging="135"/>
      </w:pPr>
      <w:rPr>
        <w:rFonts w:hint="default"/>
      </w:rPr>
    </w:lvl>
    <w:lvl w:ilvl="3" w:tplc="9B6056C4">
      <w:numFmt w:val="bullet"/>
      <w:lvlText w:val="•"/>
      <w:lvlJc w:val="left"/>
      <w:pPr>
        <w:ind w:left="1695" w:hanging="135"/>
      </w:pPr>
      <w:rPr>
        <w:rFonts w:hint="default"/>
      </w:rPr>
    </w:lvl>
    <w:lvl w:ilvl="4" w:tplc="1E10AF4A">
      <w:numFmt w:val="bullet"/>
      <w:lvlText w:val="•"/>
      <w:lvlJc w:val="left"/>
      <w:pPr>
        <w:ind w:left="2220" w:hanging="135"/>
      </w:pPr>
      <w:rPr>
        <w:rFonts w:hint="default"/>
      </w:rPr>
    </w:lvl>
    <w:lvl w:ilvl="5" w:tplc="399453AC">
      <w:numFmt w:val="bullet"/>
      <w:lvlText w:val="•"/>
      <w:lvlJc w:val="left"/>
      <w:pPr>
        <w:ind w:left="2746" w:hanging="135"/>
      </w:pPr>
      <w:rPr>
        <w:rFonts w:hint="default"/>
      </w:rPr>
    </w:lvl>
    <w:lvl w:ilvl="6" w:tplc="6C847F84">
      <w:numFmt w:val="bullet"/>
      <w:lvlText w:val="•"/>
      <w:lvlJc w:val="left"/>
      <w:pPr>
        <w:ind w:left="3271" w:hanging="135"/>
      </w:pPr>
      <w:rPr>
        <w:rFonts w:hint="default"/>
      </w:rPr>
    </w:lvl>
    <w:lvl w:ilvl="7" w:tplc="6E74F1C2">
      <w:numFmt w:val="bullet"/>
      <w:lvlText w:val="•"/>
      <w:lvlJc w:val="left"/>
      <w:pPr>
        <w:ind w:left="3796" w:hanging="135"/>
      </w:pPr>
      <w:rPr>
        <w:rFonts w:hint="default"/>
      </w:rPr>
    </w:lvl>
    <w:lvl w:ilvl="8" w:tplc="60B44966">
      <w:numFmt w:val="bullet"/>
      <w:lvlText w:val="•"/>
      <w:lvlJc w:val="left"/>
      <w:pPr>
        <w:ind w:left="4321" w:hanging="135"/>
      </w:pPr>
      <w:rPr>
        <w:rFonts w:hint="default"/>
      </w:rPr>
    </w:lvl>
  </w:abstractNum>
  <w:abstractNum w:abstractNumId="18" w15:restartNumberingAfterBreak="0">
    <w:nsid w:val="22B23E72"/>
    <w:multiLevelType w:val="hybridMultilevel"/>
    <w:tmpl w:val="A24E0A96"/>
    <w:lvl w:ilvl="0" w:tplc="917CB3B6">
      <w:start w:val="1"/>
      <w:numFmt w:val="upperRoman"/>
      <w:lvlText w:val="%1"/>
      <w:lvlJc w:val="left"/>
      <w:pPr>
        <w:ind w:left="24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00B20D1A">
      <w:numFmt w:val="bullet"/>
      <w:lvlText w:val="•"/>
      <w:lvlJc w:val="left"/>
      <w:pPr>
        <w:ind w:left="2707" w:hanging="116"/>
      </w:pPr>
      <w:rPr>
        <w:rFonts w:hint="default"/>
      </w:rPr>
    </w:lvl>
    <w:lvl w:ilvl="2" w:tplc="13D070A2">
      <w:numFmt w:val="bullet"/>
      <w:lvlText w:val="•"/>
      <w:lvlJc w:val="left"/>
      <w:pPr>
        <w:ind w:left="2994" w:hanging="116"/>
      </w:pPr>
      <w:rPr>
        <w:rFonts w:hint="default"/>
      </w:rPr>
    </w:lvl>
    <w:lvl w:ilvl="3" w:tplc="69289544">
      <w:numFmt w:val="bullet"/>
      <w:lvlText w:val="•"/>
      <w:lvlJc w:val="left"/>
      <w:pPr>
        <w:ind w:left="3281" w:hanging="116"/>
      </w:pPr>
      <w:rPr>
        <w:rFonts w:hint="default"/>
      </w:rPr>
    </w:lvl>
    <w:lvl w:ilvl="4" w:tplc="EC9CAEAA">
      <w:numFmt w:val="bullet"/>
      <w:lvlText w:val="•"/>
      <w:lvlJc w:val="left"/>
      <w:pPr>
        <w:ind w:left="3568" w:hanging="116"/>
      </w:pPr>
      <w:rPr>
        <w:rFonts w:hint="default"/>
      </w:rPr>
    </w:lvl>
    <w:lvl w:ilvl="5" w:tplc="5B16D98A">
      <w:numFmt w:val="bullet"/>
      <w:lvlText w:val="•"/>
      <w:lvlJc w:val="left"/>
      <w:pPr>
        <w:ind w:left="3855" w:hanging="116"/>
      </w:pPr>
      <w:rPr>
        <w:rFonts w:hint="default"/>
      </w:rPr>
    </w:lvl>
    <w:lvl w:ilvl="6" w:tplc="266EB026">
      <w:numFmt w:val="bullet"/>
      <w:lvlText w:val="•"/>
      <w:lvlJc w:val="left"/>
      <w:pPr>
        <w:ind w:left="4142" w:hanging="116"/>
      </w:pPr>
      <w:rPr>
        <w:rFonts w:hint="default"/>
      </w:rPr>
    </w:lvl>
    <w:lvl w:ilvl="7" w:tplc="28104EC2">
      <w:numFmt w:val="bullet"/>
      <w:lvlText w:val="•"/>
      <w:lvlJc w:val="left"/>
      <w:pPr>
        <w:ind w:left="4429" w:hanging="116"/>
      </w:pPr>
      <w:rPr>
        <w:rFonts w:hint="default"/>
      </w:rPr>
    </w:lvl>
    <w:lvl w:ilvl="8" w:tplc="DCDEF4EA">
      <w:numFmt w:val="bullet"/>
      <w:lvlText w:val="•"/>
      <w:lvlJc w:val="left"/>
      <w:pPr>
        <w:ind w:left="4716" w:hanging="116"/>
      </w:pPr>
      <w:rPr>
        <w:rFonts w:hint="default"/>
      </w:rPr>
    </w:lvl>
  </w:abstractNum>
  <w:abstractNum w:abstractNumId="19" w15:restartNumberingAfterBreak="0">
    <w:nsid w:val="2C7B27AE"/>
    <w:multiLevelType w:val="hybridMultilevel"/>
    <w:tmpl w:val="11704E92"/>
    <w:lvl w:ilvl="0" w:tplc="A3DCA834">
      <w:start w:val="1"/>
      <w:numFmt w:val="decimal"/>
      <w:lvlText w:val="%1."/>
      <w:lvlJc w:val="left"/>
      <w:pPr>
        <w:ind w:left="696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1" w:tplc="5434A872">
      <w:numFmt w:val="bullet"/>
      <w:lvlText w:val="•"/>
      <w:lvlJc w:val="left"/>
      <w:pPr>
        <w:ind w:left="1167" w:hanging="180"/>
      </w:pPr>
      <w:rPr>
        <w:rFonts w:hint="default"/>
      </w:rPr>
    </w:lvl>
    <w:lvl w:ilvl="2" w:tplc="AC606EE4">
      <w:numFmt w:val="bullet"/>
      <w:lvlText w:val="•"/>
      <w:lvlJc w:val="left"/>
      <w:pPr>
        <w:ind w:left="1634" w:hanging="180"/>
      </w:pPr>
      <w:rPr>
        <w:rFonts w:hint="default"/>
      </w:rPr>
    </w:lvl>
    <w:lvl w:ilvl="3" w:tplc="BFFA8E16">
      <w:numFmt w:val="bullet"/>
      <w:lvlText w:val="•"/>
      <w:lvlJc w:val="left"/>
      <w:pPr>
        <w:ind w:left="2101" w:hanging="180"/>
      </w:pPr>
      <w:rPr>
        <w:rFonts w:hint="default"/>
      </w:rPr>
    </w:lvl>
    <w:lvl w:ilvl="4" w:tplc="6800650C">
      <w:numFmt w:val="bullet"/>
      <w:lvlText w:val="•"/>
      <w:lvlJc w:val="left"/>
      <w:pPr>
        <w:ind w:left="2568" w:hanging="180"/>
      </w:pPr>
      <w:rPr>
        <w:rFonts w:hint="default"/>
      </w:rPr>
    </w:lvl>
    <w:lvl w:ilvl="5" w:tplc="DEF29866">
      <w:numFmt w:val="bullet"/>
      <w:lvlText w:val="•"/>
      <w:lvlJc w:val="left"/>
      <w:pPr>
        <w:ind w:left="3035" w:hanging="180"/>
      </w:pPr>
      <w:rPr>
        <w:rFonts w:hint="default"/>
      </w:rPr>
    </w:lvl>
    <w:lvl w:ilvl="6" w:tplc="2B5EFF5E">
      <w:numFmt w:val="bullet"/>
      <w:lvlText w:val="•"/>
      <w:lvlJc w:val="left"/>
      <w:pPr>
        <w:ind w:left="3502" w:hanging="180"/>
      </w:pPr>
      <w:rPr>
        <w:rFonts w:hint="default"/>
      </w:rPr>
    </w:lvl>
    <w:lvl w:ilvl="7" w:tplc="8722C390">
      <w:numFmt w:val="bullet"/>
      <w:lvlText w:val="•"/>
      <w:lvlJc w:val="left"/>
      <w:pPr>
        <w:ind w:left="3969" w:hanging="180"/>
      </w:pPr>
      <w:rPr>
        <w:rFonts w:hint="default"/>
      </w:rPr>
    </w:lvl>
    <w:lvl w:ilvl="8" w:tplc="E68AFF56">
      <w:numFmt w:val="bullet"/>
      <w:lvlText w:val="•"/>
      <w:lvlJc w:val="left"/>
      <w:pPr>
        <w:ind w:left="4436" w:hanging="180"/>
      </w:pPr>
      <w:rPr>
        <w:rFonts w:hint="default"/>
      </w:rPr>
    </w:lvl>
  </w:abstractNum>
  <w:abstractNum w:abstractNumId="20" w15:restartNumberingAfterBreak="0">
    <w:nsid w:val="33DF2EF6"/>
    <w:multiLevelType w:val="hybridMultilevel"/>
    <w:tmpl w:val="BEA65DA0"/>
    <w:lvl w:ilvl="0" w:tplc="1A8CD33C">
      <w:start w:val="2"/>
      <w:numFmt w:val="upperRoman"/>
      <w:lvlText w:val="%1"/>
      <w:lvlJc w:val="left"/>
      <w:pPr>
        <w:ind w:left="2448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5A003140">
      <w:numFmt w:val="bullet"/>
      <w:lvlText w:val="•"/>
      <w:lvlJc w:val="left"/>
      <w:pPr>
        <w:ind w:left="2733" w:hanging="186"/>
      </w:pPr>
      <w:rPr>
        <w:rFonts w:hint="default"/>
      </w:rPr>
    </w:lvl>
    <w:lvl w:ilvl="2" w:tplc="E70668A0">
      <w:numFmt w:val="bullet"/>
      <w:lvlText w:val="•"/>
      <w:lvlJc w:val="left"/>
      <w:pPr>
        <w:ind w:left="3026" w:hanging="186"/>
      </w:pPr>
      <w:rPr>
        <w:rFonts w:hint="default"/>
      </w:rPr>
    </w:lvl>
    <w:lvl w:ilvl="3" w:tplc="1EF869E2">
      <w:numFmt w:val="bullet"/>
      <w:lvlText w:val="•"/>
      <w:lvlJc w:val="left"/>
      <w:pPr>
        <w:ind w:left="3319" w:hanging="186"/>
      </w:pPr>
      <w:rPr>
        <w:rFonts w:hint="default"/>
      </w:rPr>
    </w:lvl>
    <w:lvl w:ilvl="4" w:tplc="8D86F66A">
      <w:numFmt w:val="bullet"/>
      <w:lvlText w:val="•"/>
      <w:lvlJc w:val="left"/>
      <w:pPr>
        <w:ind w:left="3612" w:hanging="186"/>
      </w:pPr>
      <w:rPr>
        <w:rFonts w:hint="default"/>
      </w:rPr>
    </w:lvl>
    <w:lvl w:ilvl="5" w:tplc="F2A073E2">
      <w:numFmt w:val="bullet"/>
      <w:lvlText w:val="•"/>
      <w:lvlJc w:val="left"/>
      <w:pPr>
        <w:ind w:left="3905" w:hanging="186"/>
      </w:pPr>
      <w:rPr>
        <w:rFonts w:hint="default"/>
      </w:rPr>
    </w:lvl>
    <w:lvl w:ilvl="6" w:tplc="332A3752">
      <w:numFmt w:val="bullet"/>
      <w:lvlText w:val="•"/>
      <w:lvlJc w:val="left"/>
      <w:pPr>
        <w:ind w:left="4199" w:hanging="186"/>
      </w:pPr>
      <w:rPr>
        <w:rFonts w:hint="default"/>
      </w:rPr>
    </w:lvl>
    <w:lvl w:ilvl="7" w:tplc="A7029098">
      <w:numFmt w:val="bullet"/>
      <w:lvlText w:val="•"/>
      <w:lvlJc w:val="left"/>
      <w:pPr>
        <w:ind w:left="4492" w:hanging="186"/>
      </w:pPr>
      <w:rPr>
        <w:rFonts w:hint="default"/>
      </w:rPr>
    </w:lvl>
    <w:lvl w:ilvl="8" w:tplc="BC34BD0A">
      <w:numFmt w:val="bullet"/>
      <w:lvlText w:val="•"/>
      <w:lvlJc w:val="left"/>
      <w:pPr>
        <w:ind w:left="4785" w:hanging="186"/>
      </w:pPr>
      <w:rPr>
        <w:rFonts w:hint="default"/>
      </w:rPr>
    </w:lvl>
  </w:abstractNum>
  <w:abstractNum w:abstractNumId="21" w15:restartNumberingAfterBreak="0">
    <w:nsid w:val="342D72C3"/>
    <w:multiLevelType w:val="hybridMultilevel"/>
    <w:tmpl w:val="0394C680"/>
    <w:lvl w:ilvl="0" w:tplc="C86A3B80">
      <w:numFmt w:val="bullet"/>
      <w:lvlText w:val="–"/>
      <w:lvlJc w:val="left"/>
      <w:pPr>
        <w:ind w:left="117" w:hanging="134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FE161E76">
      <w:numFmt w:val="bullet"/>
      <w:lvlText w:val="•"/>
      <w:lvlJc w:val="left"/>
      <w:pPr>
        <w:ind w:left="645" w:hanging="134"/>
      </w:pPr>
      <w:rPr>
        <w:rFonts w:hint="default"/>
      </w:rPr>
    </w:lvl>
    <w:lvl w:ilvl="2" w:tplc="DAE06CBA">
      <w:numFmt w:val="bullet"/>
      <w:lvlText w:val="•"/>
      <w:lvlJc w:val="left"/>
      <w:pPr>
        <w:ind w:left="1170" w:hanging="134"/>
      </w:pPr>
      <w:rPr>
        <w:rFonts w:hint="default"/>
      </w:rPr>
    </w:lvl>
    <w:lvl w:ilvl="3" w:tplc="963CF046">
      <w:numFmt w:val="bullet"/>
      <w:lvlText w:val="•"/>
      <w:lvlJc w:val="left"/>
      <w:pPr>
        <w:ind w:left="1695" w:hanging="134"/>
      </w:pPr>
      <w:rPr>
        <w:rFonts w:hint="default"/>
      </w:rPr>
    </w:lvl>
    <w:lvl w:ilvl="4" w:tplc="4CFE3088">
      <w:numFmt w:val="bullet"/>
      <w:lvlText w:val="•"/>
      <w:lvlJc w:val="left"/>
      <w:pPr>
        <w:ind w:left="2220" w:hanging="134"/>
      </w:pPr>
      <w:rPr>
        <w:rFonts w:hint="default"/>
      </w:rPr>
    </w:lvl>
    <w:lvl w:ilvl="5" w:tplc="4C1A0166">
      <w:numFmt w:val="bullet"/>
      <w:lvlText w:val="•"/>
      <w:lvlJc w:val="left"/>
      <w:pPr>
        <w:ind w:left="2746" w:hanging="134"/>
      </w:pPr>
      <w:rPr>
        <w:rFonts w:hint="default"/>
      </w:rPr>
    </w:lvl>
    <w:lvl w:ilvl="6" w:tplc="E2E03802">
      <w:numFmt w:val="bullet"/>
      <w:lvlText w:val="•"/>
      <w:lvlJc w:val="left"/>
      <w:pPr>
        <w:ind w:left="3271" w:hanging="134"/>
      </w:pPr>
      <w:rPr>
        <w:rFonts w:hint="default"/>
      </w:rPr>
    </w:lvl>
    <w:lvl w:ilvl="7" w:tplc="FC3875AE">
      <w:numFmt w:val="bullet"/>
      <w:lvlText w:val="•"/>
      <w:lvlJc w:val="left"/>
      <w:pPr>
        <w:ind w:left="3796" w:hanging="134"/>
      </w:pPr>
      <w:rPr>
        <w:rFonts w:hint="default"/>
      </w:rPr>
    </w:lvl>
    <w:lvl w:ilvl="8" w:tplc="37BEBBF0">
      <w:numFmt w:val="bullet"/>
      <w:lvlText w:val="•"/>
      <w:lvlJc w:val="left"/>
      <w:pPr>
        <w:ind w:left="4321" w:hanging="134"/>
      </w:pPr>
      <w:rPr>
        <w:rFonts w:hint="default"/>
      </w:rPr>
    </w:lvl>
  </w:abstractNum>
  <w:abstractNum w:abstractNumId="22" w15:restartNumberingAfterBreak="0">
    <w:nsid w:val="34863021"/>
    <w:multiLevelType w:val="hybridMultilevel"/>
    <w:tmpl w:val="35B27CD0"/>
    <w:lvl w:ilvl="0" w:tplc="970AFD16">
      <w:start w:val="3"/>
      <w:numFmt w:val="upperRoman"/>
      <w:lvlText w:val="%1"/>
      <w:lvlJc w:val="left"/>
      <w:pPr>
        <w:ind w:left="2482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BBF6693C">
      <w:numFmt w:val="bullet"/>
      <w:lvlText w:val="•"/>
      <w:lvlJc w:val="left"/>
      <w:pPr>
        <w:ind w:left="2769" w:hanging="256"/>
      </w:pPr>
      <w:rPr>
        <w:rFonts w:hint="default"/>
      </w:rPr>
    </w:lvl>
    <w:lvl w:ilvl="2" w:tplc="A770FE72">
      <w:numFmt w:val="bullet"/>
      <w:lvlText w:val="•"/>
      <w:lvlJc w:val="left"/>
      <w:pPr>
        <w:ind w:left="3058" w:hanging="256"/>
      </w:pPr>
      <w:rPr>
        <w:rFonts w:hint="default"/>
      </w:rPr>
    </w:lvl>
    <w:lvl w:ilvl="3" w:tplc="2378F798">
      <w:numFmt w:val="bullet"/>
      <w:lvlText w:val="•"/>
      <w:lvlJc w:val="left"/>
      <w:pPr>
        <w:ind w:left="3347" w:hanging="256"/>
      </w:pPr>
      <w:rPr>
        <w:rFonts w:hint="default"/>
      </w:rPr>
    </w:lvl>
    <w:lvl w:ilvl="4" w:tplc="33B05F5C">
      <w:numFmt w:val="bullet"/>
      <w:lvlText w:val="•"/>
      <w:lvlJc w:val="left"/>
      <w:pPr>
        <w:ind w:left="3636" w:hanging="256"/>
      </w:pPr>
      <w:rPr>
        <w:rFonts w:hint="default"/>
      </w:rPr>
    </w:lvl>
    <w:lvl w:ilvl="5" w:tplc="D368FE6C">
      <w:numFmt w:val="bullet"/>
      <w:lvlText w:val="•"/>
      <w:lvlJc w:val="left"/>
      <w:pPr>
        <w:ind w:left="3926" w:hanging="256"/>
      </w:pPr>
      <w:rPr>
        <w:rFonts w:hint="default"/>
      </w:rPr>
    </w:lvl>
    <w:lvl w:ilvl="6" w:tplc="3ABCCB70">
      <w:numFmt w:val="bullet"/>
      <w:lvlText w:val="•"/>
      <w:lvlJc w:val="left"/>
      <w:pPr>
        <w:ind w:left="4215" w:hanging="256"/>
      </w:pPr>
      <w:rPr>
        <w:rFonts w:hint="default"/>
      </w:rPr>
    </w:lvl>
    <w:lvl w:ilvl="7" w:tplc="281AC2CC">
      <w:numFmt w:val="bullet"/>
      <w:lvlText w:val="•"/>
      <w:lvlJc w:val="left"/>
      <w:pPr>
        <w:ind w:left="4504" w:hanging="256"/>
      </w:pPr>
      <w:rPr>
        <w:rFonts w:hint="default"/>
      </w:rPr>
    </w:lvl>
    <w:lvl w:ilvl="8" w:tplc="C3E6CE9E">
      <w:numFmt w:val="bullet"/>
      <w:lvlText w:val="•"/>
      <w:lvlJc w:val="left"/>
      <w:pPr>
        <w:ind w:left="4793" w:hanging="256"/>
      </w:pPr>
      <w:rPr>
        <w:rFonts w:hint="default"/>
      </w:rPr>
    </w:lvl>
  </w:abstractNum>
  <w:abstractNum w:abstractNumId="23" w15:restartNumberingAfterBreak="0">
    <w:nsid w:val="35F64DB2"/>
    <w:multiLevelType w:val="hybridMultilevel"/>
    <w:tmpl w:val="BA32B50C"/>
    <w:lvl w:ilvl="0" w:tplc="2FEAAB62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8"/>
        <w:szCs w:val="18"/>
      </w:rPr>
    </w:lvl>
    <w:lvl w:ilvl="1" w:tplc="82B4DC7E">
      <w:numFmt w:val="bullet"/>
      <w:lvlText w:val="•"/>
      <w:lvlJc w:val="left"/>
      <w:pPr>
        <w:ind w:left="637" w:hanging="135"/>
      </w:pPr>
      <w:rPr>
        <w:rFonts w:hint="default"/>
      </w:rPr>
    </w:lvl>
    <w:lvl w:ilvl="2" w:tplc="544C7622">
      <w:numFmt w:val="bullet"/>
      <w:lvlText w:val="•"/>
      <w:lvlJc w:val="left"/>
      <w:pPr>
        <w:ind w:left="1154" w:hanging="135"/>
      </w:pPr>
      <w:rPr>
        <w:rFonts w:hint="default"/>
      </w:rPr>
    </w:lvl>
    <w:lvl w:ilvl="3" w:tplc="6DEEB8D8">
      <w:numFmt w:val="bullet"/>
      <w:lvlText w:val="•"/>
      <w:lvlJc w:val="left"/>
      <w:pPr>
        <w:ind w:left="1671" w:hanging="135"/>
      </w:pPr>
      <w:rPr>
        <w:rFonts w:hint="default"/>
      </w:rPr>
    </w:lvl>
    <w:lvl w:ilvl="4" w:tplc="A5EA85A6">
      <w:numFmt w:val="bullet"/>
      <w:lvlText w:val="•"/>
      <w:lvlJc w:val="left"/>
      <w:pPr>
        <w:ind w:left="2188" w:hanging="135"/>
      </w:pPr>
      <w:rPr>
        <w:rFonts w:hint="default"/>
      </w:rPr>
    </w:lvl>
    <w:lvl w:ilvl="5" w:tplc="AF5AB82A">
      <w:numFmt w:val="bullet"/>
      <w:lvlText w:val="•"/>
      <w:lvlJc w:val="left"/>
      <w:pPr>
        <w:ind w:left="2705" w:hanging="135"/>
      </w:pPr>
      <w:rPr>
        <w:rFonts w:hint="default"/>
      </w:rPr>
    </w:lvl>
    <w:lvl w:ilvl="6" w:tplc="A418A2F8">
      <w:numFmt w:val="bullet"/>
      <w:lvlText w:val="•"/>
      <w:lvlJc w:val="left"/>
      <w:pPr>
        <w:ind w:left="3222" w:hanging="135"/>
      </w:pPr>
      <w:rPr>
        <w:rFonts w:hint="default"/>
      </w:rPr>
    </w:lvl>
    <w:lvl w:ilvl="7" w:tplc="6DDE5158">
      <w:numFmt w:val="bullet"/>
      <w:lvlText w:val="•"/>
      <w:lvlJc w:val="left"/>
      <w:pPr>
        <w:ind w:left="3739" w:hanging="135"/>
      </w:pPr>
      <w:rPr>
        <w:rFonts w:hint="default"/>
      </w:rPr>
    </w:lvl>
    <w:lvl w:ilvl="8" w:tplc="0294217A">
      <w:numFmt w:val="bullet"/>
      <w:lvlText w:val="•"/>
      <w:lvlJc w:val="left"/>
      <w:pPr>
        <w:ind w:left="4257" w:hanging="135"/>
      </w:pPr>
      <w:rPr>
        <w:rFonts w:hint="default"/>
      </w:rPr>
    </w:lvl>
  </w:abstractNum>
  <w:abstractNum w:abstractNumId="24" w15:restartNumberingAfterBreak="0">
    <w:nsid w:val="3C02567E"/>
    <w:multiLevelType w:val="hybridMultilevel"/>
    <w:tmpl w:val="B9EAF19C"/>
    <w:lvl w:ilvl="0" w:tplc="A7EA2F26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color w:val="231F20"/>
        <w:spacing w:val="-7"/>
        <w:w w:val="100"/>
        <w:sz w:val="18"/>
        <w:szCs w:val="18"/>
      </w:rPr>
    </w:lvl>
    <w:lvl w:ilvl="1" w:tplc="48066502">
      <w:numFmt w:val="bullet"/>
      <w:lvlText w:val="•"/>
      <w:lvlJc w:val="left"/>
      <w:pPr>
        <w:ind w:left="637" w:hanging="135"/>
      </w:pPr>
      <w:rPr>
        <w:rFonts w:hint="default"/>
      </w:rPr>
    </w:lvl>
    <w:lvl w:ilvl="2" w:tplc="7CD80274">
      <w:numFmt w:val="bullet"/>
      <w:lvlText w:val="•"/>
      <w:lvlJc w:val="left"/>
      <w:pPr>
        <w:ind w:left="1154" w:hanging="135"/>
      </w:pPr>
      <w:rPr>
        <w:rFonts w:hint="default"/>
      </w:rPr>
    </w:lvl>
    <w:lvl w:ilvl="3" w:tplc="6FACAC0E">
      <w:numFmt w:val="bullet"/>
      <w:lvlText w:val="•"/>
      <w:lvlJc w:val="left"/>
      <w:pPr>
        <w:ind w:left="1671" w:hanging="135"/>
      </w:pPr>
      <w:rPr>
        <w:rFonts w:hint="default"/>
      </w:rPr>
    </w:lvl>
    <w:lvl w:ilvl="4" w:tplc="44A61A8E">
      <w:numFmt w:val="bullet"/>
      <w:lvlText w:val="•"/>
      <w:lvlJc w:val="left"/>
      <w:pPr>
        <w:ind w:left="2188" w:hanging="135"/>
      </w:pPr>
      <w:rPr>
        <w:rFonts w:hint="default"/>
      </w:rPr>
    </w:lvl>
    <w:lvl w:ilvl="5" w:tplc="03B0C434">
      <w:numFmt w:val="bullet"/>
      <w:lvlText w:val="•"/>
      <w:lvlJc w:val="left"/>
      <w:pPr>
        <w:ind w:left="2706" w:hanging="135"/>
      </w:pPr>
      <w:rPr>
        <w:rFonts w:hint="default"/>
      </w:rPr>
    </w:lvl>
    <w:lvl w:ilvl="6" w:tplc="71E24AC8">
      <w:numFmt w:val="bullet"/>
      <w:lvlText w:val="•"/>
      <w:lvlJc w:val="left"/>
      <w:pPr>
        <w:ind w:left="3223" w:hanging="135"/>
      </w:pPr>
      <w:rPr>
        <w:rFonts w:hint="default"/>
      </w:rPr>
    </w:lvl>
    <w:lvl w:ilvl="7" w:tplc="2C5E6E32">
      <w:numFmt w:val="bullet"/>
      <w:lvlText w:val="•"/>
      <w:lvlJc w:val="left"/>
      <w:pPr>
        <w:ind w:left="3740" w:hanging="135"/>
      </w:pPr>
      <w:rPr>
        <w:rFonts w:hint="default"/>
      </w:rPr>
    </w:lvl>
    <w:lvl w:ilvl="8" w:tplc="F46C924C">
      <w:numFmt w:val="bullet"/>
      <w:lvlText w:val="•"/>
      <w:lvlJc w:val="left"/>
      <w:pPr>
        <w:ind w:left="4257" w:hanging="135"/>
      </w:pPr>
      <w:rPr>
        <w:rFonts w:hint="default"/>
      </w:rPr>
    </w:lvl>
  </w:abstractNum>
  <w:abstractNum w:abstractNumId="25" w15:restartNumberingAfterBreak="0">
    <w:nsid w:val="3DB46E08"/>
    <w:multiLevelType w:val="hybridMultilevel"/>
    <w:tmpl w:val="FBF0C3A0"/>
    <w:lvl w:ilvl="0" w:tplc="6004CC60">
      <w:start w:val="1"/>
      <w:numFmt w:val="upperRoman"/>
      <w:lvlText w:val="%1"/>
      <w:lvlJc w:val="left"/>
      <w:pPr>
        <w:ind w:left="2410" w:hanging="116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03D2D9E8">
      <w:numFmt w:val="bullet"/>
      <w:lvlText w:val="•"/>
      <w:lvlJc w:val="left"/>
      <w:pPr>
        <w:ind w:left="2715" w:hanging="116"/>
      </w:pPr>
      <w:rPr>
        <w:rFonts w:hint="default"/>
      </w:rPr>
    </w:lvl>
    <w:lvl w:ilvl="2" w:tplc="281C18CC">
      <w:numFmt w:val="bullet"/>
      <w:lvlText w:val="•"/>
      <w:lvlJc w:val="left"/>
      <w:pPr>
        <w:ind w:left="3010" w:hanging="116"/>
      </w:pPr>
      <w:rPr>
        <w:rFonts w:hint="default"/>
      </w:rPr>
    </w:lvl>
    <w:lvl w:ilvl="3" w:tplc="8CA8A652">
      <w:numFmt w:val="bullet"/>
      <w:lvlText w:val="•"/>
      <w:lvlJc w:val="left"/>
      <w:pPr>
        <w:ind w:left="3305" w:hanging="116"/>
      </w:pPr>
      <w:rPr>
        <w:rFonts w:hint="default"/>
      </w:rPr>
    </w:lvl>
    <w:lvl w:ilvl="4" w:tplc="26943F08">
      <w:numFmt w:val="bullet"/>
      <w:lvlText w:val="•"/>
      <w:lvlJc w:val="left"/>
      <w:pPr>
        <w:ind w:left="3600" w:hanging="116"/>
      </w:pPr>
      <w:rPr>
        <w:rFonts w:hint="default"/>
      </w:rPr>
    </w:lvl>
    <w:lvl w:ilvl="5" w:tplc="945624F8">
      <w:numFmt w:val="bullet"/>
      <w:lvlText w:val="•"/>
      <w:lvlJc w:val="left"/>
      <w:pPr>
        <w:ind w:left="3895" w:hanging="116"/>
      </w:pPr>
      <w:rPr>
        <w:rFonts w:hint="default"/>
      </w:rPr>
    </w:lvl>
    <w:lvl w:ilvl="6" w:tplc="A32202A4">
      <w:numFmt w:val="bullet"/>
      <w:lvlText w:val="•"/>
      <w:lvlJc w:val="left"/>
      <w:pPr>
        <w:ind w:left="4190" w:hanging="116"/>
      </w:pPr>
      <w:rPr>
        <w:rFonts w:hint="default"/>
      </w:rPr>
    </w:lvl>
    <w:lvl w:ilvl="7" w:tplc="B4EAF0A2">
      <w:numFmt w:val="bullet"/>
      <w:lvlText w:val="•"/>
      <w:lvlJc w:val="left"/>
      <w:pPr>
        <w:ind w:left="4486" w:hanging="116"/>
      </w:pPr>
      <w:rPr>
        <w:rFonts w:hint="default"/>
      </w:rPr>
    </w:lvl>
    <w:lvl w:ilvl="8" w:tplc="091E1CAE">
      <w:numFmt w:val="bullet"/>
      <w:lvlText w:val="•"/>
      <w:lvlJc w:val="left"/>
      <w:pPr>
        <w:ind w:left="4781" w:hanging="116"/>
      </w:pPr>
      <w:rPr>
        <w:rFonts w:hint="default"/>
      </w:rPr>
    </w:lvl>
  </w:abstractNum>
  <w:abstractNum w:abstractNumId="26" w15:restartNumberingAfterBreak="0">
    <w:nsid w:val="3F892A76"/>
    <w:multiLevelType w:val="hybridMultilevel"/>
    <w:tmpl w:val="38569B34"/>
    <w:lvl w:ilvl="0" w:tplc="824AC812">
      <w:start w:val="1"/>
      <w:numFmt w:val="upperRoman"/>
      <w:lvlText w:val="%1"/>
      <w:lvlJc w:val="left"/>
      <w:pPr>
        <w:ind w:left="2411" w:hanging="116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E2660CBE">
      <w:numFmt w:val="bullet"/>
      <w:lvlText w:val="•"/>
      <w:lvlJc w:val="left"/>
      <w:pPr>
        <w:ind w:left="2715" w:hanging="116"/>
      </w:pPr>
      <w:rPr>
        <w:rFonts w:hint="default"/>
      </w:rPr>
    </w:lvl>
    <w:lvl w:ilvl="2" w:tplc="128CC248">
      <w:numFmt w:val="bullet"/>
      <w:lvlText w:val="•"/>
      <w:lvlJc w:val="left"/>
      <w:pPr>
        <w:ind w:left="3010" w:hanging="116"/>
      </w:pPr>
      <w:rPr>
        <w:rFonts w:hint="default"/>
      </w:rPr>
    </w:lvl>
    <w:lvl w:ilvl="3" w:tplc="C72A3F72">
      <w:numFmt w:val="bullet"/>
      <w:lvlText w:val="•"/>
      <w:lvlJc w:val="left"/>
      <w:pPr>
        <w:ind w:left="3305" w:hanging="116"/>
      </w:pPr>
      <w:rPr>
        <w:rFonts w:hint="default"/>
      </w:rPr>
    </w:lvl>
    <w:lvl w:ilvl="4" w:tplc="4786656E">
      <w:numFmt w:val="bullet"/>
      <w:lvlText w:val="•"/>
      <w:lvlJc w:val="left"/>
      <w:pPr>
        <w:ind w:left="3600" w:hanging="116"/>
      </w:pPr>
      <w:rPr>
        <w:rFonts w:hint="default"/>
      </w:rPr>
    </w:lvl>
    <w:lvl w:ilvl="5" w:tplc="95B26988">
      <w:numFmt w:val="bullet"/>
      <w:lvlText w:val="•"/>
      <w:lvlJc w:val="left"/>
      <w:pPr>
        <w:ind w:left="3895" w:hanging="116"/>
      </w:pPr>
      <w:rPr>
        <w:rFonts w:hint="default"/>
      </w:rPr>
    </w:lvl>
    <w:lvl w:ilvl="6" w:tplc="EE340174">
      <w:numFmt w:val="bullet"/>
      <w:lvlText w:val="•"/>
      <w:lvlJc w:val="left"/>
      <w:pPr>
        <w:ind w:left="4190" w:hanging="116"/>
      </w:pPr>
      <w:rPr>
        <w:rFonts w:hint="default"/>
      </w:rPr>
    </w:lvl>
    <w:lvl w:ilvl="7" w:tplc="2A52E69E">
      <w:numFmt w:val="bullet"/>
      <w:lvlText w:val="•"/>
      <w:lvlJc w:val="left"/>
      <w:pPr>
        <w:ind w:left="4485" w:hanging="116"/>
      </w:pPr>
      <w:rPr>
        <w:rFonts w:hint="default"/>
      </w:rPr>
    </w:lvl>
    <w:lvl w:ilvl="8" w:tplc="DAF0AC88">
      <w:numFmt w:val="bullet"/>
      <w:lvlText w:val="•"/>
      <w:lvlJc w:val="left"/>
      <w:pPr>
        <w:ind w:left="4780" w:hanging="116"/>
      </w:pPr>
      <w:rPr>
        <w:rFonts w:hint="default"/>
      </w:rPr>
    </w:lvl>
  </w:abstractNum>
  <w:abstractNum w:abstractNumId="27" w15:restartNumberingAfterBreak="0">
    <w:nsid w:val="3FD625D3"/>
    <w:multiLevelType w:val="hybridMultilevel"/>
    <w:tmpl w:val="B65C790E"/>
    <w:lvl w:ilvl="0" w:tplc="B3904248">
      <w:start w:val="3"/>
      <w:numFmt w:val="upperRoman"/>
      <w:lvlText w:val="%1"/>
      <w:lvlJc w:val="left"/>
      <w:pPr>
        <w:ind w:left="2482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23447308">
      <w:numFmt w:val="bullet"/>
      <w:lvlText w:val="•"/>
      <w:lvlJc w:val="left"/>
      <w:pPr>
        <w:ind w:left="2769" w:hanging="256"/>
      </w:pPr>
      <w:rPr>
        <w:rFonts w:hint="default"/>
      </w:rPr>
    </w:lvl>
    <w:lvl w:ilvl="2" w:tplc="7898CCB6">
      <w:numFmt w:val="bullet"/>
      <w:lvlText w:val="•"/>
      <w:lvlJc w:val="left"/>
      <w:pPr>
        <w:ind w:left="3058" w:hanging="256"/>
      </w:pPr>
      <w:rPr>
        <w:rFonts w:hint="default"/>
      </w:rPr>
    </w:lvl>
    <w:lvl w:ilvl="3" w:tplc="DCD2F1AC">
      <w:numFmt w:val="bullet"/>
      <w:lvlText w:val="•"/>
      <w:lvlJc w:val="left"/>
      <w:pPr>
        <w:ind w:left="3347" w:hanging="256"/>
      </w:pPr>
      <w:rPr>
        <w:rFonts w:hint="default"/>
      </w:rPr>
    </w:lvl>
    <w:lvl w:ilvl="4" w:tplc="E472AF56">
      <w:numFmt w:val="bullet"/>
      <w:lvlText w:val="•"/>
      <w:lvlJc w:val="left"/>
      <w:pPr>
        <w:ind w:left="3636" w:hanging="256"/>
      </w:pPr>
      <w:rPr>
        <w:rFonts w:hint="default"/>
      </w:rPr>
    </w:lvl>
    <w:lvl w:ilvl="5" w:tplc="FD10F41C">
      <w:numFmt w:val="bullet"/>
      <w:lvlText w:val="•"/>
      <w:lvlJc w:val="left"/>
      <w:pPr>
        <w:ind w:left="3925" w:hanging="256"/>
      </w:pPr>
      <w:rPr>
        <w:rFonts w:hint="default"/>
      </w:rPr>
    </w:lvl>
    <w:lvl w:ilvl="6" w:tplc="62CA719A">
      <w:numFmt w:val="bullet"/>
      <w:lvlText w:val="•"/>
      <w:lvlJc w:val="left"/>
      <w:pPr>
        <w:ind w:left="4214" w:hanging="256"/>
      </w:pPr>
      <w:rPr>
        <w:rFonts w:hint="default"/>
      </w:rPr>
    </w:lvl>
    <w:lvl w:ilvl="7" w:tplc="C00C123E">
      <w:numFmt w:val="bullet"/>
      <w:lvlText w:val="•"/>
      <w:lvlJc w:val="left"/>
      <w:pPr>
        <w:ind w:left="4504" w:hanging="256"/>
      </w:pPr>
      <w:rPr>
        <w:rFonts w:hint="default"/>
      </w:rPr>
    </w:lvl>
    <w:lvl w:ilvl="8" w:tplc="5C686A6E">
      <w:numFmt w:val="bullet"/>
      <w:lvlText w:val="•"/>
      <w:lvlJc w:val="left"/>
      <w:pPr>
        <w:ind w:left="4793" w:hanging="256"/>
      </w:pPr>
      <w:rPr>
        <w:rFonts w:hint="default"/>
      </w:rPr>
    </w:lvl>
  </w:abstractNum>
  <w:abstractNum w:abstractNumId="28" w15:restartNumberingAfterBreak="0">
    <w:nsid w:val="41063FE8"/>
    <w:multiLevelType w:val="hybridMultilevel"/>
    <w:tmpl w:val="E24286AE"/>
    <w:lvl w:ilvl="0" w:tplc="370C18CA">
      <w:numFmt w:val="bullet"/>
      <w:lvlText w:val="–"/>
      <w:lvlJc w:val="left"/>
      <w:pPr>
        <w:ind w:left="120" w:hanging="148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4CAAA34A">
      <w:numFmt w:val="bullet"/>
      <w:lvlText w:val="•"/>
      <w:lvlJc w:val="left"/>
      <w:pPr>
        <w:ind w:left="645" w:hanging="148"/>
      </w:pPr>
      <w:rPr>
        <w:rFonts w:hint="default"/>
      </w:rPr>
    </w:lvl>
    <w:lvl w:ilvl="2" w:tplc="F80EEE72">
      <w:numFmt w:val="bullet"/>
      <w:lvlText w:val="•"/>
      <w:lvlJc w:val="left"/>
      <w:pPr>
        <w:ind w:left="1170" w:hanging="148"/>
      </w:pPr>
      <w:rPr>
        <w:rFonts w:hint="default"/>
      </w:rPr>
    </w:lvl>
    <w:lvl w:ilvl="3" w:tplc="0AFCE2E4">
      <w:numFmt w:val="bullet"/>
      <w:lvlText w:val="•"/>
      <w:lvlJc w:val="left"/>
      <w:pPr>
        <w:ind w:left="1695" w:hanging="148"/>
      </w:pPr>
      <w:rPr>
        <w:rFonts w:hint="default"/>
      </w:rPr>
    </w:lvl>
    <w:lvl w:ilvl="4" w:tplc="01383044">
      <w:numFmt w:val="bullet"/>
      <w:lvlText w:val="•"/>
      <w:lvlJc w:val="left"/>
      <w:pPr>
        <w:ind w:left="2220" w:hanging="148"/>
      </w:pPr>
      <w:rPr>
        <w:rFonts w:hint="default"/>
      </w:rPr>
    </w:lvl>
    <w:lvl w:ilvl="5" w:tplc="EFDC91A6">
      <w:numFmt w:val="bullet"/>
      <w:lvlText w:val="•"/>
      <w:lvlJc w:val="left"/>
      <w:pPr>
        <w:ind w:left="2745" w:hanging="148"/>
      </w:pPr>
      <w:rPr>
        <w:rFonts w:hint="default"/>
      </w:rPr>
    </w:lvl>
    <w:lvl w:ilvl="6" w:tplc="FDE2824C">
      <w:numFmt w:val="bullet"/>
      <w:lvlText w:val="•"/>
      <w:lvlJc w:val="left"/>
      <w:pPr>
        <w:ind w:left="3271" w:hanging="148"/>
      </w:pPr>
      <w:rPr>
        <w:rFonts w:hint="default"/>
      </w:rPr>
    </w:lvl>
    <w:lvl w:ilvl="7" w:tplc="36F833CC">
      <w:numFmt w:val="bullet"/>
      <w:lvlText w:val="•"/>
      <w:lvlJc w:val="left"/>
      <w:pPr>
        <w:ind w:left="3796" w:hanging="148"/>
      </w:pPr>
      <w:rPr>
        <w:rFonts w:hint="default"/>
      </w:rPr>
    </w:lvl>
    <w:lvl w:ilvl="8" w:tplc="A6660498">
      <w:numFmt w:val="bullet"/>
      <w:lvlText w:val="•"/>
      <w:lvlJc w:val="left"/>
      <w:pPr>
        <w:ind w:left="4321" w:hanging="148"/>
      </w:pPr>
      <w:rPr>
        <w:rFonts w:hint="default"/>
      </w:rPr>
    </w:lvl>
  </w:abstractNum>
  <w:abstractNum w:abstractNumId="29" w15:restartNumberingAfterBreak="0">
    <w:nsid w:val="4170299B"/>
    <w:multiLevelType w:val="hybridMultilevel"/>
    <w:tmpl w:val="C6CE81C4"/>
    <w:lvl w:ilvl="0" w:tplc="A07C25EA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1" w:tplc="E2E051CA">
      <w:numFmt w:val="bullet"/>
      <w:lvlText w:val="•"/>
      <w:lvlJc w:val="left"/>
      <w:pPr>
        <w:ind w:left="645" w:hanging="135"/>
      </w:pPr>
      <w:rPr>
        <w:rFonts w:hint="default"/>
      </w:rPr>
    </w:lvl>
    <w:lvl w:ilvl="2" w:tplc="04546CF6">
      <w:numFmt w:val="bullet"/>
      <w:lvlText w:val="•"/>
      <w:lvlJc w:val="left"/>
      <w:pPr>
        <w:ind w:left="1170" w:hanging="135"/>
      </w:pPr>
      <w:rPr>
        <w:rFonts w:hint="default"/>
      </w:rPr>
    </w:lvl>
    <w:lvl w:ilvl="3" w:tplc="A91071E8">
      <w:numFmt w:val="bullet"/>
      <w:lvlText w:val="•"/>
      <w:lvlJc w:val="left"/>
      <w:pPr>
        <w:ind w:left="1695" w:hanging="135"/>
      </w:pPr>
      <w:rPr>
        <w:rFonts w:hint="default"/>
      </w:rPr>
    </w:lvl>
    <w:lvl w:ilvl="4" w:tplc="632E3672">
      <w:numFmt w:val="bullet"/>
      <w:lvlText w:val="•"/>
      <w:lvlJc w:val="left"/>
      <w:pPr>
        <w:ind w:left="2220" w:hanging="135"/>
      </w:pPr>
      <w:rPr>
        <w:rFonts w:hint="default"/>
      </w:rPr>
    </w:lvl>
    <w:lvl w:ilvl="5" w:tplc="33D6F51C">
      <w:numFmt w:val="bullet"/>
      <w:lvlText w:val="•"/>
      <w:lvlJc w:val="left"/>
      <w:pPr>
        <w:ind w:left="2745" w:hanging="135"/>
      </w:pPr>
      <w:rPr>
        <w:rFonts w:hint="default"/>
      </w:rPr>
    </w:lvl>
    <w:lvl w:ilvl="6" w:tplc="EE42EBD6">
      <w:numFmt w:val="bullet"/>
      <w:lvlText w:val="•"/>
      <w:lvlJc w:val="left"/>
      <w:pPr>
        <w:ind w:left="3270" w:hanging="135"/>
      </w:pPr>
      <w:rPr>
        <w:rFonts w:hint="default"/>
      </w:rPr>
    </w:lvl>
    <w:lvl w:ilvl="7" w:tplc="2F8C7B6A">
      <w:numFmt w:val="bullet"/>
      <w:lvlText w:val="•"/>
      <w:lvlJc w:val="left"/>
      <w:pPr>
        <w:ind w:left="3795" w:hanging="135"/>
      </w:pPr>
      <w:rPr>
        <w:rFonts w:hint="default"/>
      </w:rPr>
    </w:lvl>
    <w:lvl w:ilvl="8" w:tplc="32FA29FC">
      <w:numFmt w:val="bullet"/>
      <w:lvlText w:val="•"/>
      <w:lvlJc w:val="left"/>
      <w:pPr>
        <w:ind w:left="4320" w:hanging="135"/>
      </w:pPr>
      <w:rPr>
        <w:rFonts w:hint="default"/>
      </w:rPr>
    </w:lvl>
  </w:abstractNum>
  <w:abstractNum w:abstractNumId="30" w15:restartNumberingAfterBreak="0">
    <w:nsid w:val="44DE3887"/>
    <w:multiLevelType w:val="hybridMultilevel"/>
    <w:tmpl w:val="C226A5D2"/>
    <w:lvl w:ilvl="0" w:tplc="EBBA002A">
      <w:start w:val="1"/>
      <w:numFmt w:val="decimal"/>
      <w:lvlText w:val="%1)"/>
      <w:lvlJc w:val="left"/>
      <w:pPr>
        <w:ind w:left="711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8"/>
        <w:szCs w:val="18"/>
      </w:rPr>
    </w:lvl>
    <w:lvl w:ilvl="1" w:tplc="A0043E5A">
      <w:start w:val="1"/>
      <w:numFmt w:val="upperRoman"/>
      <w:lvlText w:val="%2."/>
      <w:lvlJc w:val="left"/>
      <w:pPr>
        <w:ind w:left="2036" w:hanging="150"/>
        <w:jc w:val="left"/>
      </w:pPr>
      <w:rPr>
        <w:rFonts w:ascii="Times New Roman" w:eastAsia="Times New Roman" w:hAnsi="Times New Roman" w:cs="Times New Roman" w:hint="default"/>
        <w:color w:val="231F20"/>
        <w:spacing w:val="-24"/>
        <w:w w:val="100"/>
        <w:sz w:val="18"/>
        <w:szCs w:val="18"/>
      </w:rPr>
    </w:lvl>
    <w:lvl w:ilvl="2" w:tplc="4EA205AC">
      <w:numFmt w:val="bullet"/>
      <w:lvlText w:val="•"/>
      <w:lvlJc w:val="left"/>
      <w:pPr>
        <w:ind w:left="2420" w:hanging="150"/>
      </w:pPr>
      <w:rPr>
        <w:rFonts w:hint="default"/>
      </w:rPr>
    </w:lvl>
    <w:lvl w:ilvl="3" w:tplc="F8EC1382">
      <w:numFmt w:val="bullet"/>
      <w:lvlText w:val="•"/>
      <w:lvlJc w:val="left"/>
      <w:pPr>
        <w:ind w:left="2102" w:hanging="150"/>
      </w:pPr>
      <w:rPr>
        <w:rFonts w:hint="default"/>
      </w:rPr>
    </w:lvl>
    <w:lvl w:ilvl="4" w:tplc="A67EB68A">
      <w:numFmt w:val="bullet"/>
      <w:lvlText w:val="•"/>
      <w:lvlJc w:val="left"/>
      <w:pPr>
        <w:ind w:left="1784" w:hanging="150"/>
      </w:pPr>
      <w:rPr>
        <w:rFonts w:hint="default"/>
      </w:rPr>
    </w:lvl>
    <w:lvl w:ilvl="5" w:tplc="410AACBE">
      <w:numFmt w:val="bullet"/>
      <w:lvlText w:val="•"/>
      <w:lvlJc w:val="left"/>
      <w:pPr>
        <w:ind w:left="1466" w:hanging="150"/>
      </w:pPr>
      <w:rPr>
        <w:rFonts w:hint="default"/>
      </w:rPr>
    </w:lvl>
    <w:lvl w:ilvl="6" w:tplc="8FC02ADC">
      <w:numFmt w:val="bullet"/>
      <w:lvlText w:val="•"/>
      <w:lvlJc w:val="left"/>
      <w:pPr>
        <w:ind w:left="1149" w:hanging="150"/>
      </w:pPr>
      <w:rPr>
        <w:rFonts w:hint="default"/>
      </w:rPr>
    </w:lvl>
    <w:lvl w:ilvl="7" w:tplc="7ED8BD18">
      <w:numFmt w:val="bullet"/>
      <w:lvlText w:val="•"/>
      <w:lvlJc w:val="left"/>
      <w:pPr>
        <w:ind w:left="831" w:hanging="150"/>
      </w:pPr>
      <w:rPr>
        <w:rFonts w:hint="default"/>
      </w:rPr>
    </w:lvl>
    <w:lvl w:ilvl="8" w:tplc="F8F442EE">
      <w:numFmt w:val="bullet"/>
      <w:lvlText w:val="•"/>
      <w:lvlJc w:val="left"/>
      <w:pPr>
        <w:ind w:left="513" w:hanging="150"/>
      </w:pPr>
      <w:rPr>
        <w:rFonts w:hint="default"/>
      </w:rPr>
    </w:lvl>
  </w:abstractNum>
  <w:abstractNum w:abstractNumId="31" w15:restartNumberingAfterBreak="0">
    <w:nsid w:val="4571404F"/>
    <w:multiLevelType w:val="hybridMultilevel"/>
    <w:tmpl w:val="B630CA60"/>
    <w:lvl w:ilvl="0" w:tplc="48101AE8">
      <w:numFmt w:val="bullet"/>
      <w:lvlText w:val="–"/>
      <w:lvlJc w:val="left"/>
      <w:pPr>
        <w:ind w:left="115" w:hanging="13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1" w:tplc="B0483394">
      <w:numFmt w:val="bullet"/>
      <w:lvlText w:val="–"/>
      <w:lvlJc w:val="left"/>
      <w:pPr>
        <w:ind w:left="120" w:hanging="140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2" w:tplc="2BEEB8E8">
      <w:numFmt w:val="bullet"/>
      <w:lvlText w:val="•"/>
      <w:lvlJc w:val="left"/>
      <w:pPr>
        <w:ind w:left="1046" w:hanging="140"/>
      </w:pPr>
      <w:rPr>
        <w:rFonts w:hint="default"/>
      </w:rPr>
    </w:lvl>
    <w:lvl w:ilvl="3" w:tplc="3AA078DC">
      <w:numFmt w:val="bullet"/>
      <w:lvlText w:val="•"/>
      <w:lvlJc w:val="left"/>
      <w:pPr>
        <w:ind w:left="1510" w:hanging="140"/>
      </w:pPr>
      <w:rPr>
        <w:rFonts w:hint="default"/>
      </w:rPr>
    </w:lvl>
    <w:lvl w:ilvl="4" w:tplc="2A02E986">
      <w:numFmt w:val="bullet"/>
      <w:lvlText w:val="•"/>
      <w:lvlJc w:val="left"/>
      <w:pPr>
        <w:ind w:left="1973" w:hanging="140"/>
      </w:pPr>
      <w:rPr>
        <w:rFonts w:hint="default"/>
      </w:rPr>
    </w:lvl>
    <w:lvl w:ilvl="5" w:tplc="4608F76C">
      <w:numFmt w:val="bullet"/>
      <w:lvlText w:val="•"/>
      <w:lvlJc w:val="left"/>
      <w:pPr>
        <w:ind w:left="2437" w:hanging="140"/>
      </w:pPr>
      <w:rPr>
        <w:rFonts w:hint="default"/>
      </w:rPr>
    </w:lvl>
    <w:lvl w:ilvl="6" w:tplc="81CA933E">
      <w:numFmt w:val="bullet"/>
      <w:lvlText w:val="•"/>
      <w:lvlJc w:val="left"/>
      <w:pPr>
        <w:ind w:left="2900" w:hanging="140"/>
      </w:pPr>
      <w:rPr>
        <w:rFonts w:hint="default"/>
      </w:rPr>
    </w:lvl>
    <w:lvl w:ilvl="7" w:tplc="4F446BEE">
      <w:numFmt w:val="bullet"/>
      <w:lvlText w:val="•"/>
      <w:lvlJc w:val="left"/>
      <w:pPr>
        <w:ind w:left="3364" w:hanging="140"/>
      </w:pPr>
      <w:rPr>
        <w:rFonts w:hint="default"/>
      </w:rPr>
    </w:lvl>
    <w:lvl w:ilvl="8" w:tplc="2618BB02">
      <w:numFmt w:val="bullet"/>
      <w:lvlText w:val="•"/>
      <w:lvlJc w:val="left"/>
      <w:pPr>
        <w:ind w:left="3827" w:hanging="140"/>
      </w:pPr>
      <w:rPr>
        <w:rFonts w:hint="default"/>
      </w:rPr>
    </w:lvl>
  </w:abstractNum>
  <w:abstractNum w:abstractNumId="32" w15:restartNumberingAfterBreak="0">
    <w:nsid w:val="4BD33037"/>
    <w:multiLevelType w:val="hybridMultilevel"/>
    <w:tmpl w:val="F55C6ABE"/>
    <w:lvl w:ilvl="0" w:tplc="836E9614">
      <w:numFmt w:val="bullet"/>
      <w:lvlText w:val="–"/>
      <w:lvlJc w:val="left"/>
      <w:pPr>
        <w:ind w:left="118" w:hanging="146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27F2DED0">
      <w:numFmt w:val="bullet"/>
      <w:lvlText w:val="•"/>
      <w:lvlJc w:val="left"/>
      <w:pPr>
        <w:ind w:left="645" w:hanging="146"/>
      </w:pPr>
      <w:rPr>
        <w:rFonts w:hint="default"/>
      </w:rPr>
    </w:lvl>
    <w:lvl w:ilvl="2" w:tplc="8EB8AE72">
      <w:numFmt w:val="bullet"/>
      <w:lvlText w:val="•"/>
      <w:lvlJc w:val="left"/>
      <w:pPr>
        <w:ind w:left="1170" w:hanging="146"/>
      </w:pPr>
      <w:rPr>
        <w:rFonts w:hint="default"/>
      </w:rPr>
    </w:lvl>
    <w:lvl w:ilvl="3" w:tplc="D194A3FA">
      <w:numFmt w:val="bullet"/>
      <w:lvlText w:val="•"/>
      <w:lvlJc w:val="left"/>
      <w:pPr>
        <w:ind w:left="1695" w:hanging="146"/>
      </w:pPr>
      <w:rPr>
        <w:rFonts w:hint="default"/>
      </w:rPr>
    </w:lvl>
    <w:lvl w:ilvl="4" w:tplc="4CE2F270">
      <w:numFmt w:val="bullet"/>
      <w:lvlText w:val="•"/>
      <w:lvlJc w:val="left"/>
      <w:pPr>
        <w:ind w:left="2220" w:hanging="146"/>
      </w:pPr>
      <w:rPr>
        <w:rFonts w:hint="default"/>
      </w:rPr>
    </w:lvl>
    <w:lvl w:ilvl="5" w:tplc="6F187674">
      <w:numFmt w:val="bullet"/>
      <w:lvlText w:val="•"/>
      <w:lvlJc w:val="left"/>
      <w:pPr>
        <w:ind w:left="2746" w:hanging="146"/>
      </w:pPr>
      <w:rPr>
        <w:rFonts w:hint="default"/>
      </w:rPr>
    </w:lvl>
    <w:lvl w:ilvl="6" w:tplc="D60E9374">
      <w:numFmt w:val="bullet"/>
      <w:lvlText w:val="•"/>
      <w:lvlJc w:val="left"/>
      <w:pPr>
        <w:ind w:left="3271" w:hanging="146"/>
      </w:pPr>
      <w:rPr>
        <w:rFonts w:hint="default"/>
      </w:rPr>
    </w:lvl>
    <w:lvl w:ilvl="7" w:tplc="2E1C3960">
      <w:numFmt w:val="bullet"/>
      <w:lvlText w:val="•"/>
      <w:lvlJc w:val="left"/>
      <w:pPr>
        <w:ind w:left="3796" w:hanging="146"/>
      </w:pPr>
      <w:rPr>
        <w:rFonts w:hint="default"/>
      </w:rPr>
    </w:lvl>
    <w:lvl w:ilvl="8" w:tplc="9B3E3134">
      <w:numFmt w:val="bullet"/>
      <w:lvlText w:val="•"/>
      <w:lvlJc w:val="left"/>
      <w:pPr>
        <w:ind w:left="4321" w:hanging="146"/>
      </w:pPr>
      <w:rPr>
        <w:rFonts w:hint="default"/>
      </w:rPr>
    </w:lvl>
  </w:abstractNum>
  <w:abstractNum w:abstractNumId="33" w15:restartNumberingAfterBreak="0">
    <w:nsid w:val="4C2566DE"/>
    <w:multiLevelType w:val="hybridMultilevel"/>
    <w:tmpl w:val="5EB49AF6"/>
    <w:lvl w:ilvl="0" w:tplc="352C34A0">
      <w:numFmt w:val="bullet"/>
      <w:lvlText w:val="–"/>
      <w:lvlJc w:val="left"/>
      <w:pPr>
        <w:ind w:left="117" w:hanging="146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5E542F18">
      <w:numFmt w:val="bullet"/>
      <w:lvlText w:val="•"/>
      <w:lvlJc w:val="left"/>
      <w:pPr>
        <w:ind w:left="645" w:hanging="146"/>
      </w:pPr>
      <w:rPr>
        <w:rFonts w:hint="default"/>
      </w:rPr>
    </w:lvl>
    <w:lvl w:ilvl="2" w:tplc="33467BCC">
      <w:numFmt w:val="bullet"/>
      <w:lvlText w:val="•"/>
      <w:lvlJc w:val="left"/>
      <w:pPr>
        <w:ind w:left="1170" w:hanging="146"/>
      </w:pPr>
      <w:rPr>
        <w:rFonts w:hint="default"/>
      </w:rPr>
    </w:lvl>
    <w:lvl w:ilvl="3" w:tplc="A0D23E8A">
      <w:numFmt w:val="bullet"/>
      <w:lvlText w:val="•"/>
      <w:lvlJc w:val="left"/>
      <w:pPr>
        <w:ind w:left="1695" w:hanging="146"/>
      </w:pPr>
      <w:rPr>
        <w:rFonts w:hint="default"/>
      </w:rPr>
    </w:lvl>
    <w:lvl w:ilvl="4" w:tplc="A8AC54CA">
      <w:numFmt w:val="bullet"/>
      <w:lvlText w:val="•"/>
      <w:lvlJc w:val="left"/>
      <w:pPr>
        <w:ind w:left="2220" w:hanging="146"/>
      </w:pPr>
      <w:rPr>
        <w:rFonts w:hint="default"/>
      </w:rPr>
    </w:lvl>
    <w:lvl w:ilvl="5" w:tplc="3B405EE8">
      <w:numFmt w:val="bullet"/>
      <w:lvlText w:val="•"/>
      <w:lvlJc w:val="left"/>
      <w:pPr>
        <w:ind w:left="2745" w:hanging="146"/>
      </w:pPr>
      <w:rPr>
        <w:rFonts w:hint="default"/>
      </w:rPr>
    </w:lvl>
    <w:lvl w:ilvl="6" w:tplc="614E75E8">
      <w:numFmt w:val="bullet"/>
      <w:lvlText w:val="•"/>
      <w:lvlJc w:val="left"/>
      <w:pPr>
        <w:ind w:left="3270" w:hanging="146"/>
      </w:pPr>
      <w:rPr>
        <w:rFonts w:hint="default"/>
      </w:rPr>
    </w:lvl>
    <w:lvl w:ilvl="7" w:tplc="E3D4DE06">
      <w:numFmt w:val="bullet"/>
      <w:lvlText w:val="•"/>
      <w:lvlJc w:val="left"/>
      <w:pPr>
        <w:ind w:left="3795" w:hanging="146"/>
      </w:pPr>
      <w:rPr>
        <w:rFonts w:hint="default"/>
      </w:rPr>
    </w:lvl>
    <w:lvl w:ilvl="8" w:tplc="46EC3628">
      <w:numFmt w:val="bullet"/>
      <w:lvlText w:val="•"/>
      <w:lvlJc w:val="left"/>
      <w:pPr>
        <w:ind w:left="4320" w:hanging="146"/>
      </w:pPr>
      <w:rPr>
        <w:rFonts w:hint="default"/>
      </w:rPr>
    </w:lvl>
  </w:abstractNum>
  <w:abstractNum w:abstractNumId="34" w15:restartNumberingAfterBreak="0">
    <w:nsid w:val="4EB65AA6"/>
    <w:multiLevelType w:val="hybridMultilevel"/>
    <w:tmpl w:val="AAAACFBC"/>
    <w:lvl w:ilvl="0" w:tplc="01F222AE">
      <w:start w:val="2"/>
      <w:numFmt w:val="upperRoman"/>
      <w:lvlText w:val="%1"/>
      <w:lvlJc w:val="left"/>
      <w:pPr>
        <w:ind w:left="2448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C46E6AA4">
      <w:numFmt w:val="bullet"/>
      <w:lvlText w:val="•"/>
      <w:lvlJc w:val="left"/>
      <w:pPr>
        <w:ind w:left="2733" w:hanging="186"/>
      </w:pPr>
      <w:rPr>
        <w:rFonts w:hint="default"/>
      </w:rPr>
    </w:lvl>
    <w:lvl w:ilvl="2" w:tplc="6CC2CAD0">
      <w:numFmt w:val="bullet"/>
      <w:lvlText w:val="•"/>
      <w:lvlJc w:val="left"/>
      <w:pPr>
        <w:ind w:left="3026" w:hanging="186"/>
      </w:pPr>
      <w:rPr>
        <w:rFonts w:hint="default"/>
      </w:rPr>
    </w:lvl>
    <w:lvl w:ilvl="3" w:tplc="008E9454">
      <w:numFmt w:val="bullet"/>
      <w:lvlText w:val="•"/>
      <w:lvlJc w:val="left"/>
      <w:pPr>
        <w:ind w:left="3319" w:hanging="186"/>
      </w:pPr>
      <w:rPr>
        <w:rFonts w:hint="default"/>
      </w:rPr>
    </w:lvl>
    <w:lvl w:ilvl="4" w:tplc="E2C66214">
      <w:numFmt w:val="bullet"/>
      <w:lvlText w:val="•"/>
      <w:lvlJc w:val="left"/>
      <w:pPr>
        <w:ind w:left="3612" w:hanging="186"/>
      </w:pPr>
      <w:rPr>
        <w:rFonts w:hint="default"/>
      </w:rPr>
    </w:lvl>
    <w:lvl w:ilvl="5" w:tplc="16D8A9EC">
      <w:numFmt w:val="bullet"/>
      <w:lvlText w:val="•"/>
      <w:lvlJc w:val="left"/>
      <w:pPr>
        <w:ind w:left="3905" w:hanging="186"/>
      </w:pPr>
      <w:rPr>
        <w:rFonts w:hint="default"/>
      </w:rPr>
    </w:lvl>
    <w:lvl w:ilvl="6" w:tplc="2F066A42">
      <w:numFmt w:val="bullet"/>
      <w:lvlText w:val="•"/>
      <w:lvlJc w:val="left"/>
      <w:pPr>
        <w:ind w:left="4198" w:hanging="186"/>
      </w:pPr>
      <w:rPr>
        <w:rFonts w:hint="default"/>
      </w:rPr>
    </w:lvl>
    <w:lvl w:ilvl="7" w:tplc="FE76C352">
      <w:numFmt w:val="bullet"/>
      <w:lvlText w:val="•"/>
      <w:lvlJc w:val="left"/>
      <w:pPr>
        <w:ind w:left="4491" w:hanging="186"/>
      </w:pPr>
      <w:rPr>
        <w:rFonts w:hint="default"/>
      </w:rPr>
    </w:lvl>
    <w:lvl w:ilvl="8" w:tplc="A1CEEB88">
      <w:numFmt w:val="bullet"/>
      <w:lvlText w:val="•"/>
      <w:lvlJc w:val="left"/>
      <w:pPr>
        <w:ind w:left="4784" w:hanging="186"/>
      </w:pPr>
      <w:rPr>
        <w:rFonts w:hint="default"/>
      </w:rPr>
    </w:lvl>
  </w:abstractNum>
  <w:abstractNum w:abstractNumId="35" w15:restartNumberingAfterBreak="0">
    <w:nsid w:val="53F40622"/>
    <w:multiLevelType w:val="hybridMultilevel"/>
    <w:tmpl w:val="EE4EEC6C"/>
    <w:lvl w:ilvl="0" w:tplc="707E3084">
      <w:start w:val="2"/>
      <w:numFmt w:val="upperRoman"/>
      <w:lvlText w:val="%1"/>
      <w:lvlJc w:val="left"/>
      <w:pPr>
        <w:ind w:left="2446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B8D2CF3E">
      <w:numFmt w:val="bullet"/>
      <w:lvlText w:val="•"/>
      <w:lvlJc w:val="left"/>
      <w:pPr>
        <w:ind w:left="2725" w:hanging="186"/>
      </w:pPr>
      <w:rPr>
        <w:rFonts w:hint="default"/>
      </w:rPr>
    </w:lvl>
    <w:lvl w:ilvl="2" w:tplc="F2D2E7C6">
      <w:numFmt w:val="bullet"/>
      <w:lvlText w:val="•"/>
      <w:lvlJc w:val="left"/>
      <w:pPr>
        <w:ind w:left="3010" w:hanging="186"/>
      </w:pPr>
      <w:rPr>
        <w:rFonts w:hint="default"/>
      </w:rPr>
    </w:lvl>
    <w:lvl w:ilvl="3" w:tplc="49C43E44">
      <w:numFmt w:val="bullet"/>
      <w:lvlText w:val="•"/>
      <w:lvlJc w:val="left"/>
      <w:pPr>
        <w:ind w:left="3295" w:hanging="186"/>
      </w:pPr>
      <w:rPr>
        <w:rFonts w:hint="default"/>
      </w:rPr>
    </w:lvl>
    <w:lvl w:ilvl="4" w:tplc="17FEBEE6">
      <w:numFmt w:val="bullet"/>
      <w:lvlText w:val="•"/>
      <w:lvlJc w:val="left"/>
      <w:pPr>
        <w:ind w:left="3580" w:hanging="186"/>
      </w:pPr>
      <w:rPr>
        <w:rFonts w:hint="default"/>
      </w:rPr>
    </w:lvl>
    <w:lvl w:ilvl="5" w:tplc="EED856E8">
      <w:numFmt w:val="bullet"/>
      <w:lvlText w:val="•"/>
      <w:lvlJc w:val="left"/>
      <w:pPr>
        <w:ind w:left="3865" w:hanging="186"/>
      </w:pPr>
      <w:rPr>
        <w:rFonts w:hint="default"/>
      </w:rPr>
    </w:lvl>
    <w:lvl w:ilvl="6" w:tplc="68B8D046">
      <w:numFmt w:val="bullet"/>
      <w:lvlText w:val="•"/>
      <w:lvlJc w:val="left"/>
      <w:pPr>
        <w:ind w:left="4150" w:hanging="186"/>
      </w:pPr>
      <w:rPr>
        <w:rFonts w:hint="default"/>
      </w:rPr>
    </w:lvl>
    <w:lvl w:ilvl="7" w:tplc="8CCE4ACE">
      <w:numFmt w:val="bullet"/>
      <w:lvlText w:val="•"/>
      <w:lvlJc w:val="left"/>
      <w:pPr>
        <w:ind w:left="4436" w:hanging="186"/>
      </w:pPr>
      <w:rPr>
        <w:rFonts w:hint="default"/>
      </w:rPr>
    </w:lvl>
    <w:lvl w:ilvl="8" w:tplc="2F0683D2">
      <w:numFmt w:val="bullet"/>
      <w:lvlText w:val="•"/>
      <w:lvlJc w:val="left"/>
      <w:pPr>
        <w:ind w:left="4721" w:hanging="186"/>
      </w:pPr>
      <w:rPr>
        <w:rFonts w:hint="default"/>
      </w:rPr>
    </w:lvl>
  </w:abstractNum>
  <w:abstractNum w:abstractNumId="36" w15:restartNumberingAfterBreak="0">
    <w:nsid w:val="5596195A"/>
    <w:multiLevelType w:val="hybridMultilevel"/>
    <w:tmpl w:val="8D9620F6"/>
    <w:lvl w:ilvl="0" w:tplc="C150C6E2">
      <w:start w:val="1"/>
      <w:numFmt w:val="upperRoman"/>
      <w:lvlText w:val="%1"/>
      <w:lvlJc w:val="left"/>
      <w:pPr>
        <w:ind w:left="2411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4D449F0C">
      <w:numFmt w:val="bullet"/>
      <w:lvlText w:val="•"/>
      <w:lvlJc w:val="left"/>
      <w:pPr>
        <w:ind w:left="2714" w:hanging="116"/>
      </w:pPr>
      <w:rPr>
        <w:rFonts w:hint="default"/>
      </w:rPr>
    </w:lvl>
    <w:lvl w:ilvl="2" w:tplc="1818BC46">
      <w:numFmt w:val="bullet"/>
      <w:lvlText w:val="•"/>
      <w:lvlJc w:val="left"/>
      <w:pPr>
        <w:ind w:left="3009" w:hanging="116"/>
      </w:pPr>
      <w:rPr>
        <w:rFonts w:hint="default"/>
      </w:rPr>
    </w:lvl>
    <w:lvl w:ilvl="3" w:tplc="770A53A8">
      <w:numFmt w:val="bullet"/>
      <w:lvlText w:val="•"/>
      <w:lvlJc w:val="left"/>
      <w:pPr>
        <w:ind w:left="3304" w:hanging="116"/>
      </w:pPr>
      <w:rPr>
        <w:rFonts w:hint="default"/>
      </w:rPr>
    </w:lvl>
    <w:lvl w:ilvl="4" w:tplc="B72CB62A">
      <w:numFmt w:val="bullet"/>
      <w:lvlText w:val="•"/>
      <w:lvlJc w:val="left"/>
      <w:pPr>
        <w:ind w:left="3599" w:hanging="116"/>
      </w:pPr>
      <w:rPr>
        <w:rFonts w:hint="default"/>
      </w:rPr>
    </w:lvl>
    <w:lvl w:ilvl="5" w:tplc="02CA4156">
      <w:numFmt w:val="bullet"/>
      <w:lvlText w:val="•"/>
      <w:lvlJc w:val="left"/>
      <w:pPr>
        <w:ind w:left="3894" w:hanging="116"/>
      </w:pPr>
      <w:rPr>
        <w:rFonts w:hint="default"/>
      </w:rPr>
    </w:lvl>
    <w:lvl w:ilvl="6" w:tplc="F7D683B2">
      <w:numFmt w:val="bullet"/>
      <w:lvlText w:val="•"/>
      <w:lvlJc w:val="left"/>
      <w:pPr>
        <w:ind w:left="4189" w:hanging="116"/>
      </w:pPr>
      <w:rPr>
        <w:rFonts w:hint="default"/>
      </w:rPr>
    </w:lvl>
    <w:lvl w:ilvl="7" w:tplc="B290E244">
      <w:numFmt w:val="bullet"/>
      <w:lvlText w:val="•"/>
      <w:lvlJc w:val="left"/>
      <w:pPr>
        <w:ind w:left="4484" w:hanging="116"/>
      </w:pPr>
      <w:rPr>
        <w:rFonts w:hint="default"/>
      </w:rPr>
    </w:lvl>
    <w:lvl w:ilvl="8" w:tplc="ECA2C642">
      <w:numFmt w:val="bullet"/>
      <w:lvlText w:val="•"/>
      <w:lvlJc w:val="left"/>
      <w:pPr>
        <w:ind w:left="4779" w:hanging="116"/>
      </w:pPr>
      <w:rPr>
        <w:rFonts w:hint="default"/>
      </w:rPr>
    </w:lvl>
  </w:abstractNum>
  <w:abstractNum w:abstractNumId="37" w15:restartNumberingAfterBreak="0">
    <w:nsid w:val="55D75F04"/>
    <w:multiLevelType w:val="hybridMultilevel"/>
    <w:tmpl w:val="B29E032E"/>
    <w:lvl w:ilvl="0" w:tplc="37BA4EFC">
      <w:start w:val="1"/>
      <w:numFmt w:val="decimal"/>
      <w:lvlText w:val="%1)"/>
      <w:lvlJc w:val="left"/>
      <w:pPr>
        <w:ind w:left="118" w:hanging="21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B0202756">
      <w:start w:val="1"/>
      <w:numFmt w:val="upperRoman"/>
      <w:lvlText w:val="%2."/>
      <w:lvlJc w:val="left"/>
      <w:pPr>
        <w:ind w:left="1180" w:hanging="16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0"/>
        <w:w w:val="100"/>
        <w:sz w:val="18"/>
        <w:szCs w:val="18"/>
      </w:rPr>
    </w:lvl>
    <w:lvl w:ilvl="2" w:tplc="800A867E">
      <w:numFmt w:val="bullet"/>
      <w:lvlText w:val="•"/>
      <w:lvlJc w:val="left"/>
      <w:pPr>
        <w:ind w:left="2420" w:hanging="161"/>
      </w:pPr>
      <w:rPr>
        <w:rFonts w:hint="default"/>
      </w:rPr>
    </w:lvl>
    <w:lvl w:ilvl="3" w:tplc="0664641A">
      <w:numFmt w:val="bullet"/>
      <w:lvlText w:val="•"/>
      <w:lvlJc w:val="left"/>
      <w:pPr>
        <w:ind w:left="2102" w:hanging="161"/>
      </w:pPr>
      <w:rPr>
        <w:rFonts w:hint="default"/>
      </w:rPr>
    </w:lvl>
    <w:lvl w:ilvl="4" w:tplc="D9DC632E">
      <w:numFmt w:val="bullet"/>
      <w:lvlText w:val="•"/>
      <w:lvlJc w:val="left"/>
      <w:pPr>
        <w:ind w:left="1784" w:hanging="161"/>
      </w:pPr>
      <w:rPr>
        <w:rFonts w:hint="default"/>
      </w:rPr>
    </w:lvl>
    <w:lvl w:ilvl="5" w:tplc="63ECCB58">
      <w:numFmt w:val="bullet"/>
      <w:lvlText w:val="•"/>
      <w:lvlJc w:val="left"/>
      <w:pPr>
        <w:ind w:left="1466" w:hanging="161"/>
      </w:pPr>
      <w:rPr>
        <w:rFonts w:hint="default"/>
      </w:rPr>
    </w:lvl>
    <w:lvl w:ilvl="6" w:tplc="946091F4">
      <w:numFmt w:val="bullet"/>
      <w:lvlText w:val="•"/>
      <w:lvlJc w:val="left"/>
      <w:pPr>
        <w:ind w:left="1148" w:hanging="161"/>
      </w:pPr>
      <w:rPr>
        <w:rFonts w:hint="default"/>
      </w:rPr>
    </w:lvl>
    <w:lvl w:ilvl="7" w:tplc="E05A64E8">
      <w:numFmt w:val="bullet"/>
      <w:lvlText w:val="•"/>
      <w:lvlJc w:val="left"/>
      <w:pPr>
        <w:ind w:left="830" w:hanging="161"/>
      </w:pPr>
      <w:rPr>
        <w:rFonts w:hint="default"/>
      </w:rPr>
    </w:lvl>
    <w:lvl w:ilvl="8" w:tplc="99782D62">
      <w:numFmt w:val="bullet"/>
      <w:lvlText w:val="•"/>
      <w:lvlJc w:val="left"/>
      <w:pPr>
        <w:ind w:left="512" w:hanging="161"/>
      </w:pPr>
      <w:rPr>
        <w:rFonts w:hint="default"/>
      </w:rPr>
    </w:lvl>
  </w:abstractNum>
  <w:abstractNum w:abstractNumId="38" w15:restartNumberingAfterBreak="0">
    <w:nsid w:val="58E6291C"/>
    <w:multiLevelType w:val="hybridMultilevel"/>
    <w:tmpl w:val="A160680A"/>
    <w:lvl w:ilvl="0" w:tplc="C8DC1E5E">
      <w:numFmt w:val="bullet"/>
      <w:lvlText w:val="–"/>
      <w:lvlJc w:val="left"/>
      <w:pPr>
        <w:ind w:left="120" w:hanging="146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70BA1B44">
      <w:numFmt w:val="bullet"/>
      <w:lvlText w:val="•"/>
      <w:lvlJc w:val="left"/>
      <w:pPr>
        <w:ind w:left="637" w:hanging="146"/>
      </w:pPr>
      <w:rPr>
        <w:rFonts w:hint="default"/>
      </w:rPr>
    </w:lvl>
    <w:lvl w:ilvl="2" w:tplc="67E2C0EA">
      <w:numFmt w:val="bullet"/>
      <w:lvlText w:val="•"/>
      <w:lvlJc w:val="left"/>
      <w:pPr>
        <w:ind w:left="1154" w:hanging="146"/>
      </w:pPr>
      <w:rPr>
        <w:rFonts w:hint="default"/>
      </w:rPr>
    </w:lvl>
    <w:lvl w:ilvl="3" w:tplc="542ED13E">
      <w:numFmt w:val="bullet"/>
      <w:lvlText w:val="•"/>
      <w:lvlJc w:val="left"/>
      <w:pPr>
        <w:ind w:left="1671" w:hanging="146"/>
      </w:pPr>
      <w:rPr>
        <w:rFonts w:hint="default"/>
      </w:rPr>
    </w:lvl>
    <w:lvl w:ilvl="4" w:tplc="F686FDD0">
      <w:numFmt w:val="bullet"/>
      <w:lvlText w:val="•"/>
      <w:lvlJc w:val="left"/>
      <w:pPr>
        <w:ind w:left="2189" w:hanging="146"/>
      </w:pPr>
      <w:rPr>
        <w:rFonts w:hint="default"/>
      </w:rPr>
    </w:lvl>
    <w:lvl w:ilvl="5" w:tplc="9DD434CC">
      <w:numFmt w:val="bullet"/>
      <w:lvlText w:val="•"/>
      <w:lvlJc w:val="left"/>
      <w:pPr>
        <w:ind w:left="2706" w:hanging="146"/>
      </w:pPr>
      <w:rPr>
        <w:rFonts w:hint="default"/>
      </w:rPr>
    </w:lvl>
    <w:lvl w:ilvl="6" w:tplc="E96A3538">
      <w:numFmt w:val="bullet"/>
      <w:lvlText w:val="•"/>
      <w:lvlJc w:val="left"/>
      <w:pPr>
        <w:ind w:left="3223" w:hanging="146"/>
      </w:pPr>
      <w:rPr>
        <w:rFonts w:hint="default"/>
      </w:rPr>
    </w:lvl>
    <w:lvl w:ilvl="7" w:tplc="2FD2E5F6">
      <w:numFmt w:val="bullet"/>
      <w:lvlText w:val="•"/>
      <w:lvlJc w:val="left"/>
      <w:pPr>
        <w:ind w:left="3740" w:hanging="146"/>
      </w:pPr>
      <w:rPr>
        <w:rFonts w:hint="default"/>
      </w:rPr>
    </w:lvl>
    <w:lvl w:ilvl="8" w:tplc="A77CB960">
      <w:numFmt w:val="bullet"/>
      <w:lvlText w:val="•"/>
      <w:lvlJc w:val="left"/>
      <w:pPr>
        <w:ind w:left="4258" w:hanging="146"/>
      </w:pPr>
      <w:rPr>
        <w:rFonts w:hint="default"/>
      </w:rPr>
    </w:lvl>
  </w:abstractNum>
  <w:abstractNum w:abstractNumId="39" w15:restartNumberingAfterBreak="0">
    <w:nsid w:val="5A786BFA"/>
    <w:multiLevelType w:val="hybridMultilevel"/>
    <w:tmpl w:val="4B462B02"/>
    <w:lvl w:ilvl="0" w:tplc="62E09598">
      <w:start w:val="3"/>
      <w:numFmt w:val="upperRoman"/>
      <w:lvlText w:val="%1"/>
      <w:lvlJc w:val="left"/>
      <w:pPr>
        <w:ind w:left="2481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78B8AAEE">
      <w:numFmt w:val="bullet"/>
      <w:lvlText w:val="•"/>
      <w:lvlJc w:val="left"/>
      <w:pPr>
        <w:ind w:left="2761" w:hanging="256"/>
      </w:pPr>
      <w:rPr>
        <w:rFonts w:hint="default"/>
      </w:rPr>
    </w:lvl>
    <w:lvl w:ilvl="2" w:tplc="1BE6C61E">
      <w:numFmt w:val="bullet"/>
      <w:lvlText w:val="•"/>
      <w:lvlJc w:val="left"/>
      <w:pPr>
        <w:ind w:left="3042" w:hanging="256"/>
      </w:pPr>
      <w:rPr>
        <w:rFonts w:hint="default"/>
      </w:rPr>
    </w:lvl>
    <w:lvl w:ilvl="3" w:tplc="0E8EC644">
      <w:numFmt w:val="bullet"/>
      <w:lvlText w:val="•"/>
      <w:lvlJc w:val="left"/>
      <w:pPr>
        <w:ind w:left="3323" w:hanging="256"/>
      </w:pPr>
      <w:rPr>
        <w:rFonts w:hint="default"/>
      </w:rPr>
    </w:lvl>
    <w:lvl w:ilvl="4" w:tplc="BA42F7C8">
      <w:numFmt w:val="bullet"/>
      <w:lvlText w:val="•"/>
      <w:lvlJc w:val="left"/>
      <w:pPr>
        <w:ind w:left="3604" w:hanging="256"/>
      </w:pPr>
      <w:rPr>
        <w:rFonts w:hint="default"/>
      </w:rPr>
    </w:lvl>
    <w:lvl w:ilvl="5" w:tplc="5D920F2A">
      <w:numFmt w:val="bullet"/>
      <w:lvlText w:val="•"/>
      <w:lvlJc w:val="left"/>
      <w:pPr>
        <w:ind w:left="3885" w:hanging="256"/>
      </w:pPr>
      <w:rPr>
        <w:rFonts w:hint="default"/>
      </w:rPr>
    </w:lvl>
    <w:lvl w:ilvl="6" w:tplc="1CB6F044">
      <w:numFmt w:val="bullet"/>
      <w:lvlText w:val="•"/>
      <w:lvlJc w:val="left"/>
      <w:pPr>
        <w:ind w:left="4167" w:hanging="256"/>
      </w:pPr>
      <w:rPr>
        <w:rFonts w:hint="default"/>
      </w:rPr>
    </w:lvl>
    <w:lvl w:ilvl="7" w:tplc="24D2121E">
      <w:numFmt w:val="bullet"/>
      <w:lvlText w:val="•"/>
      <w:lvlJc w:val="left"/>
      <w:pPr>
        <w:ind w:left="4448" w:hanging="256"/>
      </w:pPr>
      <w:rPr>
        <w:rFonts w:hint="default"/>
      </w:rPr>
    </w:lvl>
    <w:lvl w:ilvl="8" w:tplc="8FA8CA72">
      <w:numFmt w:val="bullet"/>
      <w:lvlText w:val="•"/>
      <w:lvlJc w:val="left"/>
      <w:pPr>
        <w:ind w:left="4729" w:hanging="256"/>
      </w:pPr>
      <w:rPr>
        <w:rFonts w:hint="default"/>
      </w:rPr>
    </w:lvl>
  </w:abstractNum>
  <w:abstractNum w:abstractNumId="40" w15:restartNumberingAfterBreak="0">
    <w:nsid w:val="62FB15CC"/>
    <w:multiLevelType w:val="hybridMultilevel"/>
    <w:tmpl w:val="EF321B98"/>
    <w:lvl w:ilvl="0" w:tplc="F5F44894">
      <w:start w:val="1"/>
      <w:numFmt w:val="decimal"/>
      <w:lvlText w:val="%1)"/>
      <w:lvlJc w:val="left"/>
      <w:pPr>
        <w:ind w:left="713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8"/>
        <w:szCs w:val="18"/>
      </w:rPr>
    </w:lvl>
    <w:lvl w:ilvl="1" w:tplc="E2FA1E56">
      <w:numFmt w:val="bullet"/>
      <w:lvlText w:val="•"/>
      <w:lvlJc w:val="left"/>
      <w:pPr>
        <w:ind w:left="2420" w:hanging="195"/>
      </w:pPr>
      <w:rPr>
        <w:rFonts w:hint="default"/>
      </w:rPr>
    </w:lvl>
    <w:lvl w:ilvl="2" w:tplc="3C9C985E">
      <w:numFmt w:val="bullet"/>
      <w:lvlText w:val="•"/>
      <w:lvlJc w:val="left"/>
      <w:pPr>
        <w:ind w:left="2137" w:hanging="195"/>
      </w:pPr>
      <w:rPr>
        <w:rFonts w:hint="default"/>
      </w:rPr>
    </w:lvl>
    <w:lvl w:ilvl="3" w:tplc="B6429AA6">
      <w:numFmt w:val="bullet"/>
      <w:lvlText w:val="•"/>
      <w:lvlJc w:val="left"/>
      <w:pPr>
        <w:ind w:left="1855" w:hanging="195"/>
      </w:pPr>
      <w:rPr>
        <w:rFonts w:hint="default"/>
      </w:rPr>
    </w:lvl>
    <w:lvl w:ilvl="4" w:tplc="7F44D13A">
      <w:numFmt w:val="bullet"/>
      <w:lvlText w:val="•"/>
      <w:lvlJc w:val="left"/>
      <w:pPr>
        <w:ind w:left="1572" w:hanging="195"/>
      </w:pPr>
      <w:rPr>
        <w:rFonts w:hint="default"/>
      </w:rPr>
    </w:lvl>
    <w:lvl w:ilvl="5" w:tplc="579C9046">
      <w:numFmt w:val="bullet"/>
      <w:lvlText w:val="•"/>
      <w:lvlJc w:val="left"/>
      <w:pPr>
        <w:ind w:left="1290" w:hanging="195"/>
      </w:pPr>
      <w:rPr>
        <w:rFonts w:hint="default"/>
      </w:rPr>
    </w:lvl>
    <w:lvl w:ilvl="6" w:tplc="574A0B9A">
      <w:numFmt w:val="bullet"/>
      <w:lvlText w:val="•"/>
      <w:lvlJc w:val="left"/>
      <w:pPr>
        <w:ind w:left="1007" w:hanging="195"/>
      </w:pPr>
      <w:rPr>
        <w:rFonts w:hint="default"/>
      </w:rPr>
    </w:lvl>
    <w:lvl w:ilvl="7" w:tplc="8F4CF3E0">
      <w:numFmt w:val="bullet"/>
      <w:lvlText w:val="•"/>
      <w:lvlJc w:val="left"/>
      <w:pPr>
        <w:ind w:left="725" w:hanging="195"/>
      </w:pPr>
      <w:rPr>
        <w:rFonts w:hint="default"/>
      </w:rPr>
    </w:lvl>
    <w:lvl w:ilvl="8" w:tplc="79460D94">
      <w:numFmt w:val="bullet"/>
      <w:lvlText w:val="•"/>
      <w:lvlJc w:val="left"/>
      <w:pPr>
        <w:ind w:left="442" w:hanging="195"/>
      </w:pPr>
      <w:rPr>
        <w:rFonts w:hint="default"/>
      </w:rPr>
    </w:lvl>
  </w:abstractNum>
  <w:abstractNum w:abstractNumId="41" w15:restartNumberingAfterBreak="0">
    <w:nsid w:val="690D56A3"/>
    <w:multiLevelType w:val="hybridMultilevel"/>
    <w:tmpl w:val="E2080588"/>
    <w:lvl w:ilvl="0" w:tplc="AC50FC96">
      <w:start w:val="2"/>
      <w:numFmt w:val="upperRoman"/>
      <w:lvlText w:val="%1"/>
      <w:lvlJc w:val="left"/>
      <w:pPr>
        <w:ind w:left="2449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D2C8DF36">
      <w:numFmt w:val="bullet"/>
      <w:lvlText w:val="•"/>
      <w:lvlJc w:val="left"/>
      <w:pPr>
        <w:ind w:left="2733" w:hanging="186"/>
      </w:pPr>
      <w:rPr>
        <w:rFonts w:hint="default"/>
      </w:rPr>
    </w:lvl>
    <w:lvl w:ilvl="2" w:tplc="A8DEF03C">
      <w:numFmt w:val="bullet"/>
      <w:lvlText w:val="•"/>
      <w:lvlJc w:val="left"/>
      <w:pPr>
        <w:ind w:left="3026" w:hanging="186"/>
      </w:pPr>
      <w:rPr>
        <w:rFonts w:hint="default"/>
      </w:rPr>
    </w:lvl>
    <w:lvl w:ilvl="3" w:tplc="F36042B2">
      <w:numFmt w:val="bullet"/>
      <w:lvlText w:val="•"/>
      <w:lvlJc w:val="left"/>
      <w:pPr>
        <w:ind w:left="3319" w:hanging="186"/>
      </w:pPr>
      <w:rPr>
        <w:rFonts w:hint="default"/>
      </w:rPr>
    </w:lvl>
    <w:lvl w:ilvl="4" w:tplc="32345272">
      <w:numFmt w:val="bullet"/>
      <w:lvlText w:val="•"/>
      <w:lvlJc w:val="left"/>
      <w:pPr>
        <w:ind w:left="3612" w:hanging="186"/>
      </w:pPr>
      <w:rPr>
        <w:rFonts w:hint="default"/>
      </w:rPr>
    </w:lvl>
    <w:lvl w:ilvl="5" w:tplc="74AEAC44">
      <w:numFmt w:val="bullet"/>
      <w:lvlText w:val="•"/>
      <w:lvlJc w:val="left"/>
      <w:pPr>
        <w:ind w:left="3905" w:hanging="186"/>
      </w:pPr>
      <w:rPr>
        <w:rFonts w:hint="default"/>
      </w:rPr>
    </w:lvl>
    <w:lvl w:ilvl="6" w:tplc="5D5E6E46">
      <w:numFmt w:val="bullet"/>
      <w:lvlText w:val="•"/>
      <w:lvlJc w:val="left"/>
      <w:pPr>
        <w:ind w:left="4198" w:hanging="186"/>
      </w:pPr>
      <w:rPr>
        <w:rFonts w:hint="default"/>
      </w:rPr>
    </w:lvl>
    <w:lvl w:ilvl="7" w:tplc="DEE4929C">
      <w:numFmt w:val="bullet"/>
      <w:lvlText w:val="•"/>
      <w:lvlJc w:val="left"/>
      <w:pPr>
        <w:ind w:left="4491" w:hanging="186"/>
      </w:pPr>
      <w:rPr>
        <w:rFonts w:hint="default"/>
      </w:rPr>
    </w:lvl>
    <w:lvl w:ilvl="8" w:tplc="FABA529C">
      <w:numFmt w:val="bullet"/>
      <w:lvlText w:val="•"/>
      <w:lvlJc w:val="left"/>
      <w:pPr>
        <w:ind w:left="4784" w:hanging="186"/>
      </w:pPr>
      <w:rPr>
        <w:rFonts w:hint="default"/>
      </w:rPr>
    </w:lvl>
  </w:abstractNum>
  <w:abstractNum w:abstractNumId="42" w15:restartNumberingAfterBreak="0">
    <w:nsid w:val="6A77130B"/>
    <w:multiLevelType w:val="hybridMultilevel"/>
    <w:tmpl w:val="8DE640C6"/>
    <w:lvl w:ilvl="0" w:tplc="80E66704">
      <w:start w:val="3"/>
      <w:numFmt w:val="upperRoman"/>
      <w:lvlText w:val="%1"/>
      <w:lvlJc w:val="left"/>
      <w:pPr>
        <w:ind w:left="2482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9F261B78">
      <w:numFmt w:val="bullet"/>
      <w:lvlText w:val="•"/>
      <w:lvlJc w:val="left"/>
      <w:pPr>
        <w:ind w:left="2761" w:hanging="256"/>
      </w:pPr>
      <w:rPr>
        <w:rFonts w:hint="default"/>
      </w:rPr>
    </w:lvl>
    <w:lvl w:ilvl="2" w:tplc="33B625B8">
      <w:numFmt w:val="bullet"/>
      <w:lvlText w:val="•"/>
      <w:lvlJc w:val="left"/>
      <w:pPr>
        <w:ind w:left="3042" w:hanging="256"/>
      </w:pPr>
      <w:rPr>
        <w:rFonts w:hint="default"/>
      </w:rPr>
    </w:lvl>
    <w:lvl w:ilvl="3" w:tplc="53D21B3C">
      <w:numFmt w:val="bullet"/>
      <w:lvlText w:val="•"/>
      <w:lvlJc w:val="left"/>
      <w:pPr>
        <w:ind w:left="3323" w:hanging="256"/>
      </w:pPr>
      <w:rPr>
        <w:rFonts w:hint="default"/>
      </w:rPr>
    </w:lvl>
    <w:lvl w:ilvl="4" w:tplc="2CB809E8">
      <w:numFmt w:val="bullet"/>
      <w:lvlText w:val="•"/>
      <w:lvlJc w:val="left"/>
      <w:pPr>
        <w:ind w:left="3604" w:hanging="256"/>
      </w:pPr>
      <w:rPr>
        <w:rFonts w:hint="default"/>
      </w:rPr>
    </w:lvl>
    <w:lvl w:ilvl="5" w:tplc="6A3CE8C4">
      <w:numFmt w:val="bullet"/>
      <w:lvlText w:val="•"/>
      <w:lvlJc w:val="left"/>
      <w:pPr>
        <w:ind w:left="3885" w:hanging="256"/>
      </w:pPr>
      <w:rPr>
        <w:rFonts w:hint="default"/>
      </w:rPr>
    </w:lvl>
    <w:lvl w:ilvl="6" w:tplc="6DDAA300">
      <w:numFmt w:val="bullet"/>
      <w:lvlText w:val="•"/>
      <w:lvlJc w:val="left"/>
      <w:pPr>
        <w:ind w:left="4166" w:hanging="256"/>
      </w:pPr>
      <w:rPr>
        <w:rFonts w:hint="default"/>
      </w:rPr>
    </w:lvl>
    <w:lvl w:ilvl="7" w:tplc="E6781B86">
      <w:numFmt w:val="bullet"/>
      <w:lvlText w:val="•"/>
      <w:lvlJc w:val="left"/>
      <w:pPr>
        <w:ind w:left="4447" w:hanging="256"/>
      </w:pPr>
      <w:rPr>
        <w:rFonts w:hint="default"/>
      </w:rPr>
    </w:lvl>
    <w:lvl w:ilvl="8" w:tplc="46A6BE50">
      <w:numFmt w:val="bullet"/>
      <w:lvlText w:val="•"/>
      <w:lvlJc w:val="left"/>
      <w:pPr>
        <w:ind w:left="4728" w:hanging="256"/>
      </w:pPr>
      <w:rPr>
        <w:rFonts w:hint="default"/>
      </w:rPr>
    </w:lvl>
  </w:abstractNum>
  <w:abstractNum w:abstractNumId="43" w15:restartNumberingAfterBreak="0">
    <w:nsid w:val="6B4466FF"/>
    <w:multiLevelType w:val="hybridMultilevel"/>
    <w:tmpl w:val="2188CC8C"/>
    <w:lvl w:ilvl="0" w:tplc="BBF68312">
      <w:numFmt w:val="bullet"/>
      <w:lvlText w:val="–"/>
      <w:lvlJc w:val="left"/>
      <w:pPr>
        <w:ind w:left="121" w:hanging="148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CE88C236">
      <w:numFmt w:val="bullet"/>
      <w:lvlText w:val="•"/>
      <w:lvlJc w:val="left"/>
      <w:pPr>
        <w:ind w:left="645" w:hanging="148"/>
      </w:pPr>
      <w:rPr>
        <w:rFonts w:hint="default"/>
      </w:rPr>
    </w:lvl>
    <w:lvl w:ilvl="2" w:tplc="42F8B818">
      <w:numFmt w:val="bullet"/>
      <w:lvlText w:val="•"/>
      <w:lvlJc w:val="left"/>
      <w:pPr>
        <w:ind w:left="1170" w:hanging="148"/>
      </w:pPr>
      <w:rPr>
        <w:rFonts w:hint="default"/>
      </w:rPr>
    </w:lvl>
    <w:lvl w:ilvl="3" w:tplc="EF9265EC">
      <w:numFmt w:val="bullet"/>
      <w:lvlText w:val="•"/>
      <w:lvlJc w:val="left"/>
      <w:pPr>
        <w:ind w:left="1695" w:hanging="148"/>
      </w:pPr>
      <w:rPr>
        <w:rFonts w:hint="default"/>
      </w:rPr>
    </w:lvl>
    <w:lvl w:ilvl="4" w:tplc="86CEEFC8">
      <w:numFmt w:val="bullet"/>
      <w:lvlText w:val="•"/>
      <w:lvlJc w:val="left"/>
      <w:pPr>
        <w:ind w:left="2220" w:hanging="148"/>
      </w:pPr>
      <w:rPr>
        <w:rFonts w:hint="default"/>
      </w:rPr>
    </w:lvl>
    <w:lvl w:ilvl="5" w:tplc="6574853C">
      <w:numFmt w:val="bullet"/>
      <w:lvlText w:val="•"/>
      <w:lvlJc w:val="left"/>
      <w:pPr>
        <w:ind w:left="2745" w:hanging="148"/>
      </w:pPr>
      <w:rPr>
        <w:rFonts w:hint="default"/>
      </w:rPr>
    </w:lvl>
    <w:lvl w:ilvl="6" w:tplc="B1F45B2E">
      <w:numFmt w:val="bullet"/>
      <w:lvlText w:val="•"/>
      <w:lvlJc w:val="left"/>
      <w:pPr>
        <w:ind w:left="3270" w:hanging="148"/>
      </w:pPr>
      <w:rPr>
        <w:rFonts w:hint="default"/>
      </w:rPr>
    </w:lvl>
    <w:lvl w:ilvl="7" w:tplc="7B9227C2">
      <w:numFmt w:val="bullet"/>
      <w:lvlText w:val="•"/>
      <w:lvlJc w:val="left"/>
      <w:pPr>
        <w:ind w:left="3796" w:hanging="148"/>
      </w:pPr>
      <w:rPr>
        <w:rFonts w:hint="default"/>
      </w:rPr>
    </w:lvl>
    <w:lvl w:ilvl="8" w:tplc="9A008328">
      <w:numFmt w:val="bullet"/>
      <w:lvlText w:val="•"/>
      <w:lvlJc w:val="left"/>
      <w:pPr>
        <w:ind w:left="4321" w:hanging="148"/>
      </w:pPr>
      <w:rPr>
        <w:rFonts w:hint="default"/>
      </w:rPr>
    </w:lvl>
  </w:abstractNum>
  <w:abstractNum w:abstractNumId="44" w15:restartNumberingAfterBreak="0">
    <w:nsid w:val="6B881185"/>
    <w:multiLevelType w:val="hybridMultilevel"/>
    <w:tmpl w:val="A7B2DB5C"/>
    <w:lvl w:ilvl="0" w:tplc="1720892C">
      <w:start w:val="2"/>
      <w:numFmt w:val="upperRoman"/>
      <w:lvlText w:val="%1"/>
      <w:lvlJc w:val="left"/>
      <w:pPr>
        <w:ind w:left="2448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F9828F88">
      <w:numFmt w:val="bullet"/>
      <w:lvlText w:val="•"/>
      <w:lvlJc w:val="left"/>
      <w:pPr>
        <w:ind w:left="2725" w:hanging="186"/>
      </w:pPr>
      <w:rPr>
        <w:rFonts w:hint="default"/>
      </w:rPr>
    </w:lvl>
    <w:lvl w:ilvl="2" w:tplc="EFF885E0">
      <w:numFmt w:val="bullet"/>
      <w:lvlText w:val="•"/>
      <w:lvlJc w:val="left"/>
      <w:pPr>
        <w:ind w:left="3010" w:hanging="186"/>
      </w:pPr>
      <w:rPr>
        <w:rFonts w:hint="default"/>
      </w:rPr>
    </w:lvl>
    <w:lvl w:ilvl="3" w:tplc="5224C3C0">
      <w:numFmt w:val="bullet"/>
      <w:lvlText w:val="•"/>
      <w:lvlJc w:val="left"/>
      <w:pPr>
        <w:ind w:left="3296" w:hanging="186"/>
      </w:pPr>
      <w:rPr>
        <w:rFonts w:hint="default"/>
      </w:rPr>
    </w:lvl>
    <w:lvl w:ilvl="4" w:tplc="18F83D92">
      <w:numFmt w:val="bullet"/>
      <w:lvlText w:val="•"/>
      <w:lvlJc w:val="left"/>
      <w:pPr>
        <w:ind w:left="3581" w:hanging="186"/>
      </w:pPr>
      <w:rPr>
        <w:rFonts w:hint="default"/>
      </w:rPr>
    </w:lvl>
    <w:lvl w:ilvl="5" w:tplc="76EC9F64">
      <w:numFmt w:val="bullet"/>
      <w:lvlText w:val="•"/>
      <w:lvlJc w:val="left"/>
      <w:pPr>
        <w:ind w:left="3866" w:hanging="186"/>
      </w:pPr>
      <w:rPr>
        <w:rFonts w:hint="default"/>
      </w:rPr>
    </w:lvl>
    <w:lvl w:ilvl="6" w:tplc="61823D2E">
      <w:numFmt w:val="bullet"/>
      <w:lvlText w:val="•"/>
      <w:lvlJc w:val="left"/>
      <w:pPr>
        <w:ind w:left="4152" w:hanging="186"/>
      </w:pPr>
      <w:rPr>
        <w:rFonts w:hint="default"/>
      </w:rPr>
    </w:lvl>
    <w:lvl w:ilvl="7" w:tplc="77323156">
      <w:numFmt w:val="bullet"/>
      <w:lvlText w:val="•"/>
      <w:lvlJc w:val="left"/>
      <w:pPr>
        <w:ind w:left="4437" w:hanging="186"/>
      </w:pPr>
      <w:rPr>
        <w:rFonts w:hint="default"/>
      </w:rPr>
    </w:lvl>
    <w:lvl w:ilvl="8" w:tplc="F9EEA67A">
      <w:numFmt w:val="bullet"/>
      <w:lvlText w:val="•"/>
      <w:lvlJc w:val="left"/>
      <w:pPr>
        <w:ind w:left="4722" w:hanging="186"/>
      </w:pPr>
      <w:rPr>
        <w:rFonts w:hint="default"/>
      </w:rPr>
    </w:lvl>
  </w:abstractNum>
  <w:abstractNum w:abstractNumId="45" w15:restartNumberingAfterBreak="0">
    <w:nsid w:val="6C8C0D21"/>
    <w:multiLevelType w:val="hybridMultilevel"/>
    <w:tmpl w:val="CE9E1B7C"/>
    <w:lvl w:ilvl="0" w:tplc="DBDAC2E0">
      <w:start w:val="2"/>
      <w:numFmt w:val="upperRoman"/>
      <w:lvlText w:val="%1"/>
      <w:lvlJc w:val="left"/>
      <w:pPr>
        <w:ind w:left="2446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BEDED8C0">
      <w:numFmt w:val="bullet"/>
      <w:lvlText w:val="•"/>
      <w:lvlJc w:val="left"/>
      <w:pPr>
        <w:ind w:left="2733" w:hanging="186"/>
      </w:pPr>
      <w:rPr>
        <w:rFonts w:hint="default"/>
      </w:rPr>
    </w:lvl>
    <w:lvl w:ilvl="2" w:tplc="DFE4BFB0">
      <w:numFmt w:val="bullet"/>
      <w:lvlText w:val="•"/>
      <w:lvlJc w:val="left"/>
      <w:pPr>
        <w:ind w:left="3026" w:hanging="186"/>
      </w:pPr>
      <w:rPr>
        <w:rFonts w:hint="default"/>
      </w:rPr>
    </w:lvl>
    <w:lvl w:ilvl="3" w:tplc="6CDC8BFC">
      <w:numFmt w:val="bullet"/>
      <w:lvlText w:val="•"/>
      <w:lvlJc w:val="left"/>
      <w:pPr>
        <w:ind w:left="3319" w:hanging="186"/>
      </w:pPr>
      <w:rPr>
        <w:rFonts w:hint="default"/>
      </w:rPr>
    </w:lvl>
    <w:lvl w:ilvl="4" w:tplc="AFC0CFCC">
      <w:numFmt w:val="bullet"/>
      <w:lvlText w:val="•"/>
      <w:lvlJc w:val="left"/>
      <w:pPr>
        <w:ind w:left="3612" w:hanging="186"/>
      </w:pPr>
      <w:rPr>
        <w:rFonts w:hint="default"/>
      </w:rPr>
    </w:lvl>
    <w:lvl w:ilvl="5" w:tplc="57CC8630">
      <w:numFmt w:val="bullet"/>
      <w:lvlText w:val="•"/>
      <w:lvlJc w:val="left"/>
      <w:pPr>
        <w:ind w:left="3905" w:hanging="186"/>
      </w:pPr>
      <w:rPr>
        <w:rFonts w:hint="default"/>
      </w:rPr>
    </w:lvl>
    <w:lvl w:ilvl="6" w:tplc="79B0D436">
      <w:numFmt w:val="bullet"/>
      <w:lvlText w:val="•"/>
      <w:lvlJc w:val="left"/>
      <w:pPr>
        <w:ind w:left="4198" w:hanging="186"/>
      </w:pPr>
      <w:rPr>
        <w:rFonts w:hint="default"/>
      </w:rPr>
    </w:lvl>
    <w:lvl w:ilvl="7" w:tplc="BFA233D0">
      <w:numFmt w:val="bullet"/>
      <w:lvlText w:val="•"/>
      <w:lvlJc w:val="left"/>
      <w:pPr>
        <w:ind w:left="4491" w:hanging="186"/>
      </w:pPr>
      <w:rPr>
        <w:rFonts w:hint="default"/>
      </w:rPr>
    </w:lvl>
    <w:lvl w:ilvl="8" w:tplc="0B0E6B60">
      <w:numFmt w:val="bullet"/>
      <w:lvlText w:val="•"/>
      <w:lvlJc w:val="left"/>
      <w:pPr>
        <w:ind w:left="4784" w:hanging="186"/>
      </w:pPr>
      <w:rPr>
        <w:rFonts w:hint="default"/>
      </w:rPr>
    </w:lvl>
  </w:abstractNum>
  <w:abstractNum w:abstractNumId="46" w15:restartNumberingAfterBreak="0">
    <w:nsid w:val="736D5DE4"/>
    <w:multiLevelType w:val="hybridMultilevel"/>
    <w:tmpl w:val="92C294AE"/>
    <w:lvl w:ilvl="0" w:tplc="633A3710">
      <w:start w:val="3"/>
      <w:numFmt w:val="upperRoman"/>
      <w:lvlText w:val="%1"/>
      <w:lvlJc w:val="left"/>
      <w:pPr>
        <w:ind w:left="2482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EABCC290">
      <w:numFmt w:val="bullet"/>
      <w:lvlText w:val="•"/>
      <w:lvlJc w:val="left"/>
      <w:pPr>
        <w:ind w:left="2769" w:hanging="256"/>
      </w:pPr>
      <w:rPr>
        <w:rFonts w:hint="default"/>
      </w:rPr>
    </w:lvl>
    <w:lvl w:ilvl="2" w:tplc="A76ED6FE">
      <w:numFmt w:val="bullet"/>
      <w:lvlText w:val="•"/>
      <w:lvlJc w:val="left"/>
      <w:pPr>
        <w:ind w:left="3058" w:hanging="256"/>
      </w:pPr>
      <w:rPr>
        <w:rFonts w:hint="default"/>
      </w:rPr>
    </w:lvl>
    <w:lvl w:ilvl="3" w:tplc="592A3412">
      <w:numFmt w:val="bullet"/>
      <w:lvlText w:val="•"/>
      <w:lvlJc w:val="left"/>
      <w:pPr>
        <w:ind w:left="3347" w:hanging="256"/>
      </w:pPr>
      <w:rPr>
        <w:rFonts w:hint="default"/>
      </w:rPr>
    </w:lvl>
    <w:lvl w:ilvl="4" w:tplc="F522A6C2">
      <w:numFmt w:val="bullet"/>
      <w:lvlText w:val="•"/>
      <w:lvlJc w:val="left"/>
      <w:pPr>
        <w:ind w:left="3636" w:hanging="256"/>
      </w:pPr>
      <w:rPr>
        <w:rFonts w:hint="default"/>
      </w:rPr>
    </w:lvl>
    <w:lvl w:ilvl="5" w:tplc="F1E0A5EC">
      <w:numFmt w:val="bullet"/>
      <w:lvlText w:val="•"/>
      <w:lvlJc w:val="left"/>
      <w:pPr>
        <w:ind w:left="3925" w:hanging="256"/>
      </w:pPr>
      <w:rPr>
        <w:rFonts w:hint="default"/>
      </w:rPr>
    </w:lvl>
    <w:lvl w:ilvl="6" w:tplc="C22816CC">
      <w:numFmt w:val="bullet"/>
      <w:lvlText w:val="•"/>
      <w:lvlJc w:val="left"/>
      <w:pPr>
        <w:ind w:left="4214" w:hanging="256"/>
      </w:pPr>
      <w:rPr>
        <w:rFonts w:hint="default"/>
      </w:rPr>
    </w:lvl>
    <w:lvl w:ilvl="7" w:tplc="E760E768">
      <w:numFmt w:val="bullet"/>
      <w:lvlText w:val="•"/>
      <w:lvlJc w:val="left"/>
      <w:pPr>
        <w:ind w:left="4503" w:hanging="256"/>
      </w:pPr>
      <w:rPr>
        <w:rFonts w:hint="default"/>
      </w:rPr>
    </w:lvl>
    <w:lvl w:ilvl="8" w:tplc="3F2018F0">
      <w:numFmt w:val="bullet"/>
      <w:lvlText w:val="•"/>
      <w:lvlJc w:val="left"/>
      <w:pPr>
        <w:ind w:left="4792" w:hanging="256"/>
      </w:pPr>
      <w:rPr>
        <w:rFonts w:hint="default"/>
      </w:rPr>
    </w:lvl>
  </w:abstractNum>
  <w:abstractNum w:abstractNumId="47" w15:restartNumberingAfterBreak="0">
    <w:nsid w:val="78911BA9"/>
    <w:multiLevelType w:val="hybridMultilevel"/>
    <w:tmpl w:val="D59C6866"/>
    <w:lvl w:ilvl="0" w:tplc="8630586E">
      <w:start w:val="1"/>
      <w:numFmt w:val="upperRoman"/>
      <w:lvlText w:val="%1"/>
      <w:lvlJc w:val="left"/>
      <w:pPr>
        <w:ind w:left="2413" w:hanging="116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0C1855D4">
      <w:numFmt w:val="bullet"/>
      <w:lvlText w:val="•"/>
      <w:lvlJc w:val="left"/>
      <w:pPr>
        <w:ind w:left="2707" w:hanging="116"/>
      </w:pPr>
      <w:rPr>
        <w:rFonts w:hint="default"/>
      </w:rPr>
    </w:lvl>
    <w:lvl w:ilvl="2" w:tplc="30F81AFA">
      <w:numFmt w:val="bullet"/>
      <w:lvlText w:val="•"/>
      <w:lvlJc w:val="left"/>
      <w:pPr>
        <w:ind w:left="2994" w:hanging="116"/>
      </w:pPr>
      <w:rPr>
        <w:rFonts w:hint="default"/>
      </w:rPr>
    </w:lvl>
    <w:lvl w:ilvl="3" w:tplc="639EFE30">
      <w:numFmt w:val="bullet"/>
      <w:lvlText w:val="•"/>
      <w:lvlJc w:val="left"/>
      <w:pPr>
        <w:ind w:left="3281" w:hanging="116"/>
      </w:pPr>
      <w:rPr>
        <w:rFonts w:hint="default"/>
      </w:rPr>
    </w:lvl>
    <w:lvl w:ilvl="4" w:tplc="3E0226DA">
      <w:numFmt w:val="bullet"/>
      <w:lvlText w:val="•"/>
      <w:lvlJc w:val="left"/>
      <w:pPr>
        <w:ind w:left="3568" w:hanging="116"/>
      </w:pPr>
      <w:rPr>
        <w:rFonts w:hint="default"/>
      </w:rPr>
    </w:lvl>
    <w:lvl w:ilvl="5" w:tplc="C8CA7338">
      <w:numFmt w:val="bullet"/>
      <w:lvlText w:val="•"/>
      <w:lvlJc w:val="left"/>
      <w:pPr>
        <w:ind w:left="3855" w:hanging="116"/>
      </w:pPr>
      <w:rPr>
        <w:rFonts w:hint="default"/>
      </w:rPr>
    </w:lvl>
    <w:lvl w:ilvl="6" w:tplc="897259C2">
      <w:numFmt w:val="bullet"/>
      <w:lvlText w:val="•"/>
      <w:lvlJc w:val="left"/>
      <w:pPr>
        <w:ind w:left="4143" w:hanging="116"/>
      </w:pPr>
      <w:rPr>
        <w:rFonts w:hint="default"/>
      </w:rPr>
    </w:lvl>
    <w:lvl w:ilvl="7" w:tplc="FD043F8E">
      <w:numFmt w:val="bullet"/>
      <w:lvlText w:val="•"/>
      <w:lvlJc w:val="left"/>
      <w:pPr>
        <w:ind w:left="4430" w:hanging="116"/>
      </w:pPr>
      <w:rPr>
        <w:rFonts w:hint="default"/>
      </w:rPr>
    </w:lvl>
    <w:lvl w:ilvl="8" w:tplc="A8F66B1C">
      <w:numFmt w:val="bullet"/>
      <w:lvlText w:val="•"/>
      <w:lvlJc w:val="left"/>
      <w:pPr>
        <w:ind w:left="4717" w:hanging="116"/>
      </w:pPr>
      <w:rPr>
        <w:rFonts w:hint="default"/>
      </w:rPr>
    </w:lvl>
  </w:abstractNum>
  <w:abstractNum w:abstractNumId="48" w15:restartNumberingAfterBreak="0">
    <w:nsid w:val="7B071474"/>
    <w:multiLevelType w:val="hybridMultilevel"/>
    <w:tmpl w:val="C2AE276A"/>
    <w:lvl w:ilvl="0" w:tplc="8A26548C">
      <w:start w:val="3"/>
      <w:numFmt w:val="upperRoman"/>
      <w:lvlText w:val="%1"/>
      <w:lvlJc w:val="left"/>
      <w:pPr>
        <w:ind w:left="2483" w:hanging="25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0EE0F4F0">
      <w:numFmt w:val="bullet"/>
      <w:lvlText w:val="•"/>
      <w:lvlJc w:val="left"/>
      <w:pPr>
        <w:ind w:left="2769" w:hanging="256"/>
      </w:pPr>
      <w:rPr>
        <w:rFonts w:hint="default"/>
      </w:rPr>
    </w:lvl>
    <w:lvl w:ilvl="2" w:tplc="4C6ACBF0">
      <w:numFmt w:val="bullet"/>
      <w:lvlText w:val="•"/>
      <w:lvlJc w:val="left"/>
      <w:pPr>
        <w:ind w:left="3058" w:hanging="256"/>
      </w:pPr>
      <w:rPr>
        <w:rFonts w:hint="default"/>
      </w:rPr>
    </w:lvl>
    <w:lvl w:ilvl="3" w:tplc="44AC0156">
      <w:numFmt w:val="bullet"/>
      <w:lvlText w:val="•"/>
      <w:lvlJc w:val="left"/>
      <w:pPr>
        <w:ind w:left="3347" w:hanging="256"/>
      </w:pPr>
      <w:rPr>
        <w:rFonts w:hint="default"/>
      </w:rPr>
    </w:lvl>
    <w:lvl w:ilvl="4" w:tplc="9BA6A960">
      <w:numFmt w:val="bullet"/>
      <w:lvlText w:val="•"/>
      <w:lvlJc w:val="left"/>
      <w:pPr>
        <w:ind w:left="3636" w:hanging="256"/>
      </w:pPr>
      <w:rPr>
        <w:rFonts w:hint="default"/>
      </w:rPr>
    </w:lvl>
    <w:lvl w:ilvl="5" w:tplc="50ECC12C">
      <w:numFmt w:val="bullet"/>
      <w:lvlText w:val="•"/>
      <w:lvlJc w:val="left"/>
      <w:pPr>
        <w:ind w:left="3925" w:hanging="256"/>
      </w:pPr>
      <w:rPr>
        <w:rFonts w:hint="default"/>
      </w:rPr>
    </w:lvl>
    <w:lvl w:ilvl="6" w:tplc="4FA038AA">
      <w:numFmt w:val="bullet"/>
      <w:lvlText w:val="•"/>
      <w:lvlJc w:val="left"/>
      <w:pPr>
        <w:ind w:left="4214" w:hanging="256"/>
      </w:pPr>
      <w:rPr>
        <w:rFonts w:hint="default"/>
      </w:rPr>
    </w:lvl>
    <w:lvl w:ilvl="7" w:tplc="499C7D80">
      <w:numFmt w:val="bullet"/>
      <w:lvlText w:val="•"/>
      <w:lvlJc w:val="left"/>
      <w:pPr>
        <w:ind w:left="4503" w:hanging="256"/>
      </w:pPr>
      <w:rPr>
        <w:rFonts w:hint="default"/>
      </w:rPr>
    </w:lvl>
    <w:lvl w:ilvl="8" w:tplc="28BAC126">
      <w:numFmt w:val="bullet"/>
      <w:lvlText w:val="•"/>
      <w:lvlJc w:val="left"/>
      <w:pPr>
        <w:ind w:left="4792" w:hanging="256"/>
      </w:pPr>
      <w:rPr>
        <w:rFonts w:hint="default"/>
      </w:rPr>
    </w:lvl>
  </w:abstractNum>
  <w:abstractNum w:abstractNumId="49" w15:restartNumberingAfterBreak="0">
    <w:nsid w:val="7C0517FE"/>
    <w:multiLevelType w:val="hybridMultilevel"/>
    <w:tmpl w:val="30188798"/>
    <w:lvl w:ilvl="0" w:tplc="4C36282E">
      <w:start w:val="2"/>
      <w:numFmt w:val="upperRoman"/>
      <w:lvlText w:val="%1"/>
      <w:lvlJc w:val="left"/>
      <w:pPr>
        <w:ind w:left="2447" w:hanging="18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"/>
        <w:w w:val="100"/>
        <w:sz w:val="18"/>
        <w:szCs w:val="18"/>
      </w:rPr>
    </w:lvl>
    <w:lvl w:ilvl="1" w:tplc="E0D4A89C">
      <w:numFmt w:val="bullet"/>
      <w:lvlText w:val="•"/>
      <w:lvlJc w:val="left"/>
      <w:pPr>
        <w:ind w:left="2733" w:hanging="186"/>
      </w:pPr>
      <w:rPr>
        <w:rFonts w:hint="default"/>
      </w:rPr>
    </w:lvl>
    <w:lvl w:ilvl="2" w:tplc="F86E2F96">
      <w:numFmt w:val="bullet"/>
      <w:lvlText w:val="•"/>
      <w:lvlJc w:val="left"/>
      <w:pPr>
        <w:ind w:left="3026" w:hanging="186"/>
      </w:pPr>
      <w:rPr>
        <w:rFonts w:hint="default"/>
      </w:rPr>
    </w:lvl>
    <w:lvl w:ilvl="3" w:tplc="017C5158">
      <w:numFmt w:val="bullet"/>
      <w:lvlText w:val="•"/>
      <w:lvlJc w:val="left"/>
      <w:pPr>
        <w:ind w:left="3319" w:hanging="186"/>
      </w:pPr>
      <w:rPr>
        <w:rFonts w:hint="default"/>
      </w:rPr>
    </w:lvl>
    <w:lvl w:ilvl="4" w:tplc="1460E44C">
      <w:numFmt w:val="bullet"/>
      <w:lvlText w:val="•"/>
      <w:lvlJc w:val="left"/>
      <w:pPr>
        <w:ind w:left="3612" w:hanging="186"/>
      </w:pPr>
      <w:rPr>
        <w:rFonts w:hint="default"/>
      </w:rPr>
    </w:lvl>
    <w:lvl w:ilvl="5" w:tplc="C5CA8442">
      <w:numFmt w:val="bullet"/>
      <w:lvlText w:val="•"/>
      <w:lvlJc w:val="left"/>
      <w:pPr>
        <w:ind w:left="3906" w:hanging="186"/>
      </w:pPr>
      <w:rPr>
        <w:rFonts w:hint="default"/>
      </w:rPr>
    </w:lvl>
    <w:lvl w:ilvl="6" w:tplc="633ED4A8">
      <w:numFmt w:val="bullet"/>
      <w:lvlText w:val="•"/>
      <w:lvlJc w:val="left"/>
      <w:pPr>
        <w:ind w:left="4199" w:hanging="186"/>
      </w:pPr>
      <w:rPr>
        <w:rFonts w:hint="default"/>
      </w:rPr>
    </w:lvl>
    <w:lvl w:ilvl="7" w:tplc="F2C07174">
      <w:numFmt w:val="bullet"/>
      <w:lvlText w:val="•"/>
      <w:lvlJc w:val="left"/>
      <w:pPr>
        <w:ind w:left="4492" w:hanging="186"/>
      </w:pPr>
      <w:rPr>
        <w:rFonts w:hint="default"/>
      </w:rPr>
    </w:lvl>
    <w:lvl w:ilvl="8" w:tplc="0BAAE84C">
      <w:numFmt w:val="bullet"/>
      <w:lvlText w:val="•"/>
      <w:lvlJc w:val="left"/>
      <w:pPr>
        <w:ind w:left="4785" w:hanging="186"/>
      </w:pPr>
      <w:rPr>
        <w:rFonts w:hint="default"/>
      </w:rPr>
    </w:lvl>
  </w:abstractNum>
  <w:abstractNum w:abstractNumId="50" w15:restartNumberingAfterBreak="0">
    <w:nsid w:val="7F81558A"/>
    <w:multiLevelType w:val="hybridMultilevel"/>
    <w:tmpl w:val="A102515E"/>
    <w:lvl w:ilvl="0" w:tplc="0714E88E">
      <w:numFmt w:val="bullet"/>
      <w:lvlText w:val="–"/>
      <w:lvlJc w:val="left"/>
      <w:pPr>
        <w:ind w:left="118" w:hanging="135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18"/>
        <w:szCs w:val="18"/>
      </w:rPr>
    </w:lvl>
    <w:lvl w:ilvl="1" w:tplc="2CC01680">
      <w:numFmt w:val="bullet"/>
      <w:lvlText w:val="•"/>
      <w:lvlJc w:val="left"/>
      <w:pPr>
        <w:ind w:left="645" w:hanging="135"/>
      </w:pPr>
      <w:rPr>
        <w:rFonts w:hint="default"/>
      </w:rPr>
    </w:lvl>
    <w:lvl w:ilvl="2" w:tplc="7CF2E158">
      <w:numFmt w:val="bullet"/>
      <w:lvlText w:val="•"/>
      <w:lvlJc w:val="left"/>
      <w:pPr>
        <w:ind w:left="1170" w:hanging="135"/>
      </w:pPr>
      <w:rPr>
        <w:rFonts w:hint="default"/>
      </w:rPr>
    </w:lvl>
    <w:lvl w:ilvl="3" w:tplc="8CB6BFDE">
      <w:numFmt w:val="bullet"/>
      <w:lvlText w:val="•"/>
      <w:lvlJc w:val="left"/>
      <w:pPr>
        <w:ind w:left="1695" w:hanging="135"/>
      </w:pPr>
      <w:rPr>
        <w:rFonts w:hint="default"/>
      </w:rPr>
    </w:lvl>
    <w:lvl w:ilvl="4" w:tplc="2A52F0B8">
      <w:numFmt w:val="bullet"/>
      <w:lvlText w:val="•"/>
      <w:lvlJc w:val="left"/>
      <w:pPr>
        <w:ind w:left="2220" w:hanging="135"/>
      </w:pPr>
      <w:rPr>
        <w:rFonts w:hint="default"/>
      </w:rPr>
    </w:lvl>
    <w:lvl w:ilvl="5" w:tplc="55540746">
      <w:numFmt w:val="bullet"/>
      <w:lvlText w:val="•"/>
      <w:lvlJc w:val="left"/>
      <w:pPr>
        <w:ind w:left="2745" w:hanging="135"/>
      </w:pPr>
      <w:rPr>
        <w:rFonts w:hint="default"/>
      </w:rPr>
    </w:lvl>
    <w:lvl w:ilvl="6" w:tplc="6ABE8534">
      <w:numFmt w:val="bullet"/>
      <w:lvlText w:val="•"/>
      <w:lvlJc w:val="left"/>
      <w:pPr>
        <w:ind w:left="3270" w:hanging="135"/>
      </w:pPr>
      <w:rPr>
        <w:rFonts w:hint="default"/>
      </w:rPr>
    </w:lvl>
    <w:lvl w:ilvl="7" w:tplc="9A043AD8">
      <w:numFmt w:val="bullet"/>
      <w:lvlText w:val="•"/>
      <w:lvlJc w:val="left"/>
      <w:pPr>
        <w:ind w:left="3795" w:hanging="135"/>
      </w:pPr>
      <w:rPr>
        <w:rFonts w:hint="default"/>
      </w:rPr>
    </w:lvl>
    <w:lvl w:ilvl="8" w:tplc="BE3CAD36">
      <w:numFmt w:val="bullet"/>
      <w:lvlText w:val="•"/>
      <w:lvlJc w:val="left"/>
      <w:pPr>
        <w:ind w:left="4320" w:hanging="135"/>
      </w:pPr>
      <w:rPr>
        <w:rFonts w:hint="default"/>
      </w:rPr>
    </w:lvl>
  </w:abstractNum>
  <w:num w:numId="1">
    <w:abstractNumId w:val="26"/>
  </w:num>
  <w:num w:numId="2">
    <w:abstractNumId w:val="19"/>
  </w:num>
  <w:num w:numId="3">
    <w:abstractNumId w:val="16"/>
  </w:num>
  <w:num w:numId="4">
    <w:abstractNumId w:val="41"/>
  </w:num>
  <w:num w:numId="5">
    <w:abstractNumId w:val="39"/>
  </w:num>
  <w:num w:numId="6">
    <w:abstractNumId w:val="48"/>
  </w:num>
  <w:num w:numId="7">
    <w:abstractNumId w:val="22"/>
  </w:num>
  <w:num w:numId="8">
    <w:abstractNumId w:val="7"/>
  </w:num>
  <w:num w:numId="9">
    <w:abstractNumId w:val="1"/>
  </w:num>
  <w:num w:numId="10">
    <w:abstractNumId w:val="5"/>
  </w:num>
  <w:num w:numId="11">
    <w:abstractNumId w:val="3"/>
  </w:num>
  <w:num w:numId="12">
    <w:abstractNumId w:val="10"/>
  </w:num>
  <w:num w:numId="13">
    <w:abstractNumId w:val="36"/>
  </w:num>
  <w:num w:numId="14">
    <w:abstractNumId w:val="20"/>
  </w:num>
  <w:num w:numId="15">
    <w:abstractNumId w:val="42"/>
  </w:num>
  <w:num w:numId="16">
    <w:abstractNumId w:val="27"/>
  </w:num>
  <w:num w:numId="17">
    <w:abstractNumId w:val="31"/>
  </w:num>
  <w:num w:numId="18">
    <w:abstractNumId w:val="45"/>
  </w:num>
  <w:num w:numId="19">
    <w:abstractNumId w:val="35"/>
  </w:num>
  <w:num w:numId="20">
    <w:abstractNumId w:val="28"/>
  </w:num>
  <w:num w:numId="21">
    <w:abstractNumId w:val="33"/>
  </w:num>
  <w:num w:numId="22">
    <w:abstractNumId w:val="49"/>
  </w:num>
  <w:num w:numId="23">
    <w:abstractNumId w:val="17"/>
  </w:num>
  <w:num w:numId="24">
    <w:abstractNumId w:val="9"/>
  </w:num>
  <w:num w:numId="25">
    <w:abstractNumId w:val="29"/>
  </w:num>
  <w:num w:numId="26">
    <w:abstractNumId w:val="13"/>
  </w:num>
  <w:num w:numId="27">
    <w:abstractNumId w:val="40"/>
  </w:num>
  <w:num w:numId="28">
    <w:abstractNumId w:val="21"/>
  </w:num>
  <w:num w:numId="29">
    <w:abstractNumId w:val="24"/>
  </w:num>
  <w:num w:numId="30">
    <w:abstractNumId w:val="47"/>
  </w:num>
  <w:num w:numId="31">
    <w:abstractNumId w:val="38"/>
  </w:num>
  <w:num w:numId="32">
    <w:abstractNumId w:val="2"/>
  </w:num>
  <w:num w:numId="33">
    <w:abstractNumId w:val="50"/>
  </w:num>
  <w:num w:numId="34">
    <w:abstractNumId w:val="25"/>
  </w:num>
  <w:num w:numId="35">
    <w:abstractNumId w:val="30"/>
  </w:num>
  <w:num w:numId="36">
    <w:abstractNumId w:val="0"/>
  </w:num>
  <w:num w:numId="37">
    <w:abstractNumId w:val="4"/>
  </w:num>
  <w:num w:numId="38">
    <w:abstractNumId w:val="11"/>
  </w:num>
  <w:num w:numId="39">
    <w:abstractNumId w:val="32"/>
  </w:num>
  <w:num w:numId="40">
    <w:abstractNumId w:val="46"/>
  </w:num>
  <w:num w:numId="41">
    <w:abstractNumId w:val="8"/>
  </w:num>
  <w:num w:numId="42">
    <w:abstractNumId w:val="44"/>
  </w:num>
  <w:num w:numId="43">
    <w:abstractNumId w:val="14"/>
  </w:num>
  <w:num w:numId="44">
    <w:abstractNumId w:val="12"/>
  </w:num>
  <w:num w:numId="45">
    <w:abstractNumId w:val="43"/>
  </w:num>
  <w:num w:numId="46">
    <w:abstractNumId w:val="15"/>
  </w:num>
  <w:num w:numId="47">
    <w:abstractNumId w:val="6"/>
  </w:num>
  <w:num w:numId="48">
    <w:abstractNumId w:val="34"/>
  </w:num>
  <w:num w:numId="49">
    <w:abstractNumId w:val="18"/>
  </w:num>
  <w:num w:numId="50">
    <w:abstractNumId w:val="23"/>
  </w:num>
  <w:num w:numId="51">
    <w:abstractNumId w:val="3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54190"/>
    <w:rsid w:val="00654190"/>
    <w:rsid w:val="0080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9866AE-5CE8-4511-B680-A3422C812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482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20" w:firstLine="397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03D04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03D04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03D0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D0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97</Pages>
  <Words>68911</Words>
  <Characters>392798</Characters>
  <Application>Microsoft Office Word</Application>
  <DocSecurity>0</DocSecurity>
  <Lines>3273</Lines>
  <Paragraphs>921</Paragraphs>
  <ScaleCrop>false</ScaleCrop>
  <Company/>
  <LinksUpToDate>false</LinksUpToDate>
  <CharactersWithSpaces>460788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2023-12-29T09:21:00Z</dcterms:created>
  <dcterms:modified xsi:type="dcterms:W3CDTF">2023-12-29T09:22:00Z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2013-05-15T00:00:00Z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2023-12-29T00:00:00Z</vt:filetime>
  </property>
</Properties>
</file>