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EB2914" w:rsidRDefault="00EB2914">
      <w:pPr>
        <w:pStyle w:val="BodyText"/>
        <w:rPr>
          <w:sz w:val="20"/>
        </w:rPr>
      </w:pPr>
    </w:p>
    <w:p w:rsidR="00EB2914" w:rsidRDefault="00EB2914">
      <w:pPr>
        <w:pStyle w:val="BodyText"/>
        <w:rPr>
          <w:sz w:val="20"/>
        </w:rPr>
      </w:pPr>
    </w:p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10032"/>
      </w:tblGrid>
      <w:tr w:rsidR="00D970AB" w:rsidRPr="00F923CF" w:rsidTr="00CA1363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970AB" w:rsidRPr="00F923CF" w:rsidRDefault="00D970AB" w:rsidP="00CA1363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9525" b="9525"/>
                  <wp:docPr id="7" name="Picture 7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D970AB" w:rsidRPr="00747903" w:rsidRDefault="00D970AB" w:rsidP="00CA1363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 w:rsidRPr="00747903">
              <w:rPr>
                <w:color w:val="FFE599"/>
              </w:rPr>
              <w:t>ПРАВИЛНИК</w:t>
            </w:r>
          </w:p>
          <w:p w:rsidR="00D970AB" w:rsidRPr="00F923CF" w:rsidRDefault="00D970AB" w:rsidP="00CA1363">
            <w:pPr>
              <w:pStyle w:val="NASLOVBELO"/>
            </w:pPr>
            <w:r>
              <w:t xml:space="preserve">О ИЗМЕНАМА ПРАВИЛНИКА </w:t>
            </w:r>
            <w:r w:rsidRPr="00D970AB">
              <w:t>О НАЈВИШЕМ ИЗНОСУ НАКНАДА ТРОШКОВА ЗА МЕДИЦИНСКО-ТЕХНИЧКА ПОМАГАЛА КОЈА СЕ ИЗДАЈУ НА ТЕРЕТ СРЕДСТАВА ОБАВЕЗНОГ ЗДРАВСТВЕНОГ ОСИГУРАЊА</w:t>
            </w:r>
          </w:p>
          <w:p w:rsidR="00D970AB" w:rsidRPr="00F923CF" w:rsidRDefault="00D970AB" w:rsidP="005D7894">
            <w:pPr>
              <w:pStyle w:val="podnaslovpropisa"/>
              <w:rPr>
                <w:sz w:val="18"/>
                <w:szCs w:val="18"/>
              </w:rPr>
            </w:pPr>
            <w:r w:rsidRPr="00F923CF">
              <w:rPr>
                <w:sz w:val="18"/>
                <w:szCs w:val="18"/>
              </w:rPr>
              <w:t>("Сл. гласник РС", бр. 1</w:t>
            </w:r>
            <w:r w:rsidR="005D7894">
              <w:rPr>
                <w:sz w:val="18"/>
                <w:szCs w:val="18"/>
              </w:rPr>
              <w:t>6</w:t>
            </w:r>
            <w:r w:rsidRPr="00F923CF">
              <w:rPr>
                <w:sz w:val="18"/>
                <w:szCs w:val="18"/>
              </w:rPr>
              <w:t>/2023)</w:t>
            </w:r>
          </w:p>
        </w:tc>
      </w:tr>
    </w:tbl>
    <w:p w:rsidR="00EB2914" w:rsidRDefault="00EB2914">
      <w:pPr>
        <w:pStyle w:val="BodyText"/>
        <w:rPr>
          <w:sz w:val="20"/>
        </w:rPr>
      </w:pPr>
    </w:p>
    <w:p w:rsidR="00EB2914" w:rsidRDefault="00EB2914">
      <w:pPr>
        <w:pStyle w:val="BodyText"/>
        <w:rPr>
          <w:sz w:val="20"/>
        </w:rPr>
      </w:pPr>
    </w:p>
    <w:p w:rsidR="00EB2914" w:rsidRDefault="00EB2914">
      <w:pPr>
        <w:pStyle w:val="BodyText"/>
        <w:rPr>
          <w:sz w:val="20"/>
        </w:rPr>
      </w:pPr>
    </w:p>
    <w:p w:rsidR="00EB2914" w:rsidRDefault="00EB2914">
      <w:pPr>
        <w:pStyle w:val="BodyText"/>
        <w:rPr>
          <w:sz w:val="20"/>
        </w:rPr>
      </w:pPr>
    </w:p>
    <w:p w:rsidR="00EB2914" w:rsidRDefault="00EB2914">
      <w:pPr>
        <w:pStyle w:val="BodyText"/>
        <w:rPr>
          <w:sz w:val="20"/>
        </w:rPr>
      </w:pPr>
    </w:p>
    <w:p w:rsidR="00EB2914" w:rsidRDefault="00EB2914">
      <w:pPr>
        <w:pStyle w:val="BodyText"/>
        <w:rPr>
          <w:sz w:val="20"/>
        </w:rPr>
      </w:pPr>
    </w:p>
    <w:p w:rsidR="00EB2914" w:rsidRDefault="00EB2914">
      <w:pPr>
        <w:pStyle w:val="BodyText"/>
        <w:spacing w:before="7"/>
        <w:rPr>
          <w:sz w:val="20"/>
        </w:rPr>
      </w:pPr>
    </w:p>
    <w:p w:rsidR="00EB2914" w:rsidRDefault="005D294E">
      <w:pPr>
        <w:pStyle w:val="BodyText"/>
        <w:spacing w:before="93" w:line="203" w:lineRule="exact"/>
        <w:ind w:left="5356"/>
        <w:jc w:val="both"/>
      </w:pPr>
      <w:bookmarkStart w:id="0" w:name="ДРУГИ_ДРЖАВНИ_ОРГАНИ__И_ДРЖАВНЕ_ОРГАНИЗА"/>
      <w:bookmarkStart w:id="1" w:name="789_Правилник_o_изменама_Правилника_о_на"/>
      <w:bookmarkEnd w:id="0"/>
      <w:bookmarkEnd w:id="1"/>
      <w:r>
        <w:t>Члан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:rsidR="00EB2914" w:rsidRDefault="005D294E">
      <w:pPr>
        <w:pStyle w:val="BodyText"/>
        <w:spacing w:before="1" w:line="232" w:lineRule="auto"/>
        <w:ind w:left="393" w:right="127" w:firstLine="396"/>
        <w:jc w:val="both"/>
      </w:pPr>
      <w:r>
        <w:t>У</w:t>
      </w:r>
      <w:r>
        <w:rPr>
          <w:spacing w:val="-1"/>
        </w:rPr>
        <w:t xml:space="preserve"> </w:t>
      </w:r>
      <w:r>
        <w:t>Правилнику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највишем</w:t>
      </w:r>
      <w:r>
        <w:rPr>
          <w:spacing w:val="-1"/>
        </w:rPr>
        <w:t xml:space="preserve"> </w:t>
      </w:r>
      <w:r>
        <w:t>износу</w:t>
      </w:r>
      <w:r>
        <w:rPr>
          <w:spacing w:val="-1"/>
        </w:rPr>
        <w:t xml:space="preserve"> </w:t>
      </w:r>
      <w:r>
        <w:t>накнада</w:t>
      </w:r>
      <w:r>
        <w:rPr>
          <w:spacing w:val="-1"/>
        </w:rPr>
        <w:t xml:space="preserve"> </w:t>
      </w:r>
      <w:r>
        <w:t>трошкова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медицинско-техничка</w:t>
      </w:r>
      <w:r>
        <w:rPr>
          <w:spacing w:val="-1"/>
        </w:rPr>
        <w:t xml:space="preserve"> </w:t>
      </w:r>
      <w:r>
        <w:t>помагала</w:t>
      </w:r>
      <w:r>
        <w:rPr>
          <w:spacing w:val="-1"/>
        </w:rPr>
        <w:t xml:space="preserve"> </w:t>
      </w:r>
      <w:r>
        <w:t>која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издају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терет</w:t>
      </w:r>
      <w:r>
        <w:rPr>
          <w:spacing w:val="-1"/>
        </w:rPr>
        <w:t xml:space="preserve"> </w:t>
      </w:r>
      <w:r>
        <w:t>средстава</w:t>
      </w:r>
      <w:r>
        <w:rPr>
          <w:spacing w:val="-1"/>
        </w:rPr>
        <w:t xml:space="preserve"> </w:t>
      </w:r>
      <w:r>
        <w:t>обавезног здравственог</w:t>
      </w:r>
      <w:r>
        <w:rPr>
          <w:spacing w:val="-3"/>
        </w:rPr>
        <w:t xml:space="preserve"> </w:t>
      </w:r>
      <w:r>
        <w:t>осигурања</w:t>
      </w:r>
      <w:r>
        <w:rPr>
          <w:spacing w:val="-3"/>
        </w:rPr>
        <w:t xml:space="preserve"> </w:t>
      </w:r>
      <w:r>
        <w:t>(„Службени</w:t>
      </w:r>
      <w:r>
        <w:rPr>
          <w:spacing w:val="-3"/>
        </w:rPr>
        <w:t xml:space="preserve"> </w:t>
      </w:r>
      <w:r>
        <w:t>гласник</w:t>
      </w:r>
      <w:r>
        <w:rPr>
          <w:spacing w:val="-3"/>
        </w:rPr>
        <w:t xml:space="preserve"> </w:t>
      </w:r>
      <w:r>
        <w:t>РС”,</w:t>
      </w:r>
      <w:r>
        <w:rPr>
          <w:spacing w:val="-3"/>
        </w:rPr>
        <w:t xml:space="preserve"> </w:t>
      </w:r>
      <w:r>
        <w:t>број</w:t>
      </w:r>
      <w:r>
        <w:rPr>
          <w:spacing w:val="-3"/>
        </w:rPr>
        <w:t xml:space="preserve"> </w:t>
      </w:r>
      <w:r>
        <w:t>134/22),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Прилогу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„Највиши</w:t>
      </w:r>
      <w:r>
        <w:rPr>
          <w:spacing w:val="-3"/>
        </w:rPr>
        <w:t xml:space="preserve"> </w:t>
      </w:r>
      <w:r>
        <w:t>износи</w:t>
      </w:r>
      <w:r>
        <w:rPr>
          <w:spacing w:val="-3"/>
        </w:rPr>
        <w:t xml:space="preserve"> </w:t>
      </w:r>
      <w:r>
        <w:t>накнада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одређена</w:t>
      </w:r>
      <w:r>
        <w:rPr>
          <w:spacing w:val="-3"/>
        </w:rPr>
        <w:t xml:space="preserve"> </w:t>
      </w:r>
      <w:r>
        <w:t>медицинско-технич- ка помагала која се издају преко апотеке”, код шифара дела или помагала „10210, 10211, 10212, 10213, 10214 и 10215” у колони „Стан- дард” речи: „до 60 ком. месечно” замењују се речима: „до 90 ком. месечно”.</w:t>
      </w:r>
    </w:p>
    <w:p w:rsidR="00EB2914" w:rsidRDefault="005D294E">
      <w:pPr>
        <w:pStyle w:val="BodyText"/>
        <w:spacing w:line="232" w:lineRule="auto"/>
        <w:ind w:left="393" w:right="127" w:firstLine="396"/>
        <w:jc w:val="both"/>
      </w:pPr>
      <w:r>
        <w:t>Код шифре дела или помагала „10212” у колони под називом „Hajвиши износ накнаде целог помагала (без ПДВ) , број: „46,73” замењује се бројем: „52,70”.</w:t>
      </w:r>
    </w:p>
    <w:p w:rsidR="00EB2914" w:rsidRDefault="005D294E">
      <w:pPr>
        <w:pStyle w:val="BodyText"/>
        <w:spacing w:line="232" w:lineRule="auto"/>
        <w:ind w:left="393" w:right="127" w:firstLine="396"/>
        <w:jc w:val="both"/>
      </w:pPr>
      <w:r>
        <w:t>Код шифре дела или помагала „10213” у колони под називом</w:t>
      </w:r>
      <w:bookmarkStart w:id="2" w:name="_GoBack"/>
      <w:bookmarkEnd w:id="2"/>
      <w:r>
        <w:t xml:space="preserve"> „Hajвиши износ накнаде целог помагала (без ПДВ)”, број: „43,54” замењује се бројем: „52,75”.</w:t>
      </w:r>
    </w:p>
    <w:p w:rsidR="00EB2914" w:rsidRDefault="005D294E">
      <w:pPr>
        <w:pStyle w:val="BodyText"/>
        <w:spacing w:line="232" w:lineRule="auto"/>
        <w:ind w:left="393" w:right="127" w:firstLine="396"/>
        <w:jc w:val="both"/>
      </w:pPr>
      <w:r>
        <w:t>Код шифре дела или помагала „10214” у колони под називом „Hajвиши износ накнаде целог помагала (без ПДВ)”, број: „45,94” замењује се бројем: „56,72”.</w:t>
      </w:r>
    </w:p>
    <w:p w:rsidR="00EB2914" w:rsidRDefault="005D294E">
      <w:pPr>
        <w:pStyle w:val="BodyText"/>
        <w:spacing w:line="232" w:lineRule="auto"/>
        <w:ind w:left="393" w:right="127" w:firstLine="396"/>
        <w:jc w:val="both"/>
      </w:pPr>
      <w:r>
        <w:t>Код шифре дела или помагала „10215” у колони под називом „Hajвиши износ накнаде целог помагала (без ПДВ)”, број: „54,08” замењује се бројем: „56,72”.</w:t>
      </w:r>
    </w:p>
    <w:p w:rsidR="00EB2914" w:rsidRDefault="005D294E">
      <w:pPr>
        <w:pStyle w:val="BodyText"/>
        <w:spacing w:before="156" w:line="203" w:lineRule="exact"/>
        <w:ind w:left="5356"/>
        <w:jc w:val="both"/>
      </w:pPr>
      <w:r>
        <w:t>Члан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 w:rsidR="00EB2914" w:rsidRDefault="005D294E">
      <w:pPr>
        <w:pStyle w:val="BodyText"/>
        <w:spacing w:before="1" w:line="232" w:lineRule="auto"/>
        <w:ind w:left="393" w:right="127" w:firstLine="396"/>
        <w:jc w:val="both"/>
      </w:pPr>
      <w:r>
        <w:t>У Прилогу 2. „Највиши износи накнада за медицинско-техничка помагала која се обезбеђују из средстава обавезног здравственог осигурања преко испоручилаца помагала”, код помагала под шифром 119 „Потколена (транстибијална) ендоскелетна протеза (функци- онална)”,</w:t>
      </w:r>
      <w:r>
        <w:rPr>
          <w:spacing w:val="-2"/>
        </w:rPr>
        <w:t xml:space="preserve"> </w:t>
      </w:r>
      <w:r>
        <w:t>деo</w:t>
      </w:r>
      <w:r>
        <w:rPr>
          <w:spacing w:val="-2"/>
        </w:rPr>
        <w:t xml:space="preserve"> </w:t>
      </w:r>
      <w:r>
        <w:t>помагала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шифром</w:t>
      </w:r>
      <w:r>
        <w:rPr>
          <w:spacing w:val="-2"/>
        </w:rPr>
        <w:t xml:space="preserve"> </w:t>
      </w:r>
      <w:r>
        <w:t>11921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колони</w:t>
      </w:r>
      <w:r>
        <w:rPr>
          <w:spacing w:val="-2"/>
        </w:rPr>
        <w:t xml:space="preserve"> </w:t>
      </w:r>
      <w:r>
        <w:t>„Степен</w:t>
      </w:r>
      <w:r>
        <w:rPr>
          <w:spacing w:val="-2"/>
        </w:rPr>
        <w:t xml:space="preserve"> </w:t>
      </w:r>
      <w:r>
        <w:t>функционалности”</w:t>
      </w:r>
      <w:r>
        <w:rPr>
          <w:spacing w:val="-2"/>
        </w:rPr>
        <w:t xml:space="preserve"> </w:t>
      </w:r>
      <w:r>
        <w:t>речи:</w:t>
      </w:r>
      <w:r>
        <w:rPr>
          <w:spacing w:val="-2"/>
        </w:rPr>
        <w:t xml:space="preserve"> </w:t>
      </w:r>
      <w:r>
        <w:t>„К1-К4”</w:t>
      </w:r>
      <w:r>
        <w:rPr>
          <w:spacing w:val="-2"/>
        </w:rPr>
        <w:t xml:space="preserve"> </w:t>
      </w:r>
      <w:r>
        <w:t>замењују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речима:</w:t>
      </w:r>
      <w:r>
        <w:rPr>
          <w:spacing w:val="-2"/>
        </w:rPr>
        <w:t xml:space="preserve"> </w:t>
      </w:r>
      <w:r>
        <w:t>„К2-К4”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колони</w:t>
      </w:r>
    </w:p>
    <w:p w:rsidR="00EB2914" w:rsidRDefault="005D294E">
      <w:pPr>
        <w:pStyle w:val="BodyText"/>
        <w:spacing w:line="232" w:lineRule="auto"/>
        <w:ind w:left="393" w:right="128"/>
        <w:jc w:val="both"/>
      </w:pPr>
      <w:r>
        <w:t>„Стандард”,</w:t>
      </w:r>
      <w:r>
        <w:rPr>
          <w:spacing w:val="-3"/>
        </w:rPr>
        <w:t xml:space="preserve"> </w:t>
      </w:r>
      <w:r>
        <w:t>речи:</w:t>
      </w:r>
      <w:r>
        <w:rPr>
          <w:spacing w:val="-3"/>
        </w:rPr>
        <w:t xml:space="preserve"> </w:t>
      </w:r>
      <w:r>
        <w:t>„готов</w:t>
      </w:r>
      <w:r>
        <w:rPr>
          <w:spacing w:val="-3"/>
        </w:rPr>
        <w:t xml:space="preserve"> </w:t>
      </w:r>
      <w:r>
        <w:t>производ,</w:t>
      </w:r>
      <w:r>
        <w:rPr>
          <w:spacing w:val="-3"/>
        </w:rPr>
        <w:t xml:space="preserve"> </w:t>
      </w:r>
      <w:r>
        <w:t>силиконска/кополимер/полиуретан</w:t>
      </w:r>
      <w:r>
        <w:rPr>
          <w:spacing w:val="40"/>
        </w:rPr>
        <w:t xml:space="preserve"> </w:t>
      </w:r>
      <w:r>
        <w:t>навлака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потколени</w:t>
      </w:r>
      <w:r>
        <w:rPr>
          <w:spacing w:val="-3"/>
        </w:rPr>
        <w:t xml:space="preserve"> </w:t>
      </w:r>
      <w:r>
        <w:t>преостатак</w:t>
      </w:r>
      <w:r>
        <w:rPr>
          <w:spacing w:val="-3"/>
        </w:rPr>
        <w:t xml:space="preserve"> </w:t>
      </w:r>
      <w:r>
        <w:t>са/без</w:t>
      </w:r>
      <w:r>
        <w:rPr>
          <w:spacing w:val="-3"/>
        </w:rPr>
        <w:t xml:space="preserve"> </w:t>
      </w:r>
      <w:r>
        <w:t>дисталног</w:t>
      </w:r>
      <w:r>
        <w:rPr>
          <w:spacing w:val="-3"/>
        </w:rPr>
        <w:t xml:space="preserve"> </w:t>
      </w:r>
      <w:r>
        <w:t>прикључка</w:t>
      </w:r>
      <w:r>
        <w:rPr>
          <w:spacing w:val="40"/>
        </w:rPr>
        <w:t xml:space="preserve"> </w:t>
      </w:r>
      <w:r>
        <w:t>и са/без</w:t>
      </w:r>
      <w:r>
        <w:rPr>
          <w:spacing w:val="-11"/>
        </w:rPr>
        <w:t xml:space="preserve"> </w:t>
      </w:r>
      <w:r>
        <w:t>спољног</w:t>
      </w:r>
      <w:r>
        <w:rPr>
          <w:spacing w:val="-11"/>
        </w:rPr>
        <w:t xml:space="preserve"> </w:t>
      </w:r>
      <w:r>
        <w:t>текстилног</w:t>
      </w:r>
      <w:r>
        <w:rPr>
          <w:spacing w:val="-11"/>
        </w:rPr>
        <w:t xml:space="preserve"> </w:t>
      </w:r>
      <w:r>
        <w:t>слоја.</w:t>
      </w:r>
      <w:r>
        <w:rPr>
          <w:spacing w:val="-11"/>
        </w:rPr>
        <w:t xml:space="preserve"> </w:t>
      </w:r>
      <w:r>
        <w:t>више</w:t>
      </w:r>
      <w:r>
        <w:rPr>
          <w:spacing w:val="-11"/>
        </w:rPr>
        <w:t xml:space="preserve"> </w:t>
      </w:r>
      <w:r>
        <w:t>величина;</w:t>
      </w:r>
      <w:r>
        <w:rPr>
          <w:spacing w:val="-11"/>
        </w:rPr>
        <w:t xml:space="preserve"> </w:t>
      </w:r>
      <w:r>
        <w:t>силикон/пластика/кополимер/полиуретан”</w:t>
      </w:r>
      <w:r>
        <w:rPr>
          <w:spacing w:val="-11"/>
        </w:rPr>
        <w:t xml:space="preserve"> </w:t>
      </w:r>
      <w:r>
        <w:t>замењују</w:t>
      </w:r>
      <w:r>
        <w:rPr>
          <w:spacing w:val="-11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речима:</w:t>
      </w:r>
      <w:r>
        <w:rPr>
          <w:spacing w:val="-11"/>
        </w:rPr>
        <w:t xml:space="preserve"> </w:t>
      </w:r>
      <w:r>
        <w:t>„готов</w:t>
      </w:r>
      <w:r>
        <w:rPr>
          <w:spacing w:val="-11"/>
        </w:rPr>
        <w:t xml:space="preserve"> </w:t>
      </w:r>
      <w:r>
        <w:t>производ,</w:t>
      </w:r>
      <w:r>
        <w:rPr>
          <w:spacing w:val="-11"/>
        </w:rPr>
        <w:t xml:space="preserve"> </w:t>
      </w:r>
      <w:r>
        <w:t>навла- ка за потколени преостатак, без шава на дисталном делу. више величина; полимер гел/еластин”.</w:t>
      </w:r>
    </w:p>
    <w:p w:rsidR="00EB2914" w:rsidRDefault="005D294E">
      <w:pPr>
        <w:pStyle w:val="BodyText"/>
        <w:spacing w:line="232" w:lineRule="auto"/>
        <w:ind w:left="393" w:right="127" w:firstLine="396"/>
        <w:jc w:val="both"/>
      </w:pPr>
      <w:r>
        <w:t>Код помагала под шифром 119 „Потколена (транстибијална) ендоскелетна протеза (функционална)”, деo помагала под шифром 11922 у колони „Степен функционалности” речи: „К2-К4” замењује се речима: „К1-К4” и у колони „Стандард”, речи: „готов производ, навлака за потколени преостатак , без шава на дисталном делу. више величина; полимер гел/еластин” замењују се речима: „готов про- извод, силиконска/кополимер/полиуретан</w:t>
      </w:r>
      <w:r>
        <w:rPr>
          <w:spacing w:val="40"/>
        </w:rPr>
        <w:t xml:space="preserve"> </w:t>
      </w:r>
      <w:r>
        <w:t>навлака за потколени преостатак са/без дисталног прикључка и са/без спољног текстилног слоја. више величина; силикон/пластика/ кополимер/полиуретан”.</w:t>
      </w:r>
    </w:p>
    <w:p w:rsidR="00EB2914" w:rsidRDefault="00EB2914">
      <w:pPr>
        <w:spacing w:line="232" w:lineRule="auto"/>
        <w:jc w:val="both"/>
        <w:sectPr w:rsidR="00EB2914">
          <w:headerReference w:type="default" r:id="rId7"/>
          <w:footerReference w:type="default" r:id="rId8"/>
          <w:type w:val="continuous"/>
          <w:pgSz w:w="12480" w:h="15740"/>
          <w:pgMar w:top="60" w:right="720" w:bottom="280" w:left="740" w:header="0" w:footer="0" w:gutter="0"/>
          <w:pgNumType w:start="1"/>
          <w:cols w:space="720"/>
        </w:sectPr>
      </w:pPr>
    </w:p>
    <w:p w:rsidR="00EB2914" w:rsidRDefault="005D294E">
      <w:pPr>
        <w:pStyle w:val="BodyText"/>
        <w:spacing w:before="161" w:line="203" w:lineRule="exact"/>
        <w:ind w:left="5072"/>
      </w:pPr>
      <w:r>
        <w:lastRenderedPageBreak/>
        <w:t>Члан</w:t>
      </w:r>
      <w:r>
        <w:rPr>
          <w:spacing w:val="-4"/>
        </w:rPr>
        <w:t xml:space="preserve"> </w:t>
      </w:r>
      <w:r>
        <w:rPr>
          <w:spacing w:val="-5"/>
        </w:rPr>
        <w:t>3.</w:t>
      </w:r>
    </w:p>
    <w:p w:rsidR="00EB2914" w:rsidRDefault="005D294E">
      <w:pPr>
        <w:pStyle w:val="BodyText"/>
        <w:spacing w:before="2" w:line="232" w:lineRule="auto"/>
        <w:ind w:left="110" w:firstLine="396"/>
      </w:pPr>
      <w:r>
        <w:t>У</w:t>
      </w:r>
      <w:r>
        <w:rPr>
          <w:spacing w:val="20"/>
        </w:rPr>
        <w:t xml:space="preserve"> </w:t>
      </w:r>
      <w:r>
        <w:t>Прилогу</w:t>
      </w:r>
      <w:r>
        <w:rPr>
          <w:spacing w:val="20"/>
        </w:rPr>
        <w:t xml:space="preserve"> </w:t>
      </w:r>
      <w:r>
        <w:t>3.</w:t>
      </w:r>
      <w:r>
        <w:rPr>
          <w:spacing w:val="20"/>
        </w:rPr>
        <w:t xml:space="preserve"> </w:t>
      </w:r>
      <w:r>
        <w:t>„Списак</w:t>
      </w:r>
      <w:r>
        <w:rPr>
          <w:spacing w:val="20"/>
        </w:rPr>
        <w:t xml:space="preserve"> </w:t>
      </w:r>
      <w:r>
        <w:t>услуга</w:t>
      </w:r>
      <w:r>
        <w:rPr>
          <w:spacing w:val="20"/>
        </w:rPr>
        <w:t xml:space="preserve"> </w:t>
      </w:r>
      <w:r>
        <w:t>одржавања</w:t>
      </w:r>
      <w:r>
        <w:rPr>
          <w:spacing w:val="20"/>
        </w:rPr>
        <w:t xml:space="preserve"> </w:t>
      </w:r>
      <w:r>
        <w:t>медицинско-техничких</w:t>
      </w:r>
      <w:r>
        <w:rPr>
          <w:spacing w:val="20"/>
        </w:rPr>
        <w:t xml:space="preserve"> </w:t>
      </w:r>
      <w:r>
        <w:t>помагала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највиши</w:t>
      </w:r>
      <w:r>
        <w:rPr>
          <w:spacing w:val="20"/>
        </w:rPr>
        <w:t xml:space="preserve"> </w:t>
      </w:r>
      <w:r>
        <w:t>износи</w:t>
      </w:r>
      <w:r>
        <w:rPr>
          <w:spacing w:val="20"/>
        </w:rPr>
        <w:t xml:space="preserve"> </w:t>
      </w:r>
      <w:r>
        <w:t>накнада</w:t>
      </w:r>
      <w:r>
        <w:rPr>
          <w:spacing w:val="20"/>
        </w:rPr>
        <w:t xml:space="preserve"> </w:t>
      </w:r>
      <w:r>
        <w:t>које</w:t>
      </w:r>
      <w:r>
        <w:rPr>
          <w:spacing w:val="20"/>
        </w:rPr>
        <w:t xml:space="preserve"> </w:t>
      </w:r>
      <w:r>
        <w:t>укључују</w:t>
      </w:r>
      <w:r>
        <w:rPr>
          <w:spacing w:val="20"/>
        </w:rPr>
        <w:t xml:space="preserve"> </w:t>
      </w:r>
      <w:r>
        <w:t>комплетну услугу”, табела под називом „Одржавање протеза за горње екстремитете”, мења се и гласи:</w:t>
      </w:r>
    </w:p>
    <w:p w:rsidR="00EB2914" w:rsidRDefault="005D294E">
      <w:pPr>
        <w:spacing w:after="41" w:line="200" w:lineRule="exact"/>
        <w:ind w:left="507"/>
        <w:rPr>
          <w:sz w:val="18"/>
        </w:rPr>
      </w:pPr>
      <w:r>
        <w:rPr>
          <w:sz w:val="18"/>
        </w:rPr>
        <w:t>„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24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B2914">
        <w:trPr>
          <w:trHeight w:val="200"/>
        </w:trPr>
        <w:tc>
          <w:tcPr>
            <w:tcW w:w="10494" w:type="dxa"/>
            <w:gridSpan w:val="12"/>
          </w:tcPr>
          <w:p w:rsidR="00EB2914" w:rsidRDefault="005D294E">
            <w:pPr>
              <w:pStyle w:val="TableParagraph"/>
              <w:spacing w:before="18"/>
              <w:ind w:left="3965" w:right="3953"/>
              <w:jc w:val="center"/>
              <w:rPr>
                <w:sz w:val="14"/>
              </w:rPr>
            </w:pPr>
            <w:r>
              <w:rPr>
                <w:sz w:val="14"/>
              </w:rPr>
              <w:t>Одржавање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протеза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горње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екстремитете</w:t>
            </w:r>
          </w:p>
        </w:tc>
      </w:tr>
      <w:tr w:rsidR="00EB2914">
        <w:trPr>
          <w:trHeight w:val="200"/>
        </w:trPr>
        <w:tc>
          <w:tcPr>
            <w:tcW w:w="10494" w:type="dxa"/>
            <w:gridSpan w:val="12"/>
          </w:tcPr>
          <w:p w:rsidR="00EB2914" w:rsidRDefault="005D294E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Замена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протезе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горње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екстремитете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истеку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рока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трајања</w:t>
            </w:r>
          </w:p>
        </w:tc>
      </w:tr>
      <w:tr w:rsidR="00EB2914">
        <w:trPr>
          <w:trHeight w:val="200"/>
        </w:trPr>
        <w:tc>
          <w:tcPr>
            <w:tcW w:w="454" w:type="dxa"/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3240" w:type="dxa"/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1360" w:type="dxa"/>
            <w:gridSpan w:val="2"/>
          </w:tcPr>
          <w:p w:rsidR="00EB2914" w:rsidRDefault="005D294E">
            <w:pPr>
              <w:pStyle w:val="TableParagraph"/>
              <w:spacing w:before="18"/>
              <w:ind w:left="210"/>
              <w:rPr>
                <w:sz w:val="14"/>
              </w:rPr>
            </w:pPr>
            <w:r>
              <w:rPr>
                <w:sz w:val="14"/>
              </w:rPr>
              <w:t>После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месеци</w:t>
            </w:r>
          </w:p>
        </w:tc>
        <w:tc>
          <w:tcPr>
            <w:tcW w:w="1360" w:type="dxa"/>
            <w:gridSpan w:val="2"/>
          </w:tcPr>
          <w:p w:rsidR="00EB2914" w:rsidRDefault="005D294E">
            <w:pPr>
              <w:pStyle w:val="TableParagraph"/>
              <w:spacing w:before="18"/>
              <w:ind w:left="176"/>
              <w:rPr>
                <w:sz w:val="14"/>
              </w:rPr>
            </w:pPr>
            <w:r>
              <w:rPr>
                <w:sz w:val="14"/>
              </w:rPr>
              <w:t>После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месеци</w:t>
            </w:r>
          </w:p>
        </w:tc>
        <w:tc>
          <w:tcPr>
            <w:tcW w:w="1360" w:type="dxa"/>
            <w:gridSpan w:val="2"/>
          </w:tcPr>
          <w:p w:rsidR="00EB2914" w:rsidRDefault="005D294E">
            <w:pPr>
              <w:pStyle w:val="TableParagraph"/>
              <w:spacing w:before="18"/>
              <w:ind w:left="183"/>
              <w:rPr>
                <w:sz w:val="14"/>
              </w:rPr>
            </w:pPr>
            <w:r>
              <w:rPr>
                <w:sz w:val="14"/>
              </w:rPr>
              <w:t>После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месеца</w:t>
            </w:r>
          </w:p>
        </w:tc>
        <w:tc>
          <w:tcPr>
            <w:tcW w:w="1360" w:type="dxa"/>
            <w:gridSpan w:val="2"/>
          </w:tcPr>
          <w:p w:rsidR="00EB2914" w:rsidRDefault="005D294E">
            <w:pPr>
              <w:pStyle w:val="TableParagraph"/>
              <w:spacing w:before="18"/>
              <w:ind w:left="177"/>
              <w:rPr>
                <w:sz w:val="14"/>
              </w:rPr>
            </w:pPr>
            <w:r>
              <w:rPr>
                <w:sz w:val="14"/>
              </w:rPr>
              <w:t>После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36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месеци</w:t>
            </w:r>
          </w:p>
        </w:tc>
        <w:tc>
          <w:tcPr>
            <w:tcW w:w="1360" w:type="dxa"/>
            <w:gridSpan w:val="2"/>
          </w:tcPr>
          <w:p w:rsidR="00EB2914" w:rsidRDefault="005D294E">
            <w:pPr>
              <w:pStyle w:val="TableParagraph"/>
              <w:spacing w:before="18"/>
              <w:ind w:left="178"/>
              <w:rPr>
                <w:sz w:val="14"/>
              </w:rPr>
            </w:pPr>
            <w:r>
              <w:rPr>
                <w:sz w:val="14"/>
              </w:rPr>
              <w:t>После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48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месеци</w:t>
            </w:r>
          </w:p>
        </w:tc>
      </w:tr>
      <w:tr w:rsidR="00EB2914">
        <w:trPr>
          <w:trHeight w:val="520"/>
        </w:trPr>
        <w:tc>
          <w:tcPr>
            <w:tcW w:w="454" w:type="dxa"/>
          </w:tcPr>
          <w:p w:rsidR="00EB2914" w:rsidRDefault="00EB2914">
            <w:pPr>
              <w:pStyle w:val="TableParagraph"/>
              <w:rPr>
                <w:sz w:val="14"/>
              </w:rPr>
            </w:pPr>
          </w:p>
        </w:tc>
        <w:tc>
          <w:tcPr>
            <w:tcW w:w="3240" w:type="dxa"/>
          </w:tcPr>
          <w:p w:rsidR="00EB2914" w:rsidRDefault="00EB2914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EB2914" w:rsidRDefault="005D294E">
            <w:pPr>
              <w:pStyle w:val="TableParagraph"/>
              <w:spacing w:before="17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група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18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година</w:t>
            </w:r>
          </w:p>
        </w:tc>
        <w:tc>
          <w:tcPr>
            <w:tcW w:w="680" w:type="dxa"/>
          </w:tcPr>
          <w:p w:rsidR="00EB2914" w:rsidRDefault="005D294E">
            <w:pPr>
              <w:pStyle w:val="TableParagraph"/>
              <w:spacing w:before="17"/>
              <w:ind w:left="83" w:right="71" w:firstLine="26"/>
              <w:jc w:val="both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група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година</w:t>
            </w:r>
          </w:p>
        </w:tc>
        <w:tc>
          <w:tcPr>
            <w:tcW w:w="680" w:type="dxa"/>
          </w:tcPr>
          <w:p w:rsidR="00EB2914" w:rsidRDefault="005D294E">
            <w:pPr>
              <w:pStyle w:val="TableParagraph"/>
              <w:spacing w:before="17"/>
              <w:ind w:left="130" w:right="1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група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18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година</w:t>
            </w:r>
          </w:p>
        </w:tc>
        <w:tc>
          <w:tcPr>
            <w:tcW w:w="680" w:type="dxa"/>
          </w:tcPr>
          <w:p w:rsidR="00EB2914" w:rsidRDefault="005D294E">
            <w:pPr>
              <w:pStyle w:val="TableParagraph"/>
              <w:spacing w:before="17"/>
              <w:ind w:left="84" w:right="70" w:firstLine="26"/>
              <w:jc w:val="both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група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година</w:t>
            </w:r>
          </w:p>
        </w:tc>
        <w:tc>
          <w:tcPr>
            <w:tcW w:w="680" w:type="dxa"/>
          </w:tcPr>
          <w:p w:rsidR="00EB2914" w:rsidRDefault="005D294E">
            <w:pPr>
              <w:pStyle w:val="TableParagraph"/>
              <w:spacing w:before="17"/>
              <w:ind w:left="130" w:right="116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група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18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година</w:t>
            </w:r>
          </w:p>
        </w:tc>
        <w:tc>
          <w:tcPr>
            <w:tcW w:w="680" w:type="dxa"/>
          </w:tcPr>
          <w:p w:rsidR="00EB2914" w:rsidRDefault="005D294E">
            <w:pPr>
              <w:pStyle w:val="TableParagraph"/>
              <w:spacing w:before="17"/>
              <w:ind w:left="84" w:right="70" w:firstLine="26"/>
              <w:jc w:val="both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група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година</w:t>
            </w:r>
          </w:p>
        </w:tc>
        <w:tc>
          <w:tcPr>
            <w:tcW w:w="680" w:type="dxa"/>
          </w:tcPr>
          <w:p w:rsidR="00EB2914" w:rsidRDefault="005D294E">
            <w:pPr>
              <w:pStyle w:val="TableParagraph"/>
              <w:spacing w:before="17"/>
              <w:ind w:left="130" w:right="11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група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18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година</w:t>
            </w:r>
          </w:p>
        </w:tc>
        <w:tc>
          <w:tcPr>
            <w:tcW w:w="680" w:type="dxa"/>
          </w:tcPr>
          <w:p w:rsidR="00EB2914" w:rsidRDefault="005D294E">
            <w:pPr>
              <w:pStyle w:val="TableParagraph"/>
              <w:spacing w:before="17"/>
              <w:ind w:left="85" w:right="69" w:firstLine="26"/>
              <w:jc w:val="both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група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година</w:t>
            </w:r>
          </w:p>
        </w:tc>
        <w:tc>
          <w:tcPr>
            <w:tcW w:w="680" w:type="dxa"/>
          </w:tcPr>
          <w:p w:rsidR="00EB2914" w:rsidRDefault="005D294E">
            <w:pPr>
              <w:pStyle w:val="TableParagraph"/>
              <w:spacing w:before="17"/>
              <w:ind w:left="130" w:right="1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група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18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година</w:t>
            </w:r>
          </w:p>
        </w:tc>
        <w:tc>
          <w:tcPr>
            <w:tcW w:w="680" w:type="dxa"/>
          </w:tcPr>
          <w:p w:rsidR="00EB2914" w:rsidRDefault="005D294E">
            <w:pPr>
              <w:pStyle w:val="TableParagraph"/>
              <w:spacing w:before="17"/>
              <w:ind w:left="86" w:right="68" w:firstLine="26"/>
              <w:jc w:val="both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група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година</w:t>
            </w:r>
          </w:p>
        </w:tc>
      </w:tr>
      <w:tr w:rsidR="00EB2914">
        <w:trPr>
          <w:trHeight w:val="181"/>
        </w:trPr>
        <w:tc>
          <w:tcPr>
            <w:tcW w:w="454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A001</w:t>
            </w:r>
          </w:p>
        </w:tc>
        <w:tc>
          <w:tcPr>
            <w:tcW w:w="324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56"/>
              <w:rPr>
                <w:sz w:val="14"/>
              </w:rPr>
            </w:pPr>
            <w:r>
              <w:rPr>
                <w:sz w:val="14"/>
              </w:rPr>
              <w:t>Естетска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протеза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прста/ију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дела </w:t>
            </w:r>
            <w:r>
              <w:rPr>
                <w:spacing w:val="-4"/>
                <w:sz w:val="14"/>
              </w:rPr>
              <w:t>шаке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00150,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00150,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00121,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30" w:right="11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00121,</w:t>
            </w:r>
          </w:p>
        </w:tc>
      </w:tr>
      <w:tr w:rsidR="00EB2914">
        <w:trPr>
          <w:trHeight w:val="179"/>
        </w:trPr>
        <w:tc>
          <w:tcPr>
            <w:tcW w:w="454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8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00151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8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00151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8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00130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8" w:lineRule="exact"/>
              <w:ind w:left="130" w:right="11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00130</w:t>
            </w:r>
          </w:p>
        </w:tc>
      </w:tr>
      <w:tr w:rsidR="00EB2914">
        <w:trPr>
          <w:trHeight w:val="181"/>
        </w:trPr>
        <w:tc>
          <w:tcPr>
            <w:tcW w:w="454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4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A002</w:t>
            </w:r>
          </w:p>
        </w:tc>
        <w:tc>
          <w:tcPr>
            <w:tcW w:w="324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4" w:lineRule="exact"/>
              <w:ind w:left="55"/>
              <w:rPr>
                <w:sz w:val="14"/>
              </w:rPr>
            </w:pPr>
            <w:r>
              <w:rPr>
                <w:sz w:val="14"/>
              </w:rPr>
              <w:t>Подлакатна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(трансрадијална)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естетска</w:t>
            </w:r>
            <w:r>
              <w:rPr>
                <w:spacing w:val="-2"/>
                <w:sz w:val="14"/>
              </w:rPr>
              <w:t xml:space="preserve"> протеза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4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00210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4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00210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4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00211,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00211,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00220,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00220,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00240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30" w:right="1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00240</w:t>
            </w: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(пасивна)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00250,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00250,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00230,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00230,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00251,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00251,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00260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00260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59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00261,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00261,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00270,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00270,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78"/>
        </w:trPr>
        <w:tc>
          <w:tcPr>
            <w:tcW w:w="454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7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00271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8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00271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</w:tr>
      <w:tr w:rsidR="00EB2914">
        <w:trPr>
          <w:trHeight w:val="181"/>
        </w:trPr>
        <w:tc>
          <w:tcPr>
            <w:tcW w:w="454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4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A003</w:t>
            </w:r>
          </w:p>
        </w:tc>
        <w:tc>
          <w:tcPr>
            <w:tcW w:w="324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4" w:lineRule="exact"/>
              <w:ind w:left="55"/>
              <w:rPr>
                <w:sz w:val="14"/>
              </w:rPr>
            </w:pPr>
            <w:r>
              <w:rPr>
                <w:sz w:val="14"/>
              </w:rPr>
              <w:t>Подлакатна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(трансрадијална)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егзоскелетна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4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00310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4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00310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4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00311,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00311,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00330,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00330,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00350,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00350,</w:t>
            </w: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механичка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протеза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уграђеном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шаком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(радна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–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00320,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00320,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00340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00340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00351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00351</w:t>
            </w:r>
          </w:p>
        </w:tc>
      </w:tr>
      <w:tr w:rsidR="00EB2914">
        <w:trPr>
          <w:trHeight w:val="159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функционална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протеза)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00360,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00360,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00361,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00361,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00370,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00370,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78"/>
        </w:trPr>
        <w:tc>
          <w:tcPr>
            <w:tcW w:w="454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7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00371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8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00371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</w:tr>
      <w:tr w:rsidR="00EB2914">
        <w:trPr>
          <w:trHeight w:val="182"/>
        </w:trPr>
        <w:tc>
          <w:tcPr>
            <w:tcW w:w="454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4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A004</w:t>
            </w:r>
          </w:p>
        </w:tc>
        <w:tc>
          <w:tcPr>
            <w:tcW w:w="324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4" w:lineRule="exact"/>
              <w:ind w:left="55"/>
              <w:rPr>
                <w:sz w:val="14"/>
              </w:rPr>
            </w:pPr>
            <w:r>
              <w:rPr>
                <w:sz w:val="14"/>
              </w:rPr>
              <w:t>Подлакатна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(трансрадијална)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миоелектрична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4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00410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4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00410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4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00411,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4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00411,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00430,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00430,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00450,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00450,</w:t>
            </w: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протеза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00420,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00420,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00440,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00440,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00470,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00470,</w:t>
            </w: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00480,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00480,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00460,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00460,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00471,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00471,</w:t>
            </w: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00481,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00481,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00490,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00490,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004а0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004а0</w:t>
            </w:r>
          </w:p>
        </w:tc>
      </w:tr>
      <w:tr w:rsidR="00EB2914">
        <w:trPr>
          <w:trHeight w:val="159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004в0,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004в0,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004б0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004б0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59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004г0,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004г0,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004г1,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004г1,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78"/>
        </w:trPr>
        <w:tc>
          <w:tcPr>
            <w:tcW w:w="454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7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004д0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8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004д0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</w:tr>
      <w:tr w:rsidR="00EB2914">
        <w:trPr>
          <w:trHeight w:val="182"/>
        </w:trPr>
        <w:tc>
          <w:tcPr>
            <w:tcW w:w="454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4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A005</w:t>
            </w:r>
          </w:p>
        </w:tc>
        <w:tc>
          <w:tcPr>
            <w:tcW w:w="324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4" w:lineRule="exact"/>
              <w:ind w:left="55"/>
              <w:rPr>
                <w:sz w:val="14"/>
              </w:rPr>
            </w:pPr>
            <w:r>
              <w:rPr>
                <w:sz w:val="14"/>
              </w:rPr>
              <w:t>Надлакатна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(трансхумерална)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естетска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протеза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4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00510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4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00510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4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00512,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00512,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00560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00560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00520,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00520,</w:t>
            </w: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00550,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00550,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00530,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00530,</w:t>
            </w: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00551,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00551,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00540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00540</w:t>
            </w:r>
          </w:p>
        </w:tc>
      </w:tr>
      <w:tr w:rsidR="00EB2914">
        <w:trPr>
          <w:trHeight w:val="159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00561,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00561,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00570,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00570,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77"/>
        </w:trPr>
        <w:tc>
          <w:tcPr>
            <w:tcW w:w="454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7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00580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8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00580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83"/>
        </w:trPr>
        <w:tc>
          <w:tcPr>
            <w:tcW w:w="454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54"/>
              <w:rPr>
                <w:sz w:val="14"/>
              </w:rPr>
            </w:pPr>
            <w:r>
              <w:rPr>
                <w:spacing w:val="-4"/>
                <w:sz w:val="14"/>
              </w:rPr>
              <w:t>A006</w:t>
            </w:r>
          </w:p>
        </w:tc>
        <w:tc>
          <w:tcPr>
            <w:tcW w:w="324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54"/>
              <w:rPr>
                <w:sz w:val="14"/>
              </w:rPr>
            </w:pPr>
            <w:r>
              <w:rPr>
                <w:sz w:val="14"/>
              </w:rPr>
              <w:t>Надлакатна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(трансхумерална)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егзоскелетна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–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24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00610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24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00610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00611,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00611,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00620,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00620,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00630,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00630,</w:t>
            </w: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sz w:val="14"/>
              </w:rPr>
              <w:t>механичка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протеза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механичким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зглобом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(радна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00670,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00670,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00650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00650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00660,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00660,</w:t>
            </w: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spacing w:val="-4"/>
                <w:w w:val="75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spacing w:val="-2"/>
                <w:w w:val="95"/>
                <w:sz w:val="14"/>
              </w:rPr>
              <w:t>функционална)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00680,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00680,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00661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00661</w:t>
            </w:r>
          </w:p>
        </w:tc>
      </w:tr>
      <w:tr w:rsidR="00EB2914">
        <w:trPr>
          <w:trHeight w:val="177"/>
        </w:trPr>
        <w:tc>
          <w:tcPr>
            <w:tcW w:w="454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7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00681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7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00681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83"/>
        </w:trPr>
        <w:tc>
          <w:tcPr>
            <w:tcW w:w="454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54"/>
              <w:rPr>
                <w:sz w:val="14"/>
              </w:rPr>
            </w:pPr>
            <w:r>
              <w:rPr>
                <w:spacing w:val="-4"/>
                <w:sz w:val="14"/>
              </w:rPr>
              <w:t>A007</w:t>
            </w:r>
          </w:p>
        </w:tc>
        <w:tc>
          <w:tcPr>
            <w:tcW w:w="324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54"/>
              <w:rPr>
                <w:sz w:val="14"/>
              </w:rPr>
            </w:pPr>
            <w:r>
              <w:rPr>
                <w:sz w:val="14"/>
              </w:rPr>
              <w:t>Надлакатна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(трансхумерална)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ендоскелетна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23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00710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23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00710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24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00711,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00711,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00720,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00720,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00730,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3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00730,</w:t>
            </w: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sz w:val="14"/>
              </w:rPr>
              <w:t>механичка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протеза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спољним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лакатним</w:t>
            </w:r>
            <w:r>
              <w:rPr>
                <w:spacing w:val="-2"/>
                <w:sz w:val="14"/>
              </w:rPr>
              <w:t xml:space="preserve"> зглобом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4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00770,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4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00770,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00750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00750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00760,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00760,</w:t>
            </w: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54"/>
              <w:rPr>
                <w:sz w:val="14"/>
              </w:rPr>
            </w:pPr>
            <w:r>
              <w:rPr>
                <w:sz w:val="14"/>
              </w:rPr>
              <w:t>(радна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функционална)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4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00780,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4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00780,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00761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00761</w:t>
            </w:r>
          </w:p>
        </w:tc>
      </w:tr>
      <w:tr w:rsidR="00EB2914">
        <w:trPr>
          <w:trHeight w:val="177"/>
        </w:trPr>
        <w:tc>
          <w:tcPr>
            <w:tcW w:w="454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7" w:lineRule="exact"/>
              <w:ind w:left="124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00781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7" w:lineRule="exact"/>
              <w:ind w:left="124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00781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83"/>
        </w:trPr>
        <w:tc>
          <w:tcPr>
            <w:tcW w:w="454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4" w:lineRule="exact"/>
              <w:ind w:left="54"/>
              <w:rPr>
                <w:sz w:val="14"/>
              </w:rPr>
            </w:pPr>
            <w:r>
              <w:rPr>
                <w:spacing w:val="-4"/>
                <w:sz w:val="14"/>
              </w:rPr>
              <w:t>A008</w:t>
            </w:r>
          </w:p>
        </w:tc>
        <w:tc>
          <w:tcPr>
            <w:tcW w:w="324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4" w:lineRule="exact"/>
              <w:ind w:left="53"/>
              <w:rPr>
                <w:sz w:val="14"/>
              </w:rPr>
            </w:pPr>
            <w:r>
              <w:rPr>
                <w:sz w:val="14"/>
              </w:rPr>
              <w:t>Механоелектрична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надлакатна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(трансхумерална)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4" w:lineRule="exact"/>
              <w:ind w:left="122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00810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4" w:lineRule="exact"/>
              <w:ind w:left="123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00810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9" w:line="144" w:lineRule="exact"/>
              <w:ind w:left="123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00811,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20" w:line="144" w:lineRule="exact"/>
              <w:ind w:left="124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00811,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20" w:line="143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00820,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20" w:line="143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00820,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20" w:line="143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00830,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20" w:line="143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20" w:line="143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20" w:line="143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00830,</w:t>
            </w: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53"/>
              <w:rPr>
                <w:sz w:val="14"/>
              </w:rPr>
            </w:pPr>
            <w:r>
              <w:rPr>
                <w:sz w:val="14"/>
              </w:rPr>
              <w:t>протеза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(Хибридна)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3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008а0,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4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008а0,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00850,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00850,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00840,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00840,</w:t>
            </w: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3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008а1,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4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008а1,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00870,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00870,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00841,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00841,</w:t>
            </w: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3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008б0,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4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008б0,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00880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00880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00860,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00860,</w:t>
            </w: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3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008б1,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4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008б1,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00890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00890</w:t>
            </w:r>
          </w:p>
        </w:tc>
      </w:tr>
      <w:tr w:rsidR="00EB2914">
        <w:trPr>
          <w:trHeight w:val="159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3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008в0,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4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008в0,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77"/>
        </w:trPr>
        <w:tc>
          <w:tcPr>
            <w:tcW w:w="454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7" w:lineRule="exact"/>
              <w:ind w:left="123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008г0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7" w:lineRule="exact"/>
              <w:ind w:left="124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008г0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83"/>
        </w:trPr>
        <w:tc>
          <w:tcPr>
            <w:tcW w:w="454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20" w:line="144" w:lineRule="exact"/>
              <w:ind w:left="54"/>
              <w:rPr>
                <w:sz w:val="14"/>
              </w:rPr>
            </w:pPr>
            <w:r>
              <w:rPr>
                <w:spacing w:val="-4"/>
                <w:sz w:val="14"/>
              </w:rPr>
              <w:t>A009</w:t>
            </w:r>
          </w:p>
        </w:tc>
        <w:tc>
          <w:tcPr>
            <w:tcW w:w="324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20" w:line="144" w:lineRule="exact"/>
              <w:ind w:left="53"/>
              <w:rPr>
                <w:sz w:val="14"/>
              </w:rPr>
            </w:pPr>
            <w:r>
              <w:rPr>
                <w:sz w:val="14"/>
              </w:rPr>
              <w:t>Естетска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протеза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дезартикулације</w:t>
            </w:r>
            <w:r>
              <w:rPr>
                <w:spacing w:val="-2"/>
                <w:sz w:val="14"/>
              </w:rPr>
              <w:t xml:space="preserve"> рамена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20" w:line="144" w:lineRule="exact"/>
              <w:ind w:left="122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00910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20" w:line="144" w:lineRule="exact"/>
              <w:ind w:left="123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00910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20" w:line="144" w:lineRule="exact"/>
              <w:ind w:left="123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00911,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20" w:line="143" w:lineRule="exact"/>
              <w:ind w:left="123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00911,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20" w:line="143" w:lineRule="exact"/>
              <w:ind w:left="124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00940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20" w:line="143" w:lineRule="exact"/>
              <w:ind w:left="124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00940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20" w:line="143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00920,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20" w:line="143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20" w:line="143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20" w:line="143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00920,</w:t>
            </w: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3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00960,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3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00960,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00930,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00930,</w:t>
            </w: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3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00961,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3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00961,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00950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00950</w:t>
            </w:r>
          </w:p>
        </w:tc>
      </w:tr>
      <w:tr w:rsidR="00EB2914">
        <w:trPr>
          <w:trHeight w:val="159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3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00970,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3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00970,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3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00971,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3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00971,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76"/>
        </w:trPr>
        <w:tc>
          <w:tcPr>
            <w:tcW w:w="454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7" w:lineRule="exact"/>
              <w:ind w:left="123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00980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7" w:lineRule="exact"/>
              <w:ind w:left="123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00980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</w:tbl>
    <w:p w:rsidR="00EB2914" w:rsidRDefault="005D294E">
      <w:pPr>
        <w:spacing w:before="49" w:line="203" w:lineRule="exact"/>
        <w:ind w:left="10518"/>
        <w:rPr>
          <w:sz w:val="18"/>
        </w:rPr>
      </w:pPr>
      <w:r>
        <w:rPr>
          <w:sz w:val="18"/>
        </w:rPr>
        <w:t>”</w:t>
      </w:r>
    </w:p>
    <w:p w:rsidR="00EB2914" w:rsidRDefault="005D294E">
      <w:pPr>
        <w:pStyle w:val="BodyText"/>
        <w:spacing w:line="200" w:lineRule="exact"/>
        <w:ind w:left="507"/>
      </w:pPr>
      <w:r>
        <w:t>Табела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називом</w:t>
      </w:r>
      <w:r>
        <w:rPr>
          <w:spacing w:val="-4"/>
        </w:rPr>
        <w:t xml:space="preserve"> </w:t>
      </w:r>
      <w:r>
        <w:t>„Одржавање</w:t>
      </w:r>
      <w:r>
        <w:rPr>
          <w:spacing w:val="-3"/>
        </w:rPr>
        <w:t xml:space="preserve"> </w:t>
      </w:r>
      <w:r>
        <w:t>протеза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доње</w:t>
      </w:r>
      <w:r>
        <w:rPr>
          <w:spacing w:val="-3"/>
        </w:rPr>
        <w:t xml:space="preserve"> </w:t>
      </w:r>
      <w:r>
        <w:t>екстремитете”,</w:t>
      </w:r>
      <w:r>
        <w:rPr>
          <w:spacing w:val="-3"/>
        </w:rPr>
        <w:t xml:space="preserve"> </w:t>
      </w:r>
      <w:r>
        <w:t>мења</w:t>
      </w:r>
      <w:r>
        <w:rPr>
          <w:spacing w:val="-4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гласи:</w:t>
      </w:r>
    </w:p>
    <w:p w:rsidR="00EB2914" w:rsidRDefault="005D294E">
      <w:pPr>
        <w:spacing w:after="41" w:line="203" w:lineRule="exact"/>
        <w:ind w:left="507"/>
        <w:rPr>
          <w:sz w:val="18"/>
        </w:rPr>
      </w:pPr>
      <w:r>
        <w:rPr>
          <w:sz w:val="18"/>
        </w:rPr>
        <w:t>„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24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B2914">
        <w:trPr>
          <w:trHeight w:val="200"/>
        </w:trPr>
        <w:tc>
          <w:tcPr>
            <w:tcW w:w="10494" w:type="dxa"/>
            <w:gridSpan w:val="12"/>
          </w:tcPr>
          <w:p w:rsidR="00EB2914" w:rsidRDefault="005D294E">
            <w:pPr>
              <w:pStyle w:val="TableParagraph"/>
              <w:spacing w:before="18"/>
              <w:ind w:left="3965" w:right="3953"/>
              <w:jc w:val="center"/>
              <w:rPr>
                <w:sz w:val="14"/>
              </w:rPr>
            </w:pPr>
            <w:r>
              <w:rPr>
                <w:sz w:val="14"/>
              </w:rPr>
              <w:t>Одржавање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протеза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доње</w:t>
            </w:r>
            <w:r>
              <w:rPr>
                <w:spacing w:val="-2"/>
                <w:sz w:val="14"/>
              </w:rPr>
              <w:t xml:space="preserve"> екстремитете</w:t>
            </w:r>
          </w:p>
        </w:tc>
      </w:tr>
      <w:tr w:rsidR="00EB2914">
        <w:trPr>
          <w:trHeight w:val="200"/>
        </w:trPr>
        <w:tc>
          <w:tcPr>
            <w:tcW w:w="10494" w:type="dxa"/>
            <w:gridSpan w:val="12"/>
          </w:tcPr>
          <w:p w:rsidR="00EB2914" w:rsidRDefault="005D294E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Замена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протезе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горње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екстремитете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истеку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рока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трајања</w:t>
            </w:r>
          </w:p>
        </w:tc>
      </w:tr>
      <w:tr w:rsidR="00EB2914">
        <w:trPr>
          <w:trHeight w:val="200"/>
        </w:trPr>
        <w:tc>
          <w:tcPr>
            <w:tcW w:w="454" w:type="dxa"/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3240" w:type="dxa"/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1360" w:type="dxa"/>
            <w:gridSpan w:val="2"/>
          </w:tcPr>
          <w:p w:rsidR="00EB2914" w:rsidRDefault="005D294E">
            <w:pPr>
              <w:pStyle w:val="TableParagraph"/>
              <w:spacing w:before="18"/>
              <w:ind w:left="210"/>
              <w:rPr>
                <w:sz w:val="14"/>
              </w:rPr>
            </w:pPr>
            <w:r>
              <w:rPr>
                <w:sz w:val="14"/>
              </w:rPr>
              <w:t>После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6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месеци</w:t>
            </w:r>
          </w:p>
        </w:tc>
        <w:tc>
          <w:tcPr>
            <w:tcW w:w="1360" w:type="dxa"/>
            <w:gridSpan w:val="2"/>
          </w:tcPr>
          <w:p w:rsidR="00EB2914" w:rsidRDefault="005D294E">
            <w:pPr>
              <w:pStyle w:val="TableParagraph"/>
              <w:spacing w:before="18"/>
              <w:ind w:left="176"/>
              <w:rPr>
                <w:sz w:val="14"/>
              </w:rPr>
            </w:pPr>
            <w:r>
              <w:rPr>
                <w:sz w:val="14"/>
              </w:rPr>
              <w:t>После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месеци</w:t>
            </w:r>
          </w:p>
        </w:tc>
        <w:tc>
          <w:tcPr>
            <w:tcW w:w="1360" w:type="dxa"/>
            <w:gridSpan w:val="2"/>
          </w:tcPr>
          <w:p w:rsidR="00EB2914" w:rsidRDefault="005D294E">
            <w:pPr>
              <w:pStyle w:val="TableParagraph"/>
              <w:spacing w:before="18"/>
              <w:ind w:left="183"/>
              <w:rPr>
                <w:sz w:val="14"/>
              </w:rPr>
            </w:pPr>
            <w:r>
              <w:rPr>
                <w:sz w:val="14"/>
              </w:rPr>
              <w:t>После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36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месеца</w:t>
            </w:r>
          </w:p>
        </w:tc>
        <w:tc>
          <w:tcPr>
            <w:tcW w:w="1360" w:type="dxa"/>
            <w:gridSpan w:val="2"/>
          </w:tcPr>
          <w:p w:rsidR="00EB2914" w:rsidRDefault="005D294E">
            <w:pPr>
              <w:pStyle w:val="TableParagraph"/>
              <w:spacing w:before="18"/>
              <w:ind w:left="177"/>
              <w:rPr>
                <w:sz w:val="14"/>
              </w:rPr>
            </w:pPr>
            <w:r>
              <w:rPr>
                <w:sz w:val="14"/>
              </w:rPr>
              <w:t>После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48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месеци</w:t>
            </w:r>
          </w:p>
        </w:tc>
        <w:tc>
          <w:tcPr>
            <w:tcW w:w="1360" w:type="dxa"/>
            <w:gridSpan w:val="2"/>
          </w:tcPr>
          <w:p w:rsidR="00EB2914" w:rsidRDefault="005D294E">
            <w:pPr>
              <w:pStyle w:val="TableParagraph"/>
              <w:spacing w:before="18"/>
              <w:ind w:left="178"/>
              <w:rPr>
                <w:sz w:val="14"/>
              </w:rPr>
            </w:pPr>
            <w:r>
              <w:rPr>
                <w:sz w:val="14"/>
              </w:rPr>
              <w:t>После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72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месеци</w:t>
            </w:r>
          </w:p>
        </w:tc>
      </w:tr>
      <w:tr w:rsidR="00EB2914">
        <w:trPr>
          <w:trHeight w:val="520"/>
        </w:trPr>
        <w:tc>
          <w:tcPr>
            <w:tcW w:w="454" w:type="dxa"/>
          </w:tcPr>
          <w:p w:rsidR="00EB2914" w:rsidRDefault="00EB2914">
            <w:pPr>
              <w:pStyle w:val="TableParagraph"/>
              <w:rPr>
                <w:sz w:val="14"/>
              </w:rPr>
            </w:pPr>
          </w:p>
        </w:tc>
        <w:tc>
          <w:tcPr>
            <w:tcW w:w="3240" w:type="dxa"/>
          </w:tcPr>
          <w:p w:rsidR="00EB2914" w:rsidRDefault="00EB2914">
            <w:pPr>
              <w:pStyle w:val="TableParagraph"/>
              <w:rPr>
                <w:sz w:val="14"/>
              </w:rPr>
            </w:pPr>
          </w:p>
        </w:tc>
        <w:tc>
          <w:tcPr>
            <w:tcW w:w="680" w:type="dxa"/>
          </w:tcPr>
          <w:p w:rsidR="00EB2914" w:rsidRDefault="005D294E">
            <w:pPr>
              <w:pStyle w:val="TableParagraph"/>
              <w:spacing w:before="17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група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18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година</w:t>
            </w:r>
          </w:p>
        </w:tc>
        <w:tc>
          <w:tcPr>
            <w:tcW w:w="680" w:type="dxa"/>
          </w:tcPr>
          <w:p w:rsidR="00EB2914" w:rsidRDefault="005D294E">
            <w:pPr>
              <w:pStyle w:val="TableParagraph"/>
              <w:spacing w:before="17"/>
              <w:ind w:left="83" w:right="71" w:firstLine="26"/>
              <w:jc w:val="both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група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година</w:t>
            </w:r>
          </w:p>
        </w:tc>
        <w:tc>
          <w:tcPr>
            <w:tcW w:w="680" w:type="dxa"/>
          </w:tcPr>
          <w:p w:rsidR="00EB2914" w:rsidRDefault="005D294E">
            <w:pPr>
              <w:pStyle w:val="TableParagraph"/>
              <w:spacing w:before="17"/>
              <w:ind w:left="130" w:right="1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група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18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година</w:t>
            </w:r>
          </w:p>
        </w:tc>
        <w:tc>
          <w:tcPr>
            <w:tcW w:w="680" w:type="dxa"/>
          </w:tcPr>
          <w:p w:rsidR="00EB2914" w:rsidRDefault="005D294E">
            <w:pPr>
              <w:pStyle w:val="TableParagraph"/>
              <w:spacing w:before="17"/>
              <w:ind w:left="84" w:right="70" w:firstLine="26"/>
              <w:jc w:val="both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група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година</w:t>
            </w:r>
          </w:p>
        </w:tc>
        <w:tc>
          <w:tcPr>
            <w:tcW w:w="680" w:type="dxa"/>
          </w:tcPr>
          <w:p w:rsidR="00EB2914" w:rsidRDefault="005D294E">
            <w:pPr>
              <w:pStyle w:val="TableParagraph"/>
              <w:spacing w:before="17"/>
              <w:ind w:left="130" w:right="116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група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18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година</w:t>
            </w:r>
          </w:p>
        </w:tc>
        <w:tc>
          <w:tcPr>
            <w:tcW w:w="680" w:type="dxa"/>
          </w:tcPr>
          <w:p w:rsidR="00EB2914" w:rsidRDefault="005D294E">
            <w:pPr>
              <w:pStyle w:val="TableParagraph"/>
              <w:spacing w:before="17"/>
              <w:ind w:left="84" w:right="70" w:firstLine="26"/>
              <w:jc w:val="both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група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година</w:t>
            </w:r>
          </w:p>
        </w:tc>
        <w:tc>
          <w:tcPr>
            <w:tcW w:w="680" w:type="dxa"/>
          </w:tcPr>
          <w:p w:rsidR="00EB2914" w:rsidRDefault="005D294E">
            <w:pPr>
              <w:pStyle w:val="TableParagraph"/>
              <w:spacing w:before="17"/>
              <w:ind w:left="130" w:right="11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група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18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година</w:t>
            </w:r>
          </w:p>
        </w:tc>
        <w:tc>
          <w:tcPr>
            <w:tcW w:w="680" w:type="dxa"/>
          </w:tcPr>
          <w:p w:rsidR="00EB2914" w:rsidRDefault="005D294E">
            <w:pPr>
              <w:pStyle w:val="TableParagraph"/>
              <w:spacing w:before="17"/>
              <w:ind w:left="85" w:right="69" w:firstLine="26"/>
              <w:jc w:val="both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група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година</w:t>
            </w:r>
          </w:p>
        </w:tc>
        <w:tc>
          <w:tcPr>
            <w:tcW w:w="680" w:type="dxa"/>
          </w:tcPr>
          <w:p w:rsidR="00EB2914" w:rsidRDefault="005D294E">
            <w:pPr>
              <w:pStyle w:val="TableParagraph"/>
              <w:spacing w:before="17"/>
              <w:ind w:left="130" w:right="1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група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18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година</w:t>
            </w:r>
          </w:p>
        </w:tc>
        <w:tc>
          <w:tcPr>
            <w:tcW w:w="680" w:type="dxa"/>
          </w:tcPr>
          <w:p w:rsidR="00EB2914" w:rsidRDefault="005D294E">
            <w:pPr>
              <w:pStyle w:val="TableParagraph"/>
              <w:spacing w:before="17"/>
              <w:ind w:left="86" w:right="68" w:firstLine="26"/>
              <w:jc w:val="both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група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18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година</w:t>
            </w:r>
          </w:p>
        </w:tc>
      </w:tr>
      <w:tr w:rsidR="00EB2914">
        <w:trPr>
          <w:trHeight w:val="181"/>
        </w:trPr>
        <w:tc>
          <w:tcPr>
            <w:tcW w:w="454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A012</w:t>
            </w:r>
          </w:p>
        </w:tc>
        <w:tc>
          <w:tcPr>
            <w:tcW w:w="324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Протеза после делимичне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ампутације стопала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–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01210,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01210,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01211,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01211,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01241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01240,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30" w:right="1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01241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Сопарту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Лисфранку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(Chopart,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Lisfranc)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01230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01230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01220,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01220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01250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01240,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78"/>
        </w:trPr>
        <w:tc>
          <w:tcPr>
            <w:tcW w:w="454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8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01250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</w:tr>
      <w:tr w:rsidR="00EB2914">
        <w:trPr>
          <w:trHeight w:val="181"/>
        </w:trPr>
        <w:tc>
          <w:tcPr>
            <w:tcW w:w="454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4" w:lineRule="exact"/>
              <w:ind w:left="56"/>
              <w:rPr>
                <w:sz w:val="14"/>
              </w:rPr>
            </w:pPr>
            <w:r>
              <w:rPr>
                <w:spacing w:val="-4"/>
                <w:sz w:val="14"/>
              </w:rPr>
              <w:t>A013</w:t>
            </w:r>
          </w:p>
        </w:tc>
        <w:tc>
          <w:tcPr>
            <w:tcW w:w="324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4" w:lineRule="exact"/>
              <w:ind w:left="55"/>
              <w:rPr>
                <w:sz w:val="14"/>
              </w:rPr>
            </w:pPr>
            <w:r>
              <w:rPr>
                <w:sz w:val="14"/>
              </w:rPr>
              <w:t>Потколена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протеза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ампутације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стопала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по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4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01310,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4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01310,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4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01311,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01311,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01352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01351,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01352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 xml:space="preserve">Сајму </w:t>
            </w:r>
            <w:r>
              <w:rPr>
                <w:spacing w:val="-2"/>
                <w:sz w:val="14"/>
              </w:rPr>
              <w:t>(Syme)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01330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01330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01320,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01320,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01370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01340,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01340,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01351,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01360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59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01360,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78"/>
        </w:trPr>
        <w:tc>
          <w:tcPr>
            <w:tcW w:w="454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8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01370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</w:tr>
      <w:tr w:rsidR="00EB2914">
        <w:trPr>
          <w:trHeight w:val="181"/>
        </w:trPr>
        <w:tc>
          <w:tcPr>
            <w:tcW w:w="454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4" w:lineRule="exact"/>
              <w:ind w:left="55"/>
              <w:rPr>
                <w:sz w:val="14"/>
              </w:rPr>
            </w:pPr>
            <w:r>
              <w:rPr>
                <w:spacing w:val="-4"/>
                <w:sz w:val="14"/>
              </w:rPr>
              <w:t>A014</w:t>
            </w:r>
          </w:p>
        </w:tc>
        <w:tc>
          <w:tcPr>
            <w:tcW w:w="324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4" w:lineRule="exact"/>
              <w:ind w:left="55"/>
              <w:rPr>
                <w:sz w:val="14"/>
              </w:rPr>
            </w:pPr>
            <w:r>
              <w:rPr>
                <w:sz w:val="14"/>
              </w:rPr>
              <w:t>Потколена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(транстибијална)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егзоскелетна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пластична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4" w:lineRule="exact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4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4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01411.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01411,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01440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01460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01440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8" w:line="143" w:lineRule="exact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протеза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(функционална)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01420,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01420,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01430,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01430,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01450,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01450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78"/>
        </w:trPr>
        <w:tc>
          <w:tcPr>
            <w:tcW w:w="454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7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01460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2"/>
              </w:rPr>
            </w:pPr>
          </w:p>
        </w:tc>
      </w:tr>
    </w:tbl>
    <w:p w:rsidR="00EB2914" w:rsidRDefault="00EB2914">
      <w:pPr>
        <w:rPr>
          <w:sz w:val="12"/>
        </w:rPr>
        <w:sectPr w:rsidR="00EB2914">
          <w:pgSz w:w="12480" w:h="15740"/>
          <w:pgMar w:top="60" w:right="720" w:bottom="280" w:left="740" w:header="0" w:footer="0" w:gutter="0"/>
          <w:cols w:space="720"/>
        </w:sectPr>
      </w:pPr>
    </w:p>
    <w:p w:rsidR="00EB2914" w:rsidRDefault="00EB2914">
      <w:pPr>
        <w:pStyle w:val="BodyText"/>
        <w:spacing w:before="9"/>
        <w:rPr>
          <w:sz w:val="17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24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B2914">
        <w:trPr>
          <w:trHeight w:val="176"/>
        </w:trPr>
        <w:tc>
          <w:tcPr>
            <w:tcW w:w="454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2" w:line="144" w:lineRule="exact"/>
              <w:ind w:left="41" w:right="63"/>
              <w:jc w:val="center"/>
              <w:rPr>
                <w:sz w:val="14"/>
              </w:rPr>
            </w:pPr>
            <w:bookmarkStart w:id="3" w:name="790_Правилник_о_изменама_Правилника_о_це"/>
            <w:bookmarkEnd w:id="3"/>
            <w:r>
              <w:rPr>
                <w:spacing w:val="-4"/>
                <w:sz w:val="14"/>
              </w:rPr>
              <w:t>A119</w:t>
            </w:r>
          </w:p>
        </w:tc>
        <w:tc>
          <w:tcPr>
            <w:tcW w:w="324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2" w:line="144" w:lineRule="exact"/>
              <w:ind w:left="56"/>
              <w:rPr>
                <w:sz w:val="14"/>
              </w:rPr>
            </w:pPr>
            <w:r>
              <w:rPr>
                <w:sz w:val="14"/>
              </w:rPr>
              <w:t>Потколена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(транстибијална)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ендоскелетна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протеза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2" w:line="144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11910,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2" w:line="144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11910,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2" w:line="144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11911,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2" w:line="144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11911,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2" w:line="143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11940,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3" w:line="143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11980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3" w:line="143" w:lineRule="exact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3" w:line="143" w:lineRule="exact"/>
              <w:ind w:left="130" w:right="1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11940,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3" w:line="143" w:lineRule="exact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3" w:line="143" w:lineRule="exact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</w:tr>
      <w:tr w:rsidR="00EB2914">
        <w:trPr>
          <w:trHeight w:val="159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(функционална)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11921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11921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11920,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11920,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11941,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30" w:right="1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11941,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11922,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11922,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11951,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30" w:right="1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11951,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11930,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11930,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11952,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30" w:right="1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11952,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11931,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11931,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11953,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30" w:right="1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11953,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11960,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11960,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11954,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30" w:right="1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11954,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11970,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11970,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11972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30" w:right="1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11972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59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11971,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11971,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11973,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11973,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11974,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11974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73"/>
        </w:trPr>
        <w:tc>
          <w:tcPr>
            <w:tcW w:w="454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3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11980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76"/>
        </w:trPr>
        <w:tc>
          <w:tcPr>
            <w:tcW w:w="454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3" w:line="144" w:lineRule="exact"/>
              <w:ind w:left="43" w:right="6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A120</w:t>
            </w:r>
          </w:p>
        </w:tc>
        <w:tc>
          <w:tcPr>
            <w:tcW w:w="324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3" w:line="144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Протеза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после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дезартикулације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колена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ендоскелетна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3" w:line="144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12010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3" w:line="144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12010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3" w:line="144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12011,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3" w:line="144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12111,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3" w:line="144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12030,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3" w:line="143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12080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3" w:line="143" w:lineRule="exact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3" w:line="143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12030,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4" w:line="143" w:lineRule="exact"/>
              <w:ind w:left="130" w:right="1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12034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4" w:line="143" w:lineRule="exact"/>
              <w:ind w:left="130" w:right="1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12034</w:t>
            </w:r>
          </w:p>
        </w:tc>
      </w:tr>
      <w:tr w:rsidR="00EB2914">
        <w:trPr>
          <w:trHeight w:val="159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(функционална)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12020,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12020,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12031,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12031,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12021,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12021,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12032,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12032,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12060,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12060,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12033,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12033,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12072,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12072,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12035,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12035,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12073,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12073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12040,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12040,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12080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12041,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12041,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12050,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12050,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12051,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12051,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12052,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12052,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12053,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12053,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72"/>
        </w:trPr>
        <w:tc>
          <w:tcPr>
            <w:tcW w:w="454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2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12054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2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12054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77"/>
        </w:trPr>
        <w:tc>
          <w:tcPr>
            <w:tcW w:w="454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4" w:line="144" w:lineRule="exact"/>
              <w:ind w:left="43" w:right="6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A121</w:t>
            </w:r>
          </w:p>
        </w:tc>
        <w:tc>
          <w:tcPr>
            <w:tcW w:w="324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4" w:line="144" w:lineRule="exact"/>
              <w:ind w:left="55"/>
              <w:rPr>
                <w:sz w:val="14"/>
              </w:rPr>
            </w:pPr>
            <w:r>
              <w:rPr>
                <w:sz w:val="14"/>
              </w:rPr>
              <w:t>Натколена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(трансфеморална)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ендоскелетна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протеза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4" w:line="144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12110,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4" w:line="144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12110,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4" w:line="144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12111,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4" w:line="144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12111,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4" w:line="143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12130,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4" w:line="143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121г1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4" w:line="143" w:lineRule="exact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4" w:line="143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12130,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5" w:line="143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12158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5" w:line="143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12158</w:t>
            </w:r>
          </w:p>
        </w:tc>
      </w:tr>
      <w:tr w:rsidR="00EB2914">
        <w:trPr>
          <w:trHeight w:val="159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(функционална)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121б1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121б1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12112,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12112,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12140,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12140,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12120,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12120,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12141,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12141,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12180,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12180,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12151,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12151,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12191,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12191,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12152,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12152,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12192,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12192,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12153,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12153,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12193,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12193,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12154,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12154,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12194,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12194,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12155,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12155,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121а1,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121а1,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12156,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12156,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121а2,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121а2,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12157,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12157,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121а3,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121а3,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12160,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12160,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121а4,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121а4,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12161,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12161,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121в1,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121в1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12170,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12170,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121г1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12171,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12171,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12172,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12172,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12173,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12173,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70"/>
        </w:trPr>
        <w:tc>
          <w:tcPr>
            <w:tcW w:w="454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1" w:lineRule="exact"/>
              <w:ind w:left="128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12174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1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12174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78"/>
        </w:trPr>
        <w:tc>
          <w:tcPr>
            <w:tcW w:w="454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5" w:line="144" w:lineRule="exact"/>
              <w:ind w:left="43" w:right="6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A122</w:t>
            </w:r>
          </w:p>
        </w:tc>
        <w:tc>
          <w:tcPr>
            <w:tcW w:w="324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5" w:line="144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Протеза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после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дезартикулације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ендоскелетна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5" w:line="144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12210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5" w:line="144" w:lineRule="exact"/>
              <w:ind w:left="125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12210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5" w:line="144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12211,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5" w:line="144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12211,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5" w:line="144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12221,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5" w:line="143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12290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5" w:line="143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5" w:line="143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12221,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5" w:line="143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12224,</w:t>
            </w:r>
          </w:p>
        </w:tc>
        <w:tc>
          <w:tcPr>
            <w:tcW w:w="680" w:type="dxa"/>
            <w:tcBorders>
              <w:bottom w:val="nil"/>
            </w:tcBorders>
          </w:tcPr>
          <w:p w:rsidR="00EB2914" w:rsidRDefault="005D294E">
            <w:pPr>
              <w:pStyle w:val="TableParagraph"/>
              <w:spacing w:before="15" w:line="143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12224,</w:t>
            </w: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55"/>
              <w:rPr>
                <w:sz w:val="14"/>
              </w:rPr>
            </w:pPr>
            <w:r>
              <w:rPr>
                <w:spacing w:val="-2"/>
                <w:sz w:val="14"/>
              </w:rPr>
              <w:t>(функционална)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12260,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12260,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12222,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12222,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12246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30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12246</w:t>
            </w:r>
          </w:p>
        </w:tc>
      </w:tr>
      <w:tr w:rsidR="00EB2914">
        <w:trPr>
          <w:trHeight w:val="159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12280,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12280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12223,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12223,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6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12290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12230,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12230,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12240,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12240,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12241,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12241,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12242,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12242,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12243,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12243,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12244,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12244,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12245,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12245,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12250,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12250,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12270,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12270,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12271,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12271,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60"/>
        </w:trPr>
        <w:tc>
          <w:tcPr>
            <w:tcW w:w="454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12272,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5D294E">
            <w:pPr>
              <w:pStyle w:val="TableParagraph"/>
              <w:spacing w:line="14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12272,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  <w:tr w:rsidR="00EB2914">
        <w:trPr>
          <w:trHeight w:val="170"/>
        </w:trPr>
        <w:tc>
          <w:tcPr>
            <w:tcW w:w="454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0" w:lineRule="exact"/>
              <w:ind w:left="127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12273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5D294E">
            <w:pPr>
              <w:pStyle w:val="TableParagraph"/>
              <w:spacing w:line="150" w:lineRule="exact"/>
              <w:ind w:left="129" w:right="1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12273</w:t>
            </w: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B2914" w:rsidRDefault="00EB2914">
            <w:pPr>
              <w:pStyle w:val="TableParagraph"/>
              <w:rPr>
                <w:sz w:val="10"/>
              </w:rPr>
            </w:pPr>
          </w:p>
        </w:tc>
      </w:tr>
    </w:tbl>
    <w:p w:rsidR="00EB2914" w:rsidRDefault="005D294E">
      <w:pPr>
        <w:spacing w:before="31"/>
        <w:ind w:right="128"/>
        <w:jc w:val="right"/>
        <w:rPr>
          <w:sz w:val="18"/>
        </w:rPr>
      </w:pPr>
      <w:r>
        <w:rPr>
          <w:sz w:val="18"/>
        </w:rPr>
        <w:t>”</w:t>
      </w:r>
    </w:p>
    <w:sectPr w:rsidR="00EB2914">
      <w:pgSz w:w="12480" w:h="15740"/>
      <w:pgMar w:top="60" w:right="72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93F" w:rsidRDefault="00C7593F">
      <w:r>
        <w:separator/>
      </w:r>
    </w:p>
  </w:endnote>
  <w:endnote w:type="continuationSeparator" w:id="0">
    <w:p w:rsidR="00C7593F" w:rsidRDefault="00C7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0AB" w:rsidRDefault="00D970AB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C7593F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D970AB" w:rsidRDefault="00D97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93F" w:rsidRDefault="00C7593F">
      <w:r>
        <w:separator/>
      </w:r>
    </w:p>
  </w:footnote>
  <w:footnote w:type="continuationSeparator" w:id="0">
    <w:p w:rsidR="00C7593F" w:rsidRDefault="00C75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914" w:rsidRDefault="005D294E">
    <w:pPr>
      <w:pStyle w:val="BodyText"/>
      <w:spacing w:line="14" w:lineRule="auto"/>
      <w:rPr>
        <w:sz w:val="3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0" distR="0" simplePos="0" relativeHeight="485254656" behindDoc="1" locked="0" layoutInCell="1" allowOverlap="1">
              <wp:simplePos x="0" y="0"/>
              <wp:positionH relativeFrom="page">
                <wp:posOffset>4444016</wp:posOffset>
              </wp:positionH>
              <wp:positionV relativeFrom="page">
                <wp:posOffset>0</wp:posOffset>
              </wp:positionV>
              <wp:extent cx="889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890" h="1270">
                            <a:moveTo>
                              <a:pt x="8501" y="0"/>
                            </a:moveTo>
                            <a:lnTo>
                              <a:pt x="4250" y="863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190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B9A464" id="Graphic 1" o:spid="_x0000_s1026" style="position:absolute;margin-left:349.9pt;margin-top:0;width:.7pt;height:.1pt;z-index:-180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" path="m8501,l4250,863,,e" filled="f" strokeweight=".05289mm">
              <v:path arrowok="t"/>
              <w10:wrap anchorx="page" anchory="page"/>
            </v:shape>
          </w:pict>
        </mc:Fallback>
      </mc:AlternateContent>
    </w:r>
    <w:r>
      <w:rPr>
        <w:noProof/>
        <w:lang w:val="sr-Latn-RS" w:eastAsia="sr-Latn-RS"/>
      </w:rPr>
      <w:drawing>
        <wp:anchor distT="0" distB="0" distL="0" distR="0" simplePos="0" relativeHeight="485255168" behindDoc="1" locked="0" layoutInCell="1" allowOverlap="1">
          <wp:simplePos x="0" y="0"/>
          <wp:positionH relativeFrom="page">
            <wp:posOffset>3945433</wp:posOffset>
          </wp:positionH>
          <wp:positionV relativeFrom="page">
            <wp:posOffset>0</wp:posOffset>
          </wp:positionV>
          <wp:extent cx="356108" cy="1775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6108" cy="17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2914"/>
    <w:rsid w:val="005D294E"/>
    <w:rsid w:val="005D7894"/>
    <w:rsid w:val="00C7593F"/>
    <w:rsid w:val="00D970AB"/>
    <w:rsid w:val="00EB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4AD2"/>
  <w15:docId w15:val="{934027AA-C0E6-4E3C-9168-5214F670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60"/>
      <w:ind w:left="987" w:right="976" w:firstLine="335"/>
    </w:pPr>
    <w:rPr>
      <w:sz w:val="58"/>
      <w:szCs w:val="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D970AB"/>
    <w:pPr>
      <w:widowControl/>
      <w:autoSpaceDE/>
      <w:autoSpaceDN/>
      <w:spacing w:before="120" w:after="60"/>
      <w:ind w:left="0" w:right="0" w:firstLine="0"/>
      <w:contextualSpacing/>
      <w:jc w:val="center"/>
      <w:outlineLvl w:val="0"/>
    </w:pPr>
    <w:rPr>
      <w:rFonts w:ascii="Arial" w:hAnsi="Arial" w:cs="Arial"/>
      <w:b/>
      <w:bCs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D970AB"/>
    <w:pPr>
      <w:widowControl/>
      <w:autoSpaceDE/>
      <w:autoSpaceDN/>
      <w:spacing w:before="120" w:after="60"/>
      <w:ind w:left="0" w:right="0" w:firstLine="0"/>
      <w:contextualSpacing/>
      <w:jc w:val="center"/>
      <w:outlineLvl w:val="0"/>
    </w:pPr>
    <w:rPr>
      <w:rFonts w:ascii="Arial" w:hAnsi="Arial" w:cs="Arial"/>
      <w:b/>
      <w:bCs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970AB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D970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0A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970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0A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1341</Words>
  <Characters>7648</Characters>
  <Application>Microsoft Office Word</Application>
  <DocSecurity>0</DocSecurity>
  <Lines>63</Lines>
  <Paragraphs>17</Paragraphs>
  <ScaleCrop>false</ScaleCrop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3</cp:revision>
  <dcterms:created xsi:type="dcterms:W3CDTF">2023-12-05T17:44:00Z</dcterms:created>
  <dcterms:modified xsi:type="dcterms:W3CDTF">2023-12-13T09:09:00Z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2023-12-05T00:00:00Z</vt:filetime>
  </property>
  <property fmtid="{D5CDD505-2E9C-101B-9397-08002B2CF9AE}" pid="5" name="Producer">
    <vt:lpwstr>PDF-XChange PDF Core API (5.5.308.2)</vt:lpwstr>
  </property>
</Properties>
</file>