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A10E21" w:rsidRPr="003745D5" w:rsidRDefault="00A10E21">
      <w:pPr>
        <w:pStyle w:val="BodyText"/>
        <w:rPr>
          <w:rFonts w:ascii="Arial" w:hAnsi="Arial" w:cs="Arial"/>
        </w:rPr>
      </w:pPr>
    </w:p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"/>
        <w:gridCol w:w="10165"/>
      </w:tblGrid>
      <w:tr w:rsidR="0059377A" w:rsidRPr="003745D5" w:rsidTr="00A165D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59377A" w:rsidRPr="003745D5" w:rsidRDefault="0059377A" w:rsidP="00A165D7">
            <w:pPr>
              <w:pStyle w:val="NASLOVZLATO"/>
              <w:rPr>
                <w:sz w:val="20"/>
                <w:szCs w:val="20"/>
              </w:rPr>
            </w:pPr>
            <w:r w:rsidRPr="003745D5">
              <w:rPr>
                <w:sz w:val="20"/>
                <w:szCs w:val="20"/>
              </w:rPr>
              <w:drawing>
                <wp:inline distT="0" distB="0" distL="0" distR="0">
                  <wp:extent cx="514350" cy="561975"/>
                  <wp:effectExtent l="0" t="0" r="0" b="9525"/>
                  <wp:docPr id="10" name="Picture 1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7835C1" w:rsidRPr="003745D5" w:rsidRDefault="007835C1" w:rsidP="007835C1">
            <w:pPr>
              <w:pStyle w:val="NASLOVBELO"/>
              <w:spacing w:line="360" w:lineRule="auto"/>
              <w:rPr>
                <w:color w:val="FFE599"/>
              </w:rPr>
            </w:pPr>
            <w:r w:rsidRPr="003745D5">
              <w:rPr>
                <w:color w:val="FFE599"/>
              </w:rPr>
              <w:t>ГОДИШЊИ ИЗВЕШТАЈ</w:t>
            </w:r>
          </w:p>
          <w:p w:rsidR="0059377A" w:rsidRPr="003745D5" w:rsidRDefault="007835C1" w:rsidP="007835C1">
            <w:pPr>
              <w:pStyle w:val="NASLOVBELO"/>
            </w:pPr>
            <w:r w:rsidRPr="003745D5">
              <w:t>О РЕАЛИЗАЦИЈИ ПОСЛОВА ИЗВОЗА, УВОЗА, ПРУЖАЊА БРОКЕРСКИХ УСЛУГА И ТЕХНИЧКЕ ПОМОЋИ У ОБЛАСТИ РОБЕ ДВОСТРУКЕ НАМЕНЕ ЗА 2018. ГОДИНУ</w:t>
            </w:r>
          </w:p>
          <w:p w:rsidR="0059377A" w:rsidRPr="003745D5" w:rsidRDefault="009F3222" w:rsidP="007835C1">
            <w:pPr>
              <w:pStyle w:val="podnaslovpropisa"/>
              <w:rPr>
                <w:sz w:val="18"/>
                <w:szCs w:val="18"/>
              </w:rPr>
            </w:pPr>
            <w:r w:rsidRPr="003745D5">
              <w:t>("Сл. гласник РС", бр. 9</w:t>
            </w:r>
            <w:r w:rsidR="007835C1" w:rsidRPr="003745D5">
              <w:t>5</w:t>
            </w:r>
            <w:r w:rsidRPr="003745D5">
              <w:t>/2020)</w:t>
            </w:r>
            <w:bookmarkStart w:id="0" w:name="_GoBack"/>
            <w:bookmarkEnd w:id="0"/>
          </w:p>
        </w:tc>
      </w:tr>
    </w:tbl>
    <w:p w:rsidR="00A10E21" w:rsidRPr="003745D5" w:rsidRDefault="00A10E21">
      <w:pPr>
        <w:pStyle w:val="BodyText"/>
        <w:rPr>
          <w:rFonts w:ascii="Arial" w:hAnsi="Arial" w:cs="Arial"/>
        </w:rPr>
      </w:pPr>
    </w:p>
    <w:p w:rsidR="00A10E21" w:rsidRPr="003745D5" w:rsidRDefault="00A10E21">
      <w:pPr>
        <w:pStyle w:val="BodyText"/>
        <w:rPr>
          <w:rFonts w:ascii="Arial" w:hAnsi="Arial" w:cs="Arial"/>
        </w:rPr>
      </w:pPr>
    </w:p>
    <w:p w:rsidR="003745D5" w:rsidRPr="003745D5" w:rsidRDefault="003745D5" w:rsidP="003745D5">
      <w:pPr>
        <w:spacing w:after="120"/>
        <w:jc w:val="center"/>
        <w:rPr>
          <w:rFonts w:ascii="Arial" w:hAnsi="Arial" w:cs="Arial"/>
        </w:rPr>
      </w:pPr>
      <w:r w:rsidRPr="003745D5">
        <w:rPr>
          <w:rFonts w:ascii="Arial" w:hAnsi="Arial" w:cs="Arial"/>
          <w:b/>
          <w:color w:val="000000"/>
        </w:rPr>
        <w:t>Прилог 2: Графикони-графички преглед спољнотрговинског промета РДН</w:t>
      </w:r>
    </w:p>
    <w:p w:rsidR="003745D5" w:rsidRPr="003745D5" w:rsidRDefault="003745D5" w:rsidP="003745D5">
      <w:pPr>
        <w:jc w:val="center"/>
        <w:rPr>
          <w:rFonts w:ascii="Arial" w:hAnsi="Arial" w:cs="Arial"/>
        </w:rPr>
      </w:pPr>
      <w:bookmarkStart w:id="1" w:name="_idContainer001"/>
      <w:r w:rsidRPr="003745D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9E8B4FF" wp14:editId="5F7470E1">
            <wp:extent cx="5732145" cy="4173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3745D5" w:rsidRPr="003745D5" w:rsidRDefault="003745D5" w:rsidP="003745D5">
      <w:pPr>
        <w:spacing w:after="150"/>
        <w:rPr>
          <w:rFonts w:ascii="Arial" w:hAnsi="Arial" w:cs="Arial"/>
        </w:rPr>
      </w:pPr>
      <w:r w:rsidRPr="003745D5">
        <w:rPr>
          <w:rFonts w:ascii="Arial" w:hAnsi="Arial" w:cs="Arial"/>
          <w:noProof/>
          <w:lang w:val="sr-Latn-RS" w:eastAsia="sr-Latn-RS"/>
        </w:rPr>
        <w:lastRenderedPageBreak/>
        <w:drawing>
          <wp:inline distT="0" distB="0" distL="0" distR="0" wp14:anchorId="111B4434" wp14:editId="5E1437E9">
            <wp:extent cx="5732145" cy="4083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D5" w:rsidRPr="003745D5" w:rsidRDefault="003745D5" w:rsidP="003745D5">
      <w:pPr>
        <w:spacing w:after="150"/>
        <w:rPr>
          <w:rFonts w:ascii="Arial" w:hAnsi="Arial" w:cs="Arial"/>
        </w:rPr>
      </w:pPr>
      <w:r w:rsidRPr="003745D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8B1C840" wp14:editId="675C1A96">
            <wp:extent cx="5732145" cy="4083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D5" w:rsidRPr="003745D5" w:rsidRDefault="003745D5" w:rsidP="003745D5">
      <w:pPr>
        <w:spacing w:after="150"/>
        <w:rPr>
          <w:rFonts w:ascii="Arial" w:hAnsi="Arial" w:cs="Arial"/>
        </w:rPr>
      </w:pPr>
      <w:r w:rsidRPr="003745D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374D671" wp14:editId="445380BF">
            <wp:extent cx="5732145" cy="4083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D5" w:rsidRPr="003745D5" w:rsidRDefault="003745D5" w:rsidP="003745D5">
      <w:pPr>
        <w:spacing w:after="150"/>
        <w:rPr>
          <w:rFonts w:ascii="Arial" w:hAnsi="Arial" w:cs="Arial"/>
        </w:rPr>
      </w:pPr>
      <w:r w:rsidRPr="003745D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27EF51B" wp14:editId="6B8DDEDA">
            <wp:extent cx="5732145" cy="4083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D5" w:rsidRPr="003745D5" w:rsidRDefault="003745D5" w:rsidP="003745D5">
      <w:pPr>
        <w:spacing w:after="150"/>
        <w:rPr>
          <w:rFonts w:ascii="Arial" w:hAnsi="Arial" w:cs="Arial"/>
        </w:rPr>
      </w:pPr>
      <w:r w:rsidRPr="003745D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3CAB4D6D" wp14:editId="12C62EBC">
            <wp:extent cx="5732145" cy="40836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D5" w:rsidRPr="003745D5" w:rsidRDefault="003745D5" w:rsidP="003745D5">
      <w:pPr>
        <w:spacing w:after="150"/>
        <w:rPr>
          <w:rFonts w:ascii="Arial" w:hAnsi="Arial" w:cs="Arial"/>
        </w:rPr>
      </w:pPr>
      <w:r w:rsidRPr="003745D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7FB977F" wp14:editId="69EFBBA0">
            <wp:extent cx="5732145" cy="40836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D5" w:rsidRPr="003745D5" w:rsidRDefault="003745D5" w:rsidP="003745D5">
      <w:pPr>
        <w:spacing w:after="150"/>
        <w:rPr>
          <w:rFonts w:ascii="Arial" w:hAnsi="Arial" w:cs="Arial"/>
        </w:rPr>
      </w:pPr>
      <w:r w:rsidRPr="003745D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CFDD6D2" wp14:editId="21270D22">
            <wp:extent cx="5732145" cy="40836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D5" w:rsidRPr="003745D5" w:rsidRDefault="003745D5" w:rsidP="003745D5">
      <w:pPr>
        <w:spacing w:after="150"/>
        <w:rPr>
          <w:rFonts w:ascii="Arial" w:hAnsi="Arial" w:cs="Arial"/>
        </w:rPr>
      </w:pPr>
      <w:r w:rsidRPr="003745D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722F98D5" wp14:editId="27070829">
            <wp:extent cx="5732145" cy="40836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D5" w:rsidRPr="003745D5" w:rsidRDefault="003745D5" w:rsidP="003745D5">
      <w:pPr>
        <w:spacing w:after="120"/>
        <w:jc w:val="center"/>
        <w:rPr>
          <w:rFonts w:ascii="Arial" w:hAnsi="Arial" w:cs="Arial"/>
        </w:rPr>
      </w:pPr>
      <w:r w:rsidRPr="003745D5">
        <w:rPr>
          <w:rFonts w:ascii="Arial" w:hAnsi="Arial" w:cs="Arial"/>
          <w:b/>
          <w:color w:val="000000"/>
        </w:rPr>
        <w:t>Одељак 1 Издате извозне дозволе робе двоструке намене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02"/>
        <w:gridCol w:w="910"/>
        <w:gridCol w:w="368"/>
        <w:gridCol w:w="464"/>
        <w:gridCol w:w="424"/>
        <w:gridCol w:w="1433"/>
        <w:gridCol w:w="1378"/>
        <w:gridCol w:w="1399"/>
        <w:gridCol w:w="449"/>
        <w:gridCol w:w="1117"/>
        <w:gridCol w:w="1524"/>
      </w:tblGrid>
      <w:tr w:rsidR="003745D5" w:rsidRPr="003745D5" w:rsidTr="00184F53">
        <w:trPr>
          <w:trHeight w:val="45"/>
          <w:tblCellSpacing w:w="0" w:type="auto"/>
        </w:trPr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ДЕСТИНАЦИЈА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БРОЈ ИЗДАТИХ ДОЗВОЛА</w:t>
            </w:r>
          </w:p>
        </w:tc>
        <w:tc>
          <w:tcPr>
            <w:tcW w:w="6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БРОЈ ИЗ НКЛ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ВРЕДНОСТ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ОПИС РОБЕ</w:t>
            </w: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КОЛИЧИНА (У ЈЕДИНИЦИ МЕРЕ)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ЗЕМЉА КРАЈЊЕГ КОРИСНИКА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ТИП КРАЈЊЕГ КОРИСНИКА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Босна и Херцеговина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36,97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 KD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Босна и Херцеговина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Кенија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6A 00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4.401.320,00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Сензори и ласери</w:t>
            </w: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 GN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Кенија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Словенија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1A005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301.804,80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1.500 GN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Словенија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Турска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137.641,28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45.000 KG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Турска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Руска Федерација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2.343,56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1.000 KG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Руска Федерација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6A002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91.456,00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Сензори и ласери</w:t>
            </w: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1.000 KD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Уједињени Арапски Емирати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8</w:t>
            </w:r>
          </w:p>
        </w:tc>
        <w:tc>
          <w:tcPr>
            <w:tcW w:w="6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6A003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4.617.526,40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Сензори и ласери</w:t>
            </w: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88 KD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Уједињени Арапски Емирати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д; 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Црна Гора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8</w:t>
            </w:r>
          </w:p>
        </w:tc>
        <w:tc>
          <w:tcPr>
            <w:tcW w:w="6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1A004; 0C 00; 1C 23; 1C 01; 1C350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369.115,32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Нуклеарни материјали, постројења и опрема</w:t>
            </w: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76 KD; 50 MG; 500 ML</w:t>
            </w:r>
          </w:p>
        </w:tc>
        <w:tc>
          <w:tcPr>
            <w:tcW w:w="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Црна Гора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д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УКУПНО</w:t>
            </w:r>
          </w:p>
        </w:tc>
        <w:tc>
          <w:tcPr>
            <w:tcW w:w="25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22</w:t>
            </w:r>
          </w:p>
        </w:tc>
        <w:tc>
          <w:tcPr>
            <w:tcW w:w="108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9.921.244,33</w:t>
            </w:r>
          </w:p>
        </w:tc>
        <w:tc>
          <w:tcPr>
            <w:tcW w:w="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rPr>
                <w:rFonts w:ascii="Arial" w:hAnsi="Arial" w:cs="Arial"/>
              </w:rPr>
            </w:pPr>
          </w:p>
        </w:tc>
      </w:tr>
    </w:tbl>
    <w:p w:rsidR="003745D5" w:rsidRPr="003745D5" w:rsidRDefault="003745D5" w:rsidP="003745D5">
      <w:pPr>
        <w:spacing w:after="120"/>
        <w:jc w:val="center"/>
        <w:rPr>
          <w:rFonts w:ascii="Arial" w:hAnsi="Arial" w:cs="Arial"/>
        </w:rPr>
      </w:pPr>
      <w:r w:rsidRPr="003745D5">
        <w:rPr>
          <w:rFonts w:ascii="Arial" w:hAnsi="Arial" w:cs="Arial"/>
          <w:b/>
          <w:color w:val="000000"/>
        </w:rPr>
        <w:t>Одељак 2 Издате увозне дозволе робе двоструке намене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59"/>
        <w:gridCol w:w="601"/>
        <w:gridCol w:w="593"/>
        <w:gridCol w:w="473"/>
        <w:gridCol w:w="382"/>
        <w:gridCol w:w="1314"/>
        <w:gridCol w:w="1814"/>
        <w:gridCol w:w="1283"/>
        <w:gridCol w:w="1262"/>
        <w:gridCol w:w="492"/>
        <w:gridCol w:w="1395"/>
      </w:tblGrid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ДЕСТИНАЦИЈА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БРОЈ ИЗДАТИХ ДОЗВОЛА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БРОЈ ИЗ НКЛ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ВРЕДНОСТ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ОПИС РОБЕ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КОЛИЧИНА (У ЈЕДИНИЦИ МЕРЕ)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ЗЕМЉА ПОРЕКЛА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ТИП КРАЈЊЕГ КОРИСНИКА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Босна и Херцеговина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1A 00; 1A007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2.240.443,36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3.330.000 KD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Босна и Херцеговина; Република Боцвана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Држава Израел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6A 00; 6A003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3.312.097,00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Сензори и ласери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83 KD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Држава Израел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д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Ирска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31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5A002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3.763.426,69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Телекомуникације и „заштита информација”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 GN; 110 KD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Сједињене Америчке Државе; Република Сингапур; Народна Република Кина; Јапан; Сједињене Мексичке Државе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Краљевина Белгија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2B350; 1C111; 1C350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66.630,28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Обрада материјала; Специјални материјали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5 KD; 75.000 KG; 288 LT; 100 ML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Немачка; Краљевина Белгија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Краљевина Данска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4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5A002; 2B350; 2B352; 5A001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96.300,34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Телекомуникације и „заштита информација”; Обрада материјала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31 KD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Народна Република Кина; Република Француска; Краљевина Данска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Краљевина Шпанија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3.355,52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2.000 KD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Краљевина Шпанија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Мађарска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 10; 2B201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132.846,70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Обрада материјала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101 KD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Народна Република Кина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1C234; 1C010; 7A003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601.040,00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Навигација и авионска електроника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17 KD; 2.000 KG; 40.674 M2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Народна Република Кина; Република Кореја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Аустрија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1C350; ; 9B115; 1C351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70.946,99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Ваздушни и свемирски простор и погонски системи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5 KD; 5.120 KG; 10 MG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Немачка; Република Аустрија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Бугарска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6a003; 1C 35; 1C002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77.463,23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Сензори и ласери; Специјални материјали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 KD; 10.000 KG; 25 TN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Бугарска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Грчка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5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2B001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1.185.228,60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Обрада материјала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10 KD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Пољска; Република Италија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Индија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11C23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514,44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5 KG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Индија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Италија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1C234; 1C 35; 1C002; 1C116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339.520,22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2.000 GR; 155.500 KG; 600 MD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Сједињене Америчке Државе; Република Италија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в; 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Словенија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1C350; 2D002; 2B001; 0C 00; 1B115; 0C003; 1C002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3.556.580,03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Обрада материјала; Нуклеарни материјали, постројења и опрема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 GN; 45 KD; 193.203 KG; 1 LT; 50 MG; 1.510 ML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Уједињено Краљевство; Савезна Република Немачка; Краљевина Белгија; Република Словенија; Република Француска; Јапан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Француска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2B350; 5A002; 6D003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5.035.697,68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Обрада материјала; Телекомуникације и „заштита информација”; Сензори и ласери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31 KD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Француска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Чешка Република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1C350; 2B001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1.524.593,09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Обрада материјала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5 KD; 1 KG; 45 TN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Чешка Република; Република Пољска; Краљевина Белгија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Румунија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75.534,88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920 KG; 75 TN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Краљевина Саудијска Арабија; Румунија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Руска Федерација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4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1C010; 3A231; 1A008; ; 1A007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473.088,70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Електроника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46.508 KD; 500 KG; 3.344 MD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Руска Федерација; Савезна Република Немачка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в; 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0C 00; 1C350; 0C003; ; 1A004; 1C.35; 1C 35; 1C 23; 5A002; 1C 01; 1C 2; 1C230; 1C351; 9A012; 1C 00; 2B201; 1C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837.644,67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Нуклеарни материјали, постројења и опрема; Специјални материјали; Телекомуникације и ”заштита информација”; Ваздушни и свемирски простор и погонски системи; Обрада материјала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 GN; 3.635 GR; 64.831 KD; 176.344 KG; 3 LT; 299 MG; 1.184 ML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Немачка; Сједињене Америчке Државе; Швајцарска Конфедерација; Чешка Република; Република Индија; Држава Израел; Краљевина Тајланд; Краљевина Шпанија; Канада; Руска Федерација; Република Аустрија; Краљевина Белгија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д; 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Сједињене Америчке Државе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5A002; 1A 00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259.080,00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Телекомуникације и „заштита информација”; Специјални материјали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 GN; 2 KD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Народна Република Кина; Сједињене Америчке Државе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д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Уједињено Краљевство Велике Британије и Северне Ирске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5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5A002; 1A 00; 5A001; 0C003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182.053,11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Телекомуникације и „заштита информација”; Специјални материјали; Нуклеарни материјали, постројења и опрема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 GN; 4 KD; 4 LT; 600 ML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Народна Република Кина; Сједињене Америчке Државе; Уједињено Краљевство; Више земаља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д; 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Швајцарска Конфедерација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2B201; 1C002; 1C351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281.068,75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Обрада материјала; Специјални материјали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5 KD; 2.265 KG; MG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Сједињене Америчке Државе; Народна Република Кина; Уједињено Краљевство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в; 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УКУПНО</w:t>
            </w:r>
          </w:p>
        </w:tc>
        <w:tc>
          <w:tcPr>
            <w:tcW w:w="3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164</w:t>
            </w:r>
          </w:p>
        </w:tc>
        <w:tc>
          <w:tcPr>
            <w:tcW w:w="103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24.115.154,30</w:t>
            </w:r>
          </w:p>
        </w:tc>
        <w:tc>
          <w:tcPr>
            <w:tcW w:w="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rPr>
                <w:rFonts w:ascii="Arial" w:hAnsi="Arial" w:cs="Arial"/>
              </w:rPr>
            </w:pPr>
          </w:p>
        </w:tc>
      </w:tr>
    </w:tbl>
    <w:p w:rsidR="003745D5" w:rsidRPr="003745D5" w:rsidRDefault="003745D5" w:rsidP="003745D5">
      <w:pPr>
        <w:spacing w:after="120"/>
        <w:jc w:val="center"/>
        <w:rPr>
          <w:rFonts w:ascii="Arial" w:hAnsi="Arial" w:cs="Arial"/>
        </w:rPr>
      </w:pPr>
      <w:r w:rsidRPr="003745D5">
        <w:rPr>
          <w:rFonts w:ascii="Arial" w:hAnsi="Arial" w:cs="Arial"/>
          <w:b/>
          <w:color w:val="000000"/>
        </w:rPr>
        <w:t>Одељак 3 Извоз робе двоструке намене (реализација)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14"/>
        <w:gridCol w:w="216"/>
        <w:gridCol w:w="908"/>
        <w:gridCol w:w="243"/>
        <w:gridCol w:w="563"/>
        <w:gridCol w:w="1137"/>
        <w:gridCol w:w="219"/>
        <w:gridCol w:w="1495"/>
        <w:gridCol w:w="1167"/>
        <w:gridCol w:w="1185"/>
        <w:gridCol w:w="938"/>
        <w:gridCol w:w="397"/>
        <w:gridCol w:w="1286"/>
      </w:tblGrid>
      <w:tr w:rsidR="003745D5" w:rsidRPr="003745D5" w:rsidTr="00184F53">
        <w:trPr>
          <w:trHeight w:val="45"/>
          <w:tblCellSpacing w:w="0" w:type="auto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ДЕСТИНАЦИЈА</w:t>
            </w:r>
          </w:p>
        </w:tc>
        <w:tc>
          <w:tcPr>
            <w:tcW w:w="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БРОЈ ИЗДАТИХ ДОЗВОЛА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БРОЈ ИЗ НКЛ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ВРЕДНОСТ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ВРЕДНОСТ РЕАЛИЗАЦИЈЕ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ОПИС РОБЕ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КОЛИЧИНА (У ЈЕДИНИЦИ МЕРЕ)</w:t>
            </w:r>
          </w:p>
        </w:tc>
        <w:tc>
          <w:tcPr>
            <w:tcW w:w="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ЗЕМЉА КРАЈЊЕГ КОРИСНИКА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ТИП КРАЈЊЕГ КОРИСНИКА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Кенија</w:t>
            </w:r>
          </w:p>
        </w:tc>
        <w:tc>
          <w:tcPr>
            <w:tcW w:w="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6A 00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4.401.320,00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4.401.320,00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Сензори и ласери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 GN</w:t>
            </w:r>
          </w:p>
        </w:tc>
        <w:tc>
          <w:tcPr>
            <w:tcW w:w="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Кенија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Словенија</w:t>
            </w:r>
          </w:p>
        </w:tc>
        <w:tc>
          <w:tcPr>
            <w:tcW w:w="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1A005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301.804,80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301.804,80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1.500 GN</w:t>
            </w:r>
          </w:p>
        </w:tc>
        <w:tc>
          <w:tcPr>
            <w:tcW w:w="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Словенија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Турска</w:t>
            </w:r>
          </w:p>
        </w:tc>
        <w:tc>
          <w:tcPr>
            <w:tcW w:w="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 35; 1C350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237.751,30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95.333,73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31.500 KG</w:t>
            </w:r>
          </w:p>
        </w:tc>
        <w:tc>
          <w:tcPr>
            <w:tcW w:w="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Турска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Руска Федерација</w:t>
            </w:r>
          </w:p>
        </w:tc>
        <w:tc>
          <w:tcPr>
            <w:tcW w:w="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6A002; 1C350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1.002.343,56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5.306,14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Сензори и ласери; Специјални материјали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39 KD; 600 KG</w:t>
            </w:r>
          </w:p>
        </w:tc>
        <w:tc>
          <w:tcPr>
            <w:tcW w:w="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Руска Федерација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</w:t>
            </w:r>
          </w:p>
        </w:tc>
        <w:tc>
          <w:tcPr>
            <w:tcW w:w="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6A002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91.456,00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6.859,20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Сензори и ласери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75 KD</w:t>
            </w:r>
          </w:p>
        </w:tc>
        <w:tc>
          <w:tcPr>
            <w:tcW w:w="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Уједињени Арапски Емирати</w:t>
            </w:r>
          </w:p>
        </w:tc>
        <w:tc>
          <w:tcPr>
            <w:tcW w:w="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9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6A003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13.453.667,20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8.936.123,20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Сензори и ласери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110 KD</w:t>
            </w:r>
          </w:p>
        </w:tc>
        <w:tc>
          <w:tcPr>
            <w:tcW w:w="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Уједињени Арапски Емирати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д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Црна Гора</w:t>
            </w:r>
          </w:p>
        </w:tc>
        <w:tc>
          <w:tcPr>
            <w:tcW w:w="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9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 35; 1A004; 0C 00; 1C 23; 1C 01; 1C350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369.574,89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369.174,77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Нуклеарни материјали, постројења и опрема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326 KD; 50 MG; 500 ML</w:t>
            </w:r>
          </w:p>
        </w:tc>
        <w:tc>
          <w:tcPr>
            <w:tcW w:w="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Црна Гора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д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УКУПНО</w:t>
            </w:r>
          </w:p>
        </w:tc>
        <w:tc>
          <w:tcPr>
            <w:tcW w:w="1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25</w:t>
            </w:r>
          </w:p>
        </w:tc>
        <w:tc>
          <w:tcPr>
            <w:tcW w:w="6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19.857.917,75</w:t>
            </w:r>
          </w:p>
        </w:tc>
        <w:tc>
          <w:tcPr>
            <w:tcW w:w="6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14.115.921,84</w:t>
            </w:r>
          </w:p>
        </w:tc>
        <w:tc>
          <w:tcPr>
            <w:tcW w:w="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rPr>
                <w:rFonts w:ascii="Arial" w:hAnsi="Arial" w:cs="Arial"/>
              </w:rPr>
            </w:pPr>
          </w:p>
        </w:tc>
      </w:tr>
    </w:tbl>
    <w:p w:rsidR="003745D5" w:rsidRPr="003745D5" w:rsidRDefault="003745D5" w:rsidP="003745D5">
      <w:pPr>
        <w:spacing w:after="120"/>
        <w:jc w:val="center"/>
        <w:rPr>
          <w:rFonts w:ascii="Arial" w:hAnsi="Arial" w:cs="Arial"/>
        </w:rPr>
      </w:pPr>
      <w:r w:rsidRPr="003745D5">
        <w:rPr>
          <w:rFonts w:ascii="Arial" w:hAnsi="Arial" w:cs="Arial"/>
          <w:b/>
          <w:color w:val="000000"/>
        </w:rPr>
        <w:t>Одељак 4 Увоз робе двоструке намене (реализација)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10"/>
        <w:gridCol w:w="142"/>
        <w:gridCol w:w="921"/>
        <w:gridCol w:w="261"/>
        <w:gridCol w:w="521"/>
        <w:gridCol w:w="769"/>
        <w:gridCol w:w="506"/>
        <w:gridCol w:w="1382"/>
        <w:gridCol w:w="1539"/>
        <w:gridCol w:w="1099"/>
        <w:gridCol w:w="1261"/>
        <w:gridCol w:w="265"/>
        <w:gridCol w:w="1192"/>
      </w:tblGrid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ДЕСТИНАЦИЈА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БРОЈ ИЗДАТИХ ДОЗВОЛА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БРОЈ ИЗ НКЛ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ВРЕДНОСТ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ВРЕДНОСТ РЕАЛИЗАЦИЈЕ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ОПИС РОБЕ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КОЛИЧИНА (У ЈЕДИНИЦИ МЕРЕ)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ЗЕМЉА ПОРЕКЛА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ТИП КРАЈЊЕГ КОРИСНИКА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Босна и Херцеговина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10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1A007; 1A 00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3.403.878,00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1.047.659,92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1.518.250 KD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Босна и Херцеговина; Република Боцвана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Држава Израел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8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6A003; 2B001; 6A 00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11.266.177,12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7.501.299,12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Сензори и ласери; Обрада материјала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108 KD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Више земаља; Држава Израел; Јапан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д; 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Ирска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25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5A002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3.037.544,33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1.220.679,77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Телекомуникације и „заштита информација”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GN; 18 KD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Сједињене Америчке Државе; Сједињене Мексичке Државе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Краљевина Белгија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1C35.; 1C111; 1C350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35.696,32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20.045,91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27.000 KG; 144 LT; 100 ML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Краљевина Белгија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Краљевина Данска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5A002; 2B350; 5A001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76.437,24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76.437,24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Телекомуникације и „заштита информација”; Обрада материјала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12 KD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Народна Република Кина; Република Француска; Краљевина Данска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Краљевина Шпанија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3.355,52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3.355,52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2.000 KD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Краљевина Шпанија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Мађарска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 10; 2B201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207.289,25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138.635,75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Обрада материјала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111 KD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Народна Република Кина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1C107; 1C350; 7A003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764.250,00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325.528,10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Навигација и авионска електроника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17 KD; 14.386 KG; 35 TN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Народна Република Кина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в; 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Аустрија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1C350; 1C351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5.684,33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5.684,33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3.010 KG; 10 MG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Француска; Република Аустрија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Бугарска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4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2B001; 6a003; 1C 35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4.430.094,34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3.380.042,28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Обрада материјала; Сензори и ласери; Специјални материјали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35 KD; 5 TN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Бугарска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в; 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Естонија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 35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43.212,96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7.202,16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5.000 KG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Естонија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Индија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1C350; 11C23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6.514,44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519,44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5 KG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Индија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Италија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4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 35; 1C350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148.474,37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61.622,61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3.000 GR; 82.350 KG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Италија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Словачка Република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2B201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165.764,00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165.764,00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Обрада материјала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 KD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Сингапур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Словенија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1C002; 0C 00; 1C350; 1B115; 0C003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4.924.123,73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3.442.062,06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Нуклеарни материјали, постројења и опрема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 GN; 500 GR; 36 KD; 275.368 KG; 6 LT; 50 MG; 520 ML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Словенија; Краљевина Белгија; Савезна Република Немачка; Уједињено Краљевство; Република Француска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в; 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Француска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2B350; 5A002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222.223,22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222.223,22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Обрада материјала; Телекомуникације и „заштита информација”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30 KD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Француска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Република Хрватска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9.561,72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3.786,28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920 KG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Чешка Република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5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1A007; 1C350; 2B001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563.683,19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483.083,59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Обрада материјала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40.002 KD; 1 KG; 13 TN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Чешка Република; Република Пољска; Краљевина Белгија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Румунија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1C350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75.534,88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36.975,66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920 KG; 36 TN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Краљевина Саудијска Арабија; Румунија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Руска Федерација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1C 11; 1A008; 1A007; 3A231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353.867,98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256.161,24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Електроника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30.693 KD; 280 KG; 2.736 MD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Руска Федерација; Савезна Република Немачка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44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1A006; 1C350; 1C 35; 2B20; 0C 00; 0C003; 1A004; 1C35; 1C 23; 5A002; 1C2; 1C 01; 1C230; 1C351; 1C 00; 2B201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1.912.920,04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1.298.312,89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Специјални материјали; Обрада материјала; Нуклеарни материјали, постројења и опрема; Телекомуникације и „заштита информација”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2.925 GR; 64.769 KD; 124.116 KG; 136 LT; 296 MG; 1.072 ML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Савезна Република Немачка; Република Индија; Сједињене Америчке Државе; Швајцарска Конфедерација; Канада;</w:t>
            </w:r>
            <w:r w:rsidRPr="003745D5">
              <w:rPr>
                <w:rFonts w:ascii="Arial" w:hAnsi="Arial" w:cs="Arial"/>
                <w:color w:val="000000"/>
              </w:rPr>
              <w:t xml:space="preserve"> </w:t>
            </w:r>
            <w:r w:rsidRPr="003745D5">
              <w:rPr>
                <w:rFonts w:ascii="Arial" w:hAnsi="Arial" w:cs="Arial"/>
                <w:b/>
                <w:color w:val="000000"/>
              </w:rPr>
              <w:t>Чешка Република; Држава Израел; Краљевина Тајланд; Краљевина Шпанија; Руска Федерација; Краљевина Белгија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д; 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Сједињене Америчке Државе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6A003; 1A007; 1A008; 1A 00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239.652,94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228.124,88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Сензори и ласери; Специјални материјали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4 GN; 6.619 KD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Сједињене Америчке Државе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д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Уједињено Краљевство Велике Британије и Северне Ирске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5A002; 7A105; 1A 00; 5A001; 0C003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302.089,11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302.089,11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Телекомуникације и „заштита информација”; Навигација и авионска електроника; Специјални материјали; Нуклеарни материјали, постројења и опрема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 GN; 25 KD; 4 LT; 402 ML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Народна Република Кина; Уједињено Краљевство; Сједињене Америчке Државе; Више земаља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ц; д; 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Швајцарска Конфедерација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2B201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271.292,79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271.292,79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Обрада материјала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5 KD</w:t>
            </w:r>
          </w:p>
        </w:tc>
        <w:tc>
          <w:tcPr>
            <w:tcW w:w="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Сједињене Америчке Државе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color w:val="000000"/>
              </w:rPr>
              <w:t>в</w:t>
            </w:r>
          </w:p>
        </w:tc>
      </w:tr>
      <w:tr w:rsidR="003745D5" w:rsidRPr="003745D5" w:rsidTr="00184F53">
        <w:trPr>
          <w:trHeight w:val="45"/>
          <w:tblCellSpacing w:w="0" w:type="auto"/>
        </w:trPr>
        <w:tc>
          <w:tcPr>
            <w:tcW w:w="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УКУПНО</w:t>
            </w:r>
          </w:p>
        </w:tc>
        <w:tc>
          <w:tcPr>
            <w:tcW w:w="1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166</w:t>
            </w:r>
          </w:p>
        </w:tc>
        <w:tc>
          <w:tcPr>
            <w:tcW w:w="6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32.469.321,84</w:t>
            </w:r>
          </w:p>
        </w:tc>
        <w:tc>
          <w:tcPr>
            <w:tcW w:w="60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spacing w:after="150"/>
              <w:rPr>
                <w:rFonts w:ascii="Arial" w:hAnsi="Arial" w:cs="Arial"/>
              </w:rPr>
            </w:pPr>
            <w:r w:rsidRPr="003745D5">
              <w:rPr>
                <w:rFonts w:ascii="Arial" w:hAnsi="Arial" w:cs="Arial"/>
                <w:b/>
                <w:color w:val="000000"/>
              </w:rPr>
              <w:t>20.498.587,86</w:t>
            </w:r>
          </w:p>
        </w:tc>
        <w:tc>
          <w:tcPr>
            <w:tcW w:w="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D5" w:rsidRPr="003745D5" w:rsidRDefault="003745D5" w:rsidP="00184F53">
            <w:pPr>
              <w:rPr>
                <w:rFonts w:ascii="Arial" w:hAnsi="Arial" w:cs="Arial"/>
              </w:rPr>
            </w:pPr>
          </w:p>
        </w:tc>
      </w:tr>
    </w:tbl>
    <w:p w:rsidR="003745D5" w:rsidRPr="003745D5" w:rsidRDefault="003745D5" w:rsidP="003745D5">
      <w:pPr>
        <w:spacing w:after="120"/>
        <w:jc w:val="center"/>
        <w:rPr>
          <w:rFonts w:ascii="Arial" w:hAnsi="Arial" w:cs="Arial"/>
        </w:rPr>
      </w:pPr>
      <w:r w:rsidRPr="003745D5">
        <w:rPr>
          <w:rFonts w:ascii="Arial" w:hAnsi="Arial" w:cs="Arial"/>
          <w:b/>
          <w:color w:val="000000"/>
        </w:rPr>
        <w:t>Одељак 5 Одбијени захтеви за извоз робе двоструке намене</w:t>
      </w:r>
    </w:p>
    <w:p w:rsidR="003745D5" w:rsidRPr="003745D5" w:rsidRDefault="003745D5" w:rsidP="003745D5">
      <w:pPr>
        <w:spacing w:after="150"/>
        <w:rPr>
          <w:rFonts w:ascii="Arial" w:hAnsi="Arial" w:cs="Arial"/>
        </w:rPr>
      </w:pPr>
      <w:r w:rsidRPr="003745D5">
        <w:rPr>
          <w:rFonts w:ascii="Arial" w:hAnsi="Arial" w:cs="Arial"/>
          <w:color w:val="000000"/>
        </w:rPr>
        <w:t>У овом извештајном периоду није било одбијених захтева за извоз робе двоструке намене.</w:t>
      </w:r>
    </w:p>
    <w:p w:rsidR="003745D5" w:rsidRPr="003745D5" w:rsidRDefault="003745D5" w:rsidP="003745D5">
      <w:pPr>
        <w:spacing w:after="120"/>
        <w:jc w:val="center"/>
        <w:rPr>
          <w:rFonts w:ascii="Arial" w:hAnsi="Arial" w:cs="Arial"/>
        </w:rPr>
      </w:pPr>
      <w:r w:rsidRPr="003745D5">
        <w:rPr>
          <w:rFonts w:ascii="Arial" w:hAnsi="Arial" w:cs="Arial"/>
          <w:b/>
          <w:color w:val="000000"/>
        </w:rPr>
        <w:t>Одељак 6 Одбијени захтеви за увоз робе двоструке намене</w:t>
      </w:r>
    </w:p>
    <w:p w:rsidR="003745D5" w:rsidRPr="003745D5" w:rsidRDefault="003745D5" w:rsidP="003745D5">
      <w:pPr>
        <w:spacing w:after="150"/>
        <w:rPr>
          <w:rFonts w:ascii="Arial" w:hAnsi="Arial" w:cs="Arial"/>
        </w:rPr>
      </w:pPr>
      <w:r w:rsidRPr="003745D5">
        <w:rPr>
          <w:rFonts w:ascii="Arial" w:hAnsi="Arial" w:cs="Arial"/>
          <w:color w:val="000000"/>
        </w:rPr>
        <w:t>У овом извештајном периоду није било одбијених захтева за увоз робе двоструке намене.</w:t>
      </w:r>
    </w:p>
    <w:p w:rsidR="003745D5" w:rsidRPr="003745D5" w:rsidRDefault="003745D5">
      <w:pPr>
        <w:pStyle w:val="BodyText"/>
        <w:rPr>
          <w:rFonts w:ascii="Arial" w:hAnsi="Arial" w:cs="Arial"/>
        </w:rPr>
      </w:pPr>
    </w:p>
    <w:sectPr w:rsidR="003745D5" w:rsidRPr="003745D5" w:rsidSect="003745D5">
      <w:footerReference w:type="default" r:id="rId16"/>
      <w:type w:val="continuous"/>
      <w:pgSz w:w="12480" w:h="16840"/>
      <w:pgMar w:top="360" w:right="573" w:bottom="280" w:left="740" w:header="720" w:footer="3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B4F" w:rsidRDefault="00074B4F" w:rsidP="003745D5">
      <w:r>
        <w:separator/>
      </w:r>
    </w:p>
  </w:endnote>
  <w:endnote w:type="continuationSeparator" w:id="0">
    <w:p w:rsidR="00074B4F" w:rsidRDefault="00074B4F" w:rsidP="0037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5D5" w:rsidRDefault="003745D5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074B4F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3745D5" w:rsidRDefault="003745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B4F" w:rsidRDefault="00074B4F" w:rsidP="003745D5">
      <w:r>
        <w:separator/>
      </w:r>
    </w:p>
  </w:footnote>
  <w:footnote w:type="continuationSeparator" w:id="0">
    <w:p w:rsidR="00074B4F" w:rsidRDefault="00074B4F" w:rsidP="003745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10E21"/>
    <w:rsid w:val="00044400"/>
    <w:rsid w:val="00074B4F"/>
    <w:rsid w:val="003745D5"/>
    <w:rsid w:val="0059377A"/>
    <w:rsid w:val="007835C1"/>
    <w:rsid w:val="009F3222"/>
    <w:rsid w:val="00A10E21"/>
    <w:rsid w:val="00D22E67"/>
    <w:rsid w:val="00F6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01742F"/>
  <w15:docId w15:val="{EA2ADE61-CFFB-4B91-A945-6C9F3D67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13"/>
      <w:ind w:firstLine="335"/>
    </w:pPr>
    <w:rPr>
      <w:sz w:val="58"/>
      <w:szCs w:val="5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8"/>
      <w:ind w:left="3"/>
      <w:jc w:val="center"/>
    </w:pPr>
  </w:style>
  <w:style w:type="paragraph" w:customStyle="1" w:styleId="NASLOVZLATO">
    <w:name w:val="NASLOV ZLATO"/>
    <w:basedOn w:val="Title"/>
    <w:qFormat/>
    <w:rsid w:val="0059377A"/>
    <w:pPr>
      <w:widowControl/>
      <w:autoSpaceDE/>
      <w:autoSpaceDN/>
      <w:spacing w:before="120" w:after="60"/>
      <w:ind w:firstLine="0"/>
      <w:contextualSpacing/>
      <w:jc w:val="center"/>
      <w:outlineLvl w:val="0"/>
    </w:pPr>
    <w:rPr>
      <w:rFonts w:ascii="Arial" w:hAnsi="Arial" w:cs="Arial"/>
      <w:b/>
      <w:bCs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9377A"/>
    <w:pPr>
      <w:widowControl/>
      <w:autoSpaceDE/>
      <w:autoSpaceDN/>
      <w:spacing w:before="120" w:after="60"/>
      <w:ind w:firstLine="0"/>
      <w:contextualSpacing/>
      <w:jc w:val="center"/>
      <w:outlineLvl w:val="0"/>
    </w:pPr>
    <w:rPr>
      <w:rFonts w:ascii="Arial" w:hAnsi="Arial" w:cs="Arial"/>
      <w:b/>
      <w:bCs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9377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3745D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D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745D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D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1682</Words>
  <Characters>9589</Characters>
  <Application>Microsoft Office Word</Application>
  <DocSecurity>0</DocSecurity>
  <Lines>79</Lines>
  <Paragraphs>22</Paragraphs>
  <ScaleCrop>false</ScaleCrop>
  <Company/>
  <LinksUpToDate>false</LinksUpToDate>
  <CharactersWithSpaces>11249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2</cp:revision>
  <dcterms:created xsi:type="dcterms:W3CDTF">2024-01-21T08:22:00Z</dcterms:created>
  <dcterms:modified xsi:type="dcterms:W3CDTF">2024-01-21T08:22:00Z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2024-01-12T00:00:00Z</vt:filetime>
  </property>
  <property fmtid="{D5CDD505-2E9C-101B-9397-08002B2CF9AE}" pid="5" name="Producer">
    <vt:lpwstr>PDF-XChange PDF Core API (5.5.308.2)</vt:lpwstr>
  </property>
</Properties>
</file>