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10039"/>
      </w:tblGrid>
      <w:tr w:rsidR="0016381D" w:rsidRPr="00932A9A" w:rsidTr="00423678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16381D" w:rsidRDefault="0016381D" w:rsidP="00423678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4665A58F" wp14:editId="448D3E2F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16381D" w:rsidRDefault="0016381D" w:rsidP="00423678">
            <w:pPr>
              <w:pStyle w:val="NASLOVZLATO"/>
            </w:pPr>
            <w:r>
              <w:t>ПРАВИЛНИК</w:t>
            </w:r>
          </w:p>
          <w:p w:rsidR="0016381D" w:rsidRPr="0016381D" w:rsidRDefault="0016381D" w:rsidP="0016381D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16381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ПРЕГЛЕДИМА</w:t>
            </w:r>
            <w:r w:rsidRPr="0016381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ОПРЕМЕ</w:t>
            </w:r>
            <w:r w:rsidRPr="0016381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ПОД</w:t>
            </w:r>
            <w:r w:rsidRPr="0016381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ПРИТИСКОМ</w:t>
            </w:r>
            <w:r w:rsidRPr="0016381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ТОКОМ</w:t>
            </w:r>
            <w:r w:rsidRPr="0016381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ВЕКА</w:t>
            </w:r>
            <w:r w:rsidRPr="0016381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УПОТРЕБЕ</w:t>
            </w:r>
          </w:p>
          <w:p w:rsidR="0016381D" w:rsidRPr="00215591" w:rsidRDefault="0016381D" w:rsidP="0016381D">
            <w:pPr>
              <w:pStyle w:val="podnaslovpropisa"/>
              <w:rPr>
                <w:lang w:val="en-US"/>
              </w:rPr>
            </w:pPr>
            <w:r w:rsidRPr="0016381D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("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Сл</w:t>
            </w:r>
            <w:r w:rsidRPr="0016381D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.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гласник</w:t>
            </w:r>
            <w:r w:rsidRPr="0016381D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РС</w:t>
            </w:r>
            <w:r w:rsidRPr="0016381D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",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бр</w:t>
            </w:r>
            <w:r w:rsidRPr="0016381D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. 114/2021)</w:t>
            </w:r>
            <w:bookmarkEnd w:id="0"/>
          </w:p>
        </w:tc>
      </w:tr>
    </w:tbl>
    <w:p w:rsidR="00C17BB6" w:rsidRDefault="0016381D">
      <w:pPr>
        <w:pStyle w:val="BodyText"/>
        <w:spacing w:before="51" w:line="370" w:lineRule="atLeast"/>
        <w:ind w:left="717" w:right="5504" w:firstLine="3957"/>
      </w:pPr>
      <w:r>
        <w:t>ПРИЛОГ I ПОДЕЛА ОПРЕМЕ ПОД ПРИТИСКОМ ПРЕМА НИВОУ</w:t>
      </w:r>
    </w:p>
    <w:p w:rsidR="00C17BB6" w:rsidRDefault="0016381D">
      <w:pPr>
        <w:pStyle w:val="BodyText"/>
        <w:spacing w:line="205" w:lineRule="exact"/>
        <w:ind w:left="2383"/>
      </w:pPr>
      <w:r>
        <w:t>ОПАСНОСТИ</w:t>
      </w:r>
    </w:p>
    <w:p w:rsidR="00C17BB6" w:rsidRDefault="00C17BB6">
      <w:pPr>
        <w:pStyle w:val="BodyText"/>
        <w:rPr>
          <w:sz w:val="20"/>
        </w:rPr>
      </w:pPr>
    </w:p>
    <w:p w:rsidR="00C17BB6" w:rsidRDefault="00C17BB6">
      <w:pPr>
        <w:pStyle w:val="BodyText"/>
        <w:rPr>
          <w:sz w:val="20"/>
        </w:rPr>
      </w:pPr>
    </w:p>
    <w:p w:rsidR="00C17BB6" w:rsidRDefault="00C17BB6">
      <w:pPr>
        <w:pStyle w:val="BodyText"/>
        <w:rPr>
          <w:sz w:val="20"/>
        </w:rPr>
      </w:pPr>
    </w:p>
    <w:p w:rsidR="00C17BB6" w:rsidRDefault="00C17BB6">
      <w:pPr>
        <w:pStyle w:val="BodyText"/>
        <w:rPr>
          <w:sz w:val="20"/>
        </w:rPr>
      </w:pPr>
    </w:p>
    <w:p w:rsidR="00C17BB6" w:rsidRDefault="00C17BB6">
      <w:pPr>
        <w:pStyle w:val="BodyText"/>
        <w:rPr>
          <w:sz w:val="20"/>
        </w:rPr>
      </w:pPr>
    </w:p>
    <w:p w:rsidR="00C17BB6" w:rsidRDefault="00C17BB6">
      <w:pPr>
        <w:pStyle w:val="BodyText"/>
        <w:rPr>
          <w:sz w:val="20"/>
        </w:rPr>
      </w:pPr>
    </w:p>
    <w:p w:rsidR="00C17BB6" w:rsidRDefault="00C17BB6">
      <w:pPr>
        <w:pStyle w:val="BodyText"/>
        <w:rPr>
          <w:sz w:val="20"/>
        </w:rPr>
      </w:pPr>
    </w:p>
    <w:p w:rsidR="00C17BB6" w:rsidRDefault="00C17BB6">
      <w:pPr>
        <w:pStyle w:val="BodyText"/>
        <w:rPr>
          <w:sz w:val="20"/>
        </w:rPr>
      </w:pPr>
    </w:p>
    <w:p w:rsidR="00C17BB6" w:rsidRDefault="00C17BB6">
      <w:pPr>
        <w:pStyle w:val="BodyText"/>
        <w:rPr>
          <w:sz w:val="20"/>
        </w:rPr>
      </w:pPr>
    </w:p>
    <w:p w:rsidR="00C17BB6" w:rsidRDefault="00C17BB6">
      <w:pPr>
        <w:pStyle w:val="BodyText"/>
        <w:rPr>
          <w:sz w:val="20"/>
        </w:rPr>
      </w:pPr>
    </w:p>
    <w:p w:rsidR="00C17BB6" w:rsidRDefault="00C17BB6">
      <w:pPr>
        <w:pStyle w:val="BodyText"/>
        <w:rPr>
          <w:sz w:val="20"/>
        </w:rPr>
      </w:pPr>
    </w:p>
    <w:p w:rsidR="00C17BB6" w:rsidRDefault="00C17BB6">
      <w:pPr>
        <w:pStyle w:val="BodyText"/>
        <w:rPr>
          <w:sz w:val="20"/>
        </w:rPr>
      </w:pPr>
    </w:p>
    <w:p w:rsidR="00C17BB6" w:rsidRDefault="00C17BB6">
      <w:pPr>
        <w:pStyle w:val="BodyText"/>
        <w:rPr>
          <w:sz w:val="20"/>
        </w:rPr>
      </w:pPr>
    </w:p>
    <w:p w:rsidR="00C17BB6" w:rsidRDefault="00C17BB6">
      <w:pPr>
        <w:pStyle w:val="BodyText"/>
        <w:rPr>
          <w:sz w:val="20"/>
        </w:rPr>
      </w:pPr>
    </w:p>
    <w:p w:rsidR="00C17BB6" w:rsidRDefault="00C17BB6">
      <w:pPr>
        <w:pStyle w:val="BodyText"/>
        <w:rPr>
          <w:sz w:val="20"/>
        </w:rPr>
      </w:pPr>
    </w:p>
    <w:p w:rsidR="00C17BB6" w:rsidRDefault="00C17BB6">
      <w:pPr>
        <w:pStyle w:val="BodyText"/>
        <w:spacing w:before="11"/>
      </w:pPr>
    </w:p>
    <w:p w:rsidR="00C17BB6" w:rsidRDefault="00C17BB6">
      <w:pPr>
        <w:sectPr w:rsidR="00C17BB6">
          <w:type w:val="continuous"/>
          <w:pgSz w:w="12480" w:h="15710"/>
          <w:pgMar w:top="1480" w:right="720" w:bottom="280" w:left="740" w:header="720" w:footer="720" w:gutter="0"/>
          <w:cols w:space="720"/>
        </w:sectPr>
      </w:pPr>
    </w:p>
    <w:p w:rsidR="00C17BB6" w:rsidRDefault="00C17BB6">
      <w:pPr>
        <w:pStyle w:val="BodyText"/>
        <w:rPr>
          <w:sz w:val="20"/>
        </w:rPr>
      </w:pPr>
    </w:p>
    <w:p w:rsidR="00C17BB6" w:rsidRDefault="00C17BB6">
      <w:pPr>
        <w:pStyle w:val="BodyText"/>
        <w:rPr>
          <w:sz w:val="20"/>
        </w:rPr>
      </w:pPr>
    </w:p>
    <w:p w:rsidR="00C17BB6" w:rsidRDefault="00C17BB6">
      <w:pPr>
        <w:pStyle w:val="BodyText"/>
        <w:rPr>
          <w:sz w:val="20"/>
        </w:rPr>
      </w:pPr>
    </w:p>
    <w:p w:rsidR="00C17BB6" w:rsidRDefault="00C17BB6">
      <w:pPr>
        <w:pStyle w:val="BodyText"/>
        <w:spacing w:before="2"/>
        <w:rPr>
          <w:sz w:val="29"/>
        </w:rPr>
      </w:pPr>
    </w:p>
    <w:p w:rsidR="00C17BB6" w:rsidRDefault="0016381D">
      <w:pPr>
        <w:pStyle w:val="BodyText"/>
        <w:spacing w:before="1" w:line="235" w:lineRule="auto"/>
        <w:ind w:left="393" w:right="15" w:firstLine="396"/>
        <w:jc w:val="both"/>
      </w:pPr>
      <w:r>
        <w:rPr>
          <w:noProof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756542</wp:posOffset>
            </wp:positionH>
            <wp:positionV relativeFrom="paragraph">
              <wp:posOffset>-2812407</wp:posOffset>
            </wp:positionV>
            <wp:extent cx="3185186" cy="266719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186" cy="2667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 xml:space="preserve">Посуде </w:t>
      </w:r>
      <w:r>
        <w:t xml:space="preserve">за гасове, утечњене гасове, </w:t>
      </w:r>
      <w:r>
        <w:rPr>
          <w:spacing w:val="-3"/>
        </w:rPr>
        <w:t xml:space="preserve">под притиском </w:t>
      </w:r>
      <w:r>
        <w:t>растворе- не</w:t>
      </w:r>
      <w:r>
        <w:rPr>
          <w:spacing w:val="-4"/>
        </w:rPr>
        <w:t xml:space="preserve"> </w:t>
      </w:r>
      <w:r>
        <w:t>гасове,</w:t>
      </w:r>
      <w:r>
        <w:rPr>
          <w:spacing w:val="-4"/>
        </w:rPr>
        <w:t xml:space="preserve"> </w:t>
      </w:r>
      <w:r>
        <w:t>паре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оне</w:t>
      </w:r>
      <w:r>
        <w:rPr>
          <w:spacing w:val="-4"/>
        </w:rPr>
        <w:t xml:space="preserve"> </w:t>
      </w:r>
      <w:r>
        <w:t>течности</w:t>
      </w:r>
      <w:r>
        <w:rPr>
          <w:spacing w:val="-4"/>
        </w:rPr>
        <w:t xml:space="preserve"> </w:t>
      </w:r>
      <w:r>
        <w:rPr>
          <w:spacing w:val="-6"/>
        </w:rPr>
        <w:t>код</w:t>
      </w:r>
      <w:r>
        <w:rPr>
          <w:spacing w:val="-4"/>
        </w:rPr>
        <w:t xml:space="preserve"> </w:t>
      </w:r>
      <w:r>
        <w:t>којих</w:t>
      </w:r>
      <w:r>
        <w:rPr>
          <w:spacing w:val="-4"/>
        </w:rPr>
        <w:t xml:space="preserve"> </w:t>
      </w:r>
      <w:r>
        <w:t>притисак</w:t>
      </w:r>
      <w:r>
        <w:rPr>
          <w:spacing w:val="-4"/>
        </w:rPr>
        <w:t xml:space="preserve"> </w:t>
      </w:r>
      <w:r>
        <w:t>паре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највећој дозвољеној температури прелази 0,5 bar изнад стандардног атмо- сферског притиска (1013 mbar) намењене за флуиде </w:t>
      </w:r>
      <w:r>
        <w:rPr>
          <w:spacing w:val="-3"/>
        </w:rPr>
        <w:t>Групе</w:t>
      </w:r>
      <w:r>
        <w:rPr>
          <w:spacing w:val="-20"/>
        </w:rPr>
        <w:t xml:space="preserve"> </w:t>
      </w:r>
      <w:r>
        <w:t>1.</w:t>
      </w:r>
    </w:p>
    <w:p w:rsidR="00C17BB6" w:rsidRDefault="0016381D">
      <w:pPr>
        <w:pStyle w:val="BodyText"/>
        <w:spacing w:line="235" w:lineRule="auto"/>
        <w:ind w:left="393" w:right="14" w:firstLine="396"/>
        <w:jc w:val="both"/>
      </w:pPr>
      <w:r>
        <w:t>Изузетно, посуде које су намењене за нестабилне гасове и спадају у категорије I и II на основу Дијаграма 1. морају се класи- ф</w:t>
      </w:r>
      <w:r>
        <w:t>иковати у категорију III.</w:t>
      </w:r>
    </w:p>
    <w:p w:rsidR="00C17BB6" w:rsidRDefault="0016381D">
      <w:pPr>
        <w:pStyle w:val="BodyText"/>
        <w:spacing w:before="101" w:line="205" w:lineRule="exact"/>
        <w:ind w:left="808"/>
      </w:pPr>
      <w:r>
        <w:t>Висок ниво опасности:</w:t>
      </w:r>
    </w:p>
    <w:p w:rsidR="00C17BB6" w:rsidRDefault="0016381D">
      <w:pPr>
        <w:pStyle w:val="BodyText"/>
        <w:spacing w:before="1" w:line="235" w:lineRule="auto"/>
        <w:ind w:left="411" w:firstLine="396"/>
        <w:jc w:val="both"/>
      </w:pPr>
      <w:r>
        <w:rPr>
          <w:w w:val="66"/>
        </w:rPr>
        <w:t xml:space="preserve"> </w:t>
      </w:r>
      <w:r>
        <w:t>– Категорија III за притисак PS већи од 1 bar надпритиска, производ притиска PS и запремине V већи од 300 bar×l и PS већи од 200 bar.</w:t>
      </w:r>
    </w:p>
    <w:p w:rsidR="00C17BB6" w:rsidRDefault="0016381D">
      <w:pPr>
        <w:pStyle w:val="BodyText"/>
        <w:spacing w:line="204" w:lineRule="exact"/>
        <w:ind w:left="808"/>
      </w:pPr>
      <w:r>
        <w:rPr>
          <w:w w:val="66"/>
        </w:rPr>
        <w:t xml:space="preserve"> </w:t>
      </w:r>
      <w:r>
        <w:t>– Категорија IV за притисак PS већи од 1 bar надпритиска.</w:t>
      </w:r>
    </w:p>
    <w:p w:rsidR="00C17BB6" w:rsidRDefault="00C17BB6">
      <w:pPr>
        <w:pStyle w:val="BodyText"/>
        <w:spacing w:before="10" w:after="40"/>
      </w:pPr>
    </w:p>
    <w:p w:rsidR="00C17BB6" w:rsidRDefault="0016381D">
      <w:pPr>
        <w:pStyle w:val="BodyText"/>
        <w:ind w:left="50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100652" cy="261032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0652" cy="2610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BB6" w:rsidRDefault="0016381D">
      <w:pPr>
        <w:pStyle w:val="BodyText"/>
        <w:spacing w:before="96" w:line="235" w:lineRule="auto"/>
        <w:ind w:left="226" w:right="128" w:firstLine="396"/>
        <w:jc w:val="both"/>
      </w:pPr>
      <w:r>
        <w:br w:type="column"/>
      </w:r>
      <w:r>
        <w:rPr>
          <w:spacing w:val="-3"/>
        </w:rPr>
        <w:t xml:space="preserve">Посуде </w:t>
      </w:r>
      <w:r>
        <w:t xml:space="preserve">за </w:t>
      </w:r>
      <w:r>
        <w:t xml:space="preserve">гасове, утечњене гасове, </w:t>
      </w:r>
      <w:r>
        <w:rPr>
          <w:spacing w:val="-3"/>
        </w:rPr>
        <w:t xml:space="preserve">под притиском </w:t>
      </w:r>
      <w:r>
        <w:t xml:space="preserve">растворе- не гасове, паре и оне течности </w:t>
      </w:r>
      <w:r>
        <w:rPr>
          <w:spacing w:val="-6"/>
        </w:rPr>
        <w:t xml:space="preserve">код </w:t>
      </w:r>
      <w:r>
        <w:t xml:space="preserve">којих притисак паре на највећој дозвољеној температури прелази 0,5 bar изнад стандардног атмо- сферског притиска (1013 mbar) намењене за флуиде </w:t>
      </w:r>
      <w:r>
        <w:rPr>
          <w:spacing w:val="-3"/>
        </w:rPr>
        <w:t xml:space="preserve">Групе </w:t>
      </w:r>
      <w:r>
        <w:t>2.</w:t>
      </w:r>
    </w:p>
    <w:p w:rsidR="00C17BB6" w:rsidRDefault="0016381D">
      <w:pPr>
        <w:pStyle w:val="BodyText"/>
        <w:spacing w:line="202" w:lineRule="exact"/>
        <w:ind w:left="623"/>
      </w:pPr>
      <w:r>
        <w:t>Висок ниво опасност</w:t>
      </w:r>
      <w:r>
        <w:t>и:</w:t>
      </w:r>
    </w:p>
    <w:p w:rsidR="00C17BB6" w:rsidRDefault="0016381D">
      <w:pPr>
        <w:pStyle w:val="BodyText"/>
        <w:spacing w:line="203" w:lineRule="exact"/>
        <w:ind w:left="623"/>
      </w:pPr>
      <w:r>
        <w:rPr>
          <w:w w:val="66"/>
        </w:rPr>
        <w:t xml:space="preserve"> </w:t>
      </w:r>
      <w:r>
        <w:t xml:space="preserve">– </w:t>
      </w:r>
      <w:r>
        <w:rPr>
          <w:spacing w:val="-4"/>
        </w:rPr>
        <w:t xml:space="preserve">Категорија </w:t>
      </w:r>
      <w:r>
        <w:t xml:space="preserve">III и IV за притисак PS већи </w:t>
      </w:r>
      <w:r>
        <w:rPr>
          <w:spacing w:val="-4"/>
        </w:rPr>
        <w:t xml:space="preserve">од </w:t>
      </w:r>
      <w:r>
        <w:t xml:space="preserve">1 bar </w:t>
      </w:r>
      <w:r>
        <w:rPr>
          <w:spacing w:val="-3"/>
        </w:rPr>
        <w:t>надпритиска.</w:t>
      </w:r>
    </w:p>
    <w:p w:rsidR="00C17BB6" w:rsidRDefault="0016381D">
      <w:pPr>
        <w:pStyle w:val="BodyText"/>
        <w:spacing w:before="1" w:line="235" w:lineRule="auto"/>
        <w:ind w:left="226" w:right="128" w:firstLine="396"/>
        <w:jc w:val="both"/>
      </w:pPr>
      <w:r>
        <w:rPr>
          <w:w w:val="66"/>
        </w:rPr>
        <w:t xml:space="preserve"> </w:t>
      </w:r>
      <w:r>
        <w:t xml:space="preserve">– Једноставне </w:t>
      </w:r>
      <w:r>
        <w:rPr>
          <w:spacing w:val="-3"/>
        </w:rPr>
        <w:t xml:space="preserve">посуде под притиском </w:t>
      </w:r>
      <w:r>
        <w:t xml:space="preserve">за притисак PS већи </w:t>
      </w:r>
      <w:r>
        <w:rPr>
          <w:spacing w:val="-3"/>
        </w:rPr>
        <w:t xml:space="preserve">од </w:t>
      </w:r>
      <w:r>
        <w:t xml:space="preserve">1 bar надпритиска и производ притиска PS и запремине V већи </w:t>
      </w:r>
      <w:r>
        <w:rPr>
          <w:spacing w:val="-3"/>
        </w:rPr>
        <w:t xml:space="preserve">од </w:t>
      </w:r>
      <w:r>
        <w:t>1000 bar×l.</w:t>
      </w:r>
    </w:p>
    <w:p w:rsidR="00C17BB6" w:rsidRDefault="0016381D">
      <w:pPr>
        <w:pStyle w:val="BodyText"/>
        <w:spacing w:before="7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4206993</wp:posOffset>
            </wp:positionH>
            <wp:positionV relativeFrom="paragraph">
              <wp:posOffset>175768</wp:posOffset>
            </wp:positionV>
            <wp:extent cx="3153723" cy="262128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3723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BB6" w:rsidRDefault="00C17BB6">
      <w:pPr>
        <w:pStyle w:val="BodyText"/>
        <w:spacing w:before="10"/>
        <w:rPr>
          <w:sz w:val="16"/>
        </w:rPr>
      </w:pPr>
    </w:p>
    <w:p w:rsidR="00C17BB6" w:rsidRDefault="0016381D">
      <w:pPr>
        <w:pStyle w:val="BodyText"/>
        <w:spacing w:before="1" w:line="235" w:lineRule="auto"/>
        <w:ind w:left="226" w:right="128" w:firstLine="396"/>
        <w:jc w:val="both"/>
      </w:pPr>
      <w:r>
        <w:t>Посуде за течности код којих притисак паре на највећој до- звољеној температури не прелази 0,5 bar изнад стандардног атмо- сферског притиска (1013 mbar) намењене за флуиде Групе 1.</w:t>
      </w:r>
    </w:p>
    <w:p w:rsidR="00C17BB6" w:rsidRDefault="0016381D">
      <w:pPr>
        <w:pStyle w:val="BodyText"/>
        <w:spacing w:line="202" w:lineRule="exact"/>
        <w:ind w:left="623"/>
      </w:pPr>
      <w:r>
        <w:t>Висок ниво опасности:</w:t>
      </w:r>
    </w:p>
    <w:p w:rsidR="00C17BB6" w:rsidRDefault="0016381D">
      <w:pPr>
        <w:pStyle w:val="BodyText"/>
        <w:spacing w:before="1" w:line="235" w:lineRule="auto"/>
        <w:ind w:left="226" w:right="128" w:firstLine="396"/>
        <w:jc w:val="both"/>
      </w:pPr>
      <w:r>
        <w:rPr>
          <w:w w:val="66"/>
        </w:rPr>
        <w:t xml:space="preserve"> </w:t>
      </w:r>
      <w:r>
        <w:t>– Категорија II за притисак PS већи од 10 bar надпри</w:t>
      </w:r>
      <w:r>
        <w:t>тиска и производ притиска PS и запремине V већи од 3000 bar×l.</w:t>
      </w:r>
    </w:p>
    <w:p w:rsidR="00C17BB6" w:rsidRDefault="0016381D">
      <w:pPr>
        <w:pStyle w:val="BodyText"/>
        <w:spacing w:line="204" w:lineRule="exact"/>
        <w:ind w:left="623"/>
      </w:pPr>
      <w:r>
        <w:rPr>
          <w:w w:val="66"/>
        </w:rPr>
        <w:t xml:space="preserve"> </w:t>
      </w:r>
      <w:r>
        <w:t>– Категорија III</w:t>
      </w:r>
    </w:p>
    <w:p w:rsidR="00C17BB6" w:rsidRDefault="00C17BB6">
      <w:pPr>
        <w:spacing w:line="204" w:lineRule="exact"/>
        <w:sectPr w:rsidR="00C17BB6">
          <w:type w:val="continuous"/>
          <w:pgSz w:w="12480" w:h="15710"/>
          <w:pgMar w:top="1480" w:right="720" w:bottom="280" w:left="740" w:header="720" w:footer="720" w:gutter="0"/>
          <w:cols w:num="2" w:space="720" w:equalWidth="0">
            <w:col w:w="5514" w:space="40"/>
            <w:col w:w="5466"/>
          </w:cols>
        </w:sectPr>
      </w:pPr>
    </w:p>
    <w:p w:rsidR="00C17BB6" w:rsidRDefault="0016381D">
      <w:pPr>
        <w:pStyle w:val="BodyText"/>
        <w:ind w:left="285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3191712" cy="263347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12" cy="263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BB6" w:rsidRDefault="00C17BB6">
      <w:pPr>
        <w:pStyle w:val="BodyText"/>
        <w:spacing w:before="9"/>
        <w:rPr>
          <w:sz w:val="10"/>
        </w:rPr>
      </w:pPr>
    </w:p>
    <w:p w:rsidR="00C17BB6" w:rsidRDefault="0016381D">
      <w:pPr>
        <w:pStyle w:val="BodyText"/>
        <w:spacing w:before="99" w:line="230" w:lineRule="auto"/>
        <w:ind w:left="110" w:right="321" w:firstLine="396"/>
      </w:pPr>
      <w:r>
        <w:t xml:space="preserve">Посуде за течности код којих притисак паре на највећој дозвољеној температури не прелази 0,5 bar изнад стандардног атмосфер- ског притиска (1013 </w:t>
      </w:r>
      <w:r>
        <w:t>mbar) намењене за флуиде Групе 2.</w:t>
      </w:r>
    </w:p>
    <w:p w:rsidR="00C17BB6" w:rsidRDefault="0016381D">
      <w:pPr>
        <w:pStyle w:val="BodyText"/>
        <w:spacing w:line="194" w:lineRule="exact"/>
        <w:ind w:left="507"/>
      </w:pPr>
      <w:r>
        <w:t>Висок ниво опасности:</w:t>
      </w:r>
    </w:p>
    <w:p w:rsidR="00C17BB6" w:rsidRDefault="0016381D">
      <w:pPr>
        <w:pStyle w:val="BodyText"/>
        <w:spacing w:line="202" w:lineRule="exact"/>
        <w:ind w:left="507"/>
      </w:pPr>
      <w:r>
        <w:rPr>
          <w:w w:val="66"/>
        </w:rPr>
        <w:t xml:space="preserve"> </w:t>
      </w:r>
      <w:r>
        <w:t>– Категорија II</w:t>
      </w:r>
    </w:p>
    <w:p w:rsidR="00C17BB6" w:rsidRDefault="0016381D">
      <w:pPr>
        <w:pStyle w:val="BodyText"/>
        <w:spacing w:before="11"/>
        <w:rPr>
          <w:sz w:val="17"/>
        </w:rPr>
      </w:pPr>
      <w:r>
        <w:rPr>
          <w:noProof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2274361</wp:posOffset>
            </wp:positionH>
            <wp:positionV relativeFrom="paragraph">
              <wp:posOffset>156188</wp:posOffset>
            </wp:positionV>
            <wp:extent cx="3188691" cy="2615183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8691" cy="2615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BB6" w:rsidRDefault="00C17BB6">
      <w:pPr>
        <w:pStyle w:val="BodyText"/>
        <w:spacing w:before="10"/>
        <w:rPr>
          <w:sz w:val="19"/>
        </w:rPr>
      </w:pPr>
    </w:p>
    <w:p w:rsidR="00C17BB6" w:rsidRDefault="0016381D">
      <w:pPr>
        <w:pStyle w:val="BodyText"/>
        <w:spacing w:line="230" w:lineRule="auto"/>
        <w:ind w:left="110" w:right="321" w:firstLine="396"/>
      </w:pPr>
      <w:r>
        <w:t>Опрема под притиском која се загрева пламеном или на други начин код које постоји опасност од прегревања, а која је намењена за производњу паре или вреле воде на температурама већим од 110 °C као и сви лонци за кување.</w:t>
      </w:r>
    </w:p>
    <w:p w:rsidR="00C17BB6" w:rsidRDefault="0016381D">
      <w:pPr>
        <w:pStyle w:val="BodyText"/>
        <w:spacing w:line="194" w:lineRule="exact"/>
        <w:ind w:left="507"/>
      </w:pPr>
      <w:r>
        <w:t>Висок ниво опасности:</w:t>
      </w:r>
    </w:p>
    <w:p w:rsidR="00C17BB6" w:rsidRDefault="0016381D">
      <w:pPr>
        <w:pStyle w:val="BodyText"/>
        <w:spacing w:line="202" w:lineRule="exact"/>
        <w:ind w:left="507"/>
      </w:pPr>
      <w:r>
        <w:rPr>
          <w:noProof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2316993</wp:posOffset>
            </wp:positionH>
            <wp:positionV relativeFrom="paragraph">
              <wp:posOffset>152810</wp:posOffset>
            </wp:positionV>
            <wp:extent cx="3097843" cy="2448306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7843" cy="2448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66"/>
        </w:rPr>
        <w:t xml:space="preserve"> </w:t>
      </w:r>
      <w:r>
        <w:t xml:space="preserve">– Категорија </w:t>
      </w:r>
      <w:r>
        <w:t>III и IV за притисак PS већи од 1 bar надпритиска</w:t>
      </w:r>
    </w:p>
    <w:p w:rsidR="00C17BB6" w:rsidRDefault="00C17BB6">
      <w:pPr>
        <w:spacing w:line="202" w:lineRule="exact"/>
        <w:sectPr w:rsidR="00C17BB6">
          <w:pgSz w:w="12480" w:h="15710"/>
          <w:pgMar w:top="340" w:right="720" w:bottom="280" w:left="740" w:header="720" w:footer="720" w:gutter="0"/>
          <w:cols w:space="720"/>
        </w:sectPr>
      </w:pPr>
    </w:p>
    <w:p w:rsidR="00C17BB6" w:rsidRDefault="0016381D">
      <w:pPr>
        <w:pStyle w:val="BodyText"/>
        <w:spacing w:before="71" w:line="235" w:lineRule="auto"/>
        <w:ind w:left="393" w:firstLine="396"/>
        <w:jc w:val="both"/>
      </w:pPr>
      <w:r>
        <w:lastRenderedPageBreak/>
        <w:pict>
          <v:shape id="_x0000_s1030" style="position:absolute;left:0;text-align:left;margin-left:0;margin-top:785.2pt;width:.1pt;height:709.2pt;z-index:1168;mso-position-horizontal-relative:page;mso-position-vertical-relative:page" coordorigin=",15704" coordsize="0,14184" o:spt="100" adj="0,,0" path="m6378,255r,14184m6378,255r,14184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>Цевоводи за гасове, утечњене гасове, под притиском раство- рене гасове, паре и оне течности код којих притисак паре на нај- већој дозвољеној температури прелази 0,5 bar изнад стандардног атмо</w:t>
      </w:r>
      <w:r>
        <w:t>сферског притиска (1013 mbar) намењене за флуиде Групе 1.</w:t>
      </w:r>
    </w:p>
    <w:p w:rsidR="00C17BB6" w:rsidRDefault="0016381D">
      <w:pPr>
        <w:pStyle w:val="BodyText"/>
        <w:spacing w:line="235" w:lineRule="auto"/>
        <w:ind w:left="393" w:firstLine="396"/>
        <w:jc w:val="both"/>
      </w:pPr>
      <w:r>
        <w:t>Изузетно, цевоводи намењени за нестабилне гасове који на основу Дијаграма 6. спадају у категорију I или II морају бити кла- сификовани у категорију III.</w:t>
      </w:r>
    </w:p>
    <w:p w:rsidR="00C17BB6" w:rsidRDefault="0016381D">
      <w:pPr>
        <w:pStyle w:val="BodyText"/>
        <w:spacing w:line="202" w:lineRule="exact"/>
        <w:ind w:left="790"/>
      </w:pPr>
      <w:r>
        <w:t>Висок ниво опасности:</w:t>
      </w:r>
    </w:p>
    <w:p w:rsidR="00C17BB6" w:rsidRDefault="0016381D">
      <w:pPr>
        <w:pStyle w:val="BodyText"/>
        <w:spacing w:before="1" w:line="235" w:lineRule="auto"/>
        <w:ind w:left="393" w:right="1" w:firstLine="396"/>
        <w:jc w:val="both"/>
      </w:pPr>
      <w:r>
        <w:rPr>
          <w:w w:val="66"/>
        </w:rPr>
        <w:t xml:space="preserve"> </w:t>
      </w:r>
      <w:r>
        <w:t>– Врло отровни флуиди:</w:t>
      </w:r>
      <w:r>
        <w:t xml:space="preserve"> Категорија I, II и III за притисак PS већи од 1 bar надпритиска.</w:t>
      </w:r>
    </w:p>
    <w:p w:rsidR="00C17BB6" w:rsidRDefault="0016381D">
      <w:pPr>
        <w:pStyle w:val="BodyText"/>
        <w:spacing w:line="235" w:lineRule="auto"/>
        <w:ind w:left="393" w:firstLine="396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Остали</w:t>
      </w:r>
      <w:r>
        <w:rPr>
          <w:spacing w:val="-7"/>
        </w:rPr>
        <w:t xml:space="preserve"> </w:t>
      </w:r>
      <w:r>
        <w:t>флуиди:</w:t>
      </w:r>
      <w:r>
        <w:rPr>
          <w:spacing w:val="-7"/>
        </w:rPr>
        <w:t xml:space="preserve"> </w:t>
      </w:r>
      <w:r>
        <w:t>Категорија</w:t>
      </w:r>
      <w:r>
        <w:rPr>
          <w:spacing w:val="-7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III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притисак</w:t>
      </w:r>
      <w:r>
        <w:rPr>
          <w:spacing w:val="-7"/>
        </w:rPr>
        <w:t xml:space="preserve"> </w:t>
      </w:r>
      <w:r>
        <w:t>PS</w:t>
      </w:r>
      <w:r>
        <w:rPr>
          <w:spacing w:val="-7"/>
        </w:rPr>
        <w:t xml:space="preserve"> </w:t>
      </w:r>
      <w:r>
        <w:t>већи</w:t>
      </w:r>
      <w:r>
        <w:rPr>
          <w:spacing w:val="-7"/>
        </w:rPr>
        <w:t xml:space="preserve"> </w:t>
      </w:r>
      <w:r>
        <w:rPr>
          <w:spacing w:val="-3"/>
        </w:rPr>
        <w:t>од</w:t>
      </w:r>
      <w:r>
        <w:rPr>
          <w:spacing w:val="-7"/>
        </w:rPr>
        <w:t xml:space="preserve"> </w:t>
      </w:r>
      <w:r>
        <w:t>1 bar</w:t>
      </w:r>
      <w:r>
        <w:rPr>
          <w:spacing w:val="-1"/>
        </w:rPr>
        <w:t xml:space="preserve"> </w:t>
      </w:r>
      <w:r>
        <w:t>надпритиска.</w:t>
      </w:r>
    </w:p>
    <w:p w:rsidR="00C17BB6" w:rsidRDefault="0016381D">
      <w:pPr>
        <w:pStyle w:val="BodyText"/>
        <w:spacing w:before="10"/>
      </w:pPr>
      <w:r>
        <w:rPr>
          <w:noProof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744361</wp:posOffset>
            </wp:positionH>
            <wp:positionV relativeFrom="paragraph">
              <wp:posOffset>162816</wp:posOffset>
            </wp:positionV>
            <wp:extent cx="3196256" cy="2773679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6256" cy="2773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BB6" w:rsidRDefault="0016381D">
      <w:pPr>
        <w:pStyle w:val="BodyText"/>
        <w:spacing w:before="31" w:line="235" w:lineRule="auto"/>
        <w:ind w:left="393" w:firstLine="396"/>
        <w:jc w:val="both"/>
      </w:pPr>
      <w:r>
        <w:t>Цевоводи за гасове, утечњене гасове, под притиском раство- рене гасове, паре и оне гасове код којих притисак паре на највећој дозвољеној температури прелази 0,5 bar изнад стандардног атмо- сферског притиска (1013 mbar) намењене за флуиде Групе 2.</w:t>
      </w:r>
    </w:p>
    <w:p w:rsidR="00C17BB6" w:rsidRDefault="0016381D">
      <w:pPr>
        <w:pStyle w:val="BodyText"/>
        <w:spacing w:line="202" w:lineRule="exact"/>
        <w:ind w:left="790"/>
      </w:pPr>
      <w:r>
        <w:t>Висок нив</w:t>
      </w:r>
      <w:r>
        <w:t>о опасности:</w:t>
      </w:r>
    </w:p>
    <w:p w:rsidR="00C17BB6" w:rsidRDefault="0016381D">
      <w:pPr>
        <w:pStyle w:val="BodyText"/>
        <w:spacing w:line="205" w:lineRule="exact"/>
        <w:ind w:left="790"/>
      </w:pPr>
      <w:r>
        <w:rPr>
          <w:w w:val="6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Категорија</w:t>
      </w:r>
      <w:r>
        <w:rPr>
          <w:spacing w:val="-8"/>
        </w:rPr>
        <w:t xml:space="preserve"> </w:t>
      </w:r>
      <w:r>
        <w:t>II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III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притисак</w:t>
      </w:r>
      <w:r>
        <w:rPr>
          <w:spacing w:val="-8"/>
        </w:rPr>
        <w:t xml:space="preserve"> </w:t>
      </w:r>
      <w:r>
        <w:t>PS</w:t>
      </w:r>
      <w:r>
        <w:rPr>
          <w:spacing w:val="-8"/>
        </w:rPr>
        <w:t xml:space="preserve"> </w:t>
      </w:r>
      <w:r>
        <w:t>већи</w:t>
      </w:r>
      <w:r>
        <w:rPr>
          <w:spacing w:val="-8"/>
        </w:rPr>
        <w:t xml:space="preserve"> </w:t>
      </w:r>
      <w:r>
        <w:rPr>
          <w:spacing w:val="-3"/>
        </w:rPr>
        <w:t>од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bar</w:t>
      </w:r>
      <w:r>
        <w:rPr>
          <w:spacing w:val="-8"/>
        </w:rPr>
        <w:t xml:space="preserve"> </w:t>
      </w:r>
      <w:r>
        <w:t>надпритиска</w:t>
      </w:r>
    </w:p>
    <w:p w:rsidR="00C17BB6" w:rsidRDefault="0016381D">
      <w:pPr>
        <w:pStyle w:val="BodyText"/>
        <w:rPr>
          <w:sz w:val="19"/>
        </w:rPr>
      </w:pPr>
      <w:r>
        <w:rPr>
          <w:noProof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756542</wp:posOffset>
            </wp:positionH>
            <wp:positionV relativeFrom="paragraph">
              <wp:posOffset>163811</wp:posOffset>
            </wp:positionV>
            <wp:extent cx="3195084" cy="2493264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5084" cy="2493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BB6" w:rsidRDefault="00C17BB6">
      <w:pPr>
        <w:pStyle w:val="BodyText"/>
        <w:rPr>
          <w:sz w:val="22"/>
        </w:rPr>
      </w:pPr>
    </w:p>
    <w:p w:rsidR="00C17BB6" w:rsidRDefault="0016381D">
      <w:pPr>
        <w:pStyle w:val="BodyText"/>
        <w:spacing w:before="1" w:line="235" w:lineRule="auto"/>
        <w:ind w:left="393" w:firstLine="396"/>
        <w:jc w:val="both"/>
      </w:pPr>
      <w:r>
        <w:t>Цевоводи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течности</w:t>
      </w:r>
      <w:r>
        <w:rPr>
          <w:spacing w:val="-8"/>
        </w:rPr>
        <w:t xml:space="preserve"> </w:t>
      </w:r>
      <w:r>
        <w:rPr>
          <w:spacing w:val="-6"/>
        </w:rPr>
        <w:t>код</w:t>
      </w:r>
      <w:r>
        <w:rPr>
          <w:spacing w:val="-8"/>
        </w:rPr>
        <w:t xml:space="preserve"> </w:t>
      </w:r>
      <w:r>
        <w:t>којих</w:t>
      </w:r>
      <w:r>
        <w:rPr>
          <w:spacing w:val="-8"/>
        </w:rPr>
        <w:t xml:space="preserve"> </w:t>
      </w:r>
      <w:r>
        <w:t>притисак</w:t>
      </w:r>
      <w:r>
        <w:rPr>
          <w:spacing w:val="-8"/>
        </w:rPr>
        <w:t xml:space="preserve"> </w:t>
      </w:r>
      <w:r>
        <w:t>паре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највећој</w:t>
      </w:r>
      <w:r>
        <w:rPr>
          <w:spacing w:val="-8"/>
        </w:rPr>
        <w:t xml:space="preserve"> </w:t>
      </w:r>
      <w:r>
        <w:t xml:space="preserve">до- звољеној температури не прелази 0,5 bar изнад стандардног атмо- сферског притиска (1013 mbar) намењене за флуиде </w:t>
      </w:r>
      <w:r>
        <w:rPr>
          <w:spacing w:val="-3"/>
        </w:rPr>
        <w:t>Групе</w:t>
      </w:r>
      <w:r>
        <w:rPr>
          <w:spacing w:val="-20"/>
        </w:rPr>
        <w:t xml:space="preserve"> </w:t>
      </w:r>
      <w:r>
        <w:t>1.</w:t>
      </w:r>
    </w:p>
    <w:p w:rsidR="00C17BB6" w:rsidRDefault="0016381D">
      <w:pPr>
        <w:pStyle w:val="BodyText"/>
        <w:spacing w:line="202" w:lineRule="exact"/>
        <w:ind w:left="790"/>
      </w:pPr>
      <w:r>
        <w:t>Висок ниво опасности:</w:t>
      </w:r>
    </w:p>
    <w:p w:rsidR="00C17BB6" w:rsidRDefault="0016381D">
      <w:pPr>
        <w:pStyle w:val="BodyText"/>
        <w:spacing w:before="1" w:line="235" w:lineRule="auto"/>
        <w:ind w:left="393" w:firstLine="396"/>
        <w:jc w:val="both"/>
      </w:pPr>
      <w:r>
        <w:rPr>
          <w:w w:val="66"/>
        </w:rPr>
        <w:t xml:space="preserve"> </w:t>
      </w:r>
      <w:r>
        <w:t>– Врло отровни флуиди: Категорија I за притисак PS већи од 1 bar надпритиска и категорије II и III</w:t>
      </w:r>
    </w:p>
    <w:p w:rsidR="00C17BB6" w:rsidRDefault="0016381D">
      <w:pPr>
        <w:pStyle w:val="BodyText"/>
        <w:spacing w:line="204" w:lineRule="exact"/>
        <w:ind w:left="790"/>
      </w:pPr>
      <w:r>
        <w:rPr>
          <w:w w:val="66"/>
        </w:rPr>
        <w:t xml:space="preserve"> </w:t>
      </w:r>
      <w:r>
        <w:t>– Остали флуиди: Категорије II и III</w:t>
      </w:r>
    </w:p>
    <w:p w:rsidR="00C17BB6" w:rsidRDefault="0016381D">
      <w:pPr>
        <w:pStyle w:val="BodyText"/>
        <w:spacing w:before="6" w:after="39"/>
        <w:rPr>
          <w:sz w:val="26"/>
        </w:rPr>
      </w:pPr>
      <w:r>
        <w:br w:type="column"/>
      </w:r>
    </w:p>
    <w:p w:rsidR="00C17BB6" w:rsidRDefault="0016381D">
      <w:pPr>
        <w:pStyle w:val="BodyText"/>
        <w:ind w:left="30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186542" cy="2548128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6542" cy="2548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BB6" w:rsidRDefault="00C17BB6">
      <w:pPr>
        <w:pStyle w:val="BodyText"/>
        <w:spacing w:before="9"/>
        <w:rPr>
          <w:sz w:val="20"/>
        </w:rPr>
      </w:pPr>
    </w:p>
    <w:p w:rsidR="00C17BB6" w:rsidRDefault="0016381D">
      <w:pPr>
        <w:pStyle w:val="BodyText"/>
        <w:spacing w:line="235" w:lineRule="auto"/>
        <w:ind w:left="242" w:right="128" w:firstLine="396"/>
        <w:jc w:val="both"/>
      </w:pPr>
      <w:r>
        <w:t>Цевоводи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течности</w:t>
      </w:r>
      <w:r>
        <w:rPr>
          <w:spacing w:val="-8"/>
        </w:rPr>
        <w:t xml:space="preserve"> </w:t>
      </w:r>
      <w:r>
        <w:rPr>
          <w:spacing w:val="-6"/>
        </w:rPr>
        <w:t>код</w:t>
      </w:r>
      <w:r>
        <w:rPr>
          <w:spacing w:val="-8"/>
        </w:rPr>
        <w:t xml:space="preserve"> </w:t>
      </w:r>
      <w:r>
        <w:t>којих</w:t>
      </w:r>
      <w:r>
        <w:rPr>
          <w:spacing w:val="-8"/>
        </w:rPr>
        <w:t xml:space="preserve"> </w:t>
      </w:r>
      <w:r>
        <w:t>притисак</w:t>
      </w:r>
      <w:r>
        <w:rPr>
          <w:spacing w:val="-8"/>
        </w:rPr>
        <w:t xml:space="preserve"> </w:t>
      </w:r>
      <w:r>
        <w:t>паре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највећој</w:t>
      </w:r>
      <w:r>
        <w:rPr>
          <w:spacing w:val="-8"/>
        </w:rPr>
        <w:t xml:space="preserve"> </w:t>
      </w:r>
      <w:r>
        <w:t xml:space="preserve">до- звољеној температури не прелази 0,5 bar изнад стандардног атмо- сферског притиска (1013 mbar) намењене за флуиде </w:t>
      </w:r>
      <w:r>
        <w:rPr>
          <w:spacing w:val="-3"/>
        </w:rPr>
        <w:t>Групе</w:t>
      </w:r>
      <w:r>
        <w:rPr>
          <w:spacing w:val="-19"/>
        </w:rPr>
        <w:t xml:space="preserve"> </w:t>
      </w:r>
      <w:r>
        <w:t>2.</w:t>
      </w:r>
    </w:p>
    <w:p w:rsidR="00C17BB6" w:rsidRDefault="0016381D">
      <w:pPr>
        <w:pStyle w:val="BodyText"/>
        <w:spacing w:line="201" w:lineRule="exact"/>
        <w:ind w:left="639"/>
      </w:pPr>
      <w:r>
        <w:t>Висок ниво опасности:</w:t>
      </w:r>
    </w:p>
    <w:p w:rsidR="00C17BB6" w:rsidRDefault="0016381D">
      <w:pPr>
        <w:pStyle w:val="BodyText"/>
        <w:spacing w:line="205" w:lineRule="exact"/>
        <w:ind w:left="639"/>
      </w:pPr>
      <w:r>
        <w:rPr>
          <w:w w:val="66"/>
        </w:rPr>
        <w:t xml:space="preserve"> </w:t>
      </w:r>
      <w:r>
        <w:t>– Категорија II</w:t>
      </w:r>
    </w:p>
    <w:p w:rsidR="00C17BB6" w:rsidRDefault="00C17BB6">
      <w:pPr>
        <w:pStyle w:val="BodyText"/>
        <w:spacing w:before="3"/>
        <w:rPr>
          <w:sz w:val="17"/>
        </w:rPr>
      </w:pPr>
    </w:p>
    <w:p w:rsidR="00C17BB6" w:rsidRDefault="0016381D">
      <w:pPr>
        <w:pStyle w:val="BodyText"/>
        <w:ind w:left="4463"/>
      </w:pPr>
      <w:r>
        <w:t>ПРИЛОГ II</w:t>
      </w:r>
    </w:p>
    <w:p w:rsidR="00C17BB6" w:rsidRDefault="00C17BB6">
      <w:pPr>
        <w:pStyle w:val="BodyText"/>
        <w:rPr>
          <w:sz w:val="20"/>
        </w:rPr>
      </w:pPr>
    </w:p>
    <w:p w:rsidR="00C17BB6" w:rsidRDefault="0016381D">
      <w:pPr>
        <w:pStyle w:val="BodyText"/>
        <w:spacing w:before="142" w:line="235" w:lineRule="auto"/>
        <w:ind w:left="341" w:right="227"/>
        <w:jc w:val="center"/>
      </w:pPr>
      <w:r>
        <w:t>МИНИМАЛНИ КРИТЕРИЈУМИ КОЈЕ МОРАЈУ ДА ИСПУНЕ ИМЕНОВАНА ТЕЛА ЗА ПРЕГЛЕДЕ И ИСПИТИВАЊА ОПРЕМЕ ПОД ПРИТИСКОМ</w:t>
      </w:r>
    </w:p>
    <w:p w:rsidR="00C17BB6" w:rsidRDefault="00C17BB6">
      <w:pPr>
        <w:pStyle w:val="BodyText"/>
        <w:spacing w:before="6"/>
        <w:rPr>
          <w:sz w:val="17"/>
        </w:rPr>
      </w:pPr>
    </w:p>
    <w:p w:rsidR="00C17BB6" w:rsidRDefault="0016381D">
      <w:pPr>
        <w:pStyle w:val="ListParagraph"/>
        <w:numPr>
          <w:ilvl w:val="0"/>
          <w:numId w:val="9"/>
        </w:numPr>
        <w:tabs>
          <w:tab w:val="left" w:pos="843"/>
        </w:tabs>
        <w:spacing w:before="1" w:line="235" w:lineRule="auto"/>
        <w:ind w:right="127" w:firstLine="397"/>
        <w:jc w:val="both"/>
        <w:rPr>
          <w:sz w:val="18"/>
        </w:rPr>
      </w:pPr>
      <w:r>
        <w:rPr>
          <w:sz w:val="18"/>
        </w:rPr>
        <w:t xml:space="preserve">Именовано тело, његов директор, односно чланови орга- на управљања и руковођења, као и запослена и друга ангажована лица одговорна за спровођење </w:t>
      </w:r>
      <w:r>
        <w:rPr>
          <w:spacing w:val="-3"/>
          <w:sz w:val="18"/>
        </w:rPr>
        <w:t>прегл</w:t>
      </w:r>
      <w:r>
        <w:rPr>
          <w:spacing w:val="-3"/>
          <w:sz w:val="18"/>
        </w:rPr>
        <w:t xml:space="preserve">еда </w:t>
      </w:r>
      <w:r>
        <w:rPr>
          <w:sz w:val="18"/>
        </w:rPr>
        <w:t xml:space="preserve">и испитивања опреме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>у складу са овим правилником не смеју бити пројек- танти,</w:t>
      </w:r>
      <w:r>
        <w:rPr>
          <w:spacing w:val="-10"/>
          <w:sz w:val="18"/>
        </w:rPr>
        <w:t xml:space="preserve"> </w:t>
      </w:r>
      <w:r>
        <w:rPr>
          <w:sz w:val="18"/>
        </w:rPr>
        <w:t>произвођачи,</w:t>
      </w:r>
      <w:r>
        <w:rPr>
          <w:spacing w:val="-10"/>
          <w:sz w:val="18"/>
        </w:rPr>
        <w:t xml:space="preserve"> </w:t>
      </w:r>
      <w:r>
        <w:rPr>
          <w:sz w:val="18"/>
        </w:rPr>
        <w:t>испоручиоци,</w:t>
      </w:r>
      <w:r>
        <w:rPr>
          <w:spacing w:val="-10"/>
          <w:sz w:val="18"/>
        </w:rPr>
        <w:t xml:space="preserve"> </w:t>
      </w:r>
      <w:r>
        <w:rPr>
          <w:sz w:val="18"/>
        </w:rPr>
        <w:t>монтажери,</w:t>
      </w:r>
      <w:r>
        <w:rPr>
          <w:spacing w:val="-10"/>
          <w:sz w:val="18"/>
        </w:rPr>
        <w:t xml:space="preserve"> </w:t>
      </w:r>
      <w:r>
        <w:rPr>
          <w:sz w:val="18"/>
        </w:rPr>
        <w:t>власници,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корисни- ци или лица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одржавају опрему </w:t>
      </w:r>
      <w:r>
        <w:rPr>
          <w:spacing w:val="-3"/>
          <w:sz w:val="18"/>
        </w:rPr>
        <w:t xml:space="preserve">под притиском којa </w:t>
      </w:r>
      <w:r>
        <w:rPr>
          <w:sz w:val="18"/>
        </w:rPr>
        <w:t xml:space="preserve">се </w:t>
      </w:r>
      <w:r>
        <w:rPr>
          <w:spacing w:val="-3"/>
          <w:sz w:val="18"/>
        </w:rPr>
        <w:t xml:space="preserve">прегле- </w:t>
      </w:r>
      <w:r>
        <w:rPr>
          <w:sz w:val="18"/>
        </w:rPr>
        <w:t xml:space="preserve">да и испитујe, нити заступници било </w:t>
      </w:r>
      <w:r>
        <w:rPr>
          <w:spacing w:val="-3"/>
          <w:sz w:val="18"/>
        </w:rPr>
        <w:t>које</w:t>
      </w:r>
      <w:r>
        <w:rPr>
          <w:spacing w:val="-3"/>
          <w:sz w:val="18"/>
        </w:rPr>
        <w:t xml:space="preserve"> од </w:t>
      </w:r>
      <w:r>
        <w:rPr>
          <w:sz w:val="18"/>
        </w:rPr>
        <w:t xml:space="preserve">тих страна. Они не смеју бити укључени директно, индиректно или као заступници   у </w:t>
      </w:r>
      <w:r>
        <w:rPr>
          <w:spacing w:val="-3"/>
          <w:sz w:val="18"/>
        </w:rPr>
        <w:t xml:space="preserve">пројектовању, </w:t>
      </w:r>
      <w:r>
        <w:rPr>
          <w:sz w:val="18"/>
        </w:rPr>
        <w:t xml:space="preserve">изради, </w:t>
      </w:r>
      <w:r>
        <w:rPr>
          <w:spacing w:val="-3"/>
          <w:sz w:val="18"/>
        </w:rPr>
        <w:t xml:space="preserve">маркетингу, </w:t>
      </w:r>
      <w:r>
        <w:rPr>
          <w:sz w:val="18"/>
        </w:rPr>
        <w:t xml:space="preserve">монтажи, коришћењу или одржавању или припрему за спровођење </w:t>
      </w:r>
      <w:r>
        <w:rPr>
          <w:spacing w:val="-3"/>
          <w:sz w:val="18"/>
        </w:rPr>
        <w:t xml:space="preserve">прегледа </w:t>
      </w:r>
      <w:r>
        <w:rPr>
          <w:sz w:val="18"/>
        </w:rPr>
        <w:t xml:space="preserve">и испитивања опреме </w:t>
      </w:r>
      <w:r>
        <w:rPr>
          <w:spacing w:val="-3"/>
          <w:sz w:val="18"/>
        </w:rPr>
        <w:t xml:space="preserve">под притиском која </w:t>
      </w:r>
      <w:r>
        <w:rPr>
          <w:sz w:val="18"/>
        </w:rPr>
        <w:t xml:space="preserve">се </w:t>
      </w:r>
      <w:r>
        <w:rPr>
          <w:spacing w:val="-3"/>
          <w:sz w:val="18"/>
        </w:rPr>
        <w:t xml:space="preserve">прегледа </w:t>
      </w:r>
      <w:r>
        <w:rPr>
          <w:sz w:val="18"/>
        </w:rPr>
        <w:t xml:space="preserve">и испитује. </w:t>
      </w:r>
      <w:r>
        <w:rPr>
          <w:spacing w:val="-7"/>
          <w:sz w:val="18"/>
        </w:rPr>
        <w:t xml:space="preserve">То </w:t>
      </w:r>
      <w:r>
        <w:rPr>
          <w:sz w:val="18"/>
        </w:rPr>
        <w:t>не искључу- је</w:t>
      </w:r>
      <w:r>
        <w:rPr>
          <w:spacing w:val="-6"/>
          <w:sz w:val="18"/>
        </w:rPr>
        <w:t xml:space="preserve"> </w:t>
      </w:r>
      <w:r>
        <w:rPr>
          <w:sz w:val="18"/>
        </w:rPr>
        <w:t>могућност</w:t>
      </w:r>
      <w:r>
        <w:rPr>
          <w:spacing w:val="-6"/>
          <w:sz w:val="18"/>
        </w:rPr>
        <w:t xml:space="preserve"> </w:t>
      </w:r>
      <w:r>
        <w:rPr>
          <w:sz w:val="18"/>
        </w:rPr>
        <w:t>размене</w:t>
      </w:r>
      <w:r>
        <w:rPr>
          <w:spacing w:val="-6"/>
          <w:sz w:val="18"/>
        </w:rPr>
        <w:t xml:space="preserve"> </w:t>
      </w:r>
      <w:r>
        <w:rPr>
          <w:sz w:val="18"/>
        </w:rPr>
        <w:t>техничких</w:t>
      </w:r>
      <w:r>
        <w:rPr>
          <w:spacing w:val="-6"/>
          <w:sz w:val="18"/>
        </w:rPr>
        <w:t xml:space="preserve"> </w:t>
      </w:r>
      <w:r>
        <w:rPr>
          <w:sz w:val="18"/>
        </w:rPr>
        <w:t>информација</w:t>
      </w:r>
      <w:r>
        <w:rPr>
          <w:spacing w:val="-6"/>
          <w:sz w:val="18"/>
        </w:rPr>
        <w:t xml:space="preserve"> </w:t>
      </w:r>
      <w:r>
        <w:rPr>
          <w:sz w:val="18"/>
        </w:rPr>
        <w:t>између</w:t>
      </w:r>
      <w:r>
        <w:rPr>
          <w:spacing w:val="-6"/>
          <w:sz w:val="18"/>
        </w:rPr>
        <w:t xml:space="preserve"> </w:t>
      </w:r>
      <w:r>
        <w:rPr>
          <w:sz w:val="18"/>
        </w:rPr>
        <w:t>произвођача и именованог</w:t>
      </w:r>
      <w:r>
        <w:rPr>
          <w:spacing w:val="-2"/>
          <w:sz w:val="18"/>
        </w:rPr>
        <w:t xml:space="preserve"> </w:t>
      </w:r>
      <w:r>
        <w:rPr>
          <w:sz w:val="18"/>
        </w:rPr>
        <w:t>тела.</w:t>
      </w:r>
    </w:p>
    <w:p w:rsidR="00C17BB6" w:rsidRDefault="0016381D">
      <w:pPr>
        <w:pStyle w:val="ListParagraph"/>
        <w:numPr>
          <w:ilvl w:val="0"/>
          <w:numId w:val="9"/>
        </w:numPr>
        <w:tabs>
          <w:tab w:val="left" w:pos="845"/>
        </w:tabs>
        <w:spacing w:line="235" w:lineRule="auto"/>
        <w:ind w:right="127" w:firstLine="397"/>
        <w:jc w:val="both"/>
        <w:rPr>
          <w:sz w:val="18"/>
        </w:rPr>
      </w:pPr>
      <w:r>
        <w:rPr>
          <w:sz w:val="18"/>
        </w:rPr>
        <w:t>Именовано тело мора да докаже оспособљеност актом о акредитацији по стандарду SRPS ISO/IEC 17020 тип</w:t>
      </w:r>
      <w:r>
        <w:rPr>
          <w:spacing w:val="-17"/>
          <w:sz w:val="18"/>
        </w:rPr>
        <w:t xml:space="preserve"> </w:t>
      </w:r>
      <w:r>
        <w:rPr>
          <w:sz w:val="18"/>
        </w:rPr>
        <w:t>A.</w:t>
      </w:r>
    </w:p>
    <w:p w:rsidR="00C17BB6" w:rsidRDefault="0016381D">
      <w:pPr>
        <w:pStyle w:val="ListParagraph"/>
        <w:numPr>
          <w:ilvl w:val="0"/>
          <w:numId w:val="9"/>
        </w:numPr>
        <w:tabs>
          <w:tab w:val="left" w:pos="816"/>
        </w:tabs>
        <w:spacing w:line="235" w:lineRule="auto"/>
        <w:ind w:right="127" w:firstLine="397"/>
        <w:jc w:val="both"/>
        <w:rPr>
          <w:sz w:val="18"/>
        </w:rPr>
      </w:pPr>
      <w:r>
        <w:rPr>
          <w:sz w:val="18"/>
        </w:rPr>
        <w:t>Именовано</w:t>
      </w:r>
      <w:r>
        <w:rPr>
          <w:spacing w:val="-9"/>
          <w:sz w:val="18"/>
        </w:rPr>
        <w:t xml:space="preserve"> </w:t>
      </w:r>
      <w:r>
        <w:rPr>
          <w:sz w:val="18"/>
        </w:rPr>
        <w:t>тело</w:t>
      </w:r>
      <w:r>
        <w:rPr>
          <w:spacing w:val="-9"/>
          <w:sz w:val="18"/>
        </w:rPr>
        <w:t xml:space="preserve"> </w:t>
      </w:r>
      <w:r>
        <w:rPr>
          <w:sz w:val="18"/>
        </w:rPr>
        <w:t>мора</w:t>
      </w:r>
      <w:r>
        <w:rPr>
          <w:spacing w:val="-9"/>
          <w:sz w:val="18"/>
        </w:rPr>
        <w:t xml:space="preserve"> </w:t>
      </w:r>
      <w:r>
        <w:rPr>
          <w:sz w:val="18"/>
        </w:rPr>
        <w:t>да</w:t>
      </w:r>
      <w:r>
        <w:rPr>
          <w:spacing w:val="-9"/>
          <w:sz w:val="18"/>
        </w:rPr>
        <w:t xml:space="preserve"> </w:t>
      </w:r>
      <w:r>
        <w:rPr>
          <w:sz w:val="18"/>
        </w:rPr>
        <w:t>има</w:t>
      </w:r>
      <w:r>
        <w:rPr>
          <w:spacing w:val="-9"/>
          <w:sz w:val="18"/>
        </w:rPr>
        <w:t xml:space="preserve"> </w:t>
      </w:r>
      <w:r>
        <w:rPr>
          <w:sz w:val="18"/>
        </w:rPr>
        <w:t>одговарајући</w:t>
      </w:r>
      <w:r>
        <w:rPr>
          <w:spacing w:val="-9"/>
          <w:sz w:val="18"/>
        </w:rPr>
        <w:t xml:space="preserve"> </w:t>
      </w:r>
      <w:r>
        <w:rPr>
          <w:sz w:val="18"/>
        </w:rPr>
        <w:t>општи</w:t>
      </w:r>
      <w:r>
        <w:rPr>
          <w:spacing w:val="-9"/>
          <w:sz w:val="18"/>
        </w:rPr>
        <w:t xml:space="preserve"> </w:t>
      </w:r>
      <w:r>
        <w:rPr>
          <w:sz w:val="18"/>
        </w:rPr>
        <w:t>акт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којим ће уредити основне процедуре у вези са обављањем послова пре- </w:t>
      </w:r>
      <w:r>
        <w:rPr>
          <w:spacing w:val="-3"/>
          <w:sz w:val="18"/>
        </w:rPr>
        <w:t xml:space="preserve">гледа </w:t>
      </w:r>
      <w:r>
        <w:rPr>
          <w:sz w:val="18"/>
        </w:rPr>
        <w:t xml:space="preserve">и испитивања опреме </w:t>
      </w:r>
      <w:r>
        <w:rPr>
          <w:spacing w:val="-3"/>
          <w:sz w:val="18"/>
        </w:rPr>
        <w:t xml:space="preserve">под </w:t>
      </w:r>
      <w:r>
        <w:rPr>
          <w:sz w:val="18"/>
        </w:rPr>
        <w:t>притиском, укључујући и посту- пак</w:t>
      </w:r>
      <w:r>
        <w:rPr>
          <w:spacing w:val="-5"/>
          <w:sz w:val="18"/>
        </w:rPr>
        <w:t xml:space="preserve"> </w:t>
      </w:r>
      <w:r>
        <w:rPr>
          <w:sz w:val="18"/>
        </w:rPr>
        <w:t>одлучивања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5"/>
          <w:sz w:val="18"/>
        </w:rPr>
        <w:t xml:space="preserve"> </w:t>
      </w:r>
      <w:r>
        <w:rPr>
          <w:sz w:val="18"/>
        </w:rPr>
        <w:t>приговорима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рад</w:t>
      </w:r>
      <w:r>
        <w:rPr>
          <w:spacing w:val="-4"/>
          <w:sz w:val="18"/>
        </w:rPr>
        <w:t xml:space="preserve"> </w:t>
      </w:r>
      <w:r>
        <w:rPr>
          <w:sz w:val="18"/>
        </w:rPr>
        <w:t>тог</w:t>
      </w:r>
      <w:r>
        <w:rPr>
          <w:spacing w:val="-4"/>
          <w:sz w:val="18"/>
        </w:rPr>
        <w:t xml:space="preserve"> </w:t>
      </w:r>
      <w:r>
        <w:rPr>
          <w:sz w:val="18"/>
        </w:rPr>
        <w:t>тела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донете</w:t>
      </w:r>
      <w:r>
        <w:rPr>
          <w:spacing w:val="-4"/>
          <w:sz w:val="18"/>
        </w:rPr>
        <w:t xml:space="preserve"> </w:t>
      </w:r>
      <w:r>
        <w:rPr>
          <w:sz w:val="18"/>
        </w:rPr>
        <w:t>одлуке.</w:t>
      </w:r>
    </w:p>
    <w:p w:rsidR="00C17BB6" w:rsidRDefault="0016381D">
      <w:pPr>
        <w:pStyle w:val="ListParagraph"/>
        <w:numPr>
          <w:ilvl w:val="0"/>
          <w:numId w:val="9"/>
        </w:numPr>
        <w:tabs>
          <w:tab w:val="left" w:pos="838"/>
        </w:tabs>
        <w:spacing w:line="235" w:lineRule="auto"/>
        <w:ind w:right="128" w:firstLine="397"/>
        <w:jc w:val="both"/>
        <w:rPr>
          <w:sz w:val="18"/>
        </w:rPr>
      </w:pPr>
      <w:r>
        <w:rPr>
          <w:sz w:val="18"/>
        </w:rPr>
        <w:t>Именовано тело мора имати најмање шест инжењера ма- шинства запо</w:t>
      </w:r>
      <w:r>
        <w:rPr>
          <w:sz w:val="18"/>
        </w:rPr>
        <w:t xml:space="preserve">слених са пуним радним временом и сертификатом за визуелно испитивање ниво 2 (обнављање сертификата није по- требно) </w:t>
      </w:r>
      <w:r>
        <w:rPr>
          <w:spacing w:val="-3"/>
          <w:sz w:val="18"/>
        </w:rPr>
        <w:t>од</w:t>
      </w:r>
      <w:r>
        <w:rPr>
          <w:spacing w:val="-1"/>
          <w:sz w:val="18"/>
        </w:rPr>
        <w:t xml:space="preserve"> </w:t>
      </w:r>
      <w:r>
        <w:rPr>
          <w:sz w:val="18"/>
        </w:rPr>
        <w:t>тога:</w:t>
      </w:r>
    </w:p>
    <w:p w:rsidR="00C17BB6" w:rsidRDefault="0016381D">
      <w:pPr>
        <w:pStyle w:val="ListParagraph"/>
        <w:numPr>
          <w:ilvl w:val="0"/>
          <w:numId w:val="8"/>
        </w:numPr>
        <w:tabs>
          <w:tab w:val="left" w:pos="853"/>
        </w:tabs>
        <w:spacing w:line="235" w:lineRule="auto"/>
        <w:ind w:right="127" w:firstLine="397"/>
        <w:jc w:val="both"/>
        <w:rPr>
          <w:sz w:val="18"/>
        </w:rPr>
      </w:pPr>
      <w:r>
        <w:rPr>
          <w:sz w:val="18"/>
        </w:rPr>
        <w:t>најмање два (одговорна лица) са дипломом мастер инже- њер машинства са минимално 300 ЕСПБ бодова оствареним на интегрисаним академ</w:t>
      </w:r>
      <w:r>
        <w:rPr>
          <w:sz w:val="18"/>
        </w:rPr>
        <w:t xml:space="preserve">ским студијама машинства или оствареним на основним академским студијама из области машинство и ма- стер академским студијама из области машинство </w:t>
      </w:r>
      <w:r>
        <w:rPr>
          <w:spacing w:val="-3"/>
          <w:sz w:val="18"/>
        </w:rPr>
        <w:t xml:space="preserve">од </w:t>
      </w:r>
      <w:r>
        <w:rPr>
          <w:sz w:val="18"/>
        </w:rPr>
        <w:t>тога један са сертификатом интерпретација радиограма или сертификат за ра- диографско испитивање нивоа 2 и</w:t>
      </w:r>
      <w:r>
        <w:rPr>
          <w:sz w:val="18"/>
        </w:rPr>
        <w:t>ли 3 (обнављање сертификата није потребно)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</w:p>
    <w:p w:rsidR="00C17BB6" w:rsidRDefault="0016381D">
      <w:pPr>
        <w:pStyle w:val="BodyText"/>
        <w:spacing w:line="235" w:lineRule="auto"/>
        <w:ind w:left="242" w:right="128" w:firstLine="396"/>
        <w:jc w:val="both"/>
      </w:pPr>
      <w:r>
        <w:rPr>
          <w:w w:val="66"/>
        </w:rPr>
        <w:t xml:space="preserve"> </w:t>
      </w:r>
      <w:r>
        <w:t>– најмање десет година радног стажа у области пројектова- ња или производње или контроле и испитивања или оцењивања усаглашености опреме под притиском што се доказује стручним резултатима – референц листом</w:t>
      </w:r>
    </w:p>
    <w:p w:rsidR="00C17BB6" w:rsidRDefault="00C17BB6">
      <w:pPr>
        <w:spacing w:line="235" w:lineRule="auto"/>
        <w:jc w:val="both"/>
        <w:sectPr w:rsidR="00C17BB6">
          <w:pgSz w:w="12480" w:h="15710"/>
          <w:pgMar w:top="14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C17BB6" w:rsidRDefault="0016381D">
      <w:pPr>
        <w:pStyle w:val="BodyText"/>
        <w:spacing w:before="71" w:line="235" w:lineRule="auto"/>
        <w:ind w:left="110" w:right="39" w:firstLine="396"/>
        <w:jc w:val="both"/>
      </w:pPr>
      <w:r>
        <w:rPr>
          <w:w w:val="66"/>
        </w:rPr>
        <w:lastRenderedPageBreak/>
        <w:t xml:space="preserve"> </w:t>
      </w:r>
      <w:r>
        <w:t>– положен стручни испит за обављање послова са опремом под притиском</w:t>
      </w:r>
    </w:p>
    <w:p w:rsidR="00C17BB6" w:rsidRDefault="0016381D">
      <w:pPr>
        <w:pStyle w:val="BodyText"/>
        <w:spacing w:line="235" w:lineRule="auto"/>
        <w:ind w:left="110" w:right="38" w:firstLine="396"/>
        <w:jc w:val="both"/>
      </w:pPr>
      <w:r>
        <w:rPr>
          <w:w w:val="66"/>
        </w:rPr>
        <w:t xml:space="preserve"> </w:t>
      </w:r>
      <w:r>
        <w:t>– са дипломом европског инжењера за заваривање или</w:t>
      </w:r>
      <w:r>
        <w:rPr>
          <w:spacing w:val="-19"/>
        </w:rPr>
        <w:t xml:space="preserve"> </w:t>
      </w:r>
      <w:r>
        <w:t>међу- народног инжењера за</w:t>
      </w:r>
      <w:r>
        <w:rPr>
          <w:spacing w:val="-3"/>
        </w:rPr>
        <w:t xml:space="preserve"> </w:t>
      </w:r>
      <w:r>
        <w:t>заваривање;</w:t>
      </w:r>
    </w:p>
    <w:p w:rsidR="00C17BB6" w:rsidRDefault="0016381D">
      <w:pPr>
        <w:pStyle w:val="ListParagraph"/>
        <w:numPr>
          <w:ilvl w:val="0"/>
          <w:numId w:val="8"/>
        </w:numPr>
        <w:tabs>
          <w:tab w:val="left" w:pos="722"/>
        </w:tabs>
        <w:spacing w:before="1" w:line="235" w:lineRule="auto"/>
        <w:ind w:left="110" w:right="38" w:firstLine="397"/>
        <w:jc w:val="both"/>
        <w:rPr>
          <w:sz w:val="18"/>
        </w:rPr>
      </w:pPr>
      <w:r>
        <w:rPr>
          <w:sz w:val="18"/>
        </w:rPr>
        <w:t>најмање два са дипломом мастер инжењер машинства са минимално 300 ЕСПБ бодова оствареним на интегрисаним ака- демским студијама машинства или оствареним на основним ака- демским студијама из области машинство и мастер академским студијама из области машинс</w:t>
      </w:r>
      <w:r>
        <w:rPr>
          <w:sz w:val="18"/>
        </w:rPr>
        <w:t xml:space="preserve">тво </w:t>
      </w:r>
      <w:r>
        <w:rPr>
          <w:spacing w:val="-3"/>
          <w:sz w:val="18"/>
        </w:rPr>
        <w:t xml:space="preserve">од </w:t>
      </w:r>
      <w:r>
        <w:rPr>
          <w:sz w:val="18"/>
        </w:rPr>
        <w:t>тога један са са дипломом европског инжењера за заваривање или међународног инжењера за заваривање, један са сертификатом интерпретација радиограма или сертификат за радиографско испитивање нивоа 2 или 3 (обна- вљање сертификата није потребно)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</w:p>
    <w:p w:rsidR="00C17BB6" w:rsidRDefault="0016381D">
      <w:pPr>
        <w:pStyle w:val="BodyText"/>
        <w:spacing w:before="2" w:line="235" w:lineRule="auto"/>
        <w:ind w:left="110" w:right="39" w:firstLine="396"/>
        <w:jc w:val="both"/>
      </w:pPr>
      <w:r>
        <w:rPr>
          <w:w w:val="66"/>
        </w:rPr>
        <w:t xml:space="preserve"> </w:t>
      </w:r>
      <w:r>
        <w:t xml:space="preserve">– </w:t>
      </w:r>
      <w:r>
        <w:t>најмање пет година радног стажа у области пројектовања или производње или контроле и испитивања или оцењивања уса- глашености опреме опреме под притиском што се доказује струч- ним резултатима – референц листом</w:t>
      </w:r>
    </w:p>
    <w:p w:rsidR="00C17BB6" w:rsidRDefault="0016381D">
      <w:pPr>
        <w:pStyle w:val="BodyText"/>
        <w:spacing w:line="235" w:lineRule="auto"/>
        <w:ind w:left="110" w:right="39" w:firstLine="396"/>
        <w:jc w:val="both"/>
      </w:pPr>
      <w:r>
        <w:rPr>
          <w:w w:val="66"/>
        </w:rPr>
        <w:t xml:space="preserve"> </w:t>
      </w:r>
      <w:r>
        <w:t>– положен стручни за обављање послова са опр</w:t>
      </w:r>
      <w:r>
        <w:t>емом под притиском;</w:t>
      </w:r>
    </w:p>
    <w:p w:rsidR="00C17BB6" w:rsidRDefault="0016381D">
      <w:pPr>
        <w:pStyle w:val="ListParagraph"/>
        <w:numPr>
          <w:ilvl w:val="0"/>
          <w:numId w:val="8"/>
        </w:numPr>
        <w:tabs>
          <w:tab w:val="left" w:pos="722"/>
        </w:tabs>
        <w:spacing w:before="1" w:line="235" w:lineRule="auto"/>
        <w:ind w:left="110" w:right="38" w:firstLine="397"/>
        <w:jc w:val="both"/>
        <w:rPr>
          <w:sz w:val="18"/>
        </w:rPr>
      </w:pPr>
      <w:r>
        <w:rPr>
          <w:sz w:val="18"/>
        </w:rPr>
        <w:t>најмање два са дипломом специјалиста инжењер машин- ства</w:t>
      </w:r>
      <w:r>
        <w:rPr>
          <w:spacing w:val="-5"/>
          <w:sz w:val="18"/>
        </w:rPr>
        <w:t xml:space="preserve"> </w:t>
      </w:r>
      <w:r>
        <w:rPr>
          <w:sz w:val="18"/>
        </w:rPr>
        <w:t>са</w:t>
      </w:r>
      <w:r>
        <w:rPr>
          <w:spacing w:val="-5"/>
          <w:sz w:val="18"/>
        </w:rPr>
        <w:t xml:space="preserve"> </w:t>
      </w:r>
      <w:r>
        <w:rPr>
          <w:sz w:val="18"/>
        </w:rPr>
        <w:t>минимално</w:t>
      </w:r>
      <w:r>
        <w:rPr>
          <w:spacing w:val="-5"/>
          <w:sz w:val="18"/>
        </w:rPr>
        <w:t xml:space="preserve"> </w:t>
      </w:r>
      <w:r>
        <w:rPr>
          <w:sz w:val="18"/>
        </w:rPr>
        <w:t>240</w:t>
      </w:r>
      <w:r>
        <w:rPr>
          <w:spacing w:val="-5"/>
          <w:sz w:val="18"/>
        </w:rPr>
        <w:t xml:space="preserve"> </w:t>
      </w:r>
      <w:r>
        <w:rPr>
          <w:sz w:val="18"/>
        </w:rPr>
        <w:t>ЕСПБ</w:t>
      </w:r>
      <w:r>
        <w:rPr>
          <w:spacing w:val="-5"/>
          <w:sz w:val="18"/>
        </w:rPr>
        <w:t xml:space="preserve"> </w:t>
      </w:r>
      <w:r>
        <w:rPr>
          <w:sz w:val="18"/>
        </w:rPr>
        <w:t>бодова</w:t>
      </w:r>
      <w:r>
        <w:rPr>
          <w:spacing w:val="-5"/>
          <w:sz w:val="18"/>
        </w:rPr>
        <w:t xml:space="preserve"> </w:t>
      </w:r>
      <w:r>
        <w:rPr>
          <w:sz w:val="18"/>
        </w:rPr>
        <w:t>оствареним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интегрисаним студијама машинства или оствареним на основним струковним или академским студијама из области машинство и специјали- стички</w:t>
      </w:r>
      <w:r>
        <w:rPr>
          <w:sz w:val="18"/>
        </w:rPr>
        <w:t xml:space="preserve">м струковним или академским студијама из области ма- шинство или више образовање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одговара подтач. 1) и 2) ове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члана </w:t>
      </w:r>
      <w:r>
        <w:rPr>
          <w:spacing w:val="-3"/>
          <w:sz w:val="18"/>
        </w:rPr>
        <w:t xml:space="preserve">од </w:t>
      </w:r>
      <w:r>
        <w:rPr>
          <w:sz w:val="18"/>
        </w:rPr>
        <w:t>тога један са сертификатом интерпретација радио- грама или сертификат за радиографско испитивање нивоа 2 или 3 (обнављање серт</w:t>
      </w:r>
      <w:r>
        <w:rPr>
          <w:sz w:val="18"/>
        </w:rPr>
        <w:t>ификата није потребно)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</w:p>
    <w:p w:rsidR="00C17BB6" w:rsidRDefault="0016381D">
      <w:pPr>
        <w:pStyle w:val="BodyText"/>
        <w:spacing w:before="2" w:line="235" w:lineRule="auto"/>
        <w:ind w:left="110" w:right="39" w:firstLine="396"/>
        <w:jc w:val="both"/>
      </w:pPr>
      <w:r>
        <w:rPr>
          <w:w w:val="66"/>
        </w:rPr>
        <w:t xml:space="preserve"> </w:t>
      </w:r>
      <w:r>
        <w:t>– најмање пет година радног стажа у области пројектовања или производње или контроле и испитивања или оцењивања уса- глашености опреме опреме под притиском што се доказује струч- ним резултатима – референц листом.</w:t>
      </w:r>
    </w:p>
    <w:p w:rsidR="00C17BB6" w:rsidRDefault="0016381D">
      <w:pPr>
        <w:pStyle w:val="BodyText"/>
        <w:spacing w:line="235" w:lineRule="auto"/>
        <w:ind w:left="110" w:right="38" w:firstLine="396"/>
        <w:jc w:val="both"/>
      </w:pPr>
      <w:r>
        <w:t xml:space="preserve">Поред наведеног </w:t>
      </w:r>
      <w:r>
        <w:t>именовано тело мора имати запослене и остале стручњаке одговарајућег профила или под уговором као спољне сараднике.</w:t>
      </w:r>
    </w:p>
    <w:p w:rsidR="00C17BB6" w:rsidRDefault="0016381D">
      <w:pPr>
        <w:pStyle w:val="ListParagraph"/>
        <w:numPr>
          <w:ilvl w:val="0"/>
          <w:numId w:val="9"/>
        </w:numPr>
        <w:tabs>
          <w:tab w:val="left" w:pos="717"/>
        </w:tabs>
        <w:spacing w:before="74" w:line="230" w:lineRule="auto"/>
        <w:ind w:left="110" w:right="411" w:firstLine="397"/>
        <w:jc w:val="both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 xml:space="preserve">Именовано тело мора да докаже да има на располагању потребну техничку опрему неопходну за спровођење активности </w:t>
      </w:r>
      <w:r>
        <w:rPr>
          <w:spacing w:val="-3"/>
          <w:sz w:val="18"/>
        </w:rPr>
        <w:t xml:space="preserve">прегледа </w:t>
      </w:r>
      <w:r>
        <w:rPr>
          <w:sz w:val="18"/>
        </w:rPr>
        <w:t>и испитивања опрем</w:t>
      </w:r>
      <w:r>
        <w:rPr>
          <w:sz w:val="18"/>
        </w:rPr>
        <w:t xml:space="preserve">е </w:t>
      </w:r>
      <w:r>
        <w:rPr>
          <w:spacing w:val="-3"/>
          <w:sz w:val="18"/>
        </w:rPr>
        <w:t xml:space="preserve">под </w:t>
      </w:r>
      <w:r>
        <w:rPr>
          <w:sz w:val="18"/>
        </w:rPr>
        <w:t>притиском, као и опрему за електронски пренос и размену података са министарством надле- жним за послове</w:t>
      </w:r>
      <w:r>
        <w:rPr>
          <w:spacing w:val="-2"/>
          <w:sz w:val="18"/>
        </w:rPr>
        <w:t xml:space="preserve"> </w:t>
      </w:r>
      <w:r>
        <w:rPr>
          <w:sz w:val="18"/>
        </w:rPr>
        <w:t>енергетике.</w:t>
      </w:r>
    </w:p>
    <w:p w:rsidR="00C17BB6" w:rsidRDefault="0016381D">
      <w:pPr>
        <w:pStyle w:val="ListParagraph"/>
        <w:numPr>
          <w:ilvl w:val="0"/>
          <w:numId w:val="9"/>
        </w:numPr>
        <w:tabs>
          <w:tab w:val="left" w:pos="717"/>
        </w:tabs>
        <w:spacing w:before="2" w:line="230" w:lineRule="auto"/>
        <w:ind w:left="110" w:right="411" w:firstLine="397"/>
        <w:jc w:val="both"/>
        <w:rPr>
          <w:sz w:val="18"/>
        </w:rPr>
      </w:pPr>
      <w:r>
        <w:pict>
          <v:shape id="_x0000_s1029" style="position:absolute;left:0;text-align:left;margin-left:0;margin-top:724.6pt;width:.1pt;height:353.45pt;z-index:1192;mso-position-horizontal-relative:page" coordorigin=",14492" coordsize="0,7069" o:spt="100" adj="0,,0" path="m6094,-957r,7069m6094,-957r,7069e" filled="f" strokeweight=".6pt">
            <v:stroke joinstyle="round"/>
            <v:formulas/>
            <v:path arrowok="t" o:connecttype="segments"/>
            <w10:wrap anchorx="page"/>
          </v:shape>
        </w:pict>
      </w:r>
      <w:r>
        <w:rPr>
          <w:sz w:val="18"/>
        </w:rPr>
        <w:t>Именовано тело мора да докаже позитивно финансијско пословање и мора дати на увид доказе о извршавању обавеза пла- ћања пореза и осталих</w:t>
      </w:r>
      <w:r>
        <w:rPr>
          <w:spacing w:val="-3"/>
          <w:sz w:val="18"/>
        </w:rPr>
        <w:t xml:space="preserve"> </w:t>
      </w:r>
      <w:r>
        <w:rPr>
          <w:sz w:val="18"/>
        </w:rPr>
        <w:t>доприноса.</w:t>
      </w:r>
    </w:p>
    <w:p w:rsidR="00C17BB6" w:rsidRDefault="0016381D">
      <w:pPr>
        <w:pStyle w:val="ListParagraph"/>
        <w:numPr>
          <w:ilvl w:val="0"/>
          <w:numId w:val="9"/>
        </w:numPr>
        <w:tabs>
          <w:tab w:val="left" w:pos="686"/>
        </w:tabs>
        <w:spacing w:before="1" w:line="230" w:lineRule="auto"/>
        <w:ind w:left="110" w:right="411" w:firstLine="397"/>
        <w:jc w:val="both"/>
        <w:rPr>
          <w:sz w:val="18"/>
        </w:rPr>
      </w:pPr>
      <w:r>
        <w:rPr>
          <w:sz w:val="18"/>
        </w:rPr>
        <w:t>Именовано</w:t>
      </w:r>
      <w:r>
        <w:rPr>
          <w:spacing w:val="-6"/>
          <w:sz w:val="18"/>
        </w:rPr>
        <w:t xml:space="preserve"> </w:t>
      </w:r>
      <w:r>
        <w:rPr>
          <w:sz w:val="18"/>
        </w:rPr>
        <w:t>тело</w:t>
      </w:r>
      <w:r>
        <w:rPr>
          <w:spacing w:val="-6"/>
          <w:sz w:val="18"/>
        </w:rPr>
        <w:t xml:space="preserve"> </w:t>
      </w:r>
      <w:r>
        <w:rPr>
          <w:sz w:val="18"/>
        </w:rPr>
        <w:t>мора</w:t>
      </w:r>
      <w:r>
        <w:rPr>
          <w:spacing w:val="-6"/>
          <w:sz w:val="18"/>
        </w:rPr>
        <w:t xml:space="preserve"> </w:t>
      </w:r>
      <w:r>
        <w:rPr>
          <w:sz w:val="18"/>
        </w:rPr>
        <w:t>да</w:t>
      </w:r>
      <w:r>
        <w:rPr>
          <w:spacing w:val="-6"/>
          <w:sz w:val="18"/>
        </w:rPr>
        <w:t xml:space="preserve"> </w:t>
      </w:r>
      <w:r>
        <w:rPr>
          <w:sz w:val="18"/>
        </w:rPr>
        <w:t>има</w:t>
      </w:r>
      <w:r>
        <w:rPr>
          <w:spacing w:val="-6"/>
          <w:sz w:val="18"/>
        </w:rPr>
        <w:t xml:space="preserve"> </w:t>
      </w:r>
      <w:r>
        <w:rPr>
          <w:sz w:val="18"/>
        </w:rPr>
        <w:t>закључен</w:t>
      </w:r>
      <w:r>
        <w:rPr>
          <w:spacing w:val="-6"/>
          <w:sz w:val="18"/>
        </w:rPr>
        <w:t xml:space="preserve"> </w:t>
      </w:r>
      <w:r>
        <w:rPr>
          <w:sz w:val="18"/>
        </w:rPr>
        <w:t>уговор</w:t>
      </w:r>
      <w:r>
        <w:rPr>
          <w:spacing w:val="-6"/>
          <w:sz w:val="18"/>
        </w:rPr>
        <w:t xml:space="preserve"> </w:t>
      </w:r>
      <w:r>
        <w:rPr>
          <w:sz w:val="18"/>
        </w:rPr>
        <w:t>о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осигурању </w:t>
      </w:r>
      <w:r>
        <w:rPr>
          <w:spacing w:val="-3"/>
          <w:sz w:val="18"/>
        </w:rPr>
        <w:t xml:space="preserve">од </w:t>
      </w:r>
      <w:r>
        <w:rPr>
          <w:sz w:val="18"/>
        </w:rPr>
        <w:t>одговорности за</w:t>
      </w:r>
      <w:r>
        <w:rPr>
          <w:sz w:val="18"/>
        </w:rPr>
        <w:t xml:space="preserve"> </w:t>
      </w:r>
      <w:r>
        <w:rPr>
          <w:spacing w:val="-5"/>
          <w:sz w:val="18"/>
        </w:rPr>
        <w:t>штету.</w:t>
      </w:r>
    </w:p>
    <w:p w:rsidR="00C17BB6" w:rsidRDefault="0016381D">
      <w:pPr>
        <w:pStyle w:val="ListParagraph"/>
        <w:numPr>
          <w:ilvl w:val="0"/>
          <w:numId w:val="9"/>
        </w:numPr>
        <w:tabs>
          <w:tab w:val="left" w:pos="696"/>
        </w:tabs>
        <w:spacing w:before="1" w:line="230" w:lineRule="auto"/>
        <w:ind w:left="110" w:right="411" w:firstLine="397"/>
        <w:jc w:val="both"/>
        <w:rPr>
          <w:sz w:val="18"/>
        </w:rPr>
      </w:pPr>
      <w:r>
        <w:rPr>
          <w:sz w:val="18"/>
        </w:rPr>
        <w:t xml:space="preserve">Особље именованог тела мора да чува као пословну тајну све информације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добије </w:t>
      </w:r>
      <w:r>
        <w:rPr>
          <w:spacing w:val="-3"/>
          <w:sz w:val="18"/>
        </w:rPr>
        <w:t xml:space="preserve">приликом </w:t>
      </w:r>
      <w:r>
        <w:rPr>
          <w:sz w:val="18"/>
        </w:rPr>
        <w:t xml:space="preserve">обављања послова </w:t>
      </w:r>
      <w:r>
        <w:rPr>
          <w:spacing w:val="-3"/>
          <w:sz w:val="18"/>
        </w:rPr>
        <w:t xml:space="preserve">прегле- </w:t>
      </w:r>
      <w:r>
        <w:rPr>
          <w:sz w:val="18"/>
        </w:rPr>
        <w:t>да и испитивања у складу са својим актом о пословној тајни, овим правилником и другим</w:t>
      </w:r>
      <w:r>
        <w:rPr>
          <w:spacing w:val="-3"/>
          <w:sz w:val="18"/>
        </w:rPr>
        <w:t xml:space="preserve"> </w:t>
      </w:r>
      <w:r>
        <w:rPr>
          <w:sz w:val="18"/>
        </w:rPr>
        <w:t>прописима.</w:t>
      </w:r>
    </w:p>
    <w:p w:rsidR="00C17BB6" w:rsidRDefault="0016381D">
      <w:pPr>
        <w:pStyle w:val="ListParagraph"/>
        <w:numPr>
          <w:ilvl w:val="0"/>
          <w:numId w:val="9"/>
        </w:numPr>
        <w:tabs>
          <w:tab w:val="left" w:pos="694"/>
        </w:tabs>
        <w:spacing w:before="2" w:line="230" w:lineRule="auto"/>
        <w:ind w:left="110" w:right="411" w:firstLine="397"/>
        <w:jc w:val="both"/>
        <w:rPr>
          <w:sz w:val="18"/>
        </w:rPr>
      </w:pPr>
      <w:r>
        <w:rPr>
          <w:sz w:val="18"/>
        </w:rPr>
        <w:t xml:space="preserve">Непристрасност особља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врши </w:t>
      </w:r>
      <w:r>
        <w:rPr>
          <w:spacing w:val="-3"/>
          <w:sz w:val="18"/>
        </w:rPr>
        <w:t xml:space="preserve">прегледе </w:t>
      </w:r>
      <w:r>
        <w:rPr>
          <w:sz w:val="18"/>
        </w:rPr>
        <w:t>и</w:t>
      </w:r>
      <w:r>
        <w:rPr>
          <w:sz w:val="18"/>
        </w:rPr>
        <w:t xml:space="preserve"> испитивања опреме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 xml:space="preserve">мора бити гарантована. Зарада, односно награда особља не може зависити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броја обављених </w:t>
      </w:r>
      <w:r>
        <w:rPr>
          <w:spacing w:val="-3"/>
          <w:sz w:val="18"/>
        </w:rPr>
        <w:t xml:space="preserve">прегледа </w:t>
      </w:r>
      <w:r>
        <w:rPr>
          <w:sz w:val="18"/>
        </w:rPr>
        <w:t xml:space="preserve">и испитивања, нити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резултата </w:t>
      </w:r>
      <w:r>
        <w:rPr>
          <w:spacing w:val="-3"/>
          <w:sz w:val="18"/>
        </w:rPr>
        <w:t xml:space="preserve">прегледа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испитивања.</w:t>
      </w:r>
    </w:p>
    <w:p w:rsidR="00C17BB6" w:rsidRDefault="00C17BB6">
      <w:pPr>
        <w:pStyle w:val="BodyText"/>
        <w:rPr>
          <w:sz w:val="20"/>
        </w:rPr>
      </w:pPr>
    </w:p>
    <w:p w:rsidR="00C17BB6" w:rsidRDefault="0016381D">
      <w:pPr>
        <w:pStyle w:val="BodyText"/>
        <w:spacing w:before="163" w:line="427" w:lineRule="auto"/>
        <w:ind w:left="610" w:right="401" w:firstLine="3661"/>
      </w:pPr>
      <w:r>
        <w:t>ПРИЛОГ III РОКОВИ РЕДОВНИХ ПЕРИОДИЧНИХ ПРЕГЛЕДА</w:t>
      </w:r>
    </w:p>
    <w:p w:rsidR="00C17BB6" w:rsidRDefault="00C17BB6">
      <w:pPr>
        <w:pStyle w:val="BodyText"/>
        <w:spacing w:before="11"/>
        <w:rPr>
          <w:sz w:val="6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"/>
        <w:gridCol w:w="2120"/>
        <w:gridCol w:w="841"/>
        <w:gridCol w:w="862"/>
        <w:gridCol w:w="925"/>
      </w:tblGrid>
      <w:tr w:rsidR="00C17BB6">
        <w:trPr>
          <w:trHeight w:val="360"/>
        </w:trPr>
        <w:tc>
          <w:tcPr>
            <w:tcW w:w="346" w:type="dxa"/>
          </w:tcPr>
          <w:p w:rsidR="00C17BB6" w:rsidRDefault="0016381D">
            <w:pPr>
              <w:pStyle w:val="TableParagraph"/>
              <w:spacing w:before="98"/>
              <w:ind w:left="80"/>
              <w:rPr>
                <w:sz w:val="14"/>
              </w:rPr>
            </w:pPr>
            <w:r>
              <w:rPr>
                <w:sz w:val="14"/>
              </w:rPr>
              <w:t>Бр.</w:t>
            </w:r>
          </w:p>
        </w:tc>
        <w:tc>
          <w:tcPr>
            <w:tcW w:w="2120" w:type="dxa"/>
          </w:tcPr>
          <w:p w:rsidR="00C17BB6" w:rsidRDefault="0016381D">
            <w:pPr>
              <w:pStyle w:val="TableParagraph"/>
              <w:ind w:left="561" w:hanging="437"/>
              <w:rPr>
                <w:sz w:val="14"/>
              </w:rPr>
            </w:pPr>
            <w:r>
              <w:rPr>
                <w:sz w:val="14"/>
              </w:rPr>
              <w:t>Опрема под притиском високог нивоа опасности</w:t>
            </w:r>
          </w:p>
        </w:tc>
        <w:tc>
          <w:tcPr>
            <w:tcW w:w="841" w:type="dxa"/>
          </w:tcPr>
          <w:p w:rsidR="00C17BB6" w:rsidRDefault="0016381D">
            <w:pPr>
              <w:pStyle w:val="TableParagraph"/>
              <w:ind w:left="191" w:right="47" w:hanging="114"/>
              <w:rPr>
                <w:sz w:val="14"/>
              </w:rPr>
            </w:pPr>
            <w:r>
              <w:rPr>
                <w:sz w:val="14"/>
              </w:rPr>
              <w:t>Спoљашњи преглед</w:t>
            </w:r>
          </w:p>
        </w:tc>
        <w:tc>
          <w:tcPr>
            <w:tcW w:w="862" w:type="dxa"/>
          </w:tcPr>
          <w:p w:rsidR="00C17BB6" w:rsidRDefault="0016381D">
            <w:pPr>
              <w:pStyle w:val="TableParagraph"/>
              <w:ind w:left="202" w:hanging="126"/>
              <w:rPr>
                <w:sz w:val="14"/>
              </w:rPr>
            </w:pPr>
            <w:r>
              <w:rPr>
                <w:sz w:val="14"/>
              </w:rPr>
              <w:t>Унутрашњи преглед</w:t>
            </w:r>
          </w:p>
        </w:tc>
        <w:tc>
          <w:tcPr>
            <w:tcW w:w="925" w:type="dxa"/>
          </w:tcPr>
          <w:p w:rsidR="00C17BB6" w:rsidRDefault="0016381D">
            <w:pPr>
              <w:pStyle w:val="TableParagraph"/>
              <w:ind w:left="145" w:right="62" w:hanging="53"/>
              <w:rPr>
                <w:sz w:val="14"/>
              </w:rPr>
            </w:pPr>
            <w:r>
              <w:rPr>
                <w:sz w:val="14"/>
              </w:rPr>
              <w:t>Испитивање притиском</w:t>
            </w:r>
          </w:p>
        </w:tc>
      </w:tr>
      <w:tr w:rsidR="00C17BB6">
        <w:trPr>
          <w:trHeight w:val="200"/>
        </w:trPr>
        <w:tc>
          <w:tcPr>
            <w:tcW w:w="346" w:type="dxa"/>
          </w:tcPr>
          <w:p w:rsidR="00C17BB6" w:rsidRDefault="0016381D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120" w:type="dxa"/>
          </w:tcPr>
          <w:p w:rsidR="00C17BB6" w:rsidRDefault="00163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Дијаграм 1, Прилог I</w:t>
            </w:r>
          </w:p>
        </w:tc>
        <w:tc>
          <w:tcPr>
            <w:tcW w:w="841" w:type="dxa"/>
          </w:tcPr>
          <w:p w:rsidR="00C17BB6" w:rsidRDefault="00163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 године</w:t>
            </w:r>
          </w:p>
        </w:tc>
        <w:tc>
          <w:tcPr>
            <w:tcW w:w="862" w:type="dxa"/>
          </w:tcPr>
          <w:p w:rsidR="00C17BB6" w:rsidRDefault="00163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 година</w:t>
            </w:r>
          </w:p>
        </w:tc>
        <w:tc>
          <w:tcPr>
            <w:tcW w:w="925" w:type="dxa"/>
          </w:tcPr>
          <w:p w:rsidR="00C17BB6" w:rsidRDefault="00163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 година</w:t>
            </w:r>
          </w:p>
        </w:tc>
      </w:tr>
      <w:tr w:rsidR="00C17BB6">
        <w:trPr>
          <w:trHeight w:val="200"/>
        </w:trPr>
        <w:tc>
          <w:tcPr>
            <w:tcW w:w="346" w:type="dxa"/>
          </w:tcPr>
          <w:p w:rsidR="00C17BB6" w:rsidRDefault="0016381D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120" w:type="dxa"/>
          </w:tcPr>
          <w:p w:rsidR="00C17BB6" w:rsidRDefault="00163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Дијаграм 2, Прилог I</w:t>
            </w:r>
          </w:p>
        </w:tc>
        <w:tc>
          <w:tcPr>
            <w:tcW w:w="841" w:type="dxa"/>
          </w:tcPr>
          <w:p w:rsidR="00C17BB6" w:rsidRDefault="00163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 године</w:t>
            </w:r>
          </w:p>
        </w:tc>
        <w:tc>
          <w:tcPr>
            <w:tcW w:w="862" w:type="dxa"/>
          </w:tcPr>
          <w:p w:rsidR="00C17BB6" w:rsidRDefault="00163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 година</w:t>
            </w:r>
          </w:p>
        </w:tc>
        <w:tc>
          <w:tcPr>
            <w:tcW w:w="925" w:type="dxa"/>
          </w:tcPr>
          <w:p w:rsidR="00C17BB6" w:rsidRDefault="00163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 година</w:t>
            </w:r>
          </w:p>
        </w:tc>
      </w:tr>
      <w:tr w:rsidR="00C17BB6">
        <w:trPr>
          <w:trHeight w:val="200"/>
        </w:trPr>
        <w:tc>
          <w:tcPr>
            <w:tcW w:w="346" w:type="dxa"/>
          </w:tcPr>
          <w:p w:rsidR="00C17BB6" w:rsidRDefault="0016381D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120" w:type="dxa"/>
          </w:tcPr>
          <w:p w:rsidR="00C17BB6" w:rsidRDefault="00163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Дијаграм 3, Прилог I</w:t>
            </w:r>
          </w:p>
        </w:tc>
        <w:tc>
          <w:tcPr>
            <w:tcW w:w="841" w:type="dxa"/>
          </w:tcPr>
          <w:p w:rsidR="00C17BB6" w:rsidRDefault="00163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 године</w:t>
            </w:r>
          </w:p>
        </w:tc>
        <w:tc>
          <w:tcPr>
            <w:tcW w:w="862" w:type="dxa"/>
          </w:tcPr>
          <w:p w:rsidR="00C17BB6" w:rsidRDefault="00163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 година</w:t>
            </w:r>
          </w:p>
        </w:tc>
        <w:tc>
          <w:tcPr>
            <w:tcW w:w="925" w:type="dxa"/>
          </w:tcPr>
          <w:p w:rsidR="00C17BB6" w:rsidRDefault="00163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 година</w:t>
            </w:r>
          </w:p>
        </w:tc>
      </w:tr>
      <w:tr w:rsidR="00C17BB6">
        <w:trPr>
          <w:trHeight w:val="200"/>
        </w:trPr>
        <w:tc>
          <w:tcPr>
            <w:tcW w:w="346" w:type="dxa"/>
          </w:tcPr>
          <w:p w:rsidR="00C17BB6" w:rsidRDefault="0016381D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120" w:type="dxa"/>
          </w:tcPr>
          <w:p w:rsidR="00C17BB6" w:rsidRDefault="00163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Дијаграм 4, Прилог I</w:t>
            </w:r>
          </w:p>
        </w:tc>
        <w:tc>
          <w:tcPr>
            <w:tcW w:w="841" w:type="dxa"/>
          </w:tcPr>
          <w:p w:rsidR="00C17BB6" w:rsidRDefault="00163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 године</w:t>
            </w:r>
          </w:p>
        </w:tc>
        <w:tc>
          <w:tcPr>
            <w:tcW w:w="862" w:type="dxa"/>
          </w:tcPr>
          <w:p w:rsidR="00C17BB6" w:rsidRDefault="00163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 година</w:t>
            </w:r>
          </w:p>
        </w:tc>
        <w:tc>
          <w:tcPr>
            <w:tcW w:w="925" w:type="dxa"/>
          </w:tcPr>
          <w:p w:rsidR="00C17BB6" w:rsidRDefault="00163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 година</w:t>
            </w:r>
          </w:p>
        </w:tc>
      </w:tr>
      <w:tr w:rsidR="00C17BB6">
        <w:trPr>
          <w:trHeight w:val="200"/>
        </w:trPr>
        <w:tc>
          <w:tcPr>
            <w:tcW w:w="346" w:type="dxa"/>
          </w:tcPr>
          <w:p w:rsidR="00C17BB6" w:rsidRDefault="0016381D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120" w:type="dxa"/>
          </w:tcPr>
          <w:p w:rsidR="00C17BB6" w:rsidRDefault="00163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Дијаграм 5, Прилог I</w:t>
            </w:r>
          </w:p>
        </w:tc>
        <w:tc>
          <w:tcPr>
            <w:tcW w:w="841" w:type="dxa"/>
          </w:tcPr>
          <w:p w:rsidR="00C17BB6" w:rsidRDefault="00163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 година</w:t>
            </w:r>
          </w:p>
        </w:tc>
        <w:tc>
          <w:tcPr>
            <w:tcW w:w="862" w:type="dxa"/>
          </w:tcPr>
          <w:p w:rsidR="00C17BB6" w:rsidRDefault="00163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 године</w:t>
            </w:r>
          </w:p>
        </w:tc>
        <w:tc>
          <w:tcPr>
            <w:tcW w:w="925" w:type="dxa"/>
          </w:tcPr>
          <w:p w:rsidR="00C17BB6" w:rsidRDefault="00163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 година</w:t>
            </w:r>
          </w:p>
        </w:tc>
      </w:tr>
      <w:tr w:rsidR="00C17BB6">
        <w:trPr>
          <w:trHeight w:val="200"/>
        </w:trPr>
        <w:tc>
          <w:tcPr>
            <w:tcW w:w="346" w:type="dxa"/>
          </w:tcPr>
          <w:p w:rsidR="00C17BB6" w:rsidRDefault="0016381D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2120" w:type="dxa"/>
          </w:tcPr>
          <w:p w:rsidR="00C17BB6" w:rsidRDefault="00163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Дијаграм 6, Прилог I</w:t>
            </w:r>
          </w:p>
        </w:tc>
        <w:tc>
          <w:tcPr>
            <w:tcW w:w="841" w:type="dxa"/>
          </w:tcPr>
          <w:p w:rsidR="00C17BB6" w:rsidRDefault="00163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 година</w:t>
            </w:r>
          </w:p>
        </w:tc>
        <w:tc>
          <w:tcPr>
            <w:tcW w:w="862" w:type="dxa"/>
          </w:tcPr>
          <w:p w:rsidR="00C17BB6" w:rsidRDefault="0016381D">
            <w:pPr>
              <w:pStyle w:val="TableParagraph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–</w:t>
            </w:r>
          </w:p>
        </w:tc>
        <w:tc>
          <w:tcPr>
            <w:tcW w:w="925" w:type="dxa"/>
          </w:tcPr>
          <w:p w:rsidR="00C17BB6" w:rsidRDefault="00163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 година</w:t>
            </w:r>
          </w:p>
        </w:tc>
      </w:tr>
      <w:tr w:rsidR="00C17BB6">
        <w:trPr>
          <w:trHeight w:val="200"/>
        </w:trPr>
        <w:tc>
          <w:tcPr>
            <w:tcW w:w="346" w:type="dxa"/>
          </w:tcPr>
          <w:p w:rsidR="00C17BB6" w:rsidRDefault="0016381D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2120" w:type="dxa"/>
          </w:tcPr>
          <w:p w:rsidR="00C17BB6" w:rsidRDefault="00163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Дијаграм 7, Прилог I</w:t>
            </w:r>
          </w:p>
        </w:tc>
        <w:tc>
          <w:tcPr>
            <w:tcW w:w="841" w:type="dxa"/>
          </w:tcPr>
          <w:p w:rsidR="00C17BB6" w:rsidRDefault="00163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 година</w:t>
            </w:r>
          </w:p>
        </w:tc>
        <w:tc>
          <w:tcPr>
            <w:tcW w:w="862" w:type="dxa"/>
          </w:tcPr>
          <w:p w:rsidR="00C17BB6" w:rsidRDefault="0016381D">
            <w:pPr>
              <w:pStyle w:val="TableParagraph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–</w:t>
            </w:r>
          </w:p>
        </w:tc>
        <w:tc>
          <w:tcPr>
            <w:tcW w:w="925" w:type="dxa"/>
          </w:tcPr>
          <w:p w:rsidR="00C17BB6" w:rsidRDefault="00163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 година</w:t>
            </w:r>
          </w:p>
        </w:tc>
      </w:tr>
      <w:tr w:rsidR="00C17BB6">
        <w:trPr>
          <w:trHeight w:val="200"/>
        </w:trPr>
        <w:tc>
          <w:tcPr>
            <w:tcW w:w="346" w:type="dxa"/>
          </w:tcPr>
          <w:p w:rsidR="00C17BB6" w:rsidRDefault="0016381D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2120" w:type="dxa"/>
          </w:tcPr>
          <w:p w:rsidR="00C17BB6" w:rsidRDefault="00163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Дијаграм 8, Прилог I</w:t>
            </w:r>
          </w:p>
        </w:tc>
        <w:tc>
          <w:tcPr>
            <w:tcW w:w="841" w:type="dxa"/>
          </w:tcPr>
          <w:p w:rsidR="00C17BB6" w:rsidRDefault="00163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 година</w:t>
            </w:r>
          </w:p>
        </w:tc>
        <w:tc>
          <w:tcPr>
            <w:tcW w:w="862" w:type="dxa"/>
          </w:tcPr>
          <w:p w:rsidR="00C17BB6" w:rsidRDefault="0016381D">
            <w:pPr>
              <w:pStyle w:val="TableParagraph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–</w:t>
            </w:r>
          </w:p>
        </w:tc>
        <w:tc>
          <w:tcPr>
            <w:tcW w:w="925" w:type="dxa"/>
          </w:tcPr>
          <w:p w:rsidR="00C17BB6" w:rsidRDefault="00163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 година</w:t>
            </w:r>
          </w:p>
        </w:tc>
      </w:tr>
      <w:tr w:rsidR="00C17BB6">
        <w:trPr>
          <w:trHeight w:val="200"/>
        </w:trPr>
        <w:tc>
          <w:tcPr>
            <w:tcW w:w="346" w:type="dxa"/>
          </w:tcPr>
          <w:p w:rsidR="00C17BB6" w:rsidRDefault="0016381D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2120" w:type="dxa"/>
          </w:tcPr>
          <w:p w:rsidR="00C17BB6" w:rsidRDefault="00163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Дијаграм 9, Прилог I</w:t>
            </w:r>
          </w:p>
        </w:tc>
        <w:tc>
          <w:tcPr>
            <w:tcW w:w="841" w:type="dxa"/>
          </w:tcPr>
          <w:p w:rsidR="00C17BB6" w:rsidRDefault="00163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 година</w:t>
            </w:r>
          </w:p>
        </w:tc>
        <w:tc>
          <w:tcPr>
            <w:tcW w:w="862" w:type="dxa"/>
          </w:tcPr>
          <w:p w:rsidR="00C17BB6" w:rsidRDefault="0016381D">
            <w:pPr>
              <w:pStyle w:val="TableParagraph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–</w:t>
            </w:r>
          </w:p>
        </w:tc>
        <w:tc>
          <w:tcPr>
            <w:tcW w:w="925" w:type="dxa"/>
          </w:tcPr>
          <w:p w:rsidR="00C17BB6" w:rsidRDefault="00163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 година</w:t>
            </w:r>
          </w:p>
        </w:tc>
      </w:tr>
    </w:tbl>
    <w:p w:rsidR="00C17BB6" w:rsidRDefault="00C17BB6">
      <w:pPr>
        <w:rPr>
          <w:sz w:val="14"/>
        </w:rPr>
        <w:sectPr w:rsidR="00C17BB6">
          <w:pgSz w:w="12480" w:h="15710"/>
          <w:pgMar w:top="140" w:right="720" w:bottom="280" w:left="740" w:header="720" w:footer="720" w:gutter="0"/>
          <w:cols w:num="2" w:space="720" w:equalWidth="0">
            <w:col w:w="5255" w:space="131"/>
            <w:col w:w="5634"/>
          </w:cols>
        </w:sectPr>
      </w:pPr>
    </w:p>
    <w:p w:rsidR="00C17BB6" w:rsidRDefault="0016381D">
      <w:pPr>
        <w:pStyle w:val="BodyText"/>
        <w:ind w:left="48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427862" cy="8743092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7862" cy="874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BB6" w:rsidRDefault="00C17BB6">
      <w:pPr>
        <w:rPr>
          <w:sz w:val="20"/>
        </w:rPr>
        <w:sectPr w:rsidR="00C17BB6">
          <w:pgSz w:w="12480" w:h="15710"/>
          <w:pgMar w:top="600" w:right="720" w:bottom="280" w:left="740" w:header="720" w:footer="720" w:gutter="0"/>
          <w:cols w:space="720"/>
        </w:sectPr>
      </w:pPr>
    </w:p>
    <w:p w:rsidR="00C17BB6" w:rsidRDefault="0016381D">
      <w:pPr>
        <w:pStyle w:val="BodyText"/>
        <w:ind w:left="17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555114" cy="8973312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5114" cy="897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BB6" w:rsidRDefault="00C17BB6">
      <w:pPr>
        <w:rPr>
          <w:sz w:val="20"/>
        </w:rPr>
        <w:sectPr w:rsidR="00C17BB6">
          <w:pgSz w:w="12480" w:h="15710"/>
          <w:pgMar w:top="580" w:right="720" w:bottom="280" w:left="740" w:header="720" w:footer="720" w:gutter="0"/>
          <w:cols w:space="720"/>
        </w:sectPr>
      </w:pPr>
    </w:p>
    <w:p w:rsidR="00C17BB6" w:rsidRDefault="0016381D">
      <w:pPr>
        <w:pStyle w:val="BodyText"/>
        <w:ind w:left="44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464395" cy="8659082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4395" cy="8659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BB6" w:rsidRDefault="00C17BB6">
      <w:pPr>
        <w:rPr>
          <w:sz w:val="20"/>
        </w:rPr>
        <w:sectPr w:rsidR="00C17BB6">
          <w:pgSz w:w="12480" w:h="15710"/>
          <w:pgMar w:top="700" w:right="720" w:bottom="280" w:left="740" w:header="720" w:footer="720" w:gutter="0"/>
          <w:cols w:space="720"/>
        </w:sectPr>
      </w:pPr>
    </w:p>
    <w:p w:rsidR="00C17BB6" w:rsidRDefault="0016381D">
      <w:pPr>
        <w:pStyle w:val="BodyText"/>
        <w:ind w:left="29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321702" cy="4182522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1702" cy="4182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BB6" w:rsidRDefault="00C17BB6">
      <w:pPr>
        <w:rPr>
          <w:sz w:val="20"/>
        </w:rPr>
        <w:sectPr w:rsidR="00C17BB6">
          <w:pgSz w:w="12480" w:h="15710"/>
          <w:pgMar w:top="820" w:right="720" w:bottom="280" w:left="740" w:header="720" w:footer="720" w:gutter="0"/>
          <w:cols w:space="720"/>
        </w:sectPr>
      </w:pPr>
    </w:p>
    <w:p w:rsidR="00C17BB6" w:rsidRDefault="0016381D">
      <w:pPr>
        <w:pStyle w:val="BodyText"/>
        <w:spacing w:before="68"/>
        <w:ind w:left="4611"/>
      </w:pPr>
      <w:r>
        <w:lastRenderedPageBreak/>
        <w:pict>
          <v:shape id="_x0000_s1028" style="position:absolute;left:0;text-align:left;margin-left:0;margin-top:785.2pt;width:.1pt;height:717.7pt;z-index:1216;mso-position-horizontal-relative:page;mso-position-vertical-relative:page" coordorigin=",15704" coordsize="0,14354" o:spt="100" adj="0,,0" path="m6378,255r,14354m6378,255r,14354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>ПРИЛОГ</w:t>
      </w:r>
      <w:r>
        <w:rPr>
          <w:spacing w:val="-9"/>
        </w:rPr>
        <w:t xml:space="preserve"> </w:t>
      </w:r>
      <w:r>
        <w:t>V</w:t>
      </w:r>
    </w:p>
    <w:p w:rsidR="00C17BB6" w:rsidRDefault="0016381D">
      <w:pPr>
        <w:pStyle w:val="BodyText"/>
        <w:spacing w:before="168" w:line="232" w:lineRule="auto"/>
        <w:ind w:left="1131" w:right="339" w:hanging="321"/>
      </w:pPr>
      <w:r>
        <w:t>НАЧИН ПРЕГЛЕДА И ИСПИТИВАЊА ОПРЕМЕ ПОД ПРИТИСКОМ СА ПОСЕБНИМ ЗАХТЕВИМА</w:t>
      </w:r>
    </w:p>
    <w:p w:rsidR="00C17BB6" w:rsidRDefault="0016381D">
      <w:pPr>
        <w:pStyle w:val="ListParagraph"/>
        <w:numPr>
          <w:ilvl w:val="1"/>
          <w:numId w:val="9"/>
        </w:numPr>
        <w:tabs>
          <w:tab w:val="left" w:pos="991"/>
        </w:tabs>
        <w:spacing w:before="165" w:line="240" w:lineRule="auto"/>
        <w:ind w:hanging="1097"/>
        <w:jc w:val="left"/>
        <w:rPr>
          <w:sz w:val="18"/>
        </w:rPr>
      </w:pPr>
      <w:r>
        <w:rPr>
          <w:sz w:val="18"/>
        </w:rPr>
        <w:t xml:space="preserve">Подземна опрема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>за течни нафтни</w:t>
      </w:r>
      <w:r>
        <w:rPr>
          <w:spacing w:val="-4"/>
          <w:sz w:val="18"/>
        </w:rPr>
        <w:t xml:space="preserve"> </w:t>
      </w:r>
      <w:r>
        <w:rPr>
          <w:sz w:val="18"/>
        </w:rPr>
        <w:t>гас</w:t>
      </w:r>
    </w:p>
    <w:p w:rsidR="00C17BB6" w:rsidRDefault="00C17BB6">
      <w:pPr>
        <w:pStyle w:val="BodyText"/>
        <w:spacing w:before="11"/>
        <w:rPr>
          <w:sz w:val="16"/>
        </w:rPr>
      </w:pPr>
    </w:p>
    <w:p w:rsidR="00C17BB6" w:rsidRDefault="0016381D">
      <w:pPr>
        <w:pStyle w:val="ListParagraph"/>
        <w:numPr>
          <w:ilvl w:val="2"/>
          <w:numId w:val="9"/>
        </w:numPr>
        <w:tabs>
          <w:tab w:val="left" w:pos="1106"/>
        </w:tabs>
        <w:spacing w:line="204" w:lineRule="exact"/>
        <w:jc w:val="left"/>
        <w:rPr>
          <w:sz w:val="18"/>
        </w:rPr>
      </w:pPr>
      <w:r>
        <w:rPr>
          <w:sz w:val="18"/>
        </w:rPr>
        <w:t>Подземни резервоари за течни нафтни</w:t>
      </w:r>
      <w:r>
        <w:rPr>
          <w:spacing w:val="-8"/>
          <w:sz w:val="18"/>
        </w:rPr>
        <w:t xml:space="preserve"> </w:t>
      </w:r>
      <w:r>
        <w:rPr>
          <w:sz w:val="18"/>
        </w:rPr>
        <w:t>гас</w:t>
      </w:r>
    </w:p>
    <w:p w:rsidR="00C17BB6" w:rsidRDefault="0016381D">
      <w:pPr>
        <w:pStyle w:val="ListParagraph"/>
        <w:numPr>
          <w:ilvl w:val="3"/>
          <w:numId w:val="9"/>
        </w:numPr>
        <w:tabs>
          <w:tab w:val="left" w:pos="1241"/>
        </w:tabs>
        <w:spacing w:line="201" w:lineRule="exact"/>
        <w:rPr>
          <w:sz w:val="18"/>
        </w:rPr>
      </w:pPr>
      <w:r>
        <w:rPr>
          <w:sz w:val="18"/>
        </w:rPr>
        <w:t>Редован периодичан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преглед</w:t>
      </w:r>
    </w:p>
    <w:p w:rsidR="00C17BB6" w:rsidRDefault="0016381D">
      <w:pPr>
        <w:pStyle w:val="ListParagraph"/>
        <w:numPr>
          <w:ilvl w:val="4"/>
          <w:numId w:val="9"/>
        </w:numPr>
        <w:tabs>
          <w:tab w:val="left" w:pos="1376"/>
        </w:tabs>
        <w:spacing w:line="201" w:lineRule="exact"/>
        <w:rPr>
          <w:sz w:val="18"/>
        </w:rPr>
      </w:pPr>
      <w:r>
        <w:rPr>
          <w:sz w:val="18"/>
        </w:rPr>
        <w:t xml:space="preserve">Спољашњи </w:t>
      </w:r>
      <w:r>
        <w:rPr>
          <w:spacing w:val="-3"/>
          <w:sz w:val="18"/>
        </w:rPr>
        <w:t>преглед</w:t>
      </w:r>
    </w:p>
    <w:p w:rsidR="00C17BB6" w:rsidRDefault="0016381D">
      <w:pPr>
        <w:pStyle w:val="BodyText"/>
        <w:spacing w:before="2" w:line="232" w:lineRule="auto"/>
        <w:ind w:left="393" w:firstLine="396"/>
        <w:jc w:val="both"/>
      </w:pPr>
      <w:r>
        <w:t>Спољашњи преглед се спроводи прегледом само у делу до- ступних површина на резервоару у року који је дат у Прилогу III, при чему се мора извршити и пре</w:t>
      </w:r>
      <w:r>
        <w:t>глед:</w:t>
      </w:r>
    </w:p>
    <w:p w:rsidR="00C17BB6" w:rsidRDefault="0016381D">
      <w:pPr>
        <w:pStyle w:val="BodyText"/>
        <w:spacing w:line="199" w:lineRule="exact"/>
        <w:ind w:left="790"/>
      </w:pPr>
      <w:r>
        <w:rPr>
          <w:w w:val="66"/>
        </w:rPr>
        <w:t xml:space="preserve"> </w:t>
      </w:r>
      <w:r>
        <w:rPr>
          <w:w w:val="95"/>
        </w:rPr>
        <w:t>– шахта;</w:t>
      </w:r>
    </w:p>
    <w:p w:rsidR="00C17BB6" w:rsidRDefault="0016381D">
      <w:pPr>
        <w:pStyle w:val="BodyText"/>
        <w:spacing w:before="2" w:line="232" w:lineRule="auto"/>
        <w:ind w:left="393" w:right="1" w:firstLine="396"/>
        <w:jc w:val="both"/>
      </w:pPr>
      <w:r>
        <w:rPr>
          <w:w w:val="66"/>
        </w:rPr>
        <w:t xml:space="preserve"> </w:t>
      </w:r>
      <w:r>
        <w:t>– прикључака, арматуре, прекретног уређаја и сигурносних уређаја;</w:t>
      </w:r>
    </w:p>
    <w:p w:rsidR="00C17BB6" w:rsidRDefault="0016381D">
      <w:pPr>
        <w:pStyle w:val="BodyText"/>
        <w:spacing w:line="199" w:lineRule="exact"/>
        <w:ind w:left="790"/>
      </w:pPr>
      <w:r>
        <w:rPr>
          <w:w w:val="66"/>
        </w:rPr>
        <w:t xml:space="preserve"> </w:t>
      </w:r>
      <w:r>
        <w:t>– стања завртња, матица и подлошки;</w:t>
      </w:r>
    </w:p>
    <w:p w:rsidR="00C17BB6" w:rsidRDefault="0016381D">
      <w:pPr>
        <w:pStyle w:val="BodyText"/>
        <w:spacing w:line="201" w:lineRule="exact"/>
        <w:ind w:left="790"/>
      </w:pPr>
      <w:r>
        <w:rPr>
          <w:w w:val="66"/>
        </w:rPr>
        <w:t xml:space="preserve"> </w:t>
      </w:r>
      <w:r>
        <w:t>– повезивања уземљења.</w:t>
      </w:r>
    </w:p>
    <w:p w:rsidR="00C17BB6" w:rsidRDefault="0016381D">
      <w:pPr>
        <w:pStyle w:val="BodyText"/>
        <w:spacing w:line="201" w:lineRule="exact"/>
        <w:ind w:left="790"/>
      </w:pPr>
      <w:r>
        <w:t>У оквиру спољашњег прегледа мора се извршити и:</w:t>
      </w:r>
    </w:p>
    <w:p w:rsidR="00C17BB6" w:rsidRDefault="0016381D">
      <w:pPr>
        <w:pStyle w:val="BodyText"/>
        <w:spacing w:before="2" w:line="232" w:lineRule="auto"/>
        <w:ind w:left="393" w:firstLine="396"/>
        <w:jc w:val="both"/>
      </w:pPr>
      <w:r>
        <w:rPr>
          <w:w w:val="66"/>
        </w:rPr>
        <w:t xml:space="preserve"> </w:t>
      </w:r>
      <w:r>
        <w:t>– контрола усаглашености затеченог стања процесно техно- лошке опреме са техничком документацијом;</w:t>
      </w:r>
    </w:p>
    <w:p w:rsidR="00C17BB6" w:rsidRDefault="0016381D">
      <w:pPr>
        <w:pStyle w:val="BodyText"/>
        <w:spacing w:line="232" w:lineRule="auto"/>
        <w:ind w:left="393" w:right="1" w:firstLine="396"/>
        <w:jc w:val="both"/>
      </w:pPr>
      <w:r>
        <w:rPr>
          <w:w w:val="66"/>
        </w:rPr>
        <w:t xml:space="preserve"> </w:t>
      </w:r>
      <w:r>
        <w:t>– контролисање документације током експлоатације (изве- штаји о испитивању вентила сигурности, противломних вентила, арматуре...).</w:t>
      </w:r>
    </w:p>
    <w:p w:rsidR="00C17BB6" w:rsidRDefault="0016381D">
      <w:pPr>
        <w:pStyle w:val="ListParagraph"/>
        <w:numPr>
          <w:ilvl w:val="4"/>
          <w:numId w:val="9"/>
        </w:numPr>
        <w:tabs>
          <w:tab w:val="left" w:pos="1376"/>
        </w:tabs>
        <w:spacing w:line="199" w:lineRule="exact"/>
        <w:rPr>
          <w:sz w:val="18"/>
        </w:rPr>
      </w:pPr>
      <w:r>
        <w:rPr>
          <w:sz w:val="18"/>
        </w:rPr>
        <w:t>Унутрашњи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преглед</w:t>
      </w:r>
    </w:p>
    <w:p w:rsidR="00C17BB6" w:rsidRDefault="0016381D">
      <w:pPr>
        <w:pStyle w:val="BodyText"/>
        <w:spacing w:before="1" w:line="232" w:lineRule="auto"/>
        <w:ind w:left="393" w:firstLine="396"/>
        <w:jc w:val="both"/>
      </w:pPr>
      <w:r>
        <w:t>Унутраш</w:t>
      </w:r>
      <w:r>
        <w:t>њи преглед се спроводи на начин који је прописан овим правилником и у року који је дат у Прилогу III, при чему се мора извршити и мерење дебљина зидова, и то:</w:t>
      </w:r>
    </w:p>
    <w:p w:rsidR="00C17BB6" w:rsidRDefault="0016381D">
      <w:pPr>
        <w:pStyle w:val="ListParagraph"/>
        <w:numPr>
          <w:ilvl w:val="0"/>
          <w:numId w:val="7"/>
        </w:numPr>
        <w:tabs>
          <w:tab w:val="left" w:pos="986"/>
        </w:tabs>
        <w:spacing w:line="199" w:lineRule="exact"/>
        <w:rPr>
          <w:sz w:val="18"/>
        </w:rPr>
      </w:pPr>
      <w:r>
        <w:rPr>
          <w:sz w:val="18"/>
        </w:rPr>
        <w:t xml:space="preserve">на омотачу </w:t>
      </w:r>
      <w:r>
        <w:rPr>
          <w:spacing w:val="-4"/>
          <w:sz w:val="18"/>
        </w:rPr>
        <w:t xml:space="preserve">кораком </w:t>
      </w:r>
      <w:r>
        <w:rPr>
          <w:spacing w:val="-3"/>
          <w:sz w:val="18"/>
        </w:rPr>
        <w:t xml:space="preserve">од </w:t>
      </w:r>
      <w:r>
        <w:rPr>
          <w:sz w:val="18"/>
        </w:rPr>
        <w:t>300 mm према следећем</w:t>
      </w:r>
      <w:r>
        <w:rPr>
          <w:spacing w:val="-16"/>
          <w:sz w:val="18"/>
        </w:rPr>
        <w:t xml:space="preserve"> </w:t>
      </w:r>
      <w:r>
        <w:rPr>
          <w:sz w:val="18"/>
        </w:rPr>
        <w:t>распореду:</w:t>
      </w:r>
    </w:p>
    <w:p w:rsidR="00C17BB6" w:rsidRDefault="0016381D">
      <w:pPr>
        <w:pStyle w:val="BodyText"/>
        <w:spacing w:line="201" w:lineRule="exact"/>
        <w:ind w:left="790"/>
      </w:pPr>
      <w:r>
        <w:rPr>
          <w:w w:val="66"/>
        </w:rPr>
        <w:t xml:space="preserve"> </w:t>
      </w:r>
      <w:r>
        <w:t>– дуж горње изводнице омотача α = 0°;</w:t>
      </w:r>
    </w:p>
    <w:p w:rsidR="00C17BB6" w:rsidRDefault="0016381D">
      <w:pPr>
        <w:pStyle w:val="BodyText"/>
        <w:spacing w:line="201" w:lineRule="exact"/>
        <w:ind w:left="790"/>
      </w:pPr>
      <w:r>
        <w:rPr>
          <w:w w:val="66"/>
        </w:rPr>
        <w:t xml:space="preserve"> </w:t>
      </w:r>
      <w:r>
        <w:t xml:space="preserve">– </w:t>
      </w:r>
      <w:r>
        <w:t>на α = 30° од горње изводнице омотача са обе стране омо-</w:t>
      </w:r>
    </w:p>
    <w:p w:rsidR="00C17BB6" w:rsidRDefault="0016381D">
      <w:pPr>
        <w:pStyle w:val="BodyText"/>
        <w:spacing w:line="201" w:lineRule="exact"/>
        <w:ind w:left="393"/>
      </w:pPr>
      <w:r>
        <w:t>тача;</w:t>
      </w:r>
    </w:p>
    <w:p w:rsidR="00C17BB6" w:rsidRDefault="0016381D">
      <w:pPr>
        <w:pStyle w:val="BodyText"/>
        <w:spacing w:line="201" w:lineRule="exact"/>
        <w:ind w:left="790"/>
      </w:pPr>
      <w:r>
        <w:rPr>
          <w:w w:val="66"/>
        </w:rPr>
        <w:t xml:space="preserve"> </w:t>
      </w:r>
      <w:r>
        <w:t>– на α = 90° од горње изводнице омотача са обе стране омо-</w:t>
      </w:r>
    </w:p>
    <w:p w:rsidR="00C17BB6" w:rsidRDefault="0016381D">
      <w:pPr>
        <w:pStyle w:val="BodyText"/>
        <w:spacing w:line="201" w:lineRule="exact"/>
        <w:ind w:left="393"/>
      </w:pPr>
      <w:r>
        <w:t>тача;</w:t>
      </w:r>
    </w:p>
    <w:p w:rsidR="00C17BB6" w:rsidRDefault="0016381D">
      <w:pPr>
        <w:pStyle w:val="BodyText"/>
        <w:spacing w:line="201" w:lineRule="exact"/>
        <w:ind w:left="790"/>
      </w:pPr>
      <w:r>
        <w:rPr>
          <w:w w:val="66"/>
        </w:rPr>
        <w:t xml:space="preserve"> </w:t>
      </w:r>
      <w:r>
        <w:t>– дуж доње изводнице омотача α = 180°;</w:t>
      </w:r>
    </w:p>
    <w:p w:rsidR="00C17BB6" w:rsidRDefault="0016381D">
      <w:pPr>
        <w:pStyle w:val="BodyText"/>
        <w:spacing w:line="201" w:lineRule="exact"/>
        <w:ind w:left="790"/>
      </w:pPr>
      <w:r>
        <w:rPr>
          <w:w w:val="66"/>
        </w:rPr>
        <w:t xml:space="preserve"> </w:t>
      </w:r>
      <w:r>
        <w:t>– на α = 20° од доње изводнице омотача са обе стране омо-</w:t>
      </w:r>
    </w:p>
    <w:p w:rsidR="00C17BB6" w:rsidRDefault="0016381D">
      <w:pPr>
        <w:pStyle w:val="BodyText"/>
        <w:spacing w:line="201" w:lineRule="exact"/>
        <w:ind w:left="393"/>
      </w:pPr>
      <w:r>
        <w:t>тача;</w:t>
      </w:r>
    </w:p>
    <w:p w:rsidR="00C17BB6" w:rsidRDefault="0016381D">
      <w:pPr>
        <w:pStyle w:val="ListParagraph"/>
        <w:numPr>
          <w:ilvl w:val="0"/>
          <w:numId w:val="7"/>
        </w:numPr>
        <w:tabs>
          <w:tab w:val="left" w:pos="987"/>
        </w:tabs>
        <w:spacing w:line="201" w:lineRule="exact"/>
        <w:ind w:left="986" w:hanging="196"/>
        <w:rPr>
          <w:sz w:val="18"/>
        </w:rPr>
      </w:pPr>
      <w:r>
        <w:rPr>
          <w:sz w:val="18"/>
        </w:rPr>
        <w:t xml:space="preserve">на данцу </w:t>
      </w:r>
      <w:r>
        <w:rPr>
          <w:spacing w:val="-4"/>
          <w:sz w:val="18"/>
        </w:rPr>
        <w:t xml:space="preserve">кораком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150 mm према истом </w:t>
      </w:r>
      <w:r>
        <w:rPr>
          <w:spacing w:val="-3"/>
          <w:sz w:val="18"/>
        </w:rPr>
        <w:t>угловном</w:t>
      </w:r>
      <w:r>
        <w:rPr>
          <w:spacing w:val="1"/>
          <w:sz w:val="18"/>
        </w:rPr>
        <w:t xml:space="preserve"> </w:t>
      </w:r>
      <w:r>
        <w:rPr>
          <w:sz w:val="18"/>
        </w:rPr>
        <w:t>распо-</w:t>
      </w:r>
    </w:p>
    <w:p w:rsidR="00C17BB6" w:rsidRDefault="0016381D">
      <w:pPr>
        <w:pStyle w:val="BodyText"/>
        <w:spacing w:line="201" w:lineRule="exact"/>
        <w:ind w:left="393"/>
      </w:pPr>
      <w:r>
        <w:t>реду.</w:t>
      </w:r>
    </w:p>
    <w:p w:rsidR="00C17BB6" w:rsidRDefault="0016381D">
      <w:pPr>
        <w:pStyle w:val="ListParagraph"/>
        <w:numPr>
          <w:ilvl w:val="4"/>
          <w:numId w:val="9"/>
        </w:numPr>
        <w:tabs>
          <w:tab w:val="left" w:pos="1376"/>
        </w:tabs>
        <w:spacing w:line="201" w:lineRule="exact"/>
        <w:rPr>
          <w:sz w:val="18"/>
        </w:rPr>
      </w:pPr>
      <w:r>
        <w:rPr>
          <w:sz w:val="18"/>
        </w:rPr>
        <w:t>Испитивање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притиском</w:t>
      </w:r>
    </w:p>
    <w:p w:rsidR="00C17BB6" w:rsidRDefault="0016381D">
      <w:pPr>
        <w:pStyle w:val="BodyText"/>
        <w:spacing w:before="2" w:line="232" w:lineRule="auto"/>
        <w:ind w:left="393" w:right="1" w:firstLine="396"/>
        <w:jc w:val="both"/>
      </w:pPr>
      <w:r>
        <w:t>Испитивање притиском се спроводи на начин који је пропи- сан овим правилником и у року који је дат у Прилогу III.</w:t>
      </w:r>
    </w:p>
    <w:p w:rsidR="00C17BB6" w:rsidRDefault="0016381D">
      <w:pPr>
        <w:pStyle w:val="ListParagraph"/>
        <w:numPr>
          <w:ilvl w:val="2"/>
          <w:numId w:val="6"/>
        </w:numPr>
        <w:tabs>
          <w:tab w:val="left" w:pos="1241"/>
        </w:tabs>
        <w:spacing w:line="199" w:lineRule="exact"/>
        <w:rPr>
          <w:sz w:val="18"/>
        </w:rPr>
      </w:pPr>
      <w:r>
        <w:rPr>
          <w:sz w:val="18"/>
        </w:rPr>
        <w:t xml:space="preserve">Ванредни </w:t>
      </w:r>
      <w:r>
        <w:rPr>
          <w:spacing w:val="-3"/>
          <w:sz w:val="18"/>
        </w:rPr>
        <w:t>преглед</w:t>
      </w:r>
    </w:p>
    <w:p w:rsidR="00C17BB6" w:rsidRDefault="0016381D">
      <w:pPr>
        <w:pStyle w:val="BodyText"/>
        <w:spacing w:before="2" w:line="232" w:lineRule="auto"/>
        <w:ind w:left="393" w:firstLine="396"/>
        <w:jc w:val="both"/>
      </w:pPr>
      <w:r>
        <w:t xml:space="preserve">У случају када се ванредни </w:t>
      </w:r>
      <w:r>
        <w:rPr>
          <w:spacing w:val="-3"/>
        </w:rPr>
        <w:t xml:space="preserve">преглед </w:t>
      </w:r>
      <w:r>
        <w:t xml:space="preserve">спроводи када постоји оправдана сумња да је резервоар оштећен на укопаним површи- нама и да његова употреба без одговарајуће санације није више безбедна или уз образложени захтев надлежне инспекције поред </w:t>
      </w:r>
      <w:r>
        <w:rPr>
          <w:spacing w:val="-3"/>
        </w:rPr>
        <w:t>прегледа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испитивања</w:t>
      </w:r>
      <w:r>
        <w:rPr>
          <w:spacing w:val="-5"/>
        </w:rPr>
        <w:t xml:space="preserve"> </w:t>
      </w:r>
      <w:r>
        <w:rPr>
          <w:spacing w:val="-3"/>
        </w:rPr>
        <w:t>који</w:t>
      </w:r>
      <w:r>
        <w:rPr>
          <w:spacing w:val="-5"/>
        </w:rPr>
        <w:t xml:space="preserve"> </w:t>
      </w:r>
      <w:r>
        <w:t>су</w:t>
      </w:r>
      <w:r>
        <w:rPr>
          <w:spacing w:val="-5"/>
        </w:rPr>
        <w:t xml:space="preserve"> </w:t>
      </w:r>
      <w:r>
        <w:t>описани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тачки</w:t>
      </w:r>
      <w:r>
        <w:rPr>
          <w:spacing w:val="-5"/>
        </w:rPr>
        <w:t xml:space="preserve"> </w:t>
      </w:r>
      <w:r>
        <w:t>1.1.1</w:t>
      </w:r>
      <w:r>
        <w:t>.</w:t>
      </w:r>
      <w:r>
        <w:rPr>
          <w:spacing w:val="-5"/>
        </w:rPr>
        <w:t xml:space="preserve"> </w:t>
      </w:r>
      <w:r>
        <w:t>овог</w:t>
      </w:r>
      <w:r>
        <w:rPr>
          <w:spacing w:val="-5"/>
        </w:rPr>
        <w:t xml:space="preserve"> </w:t>
      </w:r>
      <w:r>
        <w:t xml:space="preserve">прилога обавезно је </w:t>
      </w:r>
      <w:r>
        <w:rPr>
          <w:spacing w:val="-3"/>
        </w:rPr>
        <w:t xml:space="preserve">откопати </w:t>
      </w:r>
      <w:r>
        <w:t>резервоар и извршити испитивање изолације високонапонским</w:t>
      </w:r>
      <w:r>
        <w:rPr>
          <w:spacing w:val="-2"/>
        </w:rPr>
        <w:t xml:space="preserve"> </w:t>
      </w:r>
      <w:r>
        <w:t>детектором.</w:t>
      </w:r>
    </w:p>
    <w:p w:rsidR="00C17BB6" w:rsidRDefault="0016381D">
      <w:pPr>
        <w:pStyle w:val="BodyText"/>
        <w:spacing w:line="232" w:lineRule="auto"/>
        <w:ind w:left="393" w:firstLine="396"/>
        <w:jc w:val="both"/>
      </w:pPr>
      <w:r>
        <w:t xml:space="preserve">Приликом испитивања изолације високонапонским детекто- ром мора се изабрати испитни напон према типу и дебљини изо- лације, али не мањи од 10 kV, при </w:t>
      </w:r>
      <w:r>
        <w:t>чему резервоар мора бити узе- мљен.</w:t>
      </w:r>
    </w:p>
    <w:p w:rsidR="00C17BB6" w:rsidRDefault="0016381D">
      <w:pPr>
        <w:pStyle w:val="BodyText"/>
        <w:spacing w:line="232" w:lineRule="auto"/>
        <w:ind w:left="393" w:right="1" w:firstLine="396"/>
        <w:jc w:val="both"/>
      </w:pPr>
      <w:r>
        <w:t>Откривене грешке у изолацији морају се поправити изола- ционим материјалом који одговара материјалу који је употребљен за изолацију резервоара на начин да квалитет изолације на месту поправке одговара квалитету изолације</w:t>
      </w:r>
      <w:r>
        <w:t xml:space="preserve"> резервоара без оштећења.</w:t>
      </w:r>
    </w:p>
    <w:p w:rsidR="00C17BB6" w:rsidRDefault="0016381D">
      <w:pPr>
        <w:pStyle w:val="ListParagraph"/>
        <w:numPr>
          <w:ilvl w:val="2"/>
          <w:numId w:val="6"/>
        </w:numPr>
        <w:tabs>
          <w:tab w:val="left" w:pos="1241"/>
        </w:tabs>
        <w:spacing w:line="199" w:lineRule="exact"/>
        <w:rPr>
          <w:sz w:val="18"/>
        </w:rPr>
      </w:pPr>
      <w:r>
        <w:rPr>
          <w:spacing w:val="-3"/>
          <w:sz w:val="18"/>
        </w:rPr>
        <w:t xml:space="preserve">Преглед </w:t>
      </w:r>
      <w:r>
        <w:rPr>
          <w:sz w:val="18"/>
        </w:rPr>
        <w:t>пре поновног пуштања у рад</w:t>
      </w:r>
    </w:p>
    <w:p w:rsidR="00C17BB6" w:rsidRDefault="0016381D">
      <w:pPr>
        <w:pStyle w:val="BodyText"/>
        <w:spacing w:before="1" w:line="232" w:lineRule="auto"/>
        <w:ind w:left="393" w:firstLine="396"/>
        <w:jc w:val="both"/>
      </w:pPr>
      <w:r>
        <w:t>Када се преглед пре поновног пуштања у рад спроводи у случају пресељења резероара на другу локацију поред прегледа и испитивања који су описани у тачки 1.1.1. овог прилога обавезно је пре затрпав</w:t>
      </w:r>
      <w:r>
        <w:t>ања резервоара извршити испитивање изолације ви- соконапонским детектором.</w:t>
      </w:r>
    </w:p>
    <w:p w:rsidR="00C17BB6" w:rsidRDefault="0016381D">
      <w:pPr>
        <w:pStyle w:val="BodyText"/>
        <w:spacing w:line="232" w:lineRule="auto"/>
        <w:ind w:left="393" w:firstLine="396"/>
        <w:jc w:val="both"/>
      </w:pPr>
      <w:r>
        <w:t>Приликом испитивања изолације високонапонским детекто- ром мора се изабрати испитни напон према типу и дебљини изо- лације, али не мањи од 10 kV, при чему резервоар мора бити узе- м</w:t>
      </w:r>
      <w:r>
        <w:t>љен.</w:t>
      </w:r>
    </w:p>
    <w:p w:rsidR="00C17BB6" w:rsidRDefault="0016381D">
      <w:pPr>
        <w:pStyle w:val="BodyText"/>
        <w:spacing w:line="232" w:lineRule="auto"/>
        <w:ind w:left="393" w:right="1" w:firstLine="396"/>
        <w:jc w:val="both"/>
      </w:pPr>
      <w:r>
        <w:t>Откривене грешке у изолацији морају се поправити изола- ционим материјалом који одговара материјалу који је употребљен за изолацију резервоара на начин да квалитет изолације на месту поправке одговара квалитету изолације резервоара без оштећења.</w:t>
      </w:r>
    </w:p>
    <w:p w:rsidR="00C17BB6" w:rsidRDefault="0016381D">
      <w:pPr>
        <w:pStyle w:val="ListParagraph"/>
        <w:numPr>
          <w:ilvl w:val="2"/>
          <w:numId w:val="9"/>
        </w:numPr>
        <w:tabs>
          <w:tab w:val="left" w:pos="953"/>
        </w:tabs>
        <w:spacing w:before="68" w:line="204" w:lineRule="exact"/>
        <w:ind w:left="952"/>
        <w:jc w:val="left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>Подз</w:t>
      </w:r>
      <w:r>
        <w:rPr>
          <w:sz w:val="18"/>
        </w:rPr>
        <w:t>емни цевоводи за течни нафтни</w:t>
      </w:r>
      <w:r>
        <w:rPr>
          <w:spacing w:val="-8"/>
          <w:sz w:val="18"/>
        </w:rPr>
        <w:t xml:space="preserve"> </w:t>
      </w:r>
      <w:r>
        <w:rPr>
          <w:sz w:val="18"/>
        </w:rPr>
        <w:t>гас</w:t>
      </w:r>
    </w:p>
    <w:p w:rsidR="00C17BB6" w:rsidRDefault="0016381D">
      <w:pPr>
        <w:pStyle w:val="ListParagraph"/>
        <w:numPr>
          <w:ilvl w:val="3"/>
          <w:numId w:val="9"/>
        </w:numPr>
        <w:tabs>
          <w:tab w:val="left" w:pos="1088"/>
        </w:tabs>
        <w:spacing w:line="200" w:lineRule="exact"/>
        <w:ind w:left="1087"/>
        <w:rPr>
          <w:sz w:val="18"/>
        </w:rPr>
      </w:pPr>
      <w:r>
        <w:rPr>
          <w:sz w:val="18"/>
        </w:rPr>
        <w:t>Редован периодичан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преглед</w:t>
      </w:r>
    </w:p>
    <w:p w:rsidR="00C17BB6" w:rsidRDefault="0016381D">
      <w:pPr>
        <w:pStyle w:val="ListParagraph"/>
        <w:numPr>
          <w:ilvl w:val="4"/>
          <w:numId w:val="9"/>
        </w:numPr>
        <w:tabs>
          <w:tab w:val="left" w:pos="1223"/>
        </w:tabs>
        <w:spacing w:before="1" w:line="232" w:lineRule="auto"/>
        <w:ind w:left="637" w:right="2085" w:firstLine="0"/>
        <w:rPr>
          <w:sz w:val="18"/>
        </w:rPr>
      </w:pPr>
      <w:r>
        <w:rPr>
          <w:sz w:val="18"/>
        </w:rPr>
        <w:t xml:space="preserve">Спољашњи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Спољашњи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>се не</w:t>
      </w:r>
      <w:r>
        <w:rPr>
          <w:spacing w:val="-1"/>
          <w:sz w:val="18"/>
        </w:rPr>
        <w:t xml:space="preserve"> </w:t>
      </w:r>
      <w:r>
        <w:rPr>
          <w:sz w:val="18"/>
        </w:rPr>
        <w:t>спроводи.</w:t>
      </w:r>
    </w:p>
    <w:p w:rsidR="00C17BB6" w:rsidRDefault="0016381D">
      <w:pPr>
        <w:pStyle w:val="ListParagraph"/>
        <w:numPr>
          <w:ilvl w:val="4"/>
          <w:numId w:val="9"/>
        </w:numPr>
        <w:tabs>
          <w:tab w:val="left" w:pos="1223"/>
        </w:tabs>
        <w:ind w:left="637" w:firstLine="0"/>
        <w:rPr>
          <w:sz w:val="18"/>
        </w:rPr>
      </w:pPr>
      <w:r>
        <w:rPr>
          <w:sz w:val="18"/>
        </w:rPr>
        <w:t>Унутрашњи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преглед</w:t>
      </w:r>
    </w:p>
    <w:p w:rsidR="00C17BB6" w:rsidRDefault="0016381D">
      <w:pPr>
        <w:pStyle w:val="BodyText"/>
        <w:spacing w:before="2" w:line="232" w:lineRule="auto"/>
        <w:ind w:left="240" w:firstLine="396"/>
      </w:pPr>
      <w:r>
        <w:t>Унутрашњи преглед се не спроводи, а што је у складу са Прилогом III</w:t>
      </w:r>
    </w:p>
    <w:p w:rsidR="00C17BB6" w:rsidRDefault="0016381D">
      <w:pPr>
        <w:pStyle w:val="ListParagraph"/>
        <w:numPr>
          <w:ilvl w:val="4"/>
          <w:numId w:val="9"/>
        </w:numPr>
        <w:tabs>
          <w:tab w:val="left" w:pos="1223"/>
        </w:tabs>
        <w:ind w:left="637" w:firstLine="0"/>
        <w:rPr>
          <w:sz w:val="18"/>
        </w:rPr>
      </w:pPr>
      <w:r>
        <w:rPr>
          <w:sz w:val="18"/>
        </w:rPr>
        <w:t>Испитивање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притиском</w:t>
      </w:r>
    </w:p>
    <w:p w:rsidR="00C17BB6" w:rsidRDefault="0016381D">
      <w:pPr>
        <w:pStyle w:val="BodyText"/>
        <w:spacing w:before="2" w:line="232" w:lineRule="auto"/>
        <w:ind w:left="240" w:firstLine="396"/>
      </w:pPr>
      <w:r>
        <w:t>Испитивање притиском се спроводи на начин који је пропи- сан овим правилником и у року који је дат у Прилогу III.</w:t>
      </w:r>
    </w:p>
    <w:p w:rsidR="00C17BB6" w:rsidRDefault="0016381D">
      <w:pPr>
        <w:pStyle w:val="ListParagraph"/>
        <w:numPr>
          <w:ilvl w:val="2"/>
          <w:numId w:val="5"/>
        </w:numPr>
        <w:tabs>
          <w:tab w:val="left" w:pos="1088"/>
        </w:tabs>
        <w:rPr>
          <w:sz w:val="18"/>
        </w:rPr>
      </w:pPr>
      <w:r>
        <w:rPr>
          <w:sz w:val="18"/>
        </w:rPr>
        <w:t xml:space="preserve">Ванредни </w:t>
      </w:r>
      <w:r>
        <w:rPr>
          <w:spacing w:val="-3"/>
          <w:sz w:val="18"/>
        </w:rPr>
        <w:t>преглед</w:t>
      </w:r>
    </w:p>
    <w:p w:rsidR="00C17BB6" w:rsidRDefault="0016381D">
      <w:pPr>
        <w:pStyle w:val="BodyText"/>
        <w:spacing w:before="2" w:line="232" w:lineRule="auto"/>
        <w:ind w:left="240" w:right="127" w:firstLine="396"/>
        <w:jc w:val="both"/>
      </w:pPr>
      <w:r>
        <w:t>У случају када се ванредни преглед спроводи када постоји оправдана сумња да је цевовод оштећен и да његова употреба без одгов</w:t>
      </w:r>
      <w:r>
        <w:t>арајуће санације није више безбедна или уз образложени за- хтев надлежне инспекције поред испитивања притиском обавезно је откопати цевовод и извршити испитивање изолације високона- понским детектором.</w:t>
      </w:r>
    </w:p>
    <w:p w:rsidR="00C17BB6" w:rsidRDefault="0016381D">
      <w:pPr>
        <w:pStyle w:val="BodyText"/>
        <w:spacing w:line="232" w:lineRule="auto"/>
        <w:ind w:left="181" w:right="128" w:firstLine="396"/>
        <w:jc w:val="right"/>
      </w:pPr>
      <w:r>
        <w:t>Приликом испитивања изолације високонапонским детекто-</w:t>
      </w:r>
      <w:r>
        <w:t xml:space="preserve"> ром мора се изабрати испитни напон према типу и дебљини изола- ције, али не мањи од 10 kV, при чему цевовод мора бити уземљен. Електрода која се користи при испитивању оштећења изола-</w:t>
      </w:r>
    </w:p>
    <w:p w:rsidR="00C17BB6" w:rsidRDefault="0016381D">
      <w:pPr>
        <w:pStyle w:val="BodyText"/>
        <w:spacing w:line="232" w:lineRule="auto"/>
        <w:ind w:left="240" w:right="128"/>
        <w:jc w:val="both"/>
      </w:pPr>
      <w:r>
        <w:t>ције високонапонским детектором мора бити еластична и одгова- рати</w:t>
      </w:r>
      <w:r>
        <w:rPr>
          <w:spacing w:val="-7"/>
        </w:rPr>
        <w:t xml:space="preserve"> </w:t>
      </w:r>
      <w:r>
        <w:t>преч</w:t>
      </w:r>
      <w:r>
        <w:t>нику</w:t>
      </w:r>
      <w:r>
        <w:rPr>
          <w:spacing w:val="-7"/>
        </w:rPr>
        <w:t xml:space="preserve"> </w:t>
      </w:r>
      <w:r>
        <w:t>цеви.</w:t>
      </w:r>
      <w:r>
        <w:rPr>
          <w:spacing w:val="-7"/>
        </w:rPr>
        <w:t xml:space="preserve"> </w:t>
      </w:r>
      <w:r>
        <w:t>Фитинзи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остали</w:t>
      </w:r>
      <w:r>
        <w:rPr>
          <w:spacing w:val="-7"/>
        </w:rPr>
        <w:t xml:space="preserve"> </w:t>
      </w:r>
      <w:r>
        <w:t>делови</w:t>
      </w:r>
      <w:r>
        <w:rPr>
          <w:spacing w:val="-7"/>
        </w:rPr>
        <w:t xml:space="preserve"> </w:t>
      </w:r>
      <w:r>
        <w:t>цевовода</w:t>
      </w:r>
      <w:r>
        <w:rPr>
          <w:spacing w:val="-7"/>
        </w:rPr>
        <w:t xml:space="preserve"> </w:t>
      </w:r>
      <w:r>
        <w:t>неправил- ног облика се испитују посебном</w:t>
      </w:r>
      <w:r>
        <w:rPr>
          <w:spacing w:val="-5"/>
        </w:rPr>
        <w:t xml:space="preserve"> </w:t>
      </w:r>
      <w:r>
        <w:t>електродом.</w:t>
      </w:r>
    </w:p>
    <w:p w:rsidR="00C17BB6" w:rsidRDefault="0016381D">
      <w:pPr>
        <w:pStyle w:val="BodyText"/>
        <w:spacing w:line="232" w:lineRule="auto"/>
        <w:ind w:left="240" w:firstLine="396"/>
      </w:pPr>
      <w:r>
        <w:t>Брзина провлачења електроде дуж цевовода мора бити кон- стантна и мора бити мања од 20 m/min.</w:t>
      </w:r>
    </w:p>
    <w:p w:rsidR="00C17BB6" w:rsidRDefault="0016381D">
      <w:pPr>
        <w:pStyle w:val="BodyText"/>
        <w:spacing w:line="232" w:lineRule="auto"/>
        <w:ind w:left="240" w:right="128" w:firstLine="396"/>
        <w:jc w:val="both"/>
      </w:pPr>
      <w:r>
        <w:t>Откривене грешке у изолацији морају се поправити изолаци- оним материјалом који одговара материјалу који је употребљен за изолацију цевовода на начин да квалитет изолације на месту по- правке одговара квалитету изолације цеви без оштећења.</w:t>
      </w:r>
    </w:p>
    <w:p w:rsidR="00C17BB6" w:rsidRDefault="0016381D">
      <w:pPr>
        <w:pStyle w:val="ListParagraph"/>
        <w:numPr>
          <w:ilvl w:val="2"/>
          <w:numId w:val="5"/>
        </w:numPr>
        <w:tabs>
          <w:tab w:val="left" w:pos="1088"/>
        </w:tabs>
        <w:spacing w:line="197" w:lineRule="exact"/>
        <w:rPr>
          <w:sz w:val="18"/>
        </w:rPr>
      </w:pPr>
      <w:r>
        <w:rPr>
          <w:spacing w:val="-3"/>
          <w:sz w:val="18"/>
        </w:rPr>
        <w:t xml:space="preserve">Преглед </w:t>
      </w:r>
      <w:r>
        <w:rPr>
          <w:sz w:val="18"/>
        </w:rPr>
        <w:t>пре поно</w:t>
      </w:r>
      <w:r>
        <w:rPr>
          <w:sz w:val="18"/>
        </w:rPr>
        <w:t>вног пуштања у рад</w:t>
      </w:r>
    </w:p>
    <w:p w:rsidR="00C17BB6" w:rsidRDefault="0016381D">
      <w:pPr>
        <w:pStyle w:val="BodyText"/>
        <w:spacing w:line="232" w:lineRule="auto"/>
        <w:ind w:left="240" w:right="128" w:firstLine="396"/>
        <w:jc w:val="both"/>
      </w:pPr>
      <w:r>
        <w:t xml:space="preserve">Када се </w:t>
      </w:r>
      <w:r>
        <w:rPr>
          <w:spacing w:val="-3"/>
        </w:rPr>
        <w:t xml:space="preserve">преглед </w:t>
      </w:r>
      <w:r>
        <w:t xml:space="preserve">пре поновног пуштања у рад спроводи </w:t>
      </w:r>
      <w:r>
        <w:rPr>
          <w:spacing w:val="-3"/>
        </w:rPr>
        <w:t xml:space="preserve">након </w:t>
      </w:r>
      <w:r>
        <w:t xml:space="preserve">реконструкције или санације цевовода поред испитивања прити- </w:t>
      </w:r>
      <w:r>
        <w:rPr>
          <w:spacing w:val="-4"/>
        </w:rPr>
        <w:t xml:space="preserve">ском </w:t>
      </w:r>
      <w:r>
        <w:t>обавезно је пре затрпавања цевовода извршити испитивање изолације високонапонским детектором.</w:t>
      </w:r>
    </w:p>
    <w:p w:rsidR="00C17BB6" w:rsidRDefault="0016381D">
      <w:pPr>
        <w:pStyle w:val="BodyText"/>
        <w:spacing w:line="232" w:lineRule="auto"/>
        <w:ind w:left="181" w:right="128" w:firstLine="396"/>
        <w:jc w:val="right"/>
      </w:pPr>
      <w:r>
        <w:t>Приликом испитивања</w:t>
      </w:r>
      <w:r>
        <w:t xml:space="preserve"> изолације високонапонским детекто- ром мора се изабрати испитни напон према типу и дебљини изола- ције, али не мањи од 10 kV, при чему цевовод мора бити уземљен. Електрода која се користи при испитивању оштећења изола-</w:t>
      </w:r>
    </w:p>
    <w:p w:rsidR="00C17BB6" w:rsidRDefault="0016381D">
      <w:pPr>
        <w:pStyle w:val="BodyText"/>
        <w:spacing w:line="232" w:lineRule="auto"/>
        <w:ind w:left="240" w:right="128"/>
        <w:jc w:val="both"/>
      </w:pPr>
      <w:r>
        <w:t>ције високонапонским детектором мора</w:t>
      </w:r>
      <w:r>
        <w:t xml:space="preserve"> бити еластична и одгова- рати</w:t>
      </w:r>
      <w:r>
        <w:rPr>
          <w:spacing w:val="-7"/>
        </w:rPr>
        <w:t xml:space="preserve"> </w:t>
      </w:r>
      <w:r>
        <w:t>пречнику</w:t>
      </w:r>
      <w:r>
        <w:rPr>
          <w:spacing w:val="-7"/>
        </w:rPr>
        <w:t xml:space="preserve"> </w:t>
      </w:r>
      <w:r>
        <w:t>цеви.</w:t>
      </w:r>
      <w:r>
        <w:rPr>
          <w:spacing w:val="-7"/>
        </w:rPr>
        <w:t xml:space="preserve"> </w:t>
      </w:r>
      <w:r>
        <w:t>Фитинзи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остали</w:t>
      </w:r>
      <w:r>
        <w:rPr>
          <w:spacing w:val="-7"/>
        </w:rPr>
        <w:t xml:space="preserve"> </w:t>
      </w:r>
      <w:r>
        <w:t>делови</w:t>
      </w:r>
      <w:r>
        <w:rPr>
          <w:spacing w:val="-7"/>
        </w:rPr>
        <w:t xml:space="preserve"> </w:t>
      </w:r>
      <w:r>
        <w:t>цевовода</w:t>
      </w:r>
      <w:r>
        <w:rPr>
          <w:spacing w:val="-7"/>
        </w:rPr>
        <w:t xml:space="preserve"> </w:t>
      </w:r>
      <w:r>
        <w:t>неправил- ног облика се испитују посебном</w:t>
      </w:r>
      <w:r>
        <w:rPr>
          <w:spacing w:val="-5"/>
        </w:rPr>
        <w:t xml:space="preserve"> </w:t>
      </w:r>
      <w:r>
        <w:t>електродом.</w:t>
      </w:r>
    </w:p>
    <w:p w:rsidR="00C17BB6" w:rsidRDefault="0016381D">
      <w:pPr>
        <w:pStyle w:val="BodyText"/>
        <w:spacing w:line="232" w:lineRule="auto"/>
        <w:ind w:left="240" w:firstLine="396"/>
      </w:pPr>
      <w:r>
        <w:t>Брзина провлачења електроде дуж цевовода мора бити кон- стантна и мора бити мања од 20 m/min.</w:t>
      </w:r>
    </w:p>
    <w:p w:rsidR="00C17BB6" w:rsidRDefault="0016381D">
      <w:pPr>
        <w:pStyle w:val="BodyText"/>
        <w:spacing w:line="232" w:lineRule="auto"/>
        <w:ind w:left="240" w:right="128" w:firstLine="396"/>
        <w:jc w:val="both"/>
      </w:pPr>
      <w:r>
        <w:t>Откривене грешке у изолацији морају се поправити изолаци- оним материјалом који одговара материјалу који је употребљен за изолацију цевовода на начин да квалитет изолације на месту по- правке одговара квалитету изолације цеви без оштећења.</w:t>
      </w:r>
    </w:p>
    <w:p w:rsidR="00C17BB6" w:rsidRDefault="0016381D">
      <w:pPr>
        <w:pStyle w:val="ListParagraph"/>
        <w:numPr>
          <w:ilvl w:val="1"/>
          <w:numId w:val="9"/>
        </w:numPr>
        <w:tabs>
          <w:tab w:val="left" w:pos="425"/>
        </w:tabs>
        <w:spacing w:before="152" w:line="240" w:lineRule="auto"/>
        <w:ind w:left="424"/>
        <w:jc w:val="left"/>
        <w:rPr>
          <w:sz w:val="18"/>
        </w:rPr>
      </w:pPr>
      <w:r>
        <w:rPr>
          <w:sz w:val="18"/>
        </w:rPr>
        <w:t xml:space="preserve">Опрема </w:t>
      </w:r>
      <w:r>
        <w:rPr>
          <w:spacing w:val="-3"/>
          <w:sz w:val="18"/>
        </w:rPr>
        <w:t>под прити</w:t>
      </w:r>
      <w:r>
        <w:rPr>
          <w:spacing w:val="-3"/>
          <w:sz w:val="18"/>
        </w:rPr>
        <w:t xml:space="preserve">ском </w:t>
      </w:r>
      <w:r>
        <w:rPr>
          <w:sz w:val="18"/>
        </w:rPr>
        <w:t>за амонијак у расхладним</w:t>
      </w:r>
      <w:r>
        <w:rPr>
          <w:spacing w:val="5"/>
          <w:sz w:val="18"/>
        </w:rPr>
        <w:t xml:space="preserve"> </w:t>
      </w:r>
      <w:r>
        <w:rPr>
          <w:sz w:val="18"/>
        </w:rPr>
        <w:t>постројењима</w:t>
      </w:r>
    </w:p>
    <w:p w:rsidR="00C17BB6" w:rsidRDefault="00C17BB6">
      <w:pPr>
        <w:pStyle w:val="BodyText"/>
        <w:spacing w:before="10"/>
        <w:rPr>
          <w:sz w:val="16"/>
        </w:rPr>
      </w:pPr>
    </w:p>
    <w:p w:rsidR="00C17BB6" w:rsidRDefault="0016381D">
      <w:pPr>
        <w:pStyle w:val="ListParagraph"/>
        <w:numPr>
          <w:ilvl w:val="2"/>
          <w:numId w:val="9"/>
        </w:numPr>
        <w:tabs>
          <w:tab w:val="left" w:pos="953"/>
        </w:tabs>
        <w:spacing w:line="204" w:lineRule="exact"/>
        <w:ind w:left="952"/>
        <w:jc w:val="left"/>
        <w:rPr>
          <w:sz w:val="18"/>
        </w:rPr>
      </w:pPr>
      <w:r>
        <w:rPr>
          <w:sz w:val="18"/>
        </w:rPr>
        <w:t>Редован периодичан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преглед</w:t>
      </w:r>
    </w:p>
    <w:p w:rsidR="00C17BB6" w:rsidRDefault="0016381D">
      <w:pPr>
        <w:pStyle w:val="ListParagraph"/>
        <w:numPr>
          <w:ilvl w:val="3"/>
          <w:numId w:val="9"/>
        </w:numPr>
        <w:tabs>
          <w:tab w:val="left" w:pos="1088"/>
        </w:tabs>
        <w:spacing w:line="200" w:lineRule="exact"/>
        <w:ind w:left="1087"/>
        <w:rPr>
          <w:sz w:val="18"/>
        </w:rPr>
      </w:pPr>
      <w:r>
        <w:rPr>
          <w:sz w:val="18"/>
        </w:rPr>
        <w:t xml:space="preserve">Спољашњи </w:t>
      </w:r>
      <w:r>
        <w:rPr>
          <w:spacing w:val="-3"/>
          <w:sz w:val="18"/>
        </w:rPr>
        <w:t>преглед</w:t>
      </w:r>
    </w:p>
    <w:p w:rsidR="00C17BB6" w:rsidRDefault="0016381D">
      <w:pPr>
        <w:pStyle w:val="BodyText"/>
        <w:spacing w:before="2" w:line="232" w:lineRule="auto"/>
        <w:ind w:left="240" w:firstLine="396"/>
      </w:pPr>
      <w:r>
        <w:t>Спољашњи преглед се спроводи на начин који је прописан овим правилником и у року који је дат у Прилогу III.</w:t>
      </w:r>
    </w:p>
    <w:p w:rsidR="00C17BB6" w:rsidRDefault="0016381D">
      <w:pPr>
        <w:pStyle w:val="ListParagraph"/>
        <w:numPr>
          <w:ilvl w:val="3"/>
          <w:numId w:val="9"/>
        </w:numPr>
        <w:tabs>
          <w:tab w:val="left" w:pos="1088"/>
        </w:tabs>
        <w:ind w:left="1087"/>
        <w:rPr>
          <w:sz w:val="18"/>
        </w:rPr>
      </w:pPr>
      <w:r>
        <w:rPr>
          <w:sz w:val="18"/>
        </w:rPr>
        <w:t>Унутрашњи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преглед</w:t>
      </w:r>
    </w:p>
    <w:p w:rsidR="00C17BB6" w:rsidRDefault="0016381D">
      <w:pPr>
        <w:pStyle w:val="BodyText"/>
        <w:spacing w:before="1" w:line="232" w:lineRule="auto"/>
        <w:ind w:left="240" w:firstLine="396"/>
      </w:pPr>
      <w:r>
        <w:t>Унутрашњи преглед се не спроводи прегледом унутрашњих површина, него се врши:</w:t>
      </w:r>
    </w:p>
    <w:p w:rsidR="00C17BB6" w:rsidRDefault="0016381D">
      <w:pPr>
        <w:pStyle w:val="ListParagraph"/>
        <w:numPr>
          <w:ilvl w:val="0"/>
          <w:numId w:val="4"/>
        </w:numPr>
        <w:tabs>
          <w:tab w:val="left" w:pos="841"/>
        </w:tabs>
        <w:spacing w:line="232" w:lineRule="auto"/>
        <w:ind w:right="128" w:firstLine="397"/>
        <w:rPr>
          <w:sz w:val="18"/>
        </w:rPr>
      </w:pPr>
      <w:r>
        <w:rPr>
          <w:sz w:val="18"/>
        </w:rPr>
        <w:t xml:space="preserve">испитивање на непропусност комплетног постројења рад- ном материјом на притиску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је већи </w:t>
      </w:r>
      <w:r>
        <w:rPr>
          <w:spacing w:val="-3"/>
          <w:sz w:val="18"/>
        </w:rPr>
        <w:t>од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атмосферског.</w:t>
      </w:r>
    </w:p>
    <w:p w:rsidR="00C17BB6" w:rsidRDefault="0016381D">
      <w:pPr>
        <w:pStyle w:val="ListParagraph"/>
        <w:numPr>
          <w:ilvl w:val="0"/>
          <w:numId w:val="4"/>
        </w:numPr>
        <w:tabs>
          <w:tab w:val="left" w:pos="832"/>
        </w:tabs>
        <w:spacing w:line="232" w:lineRule="auto"/>
        <w:ind w:right="128" w:firstLine="397"/>
        <w:rPr>
          <w:sz w:val="18"/>
        </w:rPr>
      </w:pPr>
      <w:r>
        <w:rPr>
          <w:sz w:val="18"/>
        </w:rPr>
        <w:t xml:space="preserve">за све </w:t>
      </w:r>
      <w:r>
        <w:rPr>
          <w:spacing w:val="-3"/>
          <w:sz w:val="18"/>
        </w:rPr>
        <w:t xml:space="preserve">посуде под притиском које </w:t>
      </w:r>
      <w:r>
        <w:rPr>
          <w:sz w:val="18"/>
        </w:rPr>
        <w:t>нису изоловане у постро- јењу се вр</w:t>
      </w:r>
      <w:r>
        <w:rPr>
          <w:sz w:val="18"/>
        </w:rPr>
        <w:t>ши мерење дебљина зидова, и</w:t>
      </w:r>
      <w:r>
        <w:rPr>
          <w:spacing w:val="-4"/>
          <w:sz w:val="18"/>
        </w:rPr>
        <w:t xml:space="preserve"> </w:t>
      </w:r>
      <w:r>
        <w:rPr>
          <w:sz w:val="18"/>
        </w:rPr>
        <w:t>то:</w:t>
      </w:r>
    </w:p>
    <w:p w:rsidR="00C17BB6" w:rsidRDefault="0016381D">
      <w:pPr>
        <w:pStyle w:val="ListParagraph"/>
        <w:numPr>
          <w:ilvl w:val="0"/>
          <w:numId w:val="3"/>
        </w:numPr>
        <w:tabs>
          <w:tab w:val="left" w:pos="833"/>
        </w:tabs>
        <w:ind w:firstLine="527"/>
        <w:jc w:val="left"/>
        <w:rPr>
          <w:sz w:val="18"/>
        </w:rPr>
      </w:pPr>
      <w:r>
        <w:rPr>
          <w:sz w:val="18"/>
        </w:rPr>
        <w:t xml:space="preserve">на омотачу </w:t>
      </w:r>
      <w:r>
        <w:rPr>
          <w:spacing w:val="-4"/>
          <w:sz w:val="18"/>
        </w:rPr>
        <w:t xml:space="preserve">кораком </w:t>
      </w:r>
      <w:r>
        <w:rPr>
          <w:spacing w:val="-3"/>
          <w:sz w:val="18"/>
        </w:rPr>
        <w:t xml:space="preserve">од </w:t>
      </w:r>
      <w:r>
        <w:rPr>
          <w:sz w:val="18"/>
        </w:rPr>
        <w:t>200 mm према следећем</w:t>
      </w:r>
      <w:r>
        <w:rPr>
          <w:spacing w:val="-11"/>
          <w:sz w:val="18"/>
        </w:rPr>
        <w:t xml:space="preserve"> </w:t>
      </w:r>
      <w:r>
        <w:rPr>
          <w:sz w:val="18"/>
        </w:rPr>
        <w:t>распореду:</w:t>
      </w:r>
    </w:p>
    <w:p w:rsidR="00C17BB6" w:rsidRDefault="0016381D">
      <w:pPr>
        <w:pStyle w:val="BodyText"/>
        <w:spacing w:line="199" w:lineRule="exact"/>
        <w:ind w:left="637"/>
      </w:pPr>
      <w:r>
        <w:rPr>
          <w:w w:val="66"/>
        </w:rPr>
        <w:t xml:space="preserve"> </w:t>
      </w:r>
      <w:r>
        <w:t>– дуж горње изводнице омотача α = 0</w:t>
      </w:r>
      <w:r>
        <w:rPr>
          <w:position w:val="6"/>
          <w:sz w:val="10"/>
        </w:rPr>
        <w:t>°</w:t>
      </w:r>
      <w:r>
        <w:t>;</w:t>
      </w:r>
    </w:p>
    <w:p w:rsidR="00C17BB6" w:rsidRDefault="0016381D">
      <w:pPr>
        <w:pStyle w:val="BodyText"/>
        <w:spacing w:line="199" w:lineRule="exact"/>
        <w:ind w:left="637"/>
      </w:pPr>
      <w:r>
        <w:rPr>
          <w:w w:val="66"/>
        </w:rPr>
        <w:t xml:space="preserve"> </w:t>
      </w:r>
      <w:r>
        <w:t>– на α = 30</w:t>
      </w:r>
      <w:r>
        <w:rPr>
          <w:position w:val="6"/>
          <w:sz w:val="10"/>
        </w:rPr>
        <w:t xml:space="preserve">° </w:t>
      </w:r>
      <w:r>
        <w:t>од горње изводнице омотача са обе стране омо-</w:t>
      </w:r>
    </w:p>
    <w:p w:rsidR="00C17BB6" w:rsidRDefault="0016381D">
      <w:pPr>
        <w:pStyle w:val="BodyText"/>
        <w:spacing w:line="200" w:lineRule="exact"/>
        <w:ind w:left="240"/>
        <w:jc w:val="both"/>
      </w:pPr>
      <w:r>
        <w:t>тача;</w:t>
      </w:r>
    </w:p>
    <w:p w:rsidR="00C17BB6" w:rsidRDefault="0016381D">
      <w:pPr>
        <w:pStyle w:val="BodyText"/>
        <w:spacing w:line="200" w:lineRule="exact"/>
        <w:ind w:left="637"/>
      </w:pPr>
      <w:r>
        <w:rPr>
          <w:w w:val="66"/>
        </w:rPr>
        <w:t xml:space="preserve"> </w:t>
      </w:r>
      <w:r>
        <w:t>– на α = 90</w:t>
      </w:r>
      <w:r>
        <w:rPr>
          <w:position w:val="6"/>
          <w:sz w:val="10"/>
        </w:rPr>
        <w:t xml:space="preserve">° </w:t>
      </w:r>
      <w:r>
        <w:t>од горње изводнице омотача са обе стране омо-</w:t>
      </w:r>
    </w:p>
    <w:p w:rsidR="00C17BB6" w:rsidRDefault="0016381D">
      <w:pPr>
        <w:pStyle w:val="BodyText"/>
        <w:spacing w:line="200" w:lineRule="exact"/>
        <w:ind w:left="240"/>
        <w:jc w:val="both"/>
      </w:pPr>
      <w:r>
        <w:t>тача</w:t>
      </w:r>
      <w:r>
        <w:t>;</w:t>
      </w:r>
    </w:p>
    <w:p w:rsidR="00C17BB6" w:rsidRDefault="0016381D">
      <w:pPr>
        <w:pStyle w:val="BodyText"/>
        <w:spacing w:line="200" w:lineRule="exact"/>
        <w:ind w:left="637"/>
      </w:pPr>
      <w:r>
        <w:rPr>
          <w:w w:val="66"/>
        </w:rPr>
        <w:t xml:space="preserve"> </w:t>
      </w:r>
      <w:r>
        <w:t>– дуж доње изводнице омотача α = 180</w:t>
      </w:r>
      <w:r>
        <w:rPr>
          <w:position w:val="6"/>
          <w:sz w:val="10"/>
        </w:rPr>
        <w:t>°</w:t>
      </w:r>
      <w:r>
        <w:t>;</w:t>
      </w:r>
    </w:p>
    <w:p w:rsidR="00C17BB6" w:rsidRDefault="0016381D">
      <w:pPr>
        <w:pStyle w:val="BodyText"/>
        <w:spacing w:line="200" w:lineRule="exact"/>
        <w:ind w:left="637"/>
      </w:pPr>
      <w:r>
        <w:rPr>
          <w:w w:val="66"/>
        </w:rPr>
        <w:t xml:space="preserve"> </w:t>
      </w:r>
      <w:r>
        <w:t>– на α = 20</w:t>
      </w:r>
      <w:r>
        <w:rPr>
          <w:position w:val="6"/>
          <w:sz w:val="10"/>
        </w:rPr>
        <w:t xml:space="preserve">° </w:t>
      </w:r>
      <w:r>
        <w:t>од доње изводнице омотача са обе стране омотача,</w:t>
      </w:r>
    </w:p>
    <w:p w:rsidR="00C17BB6" w:rsidRDefault="0016381D">
      <w:pPr>
        <w:pStyle w:val="ListParagraph"/>
        <w:numPr>
          <w:ilvl w:val="0"/>
          <w:numId w:val="3"/>
        </w:numPr>
        <w:tabs>
          <w:tab w:val="left" w:pos="833"/>
        </w:tabs>
        <w:spacing w:line="200" w:lineRule="exact"/>
        <w:ind w:left="832"/>
        <w:jc w:val="left"/>
        <w:rPr>
          <w:sz w:val="18"/>
        </w:rPr>
      </w:pPr>
      <w:r>
        <w:rPr>
          <w:sz w:val="18"/>
        </w:rPr>
        <w:t xml:space="preserve">на данцу </w:t>
      </w:r>
      <w:r>
        <w:rPr>
          <w:spacing w:val="-4"/>
          <w:sz w:val="18"/>
        </w:rPr>
        <w:t xml:space="preserve">кораком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100 mm према истом </w:t>
      </w:r>
      <w:r>
        <w:rPr>
          <w:spacing w:val="-3"/>
          <w:sz w:val="18"/>
        </w:rPr>
        <w:t>угловном</w:t>
      </w:r>
      <w:r>
        <w:rPr>
          <w:spacing w:val="2"/>
          <w:sz w:val="18"/>
        </w:rPr>
        <w:t xml:space="preserve"> </w:t>
      </w:r>
      <w:r>
        <w:rPr>
          <w:sz w:val="18"/>
        </w:rPr>
        <w:t>распо-</w:t>
      </w:r>
    </w:p>
    <w:p w:rsidR="00C17BB6" w:rsidRDefault="0016381D">
      <w:pPr>
        <w:pStyle w:val="BodyText"/>
        <w:spacing w:line="204" w:lineRule="exact"/>
        <w:ind w:left="240"/>
        <w:jc w:val="both"/>
      </w:pPr>
      <w:r>
        <w:t>реду;</w:t>
      </w:r>
    </w:p>
    <w:p w:rsidR="00C17BB6" w:rsidRDefault="00C17BB6">
      <w:pPr>
        <w:spacing w:line="204" w:lineRule="exact"/>
        <w:jc w:val="both"/>
        <w:sectPr w:rsidR="00C17BB6">
          <w:pgSz w:w="12480" w:h="15710"/>
          <w:pgMar w:top="140" w:right="720" w:bottom="280" w:left="740" w:header="720" w:footer="720" w:gutter="0"/>
          <w:cols w:num="2" w:space="720" w:equalWidth="0">
            <w:col w:w="5500" w:space="40"/>
            <w:col w:w="5480"/>
          </w:cols>
        </w:sectPr>
      </w:pPr>
    </w:p>
    <w:p w:rsidR="00C17BB6" w:rsidRDefault="0016381D">
      <w:pPr>
        <w:pStyle w:val="ListParagraph"/>
        <w:numPr>
          <w:ilvl w:val="0"/>
          <w:numId w:val="3"/>
        </w:numPr>
        <w:tabs>
          <w:tab w:val="left" w:pos="708"/>
        </w:tabs>
        <w:spacing w:before="73" w:line="232" w:lineRule="auto"/>
        <w:ind w:right="38" w:firstLine="397"/>
        <w:jc w:val="both"/>
        <w:rPr>
          <w:sz w:val="18"/>
        </w:rPr>
      </w:pPr>
      <w:r>
        <w:lastRenderedPageBreak/>
        <w:pict>
          <v:shape id="_x0000_s1027" style="position:absolute;left:0;text-align:left;margin-left:0;margin-top:785.2pt;width:.1pt;height:738.95pt;z-index:1240;mso-position-horizontal-relative:page;mso-position-vertical-relative:page" coordorigin=",15704" coordsize="0,14779" o:spt="100" adj="0,,0" path="m6094,255r,14779m6094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18"/>
        </w:rPr>
        <w:t xml:space="preserve">за све </w:t>
      </w:r>
      <w:r>
        <w:rPr>
          <w:spacing w:val="-3"/>
          <w:sz w:val="18"/>
        </w:rPr>
        <w:t xml:space="preserve">посуде под притиском које </w:t>
      </w:r>
      <w:r>
        <w:rPr>
          <w:sz w:val="18"/>
        </w:rPr>
        <w:t xml:space="preserve">су изоловане у построје- њу се визуелно </w:t>
      </w:r>
      <w:r>
        <w:rPr>
          <w:spacing w:val="-3"/>
          <w:sz w:val="18"/>
        </w:rPr>
        <w:t xml:space="preserve">прегледа </w:t>
      </w:r>
      <w:r>
        <w:rPr>
          <w:sz w:val="18"/>
        </w:rPr>
        <w:t xml:space="preserve">површина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најмање </w:t>
      </w:r>
      <w:r>
        <w:rPr>
          <w:spacing w:val="-3"/>
          <w:sz w:val="18"/>
        </w:rPr>
        <w:t xml:space="preserve">од </w:t>
      </w:r>
      <w:r>
        <w:rPr>
          <w:sz w:val="18"/>
        </w:rPr>
        <w:t>1 m</w:t>
      </w:r>
      <w:r>
        <w:rPr>
          <w:position w:val="6"/>
          <w:sz w:val="10"/>
        </w:rPr>
        <w:t xml:space="preserve">2 </w:t>
      </w:r>
      <w:r>
        <w:rPr>
          <w:sz w:val="18"/>
        </w:rPr>
        <w:t xml:space="preserve">на местима </w:t>
      </w:r>
      <w:r>
        <w:rPr>
          <w:spacing w:val="-3"/>
          <w:sz w:val="18"/>
        </w:rPr>
        <w:t xml:space="preserve">где </w:t>
      </w:r>
      <w:r>
        <w:rPr>
          <w:sz w:val="18"/>
        </w:rPr>
        <w:t xml:space="preserve">се очекује појава корозије. На местима </w:t>
      </w:r>
      <w:r>
        <w:rPr>
          <w:spacing w:val="-3"/>
          <w:sz w:val="18"/>
        </w:rPr>
        <w:t xml:space="preserve">где </w:t>
      </w:r>
      <w:r>
        <w:rPr>
          <w:sz w:val="18"/>
        </w:rPr>
        <w:t xml:space="preserve">су уочена најдубља корозиона оштећења врши се мерење дебљина зидова у квадрат- ном распореду </w:t>
      </w:r>
      <w:r>
        <w:rPr>
          <w:spacing w:val="-4"/>
          <w:sz w:val="18"/>
        </w:rPr>
        <w:t xml:space="preserve">кораком </w:t>
      </w:r>
      <w:r>
        <w:rPr>
          <w:spacing w:val="-3"/>
          <w:sz w:val="18"/>
        </w:rPr>
        <w:t xml:space="preserve">од </w:t>
      </w:r>
      <w:r>
        <w:rPr>
          <w:sz w:val="18"/>
        </w:rPr>
        <w:t>25</w:t>
      </w:r>
      <w:r>
        <w:rPr>
          <w:spacing w:val="5"/>
          <w:sz w:val="18"/>
        </w:rPr>
        <w:t xml:space="preserve"> </w:t>
      </w:r>
      <w:r>
        <w:rPr>
          <w:sz w:val="18"/>
        </w:rPr>
        <w:t>mm.</w:t>
      </w:r>
    </w:p>
    <w:p w:rsidR="00C17BB6" w:rsidRDefault="0016381D">
      <w:pPr>
        <w:pStyle w:val="ListParagraph"/>
        <w:numPr>
          <w:ilvl w:val="3"/>
          <w:numId w:val="9"/>
        </w:numPr>
        <w:tabs>
          <w:tab w:val="left" w:pos="958"/>
        </w:tabs>
        <w:ind w:left="957"/>
        <w:rPr>
          <w:sz w:val="18"/>
        </w:rPr>
      </w:pPr>
      <w:r>
        <w:rPr>
          <w:sz w:val="18"/>
        </w:rPr>
        <w:t>Испитивање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притиском</w:t>
      </w:r>
    </w:p>
    <w:p w:rsidR="00C17BB6" w:rsidRDefault="0016381D">
      <w:pPr>
        <w:pStyle w:val="BodyText"/>
        <w:spacing w:before="2" w:line="232" w:lineRule="auto"/>
        <w:ind w:left="110" w:right="38" w:firstLine="396"/>
        <w:jc w:val="both"/>
      </w:pPr>
      <w:r>
        <w:t>Испитивање притиском се спроводи на начин који је пропи- сан овим правилником и у року који је дат у Прилогу III.</w:t>
      </w:r>
    </w:p>
    <w:p w:rsidR="00C17BB6" w:rsidRDefault="0016381D">
      <w:pPr>
        <w:pStyle w:val="ListParagraph"/>
        <w:numPr>
          <w:ilvl w:val="1"/>
          <w:numId w:val="2"/>
        </w:numPr>
        <w:tabs>
          <w:tab w:val="left" w:pos="823"/>
        </w:tabs>
        <w:spacing w:line="199" w:lineRule="exact"/>
        <w:rPr>
          <w:sz w:val="18"/>
        </w:rPr>
      </w:pPr>
      <w:r>
        <w:rPr>
          <w:sz w:val="18"/>
        </w:rPr>
        <w:t xml:space="preserve">Ванредни </w:t>
      </w:r>
      <w:r>
        <w:rPr>
          <w:spacing w:val="-3"/>
          <w:sz w:val="18"/>
        </w:rPr>
        <w:t>преглед</w:t>
      </w:r>
    </w:p>
    <w:p w:rsidR="00C17BB6" w:rsidRDefault="0016381D">
      <w:pPr>
        <w:pStyle w:val="BodyText"/>
        <w:spacing w:before="1" w:line="232" w:lineRule="auto"/>
        <w:ind w:left="110" w:right="38" w:firstLine="396"/>
        <w:jc w:val="both"/>
      </w:pPr>
      <w:r>
        <w:t xml:space="preserve">У случају када се ванредни преглед спроводи када постоји оправдана сумња да је опрема под притиском оштећена и да </w:t>
      </w:r>
      <w:r>
        <w:t>њена употреба без одговарајуће санације или реконструкције није више безбедна или уз образложени захтев надлежне инспекције обаве- зно је извршити испитивање притиском у складу са тачком 2.1.3. овог прилога и испитивање на непропусност и мерење дебљина зид</w:t>
      </w:r>
      <w:r>
        <w:t>ова у складу са тачком 2.1.2. овог прилога. Испитивање при- тиском и мерење дебљина зидова се спроводи за ону опрему под притиском која је предмет ванредног прегледа.</w:t>
      </w:r>
    </w:p>
    <w:p w:rsidR="00C17BB6" w:rsidRDefault="0016381D">
      <w:pPr>
        <w:pStyle w:val="ListParagraph"/>
        <w:numPr>
          <w:ilvl w:val="1"/>
          <w:numId w:val="2"/>
        </w:numPr>
        <w:tabs>
          <w:tab w:val="left" w:pos="823"/>
        </w:tabs>
        <w:rPr>
          <w:sz w:val="18"/>
        </w:rPr>
      </w:pPr>
      <w:r>
        <w:rPr>
          <w:spacing w:val="-3"/>
          <w:sz w:val="18"/>
        </w:rPr>
        <w:t xml:space="preserve">Преглед </w:t>
      </w:r>
      <w:r>
        <w:rPr>
          <w:sz w:val="18"/>
        </w:rPr>
        <w:t>пре поновног пуштања у рад</w:t>
      </w:r>
    </w:p>
    <w:p w:rsidR="00C17BB6" w:rsidRDefault="0016381D">
      <w:pPr>
        <w:pStyle w:val="BodyText"/>
        <w:spacing w:line="201" w:lineRule="exact"/>
        <w:ind w:left="507"/>
      </w:pPr>
      <w:r>
        <w:t xml:space="preserve">Када се преглед пре поновног пуштања у рад спроводи у </w:t>
      </w:r>
      <w:r>
        <w:t>слу-</w:t>
      </w:r>
    </w:p>
    <w:p w:rsidR="00C17BB6" w:rsidRDefault="0016381D">
      <w:pPr>
        <w:pStyle w:val="BodyText"/>
        <w:spacing w:line="201" w:lineRule="exact"/>
        <w:ind w:left="110"/>
      </w:pPr>
      <w:r>
        <w:t>чају:</w:t>
      </w:r>
    </w:p>
    <w:p w:rsidR="00C17BB6" w:rsidRDefault="0016381D">
      <w:pPr>
        <w:pStyle w:val="BodyText"/>
        <w:spacing w:line="201" w:lineRule="exact"/>
        <w:ind w:left="507"/>
      </w:pPr>
      <w:r>
        <w:rPr>
          <w:w w:val="66"/>
        </w:rPr>
        <w:t xml:space="preserve"> </w:t>
      </w:r>
      <w:r>
        <w:t>– пресељења опреме под притиском на другу локацију,</w:t>
      </w:r>
    </w:p>
    <w:p w:rsidR="00C17BB6" w:rsidRDefault="0016381D">
      <w:pPr>
        <w:pStyle w:val="BodyText"/>
        <w:spacing w:before="2" w:line="232" w:lineRule="auto"/>
        <w:ind w:left="110" w:right="38" w:firstLine="396"/>
        <w:jc w:val="both"/>
      </w:pPr>
      <w:r>
        <w:rPr>
          <w:w w:val="66"/>
        </w:rPr>
        <w:t xml:space="preserve"> </w:t>
      </w:r>
      <w:r>
        <w:t>– када је опрема под притиском била стављена привремено ван употребе јер није била безбедна,</w:t>
      </w:r>
    </w:p>
    <w:p w:rsidR="00C17BB6" w:rsidRDefault="0016381D">
      <w:pPr>
        <w:pStyle w:val="BodyText"/>
        <w:spacing w:line="232" w:lineRule="auto"/>
        <w:ind w:left="110" w:right="39" w:firstLine="396"/>
        <w:jc w:val="both"/>
      </w:pPr>
      <w:r>
        <w:rPr>
          <w:w w:val="66"/>
        </w:rPr>
        <w:t xml:space="preserve"> </w:t>
      </w:r>
      <w:r>
        <w:t>– када је извршена реконструкција или санација опреме под притиском,</w:t>
      </w:r>
    </w:p>
    <w:p w:rsidR="00C17BB6" w:rsidRDefault="0016381D">
      <w:pPr>
        <w:pStyle w:val="BodyText"/>
        <w:spacing w:line="232" w:lineRule="auto"/>
        <w:ind w:left="110" w:right="38" w:firstLine="396"/>
        <w:jc w:val="both"/>
      </w:pPr>
      <w:r>
        <w:t>обавезно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извршити</w:t>
      </w:r>
      <w:r>
        <w:rPr>
          <w:spacing w:val="-6"/>
        </w:rPr>
        <w:t xml:space="preserve"> </w:t>
      </w:r>
      <w:r>
        <w:t>испитивање</w:t>
      </w:r>
      <w:r>
        <w:rPr>
          <w:spacing w:val="-6"/>
        </w:rPr>
        <w:t xml:space="preserve"> </w:t>
      </w:r>
      <w:r>
        <w:rPr>
          <w:spacing w:val="-3"/>
        </w:rPr>
        <w:t>притиском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складу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 xml:space="preserve">тач- </w:t>
      </w:r>
      <w:r>
        <w:rPr>
          <w:spacing w:val="-5"/>
        </w:rPr>
        <w:t xml:space="preserve">ком </w:t>
      </w:r>
      <w:r>
        <w:t xml:space="preserve">2.1.3. овог прилога и испитивање на непропусност и мерење дебљина зидова у складу са </w:t>
      </w:r>
      <w:r>
        <w:rPr>
          <w:spacing w:val="-4"/>
        </w:rPr>
        <w:t xml:space="preserve">тачком </w:t>
      </w:r>
      <w:r>
        <w:t xml:space="preserve">2.1.2. овог прилога. Испитива- ње </w:t>
      </w:r>
      <w:r>
        <w:rPr>
          <w:spacing w:val="-3"/>
        </w:rPr>
        <w:t xml:space="preserve">притиском </w:t>
      </w:r>
      <w:r>
        <w:t xml:space="preserve">и мерење дебљина зидова се спроводи за ону опре- му </w:t>
      </w:r>
      <w:r>
        <w:rPr>
          <w:spacing w:val="-3"/>
        </w:rPr>
        <w:t xml:space="preserve">под притиском која </w:t>
      </w:r>
      <w:r>
        <w:t xml:space="preserve">је предмет </w:t>
      </w:r>
      <w:r>
        <w:rPr>
          <w:spacing w:val="-3"/>
        </w:rPr>
        <w:t xml:space="preserve">прегледа </w:t>
      </w:r>
      <w:r>
        <w:t>пре поновног пуштања у рад.</w:t>
      </w:r>
    </w:p>
    <w:p w:rsidR="00C17BB6" w:rsidRDefault="0016381D">
      <w:pPr>
        <w:pStyle w:val="ListParagraph"/>
        <w:numPr>
          <w:ilvl w:val="1"/>
          <w:numId w:val="2"/>
        </w:numPr>
        <w:tabs>
          <w:tab w:val="left" w:pos="823"/>
        </w:tabs>
        <w:rPr>
          <w:sz w:val="18"/>
        </w:rPr>
      </w:pPr>
      <w:r>
        <w:rPr>
          <w:sz w:val="18"/>
        </w:rPr>
        <w:t>Обавеза</w:t>
      </w:r>
      <w:r>
        <w:rPr>
          <w:spacing w:val="-2"/>
          <w:sz w:val="18"/>
        </w:rPr>
        <w:t xml:space="preserve"> </w:t>
      </w:r>
      <w:r>
        <w:rPr>
          <w:sz w:val="18"/>
        </w:rPr>
        <w:t>власника/корисника</w:t>
      </w:r>
    </w:p>
    <w:p w:rsidR="00C17BB6" w:rsidRDefault="0016381D">
      <w:pPr>
        <w:pStyle w:val="BodyText"/>
        <w:spacing w:line="201" w:lineRule="exact"/>
        <w:ind w:left="507"/>
      </w:pPr>
      <w:r>
        <w:t>Учесталост контролисања на цурење се врши:</w:t>
      </w:r>
    </w:p>
    <w:p w:rsidR="00C17BB6" w:rsidRDefault="0016381D">
      <w:pPr>
        <w:pStyle w:val="BodyText"/>
        <w:spacing w:before="2" w:line="232" w:lineRule="auto"/>
        <w:ind w:left="110" w:right="38" w:firstLine="396"/>
        <w:jc w:val="both"/>
      </w:pPr>
      <w:r>
        <w:rPr>
          <w:w w:val="66"/>
        </w:rPr>
        <w:t xml:space="preserve"> </w:t>
      </w:r>
      <w:r>
        <w:t>– једном на сваких 12 месеци за системе са 3 kg или више расхладног флуида, осим за херметички затворене посуде које са- држе мање од 6 k</w:t>
      </w:r>
      <w:r>
        <w:t>g;</w:t>
      </w:r>
    </w:p>
    <w:p w:rsidR="00C17BB6" w:rsidRDefault="0016381D">
      <w:pPr>
        <w:pStyle w:val="BodyText"/>
        <w:spacing w:line="232" w:lineRule="auto"/>
        <w:ind w:left="110" w:right="38" w:firstLine="396"/>
        <w:jc w:val="both"/>
      </w:pPr>
      <w:r>
        <w:rPr>
          <w:w w:val="66"/>
        </w:rPr>
        <w:t xml:space="preserve"> </w:t>
      </w:r>
      <w:r>
        <w:t>– једном на сваких шест месеци када је у систему 30 kg или више расхладног флуида;</w:t>
      </w:r>
    </w:p>
    <w:p w:rsidR="00C17BB6" w:rsidRDefault="0016381D">
      <w:pPr>
        <w:pStyle w:val="BodyText"/>
        <w:spacing w:line="232" w:lineRule="auto"/>
        <w:ind w:left="110" w:right="38" w:firstLine="396"/>
        <w:jc w:val="both"/>
      </w:pPr>
      <w:r>
        <w:rPr>
          <w:w w:val="66"/>
        </w:rPr>
        <w:t xml:space="preserve"> </w:t>
      </w:r>
      <w:r>
        <w:t>– једном на свака три месеца када је у систему 300 kg или више расхладног флуида.</w:t>
      </w:r>
    </w:p>
    <w:p w:rsidR="00C17BB6" w:rsidRDefault="0016381D">
      <w:pPr>
        <w:pStyle w:val="BodyText"/>
        <w:spacing w:line="232" w:lineRule="auto"/>
        <w:ind w:left="110" w:right="39" w:firstLine="396"/>
        <w:jc w:val="both"/>
      </w:pPr>
      <w:r>
        <w:t>Постројења после отклањања цурења морају поново да се испитају на непропусност у првом</w:t>
      </w:r>
      <w:r>
        <w:t xml:space="preserve"> месецу након што је цурење отклоњено.</w:t>
      </w:r>
    </w:p>
    <w:p w:rsidR="00C17BB6" w:rsidRDefault="0016381D">
      <w:pPr>
        <w:pStyle w:val="BodyText"/>
        <w:spacing w:line="232" w:lineRule="auto"/>
        <w:ind w:left="110" w:right="38" w:firstLine="396"/>
        <w:jc w:val="both"/>
      </w:pPr>
      <w:r>
        <w:t>Када постројење садржи 30 kg или више расхладног флуида, власник/корисник</w:t>
      </w:r>
      <w:r>
        <w:rPr>
          <w:spacing w:val="-7"/>
        </w:rPr>
        <w:t xml:space="preserve"> </w:t>
      </w:r>
      <w:r>
        <w:t>мора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води</w:t>
      </w:r>
      <w:r>
        <w:rPr>
          <w:spacing w:val="-7"/>
        </w:rPr>
        <w:t xml:space="preserve"> </w:t>
      </w:r>
      <w:r>
        <w:t>записе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rPr>
          <w:spacing w:val="-3"/>
        </w:rPr>
        <w:t>количини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типу</w:t>
      </w:r>
      <w:r>
        <w:rPr>
          <w:spacing w:val="-7"/>
        </w:rPr>
        <w:t xml:space="preserve"> </w:t>
      </w:r>
      <w:r>
        <w:t xml:space="preserve">расхлад- ног флуида, додатим </w:t>
      </w:r>
      <w:r>
        <w:rPr>
          <w:spacing w:val="-3"/>
        </w:rPr>
        <w:t xml:space="preserve">количинама које </w:t>
      </w:r>
      <w:r>
        <w:t xml:space="preserve">убацује у систем и </w:t>
      </w:r>
      <w:r>
        <w:rPr>
          <w:spacing w:val="-3"/>
        </w:rPr>
        <w:t xml:space="preserve">количи- </w:t>
      </w:r>
      <w:r>
        <w:t xml:space="preserve">нама извученим </w:t>
      </w:r>
      <w:r>
        <w:rPr>
          <w:spacing w:val="-4"/>
        </w:rPr>
        <w:t xml:space="preserve">током </w:t>
      </w:r>
      <w:r>
        <w:t xml:space="preserve">одржавања и </w:t>
      </w:r>
      <w:r>
        <w:t xml:space="preserve">сервисирања, и </w:t>
      </w:r>
      <w:r>
        <w:rPr>
          <w:spacing w:val="-3"/>
        </w:rPr>
        <w:t xml:space="preserve">количинама које </w:t>
      </w:r>
      <w:r>
        <w:t>се повлаче из</w:t>
      </w:r>
      <w:r>
        <w:t xml:space="preserve"> </w:t>
      </w:r>
      <w:r>
        <w:t>употребе.</w:t>
      </w:r>
    </w:p>
    <w:p w:rsidR="00C17BB6" w:rsidRDefault="0016381D">
      <w:pPr>
        <w:pStyle w:val="BodyText"/>
        <w:spacing w:line="232" w:lineRule="auto"/>
        <w:ind w:left="110" w:right="38" w:firstLine="396"/>
        <w:jc w:val="both"/>
      </w:pPr>
      <w:r>
        <w:t>Када постројење садржи 300 kg или више расхладног флу- ида, власник/корисник мора да инсталира системе за индикацију цурења. Ови системи морају да буду контролисани најмање јед- ном у 12 месеци како би</w:t>
      </w:r>
      <w:r>
        <w:t xml:space="preserve"> се проверило њихово правилно функцио- нисање, о чему се мора водити евиденција.</w:t>
      </w:r>
    </w:p>
    <w:p w:rsidR="00C17BB6" w:rsidRDefault="0016381D">
      <w:pPr>
        <w:pStyle w:val="BodyText"/>
        <w:spacing w:line="232" w:lineRule="auto"/>
        <w:ind w:left="110" w:right="39" w:firstLine="396"/>
        <w:jc w:val="both"/>
      </w:pPr>
      <w:r>
        <w:t>Велики губици услед цурења су неприхватљиви. Власник/ корисник мора да предузме мере како би се елиминисало цурење.</w:t>
      </w:r>
    </w:p>
    <w:p w:rsidR="00C17BB6" w:rsidRDefault="0016381D">
      <w:pPr>
        <w:pStyle w:val="BodyText"/>
        <w:spacing w:line="232" w:lineRule="auto"/>
        <w:ind w:left="110" w:right="38" w:firstLine="396"/>
        <w:jc w:val="both"/>
      </w:pPr>
      <w:r>
        <w:t>Стабилни детектори расхладног флуида нису детектори цу- рењ</w:t>
      </w:r>
      <w:r>
        <w:t>а јер не лоцирају место цурења.</w:t>
      </w:r>
    </w:p>
    <w:p w:rsidR="00C17BB6" w:rsidRDefault="0016381D">
      <w:pPr>
        <w:pStyle w:val="BodyText"/>
        <w:spacing w:line="232" w:lineRule="auto"/>
        <w:ind w:left="110" w:right="38" w:firstLine="396"/>
        <w:jc w:val="both"/>
      </w:pPr>
      <w:r>
        <w:t>Власник/корисник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обавези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води</w:t>
      </w:r>
      <w:r>
        <w:rPr>
          <w:spacing w:val="-5"/>
        </w:rPr>
        <w:t xml:space="preserve"> </w:t>
      </w:r>
      <w:r>
        <w:t>евиденцију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свим</w:t>
      </w:r>
      <w:r>
        <w:rPr>
          <w:spacing w:val="-5"/>
        </w:rPr>
        <w:t xml:space="preserve"> </w:t>
      </w:r>
      <w:r>
        <w:t xml:space="preserve">из- вршеним активностима и да на увид именованом телу за </w:t>
      </w:r>
      <w:r>
        <w:rPr>
          <w:spacing w:val="-3"/>
        </w:rPr>
        <w:t xml:space="preserve">прегледе </w:t>
      </w:r>
      <w:r>
        <w:t xml:space="preserve">и испитивање опреме </w:t>
      </w:r>
      <w:r>
        <w:rPr>
          <w:spacing w:val="-3"/>
        </w:rPr>
        <w:t xml:space="preserve">под </w:t>
      </w:r>
      <w:r>
        <w:t>притиском.</w:t>
      </w:r>
    </w:p>
    <w:p w:rsidR="00C17BB6" w:rsidRDefault="0016381D">
      <w:pPr>
        <w:pStyle w:val="ListParagraph"/>
        <w:numPr>
          <w:ilvl w:val="1"/>
          <w:numId w:val="9"/>
        </w:numPr>
        <w:tabs>
          <w:tab w:val="left" w:pos="308"/>
        </w:tabs>
        <w:spacing w:before="168" w:line="232" w:lineRule="auto"/>
        <w:ind w:right="56" w:hanging="1780"/>
        <w:jc w:val="left"/>
        <w:rPr>
          <w:sz w:val="18"/>
        </w:rPr>
      </w:pPr>
      <w:r>
        <w:rPr>
          <w:sz w:val="18"/>
        </w:rPr>
        <w:t xml:space="preserve">Опрема </w:t>
      </w:r>
      <w:r>
        <w:rPr>
          <w:spacing w:val="-3"/>
          <w:sz w:val="18"/>
        </w:rPr>
        <w:t xml:space="preserve">под притиском </w:t>
      </w:r>
      <w:r>
        <w:rPr>
          <w:sz w:val="18"/>
        </w:rPr>
        <w:t xml:space="preserve">којој материјал стари и </w:t>
      </w:r>
      <w:r>
        <w:rPr>
          <w:spacing w:val="-6"/>
          <w:sz w:val="18"/>
        </w:rPr>
        <w:t xml:space="preserve">код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врши оцена стања метала</w:t>
      </w:r>
    </w:p>
    <w:p w:rsidR="00C17BB6" w:rsidRDefault="00C17BB6">
      <w:pPr>
        <w:pStyle w:val="BodyText"/>
        <w:spacing w:before="5"/>
        <w:rPr>
          <w:sz w:val="17"/>
        </w:rPr>
      </w:pPr>
    </w:p>
    <w:p w:rsidR="00C17BB6" w:rsidRDefault="0016381D">
      <w:pPr>
        <w:pStyle w:val="BodyText"/>
        <w:spacing w:line="232" w:lineRule="auto"/>
        <w:ind w:left="110" w:right="38" w:firstLine="396"/>
        <w:jc w:val="both"/>
      </w:pPr>
      <w:r>
        <w:rPr>
          <w:spacing w:val="-3"/>
        </w:rPr>
        <w:t xml:space="preserve">Приликом прегледа </w:t>
      </w:r>
      <w:r>
        <w:t xml:space="preserve">и испитивања опреме </w:t>
      </w:r>
      <w:r>
        <w:rPr>
          <w:spacing w:val="-3"/>
        </w:rPr>
        <w:t xml:space="preserve">под притиском </w:t>
      </w:r>
      <w:r>
        <w:rPr>
          <w:spacing w:val="-4"/>
        </w:rPr>
        <w:t xml:space="preserve">ко- </w:t>
      </w:r>
      <w:r>
        <w:t xml:space="preserve">јој материјал стари и </w:t>
      </w:r>
      <w:r>
        <w:rPr>
          <w:spacing w:val="-6"/>
        </w:rPr>
        <w:t xml:space="preserve">код </w:t>
      </w:r>
      <w:r>
        <w:rPr>
          <w:spacing w:val="-3"/>
        </w:rPr>
        <w:t xml:space="preserve">које </w:t>
      </w:r>
      <w:r>
        <w:t xml:space="preserve">се врши оцена стања метала имено- вана тела за </w:t>
      </w:r>
      <w:r>
        <w:rPr>
          <w:spacing w:val="-3"/>
        </w:rPr>
        <w:t xml:space="preserve">прегледе </w:t>
      </w:r>
      <w:r>
        <w:t xml:space="preserve">и испитавања опреме </w:t>
      </w:r>
      <w:r>
        <w:rPr>
          <w:spacing w:val="-3"/>
        </w:rPr>
        <w:t xml:space="preserve">под притиском </w:t>
      </w:r>
      <w:r>
        <w:t xml:space="preserve">морају за оцену безбедности такве опреме да узму у </w:t>
      </w:r>
      <w:r>
        <w:t xml:space="preserve">обзир извештаје о редовним, планским, периодичним испитивањима </w:t>
      </w:r>
      <w:r>
        <w:rPr>
          <w:spacing w:val="-3"/>
        </w:rPr>
        <w:t xml:space="preserve">које </w:t>
      </w:r>
      <w:r>
        <w:t>су</w:t>
      </w:r>
      <w:r>
        <w:rPr>
          <w:spacing w:val="-31"/>
        </w:rPr>
        <w:t xml:space="preserve"> </w:t>
      </w:r>
      <w:r>
        <w:t xml:space="preserve">изврши- ле лабораторије акредитоване по стандарду SRPS ISO IEC 17025, а </w:t>
      </w:r>
      <w:r>
        <w:rPr>
          <w:spacing w:val="-3"/>
        </w:rPr>
        <w:t xml:space="preserve">која </w:t>
      </w:r>
      <w:r>
        <w:t xml:space="preserve">су извршена према програму испитивања </w:t>
      </w:r>
      <w:r>
        <w:rPr>
          <w:spacing w:val="-3"/>
        </w:rPr>
        <w:t xml:space="preserve">који </w:t>
      </w:r>
      <w:r>
        <w:t xml:space="preserve">је сачињен </w:t>
      </w:r>
      <w:r>
        <w:rPr>
          <w:spacing w:val="-3"/>
        </w:rPr>
        <w:t xml:space="preserve">од </w:t>
      </w:r>
      <w:r>
        <w:t>стране стручних установа за област испитивања матер</w:t>
      </w:r>
      <w:r>
        <w:t xml:space="preserve">ијала </w:t>
      </w:r>
      <w:r>
        <w:rPr>
          <w:spacing w:val="-3"/>
        </w:rPr>
        <w:t xml:space="preserve">који </w:t>
      </w:r>
      <w:r>
        <w:t>стари и оцењивања стања</w:t>
      </w:r>
      <w:r>
        <w:rPr>
          <w:spacing w:val="-1"/>
        </w:rPr>
        <w:t xml:space="preserve"> </w:t>
      </w:r>
      <w:r>
        <w:t>метала.</w:t>
      </w:r>
    </w:p>
    <w:p w:rsidR="00C17BB6" w:rsidRDefault="0016381D">
      <w:pPr>
        <w:pStyle w:val="BodyText"/>
        <w:spacing w:before="73" w:line="232" w:lineRule="auto"/>
        <w:ind w:left="110" w:right="411" w:firstLine="396"/>
        <w:jc w:val="both"/>
      </w:pPr>
      <w:r>
        <w:br w:type="column"/>
      </w:r>
      <w:r>
        <w:t>Именована тела за прегледе и испитавања опреме под прити- ском су у обавези да провере да ли корисници опреме под прити- ском прате старење метала опреме. Код овакве опреме уобичајено је праћење стања метала испи</w:t>
      </w:r>
      <w:r>
        <w:t>тивањима без разарања и испитива- ње микроструктуре да би се оценило њено старење.</w:t>
      </w:r>
    </w:p>
    <w:p w:rsidR="00C17BB6" w:rsidRDefault="0016381D">
      <w:pPr>
        <w:pStyle w:val="BodyText"/>
        <w:spacing w:line="232" w:lineRule="auto"/>
        <w:ind w:left="110" w:right="411" w:firstLine="396"/>
        <w:jc w:val="both"/>
      </w:pPr>
      <w:r>
        <w:t xml:space="preserve">Испитивање </w:t>
      </w:r>
      <w:r>
        <w:rPr>
          <w:spacing w:val="-3"/>
        </w:rPr>
        <w:t xml:space="preserve">притиском </w:t>
      </w:r>
      <w:r>
        <w:t xml:space="preserve">опреме </w:t>
      </w:r>
      <w:r>
        <w:rPr>
          <w:spacing w:val="-3"/>
        </w:rPr>
        <w:t xml:space="preserve">под притиском </w:t>
      </w:r>
      <w:r>
        <w:t>којој матери- јал</w:t>
      </w:r>
      <w:r>
        <w:rPr>
          <w:spacing w:val="-4"/>
        </w:rPr>
        <w:t xml:space="preserve"> </w:t>
      </w:r>
      <w:r>
        <w:t>стари</w:t>
      </w:r>
      <w:r>
        <w:rPr>
          <w:spacing w:val="-4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замени</w:t>
      </w:r>
      <w:r>
        <w:rPr>
          <w:spacing w:val="-4"/>
        </w:rPr>
        <w:t xml:space="preserve"> </w:t>
      </w:r>
      <w:r>
        <w:t>одговарајућим</w:t>
      </w:r>
      <w:r>
        <w:rPr>
          <w:spacing w:val="-4"/>
        </w:rPr>
        <w:t xml:space="preserve"> </w:t>
      </w:r>
      <w:r>
        <w:t>испитивањима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без разарања </w:t>
      </w:r>
      <w:r>
        <w:rPr>
          <w:spacing w:val="-3"/>
        </w:rPr>
        <w:t xml:space="preserve">која </w:t>
      </w:r>
      <w:r>
        <w:t>служе за оцену стања метала и степена и</w:t>
      </w:r>
      <w:r>
        <w:t>строшено- сти (старења), односно експлоатационе</w:t>
      </w:r>
      <w:r>
        <w:rPr>
          <w:spacing w:val="-2"/>
        </w:rPr>
        <w:t xml:space="preserve"> </w:t>
      </w:r>
      <w:r>
        <w:t>употребљивости.</w:t>
      </w:r>
    </w:p>
    <w:p w:rsidR="00C17BB6" w:rsidRDefault="0016381D">
      <w:pPr>
        <w:pStyle w:val="BodyText"/>
        <w:spacing w:line="232" w:lineRule="auto"/>
        <w:ind w:left="110" w:right="410" w:firstLine="396"/>
        <w:jc w:val="both"/>
      </w:pPr>
      <w:r>
        <w:t xml:space="preserve">Испитивања </w:t>
      </w:r>
      <w:r>
        <w:rPr>
          <w:spacing w:val="-3"/>
        </w:rPr>
        <w:t xml:space="preserve">притиском </w:t>
      </w:r>
      <w:r>
        <w:t xml:space="preserve">не треба примењивати </w:t>
      </w:r>
      <w:r>
        <w:rPr>
          <w:spacing w:val="-6"/>
        </w:rPr>
        <w:t xml:space="preserve">код </w:t>
      </w:r>
      <w:r>
        <w:t xml:space="preserve">цевовода </w:t>
      </w:r>
      <w:r>
        <w:rPr>
          <w:spacing w:val="-6"/>
        </w:rPr>
        <w:t xml:space="preserve">код </w:t>
      </w:r>
      <w:r>
        <w:t xml:space="preserve">којих постоји могућности настанка штете и оштећења услед оваквих испитивања. У случајевима када се не врши испитивање </w:t>
      </w:r>
      <w:r>
        <w:rPr>
          <w:spacing w:val="-3"/>
        </w:rPr>
        <w:t xml:space="preserve">притиском </w:t>
      </w:r>
      <w:r>
        <w:t>цевов</w:t>
      </w:r>
      <w:r>
        <w:t xml:space="preserve">ода потребно је дати одговарајуће техничко обра- зложење </w:t>
      </w:r>
      <w:r>
        <w:rPr>
          <w:spacing w:val="-3"/>
        </w:rPr>
        <w:t xml:space="preserve">које </w:t>
      </w:r>
      <w:r>
        <w:t xml:space="preserve">мора бити одобрено </w:t>
      </w:r>
      <w:r>
        <w:rPr>
          <w:spacing w:val="-3"/>
        </w:rPr>
        <w:t xml:space="preserve">од </w:t>
      </w:r>
      <w:r>
        <w:t xml:space="preserve">стране именованог тела. Ис- питивања без разарања замењују испитивање </w:t>
      </w:r>
      <w:r>
        <w:rPr>
          <w:spacing w:val="-3"/>
        </w:rPr>
        <w:t xml:space="preserve">притиском </w:t>
      </w:r>
      <w:r>
        <w:t xml:space="preserve">за оцену безбедности у </w:t>
      </w:r>
      <w:r>
        <w:rPr>
          <w:spacing w:val="-4"/>
        </w:rPr>
        <w:t>раду.</w:t>
      </w:r>
    </w:p>
    <w:p w:rsidR="00C17BB6" w:rsidRDefault="0016381D">
      <w:pPr>
        <w:pStyle w:val="BodyText"/>
        <w:spacing w:line="232" w:lineRule="auto"/>
        <w:ind w:left="110" w:right="411" w:firstLine="396"/>
        <w:jc w:val="both"/>
      </w:pPr>
      <w:r>
        <w:t xml:space="preserve">За опрему </w:t>
      </w:r>
      <w:r>
        <w:rPr>
          <w:spacing w:val="-3"/>
        </w:rPr>
        <w:t xml:space="preserve">која </w:t>
      </w:r>
      <w:r>
        <w:t xml:space="preserve">је изложена старењу и </w:t>
      </w:r>
      <w:r>
        <w:rPr>
          <w:spacing w:val="-6"/>
        </w:rPr>
        <w:t xml:space="preserve">код </w:t>
      </w:r>
      <w:r>
        <w:rPr>
          <w:spacing w:val="-3"/>
        </w:rPr>
        <w:t xml:space="preserve">које </w:t>
      </w:r>
      <w:r>
        <w:t xml:space="preserve">долази до пада жилавости услед дуготрајне експлоатације испитивање </w:t>
      </w:r>
      <w:r>
        <w:rPr>
          <w:spacing w:val="-3"/>
        </w:rPr>
        <w:t xml:space="preserve">притиском </w:t>
      </w:r>
      <w:r>
        <w:t xml:space="preserve">може да се изводи само загрејаном </w:t>
      </w:r>
      <w:r>
        <w:rPr>
          <w:spacing w:val="-3"/>
        </w:rPr>
        <w:t xml:space="preserve">водом </w:t>
      </w:r>
      <w:r>
        <w:t xml:space="preserve">на температурама </w:t>
      </w:r>
      <w:r>
        <w:rPr>
          <w:spacing w:val="-3"/>
        </w:rPr>
        <w:t xml:space="preserve">које </w:t>
      </w:r>
      <w:r>
        <w:t xml:space="preserve">су више </w:t>
      </w:r>
      <w:r>
        <w:rPr>
          <w:spacing w:val="-3"/>
        </w:rPr>
        <w:t xml:space="preserve">од </w:t>
      </w:r>
      <w:r>
        <w:t xml:space="preserve">прелазне температуре из кртог у жилаво стање мате- ријала. Испитивања </w:t>
      </w:r>
      <w:r>
        <w:rPr>
          <w:spacing w:val="-3"/>
        </w:rPr>
        <w:t xml:space="preserve">притиском </w:t>
      </w:r>
      <w:r>
        <w:t>додатно троше ресурс матер</w:t>
      </w:r>
      <w:r>
        <w:t xml:space="preserve">ијала, стога испитивања </w:t>
      </w:r>
      <w:r>
        <w:rPr>
          <w:spacing w:val="-3"/>
        </w:rPr>
        <w:t xml:space="preserve">притиском </w:t>
      </w:r>
      <w:r>
        <w:t xml:space="preserve">треба изводити само </w:t>
      </w:r>
      <w:r>
        <w:rPr>
          <w:spacing w:val="-3"/>
        </w:rPr>
        <w:t xml:space="preserve">након </w:t>
      </w:r>
      <w:r>
        <w:t xml:space="preserve">радова санације или реконструкције, а у редовним периодичним </w:t>
      </w:r>
      <w:r>
        <w:rPr>
          <w:spacing w:val="-3"/>
        </w:rPr>
        <w:t xml:space="preserve">прегле- </w:t>
      </w:r>
      <w:r>
        <w:t>дима мењати их испитивањима без</w:t>
      </w:r>
      <w:r>
        <w:rPr>
          <w:spacing w:val="-5"/>
        </w:rPr>
        <w:t xml:space="preserve"> </w:t>
      </w:r>
      <w:r>
        <w:t>разарања.</w:t>
      </w:r>
    </w:p>
    <w:p w:rsidR="00C17BB6" w:rsidRDefault="0016381D">
      <w:pPr>
        <w:pStyle w:val="BodyText"/>
        <w:spacing w:line="232" w:lineRule="auto"/>
        <w:ind w:left="110" w:right="411" w:firstLine="396"/>
        <w:jc w:val="both"/>
      </w:pPr>
      <w:r>
        <w:t xml:space="preserve">Именована тела за </w:t>
      </w:r>
      <w:r>
        <w:rPr>
          <w:spacing w:val="-3"/>
        </w:rPr>
        <w:t xml:space="preserve">прегледе </w:t>
      </w:r>
      <w:r>
        <w:t xml:space="preserve">и испитавања опреме </w:t>
      </w:r>
      <w:r>
        <w:rPr>
          <w:spacing w:val="-3"/>
        </w:rPr>
        <w:t xml:space="preserve">под </w:t>
      </w:r>
      <w:r>
        <w:t xml:space="preserve">прити- </w:t>
      </w:r>
      <w:r>
        <w:rPr>
          <w:spacing w:val="-4"/>
        </w:rPr>
        <w:t xml:space="preserve">ском </w:t>
      </w:r>
      <w:r>
        <w:t>при периодичним прегле</w:t>
      </w:r>
      <w:r>
        <w:t xml:space="preserve">дима овакве опреме </w:t>
      </w:r>
      <w:r>
        <w:rPr>
          <w:spacing w:val="-3"/>
        </w:rPr>
        <w:t xml:space="preserve">под притиском </w:t>
      </w:r>
      <w:r>
        <w:t>узимају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обзир</w:t>
      </w:r>
      <w:r>
        <w:rPr>
          <w:spacing w:val="-6"/>
        </w:rPr>
        <w:t xml:space="preserve"> </w:t>
      </w:r>
      <w:r>
        <w:t>захтеве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струке</w:t>
      </w:r>
      <w:r>
        <w:rPr>
          <w:spacing w:val="-6"/>
        </w:rPr>
        <w:t xml:space="preserve"> </w:t>
      </w:r>
      <w:r>
        <w:t>дате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опште</w:t>
      </w:r>
      <w:r>
        <w:rPr>
          <w:spacing w:val="-6"/>
        </w:rPr>
        <w:t xml:space="preserve"> </w:t>
      </w:r>
      <w:r>
        <w:t>прихваћеним међународним документима за одређену грану индустрије</w:t>
      </w:r>
      <w:r>
        <w:rPr>
          <w:spacing w:val="-31"/>
        </w:rPr>
        <w:t xml:space="preserve"> </w:t>
      </w:r>
      <w:r>
        <w:rPr>
          <w:spacing w:val="-3"/>
        </w:rPr>
        <w:t xml:space="preserve">који </w:t>
      </w:r>
      <w:r>
        <w:t xml:space="preserve">га- рантују безбедност опреме </w:t>
      </w:r>
      <w:r>
        <w:rPr>
          <w:spacing w:val="-3"/>
        </w:rPr>
        <w:t xml:space="preserve">под притиском </w:t>
      </w:r>
      <w:r>
        <w:t>у</w:t>
      </w:r>
      <w:r>
        <w:rPr>
          <w:spacing w:val="5"/>
        </w:rPr>
        <w:t xml:space="preserve"> </w:t>
      </w:r>
      <w:r>
        <w:rPr>
          <w:spacing w:val="-4"/>
        </w:rPr>
        <w:t>раду.</w:t>
      </w:r>
    </w:p>
    <w:p w:rsidR="00C17BB6" w:rsidRDefault="00C17BB6">
      <w:pPr>
        <w:pStyle w:val="BodyText"/>
        <w:rPr>
          <w:sz w:val="20"/>
        </w:rPr>
      </w:pPr>
    </w:p>
    <w:p w:rsidR="00C17BB6" w:rsidRDefault="0016381D">
      <w:pPr>
        <w:pStyle w:val="BodyText"/>
        <w:spacing w:before="164" w:line="429" w:lineRule="auto"/>
        <w:ind w:left="125" w:firstLine="4139"/>
      </w:pPr>
      <w:r>
        <w:t>ПРИЛОГ VI ИСПИТИВАЊЕ И ПОДЕШАВАЊЕ СИГУРНОСНИХ В</w:t>
      </w:r>
      <w:r>
        <w:t>ЕНТИЛА</w:t>
      </w:r>
    </w:p>
    <w:p w:rsidR="00C17BB6" w:rsidRDefault="0016381D">
      <w:pPr>
        <w:pStyle w:val="ListParagraph"/>
        <w:numPr>
          <w:ilvl w:val="0"/>
          <w:numId w:val="1"/>
        </w:numPr>
        <w:tabs>
          <w:tab w:val="left" w:pos="688"/>
        </w:tabs>
        <w:spacing w:before="31" w:line="204" w:lineRule="exact"/>
        <w:ind w:hanging="283"/>
        <w:jc w:val="left"/>
        <w:rPr>
          <w:sz w:val="18"/>
        </w:rPr>
      </w:pPr>
      <w:r>
        <w:rPr>
          <w:sz w:val="18"/>
        </w:rPr>
        <w:t>Појмови</w:t>
      </w:r>
    </w:p>
    <w:p w:rsidR="00C17BB6" w:rsidRDefault="0016381D">
      <w:pPr>
        <w:pStyle w:val="BodyText"/>
        <w:spacing w:before="2" w:line="232" w:lineRule="auto"/>
        <w:ind w:left="110" w:right="411" w:firstLine="396"/>
        <w:jc w:val="both"/>
      </w:pPr>
      <w:r>
        <w:t xml:space="preserve">Притисак почетка отварања (притисак подешавања) – прет- </w:t>
      </w:r>
      <w:r>
        <w:rPr>
          <w:spacing w:val="-3"/>
        </w:rPr>
        <w:t xml:space="preserve">ходно </w:t>
      </w:r>
      <w:r>
        <w:t xml:space="preserve">утврђен притисак при којем почиње подизање запорног тела. Тај притисак је надпритисак мерен на </w:t>
      </w:r>
      <w:r>
        <w:rPr>
          <w:spacing w:val="-3"/>
        </w:rPr>
        <w:t xml:space="preserve">улазу </w:t>
      </w:r>
      <w:r>
        <w:t xml:space="preserve">у вентила при чему су силе </w:t>
      </w:r>
      <w:r>
        <w:rPr>
          <w:spacing w:val="-3"/>
        </w:rPr>
        <w:t xml:space="preserve">које </w:t>
      </w:r>
      <w:r>
        <w:t xml:space="preserve">теже да подигну печурку у равнотежи са силама </w:t>
      </w:r>
      <w:r>
        <w:rPr>
          <w:spacing w:val="-3"/>
        </w:rPr>
        <w:t xml:space="preserve">које </w:t>
      </w:r>
      <w:r>
        <w:t xml:space="preserve">одржавају запорно тело на </w:t>
      </w:r>
      <w:r>
        <w:rPr>
          <w:spacing w:val="-3"/>
        </w:rPr>
        <w:t xml:space="preserve">седишту. </w:t>
      </w:r>
      <w:r>
        <w:t xml:space="preserve">Овај притисак је највећи дозвољени притисак </w:t>
      </w:r>
      <w:r>
        <w:rPr>
          <w:spacing w:val="-3"/>
        </w:rPr>
        <w:t xml:space="preserve">који </w:t>
      </w:r>
      <w:r>
        <w:t xml:space="preserve">је одређен документацијом произвођача опреме </w:t>
      </w:r>
      <w:r>
        <w:rPr>
          <w:spacing w:val="-3"/>
        </w:rPr>
        <w:t xml:space="preserve">под притиском </w:t>
      </w:r>
      <w:r>
        <w:t>или пројектом технолошке целине у којој се сигурносни уређај налази.</w:t>
      </w:r>
    </w:p>
    <w:p w:rsidR="00C17BB6" w:rsidRDefault="0016381D">
      <w:pPr>
        <w:pStyle w:val="BodyText"/>
        <w:spacing w:line="232" w:lineRule="auto"/>
        <w:ind w:left="110" w:right="411" w:firstLine="396"/>
        <w:jc w:val="both"/>
      </w:pPr>
      <w:r>
        <w:t>Притисак затварања – вредност статичког улазног притиска при којем се запорни елемент враћа на седиште вентила или за који је ход једнак нули;</w:t>
      </w:r>
    </w:p>
    <w:p w:rsidR="00C17BB6" w:rsidRDefault="0016381D">
      <w:pPr>
        <w:pStyle w:val="BodyText"/>
        <w:spacing w:line="232" w:lineRule="auto"/>
        <w:ind w:left="110" w:right="411" w:firstLine="397"/>
        <w:jc w:val="both"/>
      </w:pPr>
      <w:r>
        <w:t>Пораст притиска отварања – повећање притиска у односу на притисак почетка отварања изражено у процентима притиска</w:t>
      </w:r>
      <w:r>
        <w:t xml:space="preserve"> по- четка отварања или у bar;</w:t>
      </w:r>
    </w:p>
    <w:p w:rsidR="00C17BB6" w:rsidRDefault="0016381D">
      <w:pPr>
        <w:pStyle w:val="BodyText"/>
        <w:spacing w:line="232" w:lineRule="auto"/>
        <w:ind w:left="110" w:right="411" w:firstLine="396"/>
        <w:jc w:val="both"/>
      </w:pPr>
      <w:r>
        <w:t>Притисак отварања – збир притиска почетка отварања и по- раста притиска отварања у bar;</w:t>
      </w:r>
    </w:p>
    <w:p w:rsidR="00C17BB6" w:rsidRDefault="0016381D">
      <w:pPr>
        <w:pStyle w:val="BodyText"/>
        <w:spacing w:line="232" w:lineRule="auto"/>
        <w:ind w:left="110" w:right="411" w:firstLine="396"/>
        <w:jc w:val="both"/>
      </w:pPr>
      <w:r>
        <w:t>Излазни притисак истицања – притисак на излазу вентила сигурности који настаје услед протицања флуида у правцу изла- зног цевовода;</w:t>
      </w:r>
    </w:p>
    <w:p w:rsidR="00C17BB6" w:rsidRDefault="0016381D">
      <w:pPr>
        <w:pStyle w:val="BodyText"/>
        <w:spacing w:line="232" w:lineRule="auto"/>
        <w:ind w:left="110" w:right="412" w:firstLine="397"/>
        <w:jc w:val="both"/>
      </w:pPr>
      <w:r>
        <w:t>Ход –</w:t>
      </w:r>
      <w:r>
        <w:t xml:space="preserve"> пут запорног тела полазећи од затвореног положаја вентила;</w:t>
      </w:r>
    </w:p>
    <w:p w:rsidR="00C17BB6" w:rsidRDefault="0016381D">
      <w:pPr>
        <w:pStyle w:val="BodyText"/>
        <w:spacing w:line="232" w:lineRule="auto"/>
        <w:ind w:left="110" w:right="412" w:firstLine="397"/>
        <w:jc w:val="both"/>
      </w:pPr>
      <w:r>
        <w:t>Пресек протицања – најмања равна површина између улаза и седишта кућишта која служи за прорачун теоријског протока при чему се занемарују евентуалне препреке;</w:t>
      </w:r>
    </w:p>
    <w:p w:rsidR="00C17BB6" w:rsidRDefault="0016381D">
      <w:pPr>
        <w:pStyle w:val="BodyText"/>
        <w:spacing w:line="232" w:lineRule="auto"/>
        <w:ind w:left="110" w:right="411" w:firstLine="396"/>
        <w:jc w:val="both"/>
      </w:pPr>
      <w:r>
        <w:t>Пречник протицања – је пречник који о</w:t>
      </w:r>
      <w:r>
        <w:t>дговара пресеку про- тицања;</w:t>
      </w:r>
    </w:p>
    <w:p w:rsidR="00C17BB6" w:rsidRDefault="0016381D">
      <w:pPr>
        <w:pStyle w:val="BodyText"/>
        <w:spacing w:line="232" w:lineRule="auto"/>
        <w:ind w:left="110" w:right="411" w:firstLine="396"/>
        <w:jc w:val="both"/>
      </w:pPr>
      <w:r>
        <w:t>Теоријски</w:t>
      </w:r>
      <w:r>
        <w:rPr>
          <w:spacing w:val="-11"/>
        </w:rPr>
        <w:t xml:space="preserve"> </w:t>
      </w:r>
      <w:r>
        <w:t>проток</w:t>
      </w:r>
      <w:r>
        <w:rPr>
          <w:spacing w:val="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прорачунати</w:t>
      </w:r>
      <w:r>
        <w:rPr>
          <w:spacing w:val="-11"/>
        </w:rPr>
        <w:t xml:space="preserve"> </w:t>
      </w:r>
      <w:r>
        <w:t>проток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пресек</w:t>
      </w:r>
      <w:r>
        <w:rPr>
          <w:spacing w:val="-11"/>
        </w:rPr>
        <w:t xml:space="preserve"> </w:t>
      </w:r>
      <w:r>
        <w:t>једнак</w:t>
      </w:r>
      <w:r>
        <w:rPr>
          <w:spacing w:val="-11"/>
        </w:rPr>
        <w:t xml:space="preserve"> </w:t>
      </w:r>
      <w:r>
        <w:t>пре- ску</w:t>
      </w:r>
      <w:r>
        <w:rPr>
          <w:spacing w:val="-1"/>
        </w:rPr>
        <w:t xml:space="preserve"> </w:t>
      </w:r>
      <w:r>
        <w:t>протицања;</w:t>
      </w:r>
    </w:p>
    <w:p w:rsidR="00C17BB6" w:rsidRDefault="0016381D">
      <w:pPr>
        <w:pStyle w:val="BodyText"/>
        <w:spacing w:line="232" w:lineRule="auto"/>
        <w:ind w:left="110" w:right="410" w:firstLine="396"/>
        <w:jc w:val="both"/>
      </w:pPr>
      <w:r>
        <w:t>Декларисани проток – део измереног протока који служи за избор вентила сигурности.</w:t>
      </w:r>
    </w:p>
    <w:p w:rsidR="00C17BB6" w:rsidRDefault="00C17BB6">
      <w:pPr>
        <w:pStyle w:val="BodyText"/>
        <w:spacing w:before="9"/>
        <w:rPr>
          <w:sz w:val="16"/>
        </w:rPr>
      </w:pPr>
    </w:p>
    <w:p w:rsidR="00C17BB6" w:rsidRDefault="0016381D">
      <w:pPr>
        <w:pStyle w:val="ListParagraph"/>
        <w:numPr>
          <w:ilvl w:val="0"/>
          <w:numId w:val="1"/>
        </w:numPr>
        <w:tabs>
          <w:tab w:val="left" w:pos="688"/>
        </w:tabs>
        <w:spacing w:line="204" w:lineRule="exact"/>
        <w:ind w:left="687"/>
        <w:jc w:val="left"/>
        <w:rPr>
          <w:sz w:val="18"/>
        </w:rPr>
      </w:pPr>
      <w:r>
        <w:rPr>
          <w:spacing w:val="-4"/>
          <w:sz w:val="18"/>
        </w:rPr>
        <w:t>Услови</w:t>
      </w:r>
      <w:r>
        <w:rPr>
          <w:sz w:val="18"/>
        </w:rPr>
        <w:t xml:space="preserve"> </w:t>
      </w:r>
      <w:r>
        <w:rPr>
          <w:spacing w:val="-3"/>
          <w:sz w:val="18"/>
        </w:rPr>
        <w:t>околине</w:t>
      </w:r>
    </w:p>
    <w:p w:rsidR="00C17BB6" w:rsidRDefault="0016381D">
      <w:pPr>
        <w:pStyle w:val="BodyText"/>
        <w:spacing w:before="2" w:line="232" w:lineRule="auto"/>
        <w:ind w:left="110" w:right="411" w:firstLine="396"/>
        <w:jc w:val="both"/>
      </w:pPr>
      <w:r>
        <w:t>Испитивања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подешавања</w:t>
      </w:r>
      <w:r>
        <w:rPr>
          <w:spacing w:val="-9"/>
        </w:rPr>
        <w:t xml:space="preserve"> </w:t>
      </w:r>
      <w:r>
        <w:t>спроводе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температури</w:t>
      </w:r>
      <w:r>
        <w:rPr>
          <w:spacing w:val="-9"/>
        </w:rPr>
        <w:t xml:space="preserve"> </w:t>
      </w:r>
      <w:r>
        <w:rPr>
          <w:spacing w:val="-3"/>
        </w:rPr>
        <w:t>о</w:t>
      </w:r>
      <w:r>
        <w:rPr>
          <w:spacing w:val="-3"/>
        </w:rPr>
        <w:t xml:space="preserve">ко- </w:t>
      </w:r>
      <w:r>
        <w:t xml:space="preserve">лине већој </w:t>
      </w:r>
      <w:r>
        <w:rPr>
          <w:spacing w:val="-3"/>
        </w:rPr>
        <w:t xml:space="preserve">од </w:t>
      </w:r>
      <w:r>
        <w:t xml:space="preserve">10 </w:t>
      </w:r>
      <w:r>
        <w:rPr>
          <w:position w:val="6"/>
          <w:sz w:val="10"/>
        </w:rPr>
        <w:t>о</w:t>
      </w:r>
      <w:r>
        <w:t xml:space="preserve">С и мањој </w:t>
      </w:r>
      <w:r>
        <w:rPr>
          <w:spacing w:val="-3"/>
        </w:rPr>
        <w:t xml:space="preserve">од </w:t>
      </w:r>
      <w:r>
        <w:t xml:space="preserve">50 </w:t>
      </w:r>
      <w:r>
        <w:rPr>
          <w:position w:val="6"/>
          <w:sz w:val="10"/>
        </w:rPr>
        <w:t>о</w:t>
      </w:r>
      <w:r>
        <w:t>С</w:t>
      </w:r>
      <w:r>
        <w:t xml:space="preserve"> </w:t>
      </w:r>
      <w:r>
        <w:t>.</w:t>
      </w:r>
    </w:p>
    <w:p w:rsidR="00C17BB6" w:rsidRDefault="00C17BB6">
      <w:pPr>
        <w:pStyle w:val="BodyText"/>
        <w:spacing w:before="7"/>
        <w:rPr>
          <w:sz w:val="16"/>
        </w:rPr>
      </w:pPr>
    </w:p>
    <w:p w:rsidR="00C17BB6" w:rsidRDefault="0016381D">
      <w:pPr>
        <w:pStyle w:val="ListParagraph"/>
        <w:numPr>
          <w:ilvl w:val="0"/>
          <w:numId w:val="1"/>
        </w:numPr>
        <w:tabs>
          <w:tab w:val="left" w:pos="688"/>
        </w:tabs>
        <w:spacing w:line="204" w:lineRule="exact"/>
        <w:ind w:left="687"/>
        <w:jc w:val="left"/>
        <w:rPr>
          <w:sz w:val="18"/>
        </w:rPr>
      </w:pPr>
      <w:r>
        <w:rPr>
          <w:sz w:val="18"/>
        </w:rPr>
        <w:t>Визуелни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преглед</w:t>
      </w:r>
    </w:p>
    <w:p w:rsidR="00C17BB6" w:rsidRDefault="0016381D">
      <w:pPr>
        <w:pStyle w:val="BodyText"/>
        <w:spacing w:before="2" w:line="232" w:lineRule="auto"/>
        <w:ind w:left="110" w:right="411" w:firstLine="396"/>
        <w:jc w:val="both"/>
      </w:pPr>
      <w:r>
        <w:t>Визуелни</w:t>
      </w:r>
      <w:r>
        <w:rPr>
          <w:spacing w:val="-7"/>
        </w:rPr>
        <w:t xml:space="preserve"> </w:t>
      </w:r>
      <w:r>
        <w:rPr>
          <w:spacing w:val="-3"/>
        </w:rPr>
        <w:t>преглед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мора</w:t>
      </w:r>
      <w:r>
        <w:rPr>
          <w:spacing w:val="-7"/>
        </w:rPr>
        <w:t xml:space="preserve"> </w:t>
      </w:r>
      <w:r>
        <w:t>вршити</w:t>
      </w:r>
      <w:r>
        <w:rPr>
          <w:spacing w:val="-7"/>
        </w:rPr>
        <w:t xml:space="preserve"> </w:t>
      </w:r>
      <w:r>
        <w:t>пре</w:t>
      </w:r>
      <w:r>
        <w:rPr>
          <w:spacing w:val="-7"/>
        </w:rPr>
        <w:t xml:space="preserve"> </w:t>
      </w:r>
      <w:r>
        <w:t>почетка,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време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по- сле</w:t>
      </w:r>
      <w:r>
        <w:rPr>
          <w:spacing w:val="20"/>
        </w:rPr>
        <w:t xml:space="preserve"> </w:t>
      </w:r>
      <w:r>
        <w:t>завршетка</w:t>
      </w:r>
      <w:r>
        <w:rPr>
          <w:spacing w:val="20"/>
        </w:rPr>
        <w:t xml:space="preserve"> </w:t>
      </w:r>
      <w:r>
        <w:t>испитивања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подешавања.</w:t>
      </w:r>
      <w:r>
        <w:rPr>
          <w:spacing w:val="20"/>
        </w:rPr>
        <w:t xml:space="preserve"> </w:t>
      </w:r>
      <w:r>
        <w:t>Визуелним</w:t>
      </w:r>
      <w:r>
        <w:rPr>
          <w:spacing w:val="20"/>
        </w:rPr>
        <w:t xml:space="preserve"> </w:t>
      </w:r>
      <w:r>
        <w:rPr>
          <w:spacing w:val="-3"/>
        </w:rPr>
        <w:t>прегледом</w:t>
      </w:r>
    </w:p>
    <w:p w:rsidR="00C17BB6" w:rsidRDefault="00C17BB6">
      <w:pPr>
        <w:spacing w:line="232" w:lineRule="auto"/>
        <w:jc w:val="both"/>
        <w:sectPr w:rsidR="00C17BB6">
          <w:pgSz w:w="12480" w:h="15710"/>
          <w:pgMar w:top="140" w:right="720" w:bottom="280" w:left="740" w:header="720" w:footer="720" w:gutter="0"/>
          <w:cols w:num="2" w:space="720" w:equalWidth="0">
            <w:col w:w="5254" w:space="131"/>
            <w:col w:w="5635"/>
          </w:cols>
        </w:sectPr>
      </w:pPr>
    </w:p>
    <w:p w:rsidR="00C17BB6" w:rsidRDefault="0016381D">
      <w:pPr>
        <w:pStyle w:val="BodyText"/>
        <w:spacing w:before="73" w:line="232" w:lineRule="auto"/>
        <w:ind w:left="393"/>
        <w:jc w:val="both"/>
      </w:pPr>
      <w:r>
        <w:lastRenderedPageBreak/>
        <w:pict>
          <v:shape id="_x0000_s1026" style="position:absolute;left:0;text-align:left;margin-left:0;margin-top:785.2pt;width:.1pt;height:738.95pt;z-index:1264;mso-position-horizontal-relative:page;mso-position-vertical-relative:page" coordorigin=",15704" coordsize="0,14779" o:spt="100" adj="0,,0" path="m6378,255r,14779m6378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bookmarkStart w:id="1" w:name="5101_Правилник_о_критеријумима_у_погледу"/>
      <w:bookmarkEnd w:id="1"/>
      <w:r>
        <w:t>се утврђује опште стање сигурносног уређаја као и рад његових виталних делова који мора бити без сметњи.</w:t>
      </w:r>
    </w:p>
    <w:p w:rsidR="00C17BB6" w:rsidRDefault="0016381D">
      <w:pPr>
        <w:pStyle w:val="BodyText"/>
        <w:spacing w:line="228" w:lineRule="auto"/>
        <w:ind w:left="393" w:firstLine="396"/>
        <w:jc w:val="both"/>
      </w:pPr>
      <w:r>
        <w:t xml:space="preserve">У случају да се </w:t>
      </w:r>
      <w:r>
        <w:rPr>
          <w:spacing w:val="-3"/>
        </w:rPr>
        <w:t xml:space="preserve">приликом прегледа </w:t>
      </w:r>
      <w:r>
        <w:t xml:space="preserve">утврди оправдана сумња у стање кућишта сигурносног вентила потребно је извршити ис- питивање </w:t>
      </w:r>
      <w:r>
        <w:rPr>
          <w:spacing w:val="-3"/>
        </w:rPr>
        <w:t>притиском</w:t>
      </w:r>
      <w:r>
        <w:rPr>
          <w:spacing w:val="-1"/>
        </w:rPr>
        <w:t xml:space="preserve"> </w:t>
      </w:r>
      <w:r>
        <w:t>кућишта.</w:t>
      </w:r>
    </w:p>
    <w:p w:rsidR="00C17BB6" w:rsidRDefault="0016381D">
      <w:pPr>
        <w:pStyle w:val="BodyText"/>
        <w:spacing w:before="3" w:line="228" w:lineRule="auto"/>
        <w:ind w:left="393" w:firstLine="396"/>
        <w:jc w:val="both"/>
      </w:pPr>
      <w:r>
        <w:t>Правн</w:t>
      </w:r>
      <w:r>
        <w:t>о лице које врши испитивање и подешавање сигурно- сног уређаја дужно је да води записе о визуелном прегледу са фо- тографијама.</w:t>
      </w:r>
    </w:p>
    <w:p w:rsidR="00C17BB6" w:rsidRDefault="00C17BB6">
      <w:pPr>
        <w:pStyle w:val="BodyText"/>
        <w:spacing w:before="7"/>
        <w:rPr>
          <w:sz w:val="16"/>
        </w:rPr>
      </w:pPr>
    </w:p>
    <w:p w:rsidR="00C17BB6" w:rsidRDefault="0016381D">
      <w:pPr>
        <w:pStyle w:val="ListParagraph"/>
        <w:numPr>
          <w:ilvl w:val="0"/>
          <w:numId w:val="1"/>
        </w:numPr>
        <w:tabs>
          <w:tab w:val="left" w:pos="971"/>
        </w:tabs>
        <w:spacing w:line="202" w:lineRule="exact"/>
        <w:ind w:left="970"/>
        <w:jc w:val="left"/>
        <w:rPr>
          <w:sz w:val="18"/>
        </w:rPr>
      </w:pPr>
      <w:r>
        <w:rPr>
          <w:sz w:val="18"/>
        </w:rPr>
        <w:t>Испитна и мерна</w:t>
      </w:r>
      <w:r>
        <w:rPr>
          <w:spacing w:val="-3"/>
          <w:sz w:val="18"/>
        </w:rPr>
        <w:t xml:space="preserve"> </w:t>
      </w:r>
      <w:r>
        <w:rPr>
          <w:sz w:val="18"/>
        </w:rPr>
        <w:t>опрема</w:t>
      </w:r>
    </w:p>
    <w:p w:rsidR="00C17BB6" w:rsidRDefault="0016381D">
      <w:pPr>
        <w:pStyle w:val="BodyText"/>
        <w:spacing w:before="4" w:line="228" w:lineRule="auto"/>
        <w:ind w:left="393" w:firstLine="396"/>
        <w:jc w:val="both"/>
      </w:pPr>
      <w:r>
        <w:t>Подешавање и испитивање сигурносних уређаја врши се на испитној инсталацији која мора да има најмање два</w:t>
      </w:r>
      <w:r>
        <w:t xml:space="preserve"> уређаја за ме- рење притиска од којих један мора да буде еталониран.</w:t>
      </w:r>
    </w:p>
    <w:p w:rsidR="00C17BB6" w:rsidRDefault="0016381D">
      <w:pPr>
        <w:pStyle w:val="BodyText"/>
        <w:spacing w:before="3" w:line="228" w:lineRule="auto"/>
        <w:ind w:left="393" w:firstLine="396"/>
        <w:jc w:val="both"/>
      </w:pPr>
      <w:r>
        <w:t>Мерна несигурност мерне опреме не сме бити већа од 0,6% пуног опсега.</w:t>
      </w:r>
    </w:p>
    <w:p w:rsidR="00C17BB6" w:rsidRDefault="0016381D">
      <w:pPr>
        <w:pStyle w:val="BodyText"/>
        <w:spacing w:before="1" w:line="228" w:lineRule="auto"/>
        <w:ind w:left="393" w:firstLine="396"/>
        <w:jc w:val="both"/>
      </w:pPr>
      <w:r>
        <w:t xml:space="preserve">Мерна опрема </w:t>
      </w:r>
      <w:r>
        <w:rPr>
          <w:spacing w:val="-3"/>
        </w:rPr>
        <w:t xml:space="preserve">која </w:t>
      </w:r>
      <w:r>
        <w:t xml:space="preserve">се користи за мерење може се користи- ти у пуном опсегу или његовом делу </w:t>
      </w:r>
      <w:r>
        <w:rPr>
          <w:spacing w:val="-4"/>
        </w:rPr>
        <w:t xml:space="preserve">уколико </w:t>
      </w:r>
      <w:r>
        <w:t>је укупан доприно</w:t>
      </w:r>
      <w:r>
        <w:t xml:space="preserve">с мерној несигурности такав да је одступање притиска подешавања унутар </w:t>
      </w:r>
      <w:r>
        <w:rPr>
          <w:spacing w:val="-3"/>
        </w:rPr>
        <w:t>дозвољеног.</w:t>
      </w:r>
    </w:p>
    <w:p w:rsidR="00C17BB6" w:rsidRDefault="0016381D">
      <w:pPr>
        <w:pStyle w:val="BodyText"/>
        <w:spacing w:before="3" w:line="228" w:lineRule="auto"/>
        <w:ind w:left="393" w:firstLine="396"/>
        <w:jc w:val="both"/>
      </w:pPr>
      <w:r>
        <w:t>Притисак почетка отварања вентила сигурности може се ис- питати и методама испитивања којом се притисак почетка отва- рања може одредити прерачунавањем на бази геометријских ка- рактеристика вентила и измерених сила на запорном телу под условом да су те ме</w:t>
      </w:r>
      <w:r>
        <w:t>тоде испитивања валидоване и акредитоване.</w:t>
      </w:r>
    </w:p>
    <w:p w:rsidR="00C17BB6" w:rsidRDefault="00C17BB6">
      <w:pPr>
        <w:pStyle w:val="BodyText"/>
        <w:spacing w:before="9"/>
        <w:rPr>
          <w:sz w:val="16"/>
        </w:rPr>
      </w:pPr>
    </w:p>
    <w:p w:rsidR="00C17BB6" w:rsidRDefault="0016381D">
      <w:pPr>
        <w:pStyle w:val="ListParagraph"/>
        <w:numPr>
          <w:ilvl w:val="0"/>
          <w:numId w:val="1"/>
        </w:numPr>
        <w:tabs>
          <w:tab w:val="left" w:pos="971"/>
        </w:tabs>
        <w:spacing w:before="1" w:line="202" w:lineRule="exact"/>
        <w:ind w:left="970"/>
        <w:jc w:val="left"/>
        <w:rPr>
          <w:sz w:val="18"/>
        </w:rPr>
      </w:pPr>
      <w:r>
        <w:rPr>
          <w:sz w:val="18"/>
        </w:rPr>
        <w:t>Испитни</w:t>
      </w:r>
      <w:r>
        <w:rPr>
          <w:spacing w:val="-2"/>
          <w:sz w:val="18"/>
        </w:rPr>
        <w:t xml:space="preserve"> </w:t>
      </w:r>
      <w:r>
        <w:rPr>
          <w:sz w:val="18"/>
        </w:rPr>
        <w:t>флуиди</w:t>
      </w:r>
    </w:p>
    <w:p w:rsidR="00C17BB6" w:rsidRDefault="0016381D">
      <w:pPr>
        <w:pStyle w:val="BodyText"/>
        <w:spacing w:before="3" w:line="228" w:lineRule="auto"/>
        <w:ind w:left="393" w:firstLine="396"/>
        <w:jc w:val="both"/>
      </w:pPr>
      <w:r>
        <w:t xml:space="preserve">Сигурносни вентили за гасове и паре се испитују ваздухом или прегрејаном воденом паром (прегрејање најмање 10 </w:t>
      </w:r>
      <w:r>
        <w:rPr>
          <w:position w:val="6"/>
          <w:sz w:val="10"/>
        </w:rPr>
        <w:t>о</w:t>
      </w:r>
      <w:r>
        <w:t>С) или другим гасом познатих карактеристика.</w:t>
      </w:r>
    </w:p>
    <w:p w:rsidR="00C17BB6" w:rsidRDefault="0016381D">
      <w:pPr>
        <w:pStyle w:val="BodyText"/>
        <w:spacing w:before="3" w:line="228" w:lineRule="auto"/>
        <w:ind w:left="393" w:firstLine="396"/>
        <w:jc w:val="both"/>
      </w:pPr>
      <w:r>
        <w:t>Сигурносни вентили за течности се испитуј</w:t>
      </w:r>
      <w:r>
        <w:t>у водом или дру- гим одговарајућим течностима познатих карактеристика.</w:t>
      </w:r>
    </w:p>
    <w:p w:rsidR="00C17BB6" w:rsidRDefault="00C17BB6">
      <w:pPr>
        <w:pStyle w:val="BodyText"/>
        <w:spacing w:before="3"/>
        <w:rPr>
          <w:sz w:val="17"/>
        </w:rPr>
      </w:pPr>
    </w:p>
    <w:p w:rsidR="00C17BB6" w:rsidRDefault="0016381D">
      <w:pPr>
        <w:pStyle w:val="ListParagraph"/>
        <w:numPr>
          <w:ilvl w:val="0"/>
          <w:numId w:val="1"/>
        </w:numPr>
        <w:tabs>
          <w:tab w:val="left" w:pos="971"/>
        </w:tabs>
        <w:spacing w:line="228" w:lineRule="auto"/>
        <w:ind w:firstLine="0"/>
        <w:jc w:val="left"/>
        <w:rPr>
          <w:sz w:val="18"/>
        </w:rPr>
      </w:pPr>
      <w:r>
        <w:rPr>
          <w:sz w:val="18"/>
        </w:rPr>
        <w:t>Притисак почетка отварања (притисак подешавања) Дозвољено</w:t>
      </w:r>
      <w:r>
        <w:rPr>
          <w:spacing w:val="31"/>
          <w:sz w:val="18"/>
        </w:rPr>
        <w:t xml:space="preserve"> </w:t>
      </w:r>
      <w:r>
        <w:rPr>
          <w:sz w:val="18"/>
        </w:rPr>
        <w:t>отступање</w:t>
      </w:r>
      <w:r>
        <w:rPr>
          <w:spacing w:val="31"/>
          <w:sz w:val="18"/>
        </w:rPr>
        <w:t xml:space="preserve"> </w:t>
      </w:r>
      <w:r>
        <w:rPr>
          <w:sz w:val="18"/>
        </w:rPr>
        <w:t>притиска</w:t>
      </w:r>
      <w:r>
        <w:rPr>
          <w:spacing w:val="31"/>
          <w:sz w:val="18"/>
        </w:rPr>
        <w:t xml:space="preserve"> </w:t>
      </w:r>
      <w:r>
        <w:rPr>
          <w:sz w:val="18"/>
        </w:rPr>
        <w:t>почетка</w:t>
      </w:r>
      <w:r>
        <w:rPr>
          <w:spacing w:val="31"/>
          <w:sz w:val="18"/>
        </w:rPr>
        <w:t xml:space="preserve"> </w:t>
      </w:r>
      <w:r>
        <w:rPr>
          <w:sz w:val="18"/>
        </w:rPr>
        <w:t>отварања</w:t>
      </w:r>
      <w:r>
        <w:rPr>
          <w:spacing w:val="31"/>
          <w:sz w:val="18"/>
        </w:rPr>
        <w:t xml:space="preserve"> </w:t>
      </w:r>
      <w:r>
        <w:rPr>
          <w:sz w:val="18"/>
        </w:rPr>
        <w:t>је</w:t>
      </w:r>
      <w:r>
        <w:rPr>
          <w:spacing w:val="31"/>
          <w:sz w:val="18"/>
        </w:rPr>
        <w:t xml:space="preserve"> </w:t>
      </w:r>
      <w:r>
        <w:rPr>
          <w:sz w:val="18"/>
        </w:rPr>
        <w:t>±</w:t>
      </w:r>
      <w:r>
        <w:rPr>
          <w:spacing w:val="31"/>
          <w:sz w:val="18"/>
        </w:rPr>
        <w:t xml:space="preserve"> </w:t>
      </w:r>
      <w:r>
        <w:rPr>
          <w:sz w:val="18"/>
        </w:rPr>
        <w:t>3%</w:t>
      </w:r>
    </w:p>
    <w:p w:rsidR="00C17BB6" w:rsidRDefault="0016381D">
      <w:pPr>
        <w:pStyle w:val="BodyText"/>
        <w:spacing w:line="195" w:lineRule="exact"/>
        <w:ind w:left="393"/>
      </w:pPr>
      <w:r>
        <w:t>или ±0,1 bar. Узима се већа вредност.</w:t>
      </w:r>
    </w:p>
    <w:p w:rsidR="00C17BB6" w:rsidRDefault="0016381D">
      <w:pPr>
        <w:pStyle w:val="BodyText"/>
        <w:spacing w:before="4" w:line="228" w:lineRule="auto"/>
        <w:ind w:left="393" w:firstLine="396"/>
        <w:jc w:val="both"/>
      </w:pPr>
      <w:r>
        <w:t>Притисак почетка отварања се после подешавања вентила сигурности проверава најмање три пута.</w:t>
      </w:r>
    </w:p>
    <w:p w:rsidR="00C17BB6" w:rsidRDefault="00C17BB6">
      <w:pPr>
        <w:pStyle w:val="BodyText"/>
        <w:spacing w:before="6"/>
        <w:rPr>
          <w:sz w:val="16"/>
        </w:rPr>
      </w:pPr>
    </w:p>
    <w:p w:rsidR="00C17BB6" w:rsidRDefault="0016381D">
      <w:pPr>
        <w:pStyle w:val="ListParagraph"/>
        <w:numPr>
          <w:ilvl w:val="0"/>
          <w:numId w:val="1"/>
        </w:numPr>
        <w:tabs>
          <w:tab w:val="left" w:pos="971"/>
        </w:tabs>
        <w:spacing w:before="1" w:line="202" w:lineRule="exact"/>
        <w:ind w:left="970"/>
        <w:jc w:val="left"/>
        <w:rPr>
          <w:sz w:val="18"/>
        </w:rPr>
      </w:pPr>
      <w:r>
        <w:rPr>
          <w:sz w:val="18"/>
        </w:rPr>
        <w:t>Непропусност</w:t>
      </w:r>
    </w:p>
    <w:p w:rsidR="00C17BB6" w:rsidRDefault="0016381D">
      <w:pPr>
        <w:pStyle w:val="BodyText"/>
        <w:spacing w:before="3" w:line="228" w:lineRule="auto"/>
        <w:ind w:left="393" w:firstLine="396"/>
        <w:jc w:val="both"/>
      </w:pPr>
      <w:r>
        <w:t>Непропусност</w:t>
      </w:r>
      <w:r>
        <w:rPr>
          <w:spacing w:val="-10"/>
        </w:rPr>
        <w:t xml:space="preserve"> </w:t>
      </w:r>
      <w:r>
        <w:t>сигурносног</w:t>
      </w:r>
      <w:r>
        <w:rPr>
          <w:spacing w:val="-10"/>
        </w:rPr>
        <w:t xml:space="preserve"> </w:t>
      </w:r>
      <w:r>
        <w:t>вентила</w:t>
      </w:r>
      <w:r>
        <w:rPr>
          <w:spacing w:val="-10"/>
        </w:rPr>
        <w:t xml:space="preserve"> </w:t>
      </w:r>
      <w:r>
        <w:t>проверава</w:t>
      </w:r>
      <w:r>
        <w:rPr>
          <w:spacing w:val="-10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 xml:space="preserve">притиску </w:t>
      </w:r>
      <w:r>
        <w:rPr>
          <w:spacing w:val="-4"/>
        </w:rPr>
        <w:t>који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3%</w:t>
      </w:r>
      <w:r>
        <w:rPr>
          <w:spacing w:val="-5"/>
        </w:rPr>
        <w:t xml:space="preserve"> </w:t>
      </w:r>
      <w:r>
        <w:t>нижи</w:t>
      </w:r>
      <w:r>
        <w:rPr>
          <w:spacing w:val="-5"/>
        </w:rPr>
        <w:t xml:space="preserve"> </w:t>
      </w:r>
      <w:r>
        <w:rPr>
          <w:spacing w:val="-4"/>
        </w:rPr>
        <w:t>од</w:t>
      </w:r>
      <w:r>
        <w:rPr>
          <w:spacing w:val="-5"/>
        </w:rPr>
        <w:t xml:space="preserve"> </w:t>
      </w:r>
      <w:r>
        <w:t>захтеваног</w:t>
      </w:r>
      <w:r>
        <w:rPr>
          <w:spacing w:val="-5"/>
        </w:rPr>
        <w:t xml:space="preserve"> </w:t>
      </w:r>
      <w:r>
        <w:t>притиска</w:t>
      </w:r>
      <w:r>
        <w:rPr>
          <w:spacing w:val="-5"/>
        </w:rPr>
        <w:t xml:space="preserve"> </w:t>
      </w:r>
      <w:r>
        <w:t>подешавања</w:t>
      </w:r>
      <w:r>
        <w:rPr>
          <w:spacing w:val="-5"/>
        </w:rPr>
        <w:t xml:space="preserve"> </w:t>
      </w:r>
      <w:r>
        <w:t>(доња</w:t>
      </w:r>
      <w:r>
        <w:rPr>
          <w:spacing w:val="-5"/>
        </w:rPr>
        <w:t xml:space="preserve"> </w:t>
      </w:r>
      <w:r>
        <w:t>гра- нична</w:t>
      </w:r>
      <w:r>
        <w:rPr>
          <w:spacing w:val="-8"/>
        </w:rPr>
        <w:t xml:space="preserve"> </w:t>
      </w:r>
      <w:r>
        <w:t>вредност</w:t>
      </w:r>
      <w:r>
        <w:rPr>
          <w:spacing w:val="-8"/>
        </w:rPr>
        <w:t xml:space="preserve"> </w:t>
      </w:r>
      <w:r>
        <w:t>притиска</w:t>
      </w:r>
      <w:r>
        <w:rPr>
          <w:spacing w:val="-8"/>
        </w:rPr>
        <w:t xml:space="preserve"> </w:t>
      </w:r>
      <w:r>
        <w:t>под</w:t>
      </w:r>
      <w:r>
        <w:t>ешавања)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притиску</w:t>
      </w:r>
      <w:r>
        <w:rPr>
          <w:spacing w:val="-8"/>
        </w:rPr>
        <w:t xml:space="preserve"> </w:t>
      </w:r>
      <w:r>
        <w:t>затварања.</w:t>
      </w:r>
    </w:p>
    <w:p w:rsidR="00C17BB6" w:rsidRDefault="0016381D">
      <w:pPr>
        <w:pStyle w:val="BodyText"/>
        <w:spacing w:before="3" w:line="228" w:lineRule="auto"/>
        <w:ind w:left="393" w:right="1" w:firstLine="396"/>
        <w:jc w:val="both"/>
      </w:pPr>
      <w:r>
        <w:t>Непропусност се доказује одржавањем испитног притиска у трајању од минимално два минута.</w:t>
      </w:r>
    </w:p>
    <w:p w:rsidR="00C17BB6" w:rsidRDefault="00C17BB6">
      <w:pPr>
        <w:pStyle w:val="BodyText"/>
        <w:spacing w:before="3"/>
        <w:rPr>
          <w:sz w:val="17"/>
        </w:rPr>
      </w:pPr>
    </w:p>
    <w:p w:rsidR="00C17BB6" w:rsidRDefault="0016381D">
      <w:pPr>
        <w:pStyle w:val="ListParagraph"/>
        <w:numPr>
          <w:ilvl w:val="0"/>
          <w:numId w:val="1"/>
        </w:numPr>
        <w:tabs>
          <w:tab w:val="left" w:pos="971"/>
        </w:tabs>
        <w:spacing w:line="228" w:lineRule="auto"/>
        <w:ind w:firstLine="0"/>
        <w:jc w:val="left"/>
        <w:rPr>
          <w:sz w:val="18"/>
        </w:rPr>
      </w:pPr>
      <w:r>
        <w:rPr>
          <w:sz w:val="18"/>
        </w:rPr>
        <w:t xml:space="preserve">Испитивање </w:t>
      </w:r>
      <w:r>
        <w:rPr>
          <w:spacing w:val="-3"/>
          <w:sz w:val="18"/>
        </w:rPr>
        <w:t xml:space="preserve">притиском </w:t>
      </w:r>
      <w:r>
        <w:rPr>
          <w:sz w:val="18"/>
        </w:rPr>
        <w:t xml:space="preserve">кућишта вентила сигурности Испитивање </w:t>
      </w:r>
      <w:r>
        <w:rPr>
          <w:spacing w:val="-3"/>
          <w:sz w:val="18"/>
        </w:rPr>
        <w:t xml:space="preserve">притиском </w:t>
      </w:r>
      <w:r>
        <w:rPr>
          <w:sz w:val="18"/>
        </w:rPr>
        <w:t>кућишта вентила сигурности</w:t>
      </w:r>
      <w:r>
        <w:rPr>
          <w:spacing w:val="-20"/>
          <w:sz w:val="18"/>
        </w:rPr>
        <w:t xml:space="preserve"> </w:t>
      </w:r>
      <w:r>
        <w:rPr>
          <w:sz w:val="18"/>
        </w:rPr>
        <w:t>спрово-</w:t>
      </w:r>
    </w:p>
    <w:p w:rsidR="00C17BB6" w:rsidRDefault="0016381D">
      <w:pPr>
        <w:pStyle w:val="BodyText"/>
        <w:spacing w:before="2" w:line="228" w:lineRule="auto"/>
        <w:ind w:left="393"/>
        <w:jc w:val="both"/>
      </w:pPr>
      <w:r>
        <w:t>ди се када је визуелним прегледом утврђена оправдана сумња у интегритет кућишта вентила сигурности.</w:t>
      </w:r>
    </w:p>
    <w:p w:rsidR="00C17BB6" w:rsidRDefault="0016381D">
      <w:pPr>
        <w:pStyle w:val="BodyText"/>
        <w:spacing w:before="2" w:line="228" w:lineRule="auto"/>
        <w:ind w:left="393" w:right="1" w:firstLine="396"/>
        <w:jc w:val="both"/>
      </w:pPr>
      <w:r>
        <w:t>Хидраулично или пнеуматско испитивање спроводе се на испитној инсталацији у минималном трајању датом у Табели 1.</w:t>
      </w:r>
    </w:p>
    <w:p w:rsidR="00C17BB6" w:rsidRDefault="0016381D">
      <w:pPr>
        <w:pStyle w:val="BodyText"/>
        <w:spacing w:before="1" w:line="228" w:lineRule="auto"/>
        <w:ind w:left="393" w:right="1"/>
        <w:jc w:val="both"/>
      </w:pPr>
      <w:r>
        <w:rPr>
          <w:w w:val="66"/>
        </w:rPr>
        <w:t xml:space="preserve"> </w:t>
      </w:r>
      <w:r>
        <w:t>– Минимално трајање испитивања. Приликом и</w:t>
      </w:r>
      <w:r>
        <w:t>спитивања не сме доћи до пропуштања (цурење, капљање, рошење, сузење...) и де- формација кућишта.</w:t>
      </w:r>
    </w:p>
    <w:p w:rsidR="00C17BB6" w:rsidRDefault="0016381D">
      <w:pPr>
        <w:pStyle w:val="ListParagraph"/>
        <w:numPr>
          <w:ilvl w:val="1"/>
          <w:numId w:val="1"/>
        </w:numPr>
        <w:tabs>
          <w:tab w:val="left" w:pos="1106"/>
        </w:tabs>
        <w:spacing w:line="196" w:lineRule="exact"/>
        <w:rPr>
          <w:sz w:val="18"/>
        </w:rPr>
      </w:pPr>
      <w:r>
        <w:rPr>
          <w:spacing w:val="-4"/>
          <w:sz w:val="18"/>
        </w:rPr>
        <w:t>Хидрауличко</w:t>
      </w:r>
      <w:r>
        <w:rPr>
          <w:sz w:val="18"/>
        </w:rPr>
        <w:t xml:space="preserve"> испитивање</w:t>
      </w:r>
    </w:p>
    <w:p w:rsidR="00C17BB6" w:rsidRDefault="0016381D">
      <w:pPr>
        <w:pStyle w:val="BodyText"/>
        <w:spacing w:before="4" w:line="228" w:lineRule="auto"/>
        <w:ind w:left="393" w:right="1" w:firstLine="396"/>
        <w:jc w:val="both"/>
      </w:pPr>
      <w:r>
        <w:rPr>
          <w:spacing w:val="-4"/>
        </w:rPr>
        <w:t xml:space="preserve">Хидрауличко </w:t>
      </w:r>
      <w:r>
        <w:t xml:space="preserve">испитивање врши се </w:t>
      </w:r>
      <w:r>
        <w:rPr>
          <w:spacing w:val="-3"/>
        </w:rPr>
        <w:t xml:space="preserve">водом </w:t>
      </w:r>
      <w:r>
        <w:t xml:space="preserve">или </w:t>
      </w:r>
      <w:r>
        <w:rPr>
          <w:spacing w:val="-2"/>
        </w:rPr>
        <w:t xml:space="preserve">другом </w:t>
      </w:r>
      <w:r>
        <w:t xml:space="preserve">одгова- рајућом </w:t>
      </w:r>
      <w:r>
        <w:rPr>
          <w:spacing w:val="-3"/>
        </w:rPr>
        <w:t>течношћу.</w:t>
      </w:r>
    </w:p>
    <w:p w:rsidR="00C17BB6" w:rsidRDefault="0016381D">
      <w:pPr>
        <w:pStyle w:val="BodyText"/>
        <w:spacing w:before="2" w:line="228" w:lineRule="auto"/>
        <w:ind w:left="393" w:firstLine="396"/>
        <w:jc w:val="both"/>
      </w:pPr>
      <w:r>
        <w:t xml:space="preserve">Део вентила </w:t>
      </w:r>
      <w:r>
        <w:rPr>
          <w:spacing w:val="-3"/>
        </w:rPr>
        <w:t xml:space="preserve">од </w:t>
      </w:r>
      <w:r>
        <w:t xml:space="preserve">улазног прикључка до седишта испитује се </w:t>
      </w:r>
      <w:r>
        <w:rPr>
          <w:spacing w:val="-3"/>
        </w:rPr>
        <w:t>прити</w:t>
      </w:r>
      <w:r>
        <w:rPr>
          <w:spacing w:val="-3"/>
        </w:rPr>
        <w:t xml:space="preserve">ском који </w:t>
      </w:r>
      <w:r>
        <w:t xml:space="preserve">је 1,5 пута већи </w:t>
      </w:r>
      <w:r>
        <w:rPr>
          <w:spacing w:val="-3"/>
        </w:rPr>
        <w:t xml:space="preserve">од </w:t>
      </w:r>
      <w:r>
        <w:t xml:space="preserve">максимално дозвољеног прити- ска </w:t>
      </w:r>
      <w:r>
        <w:rPr>
          <w:spacing w:val="-3"/>
        </w:rPr>
        <w:t xml:space="preserve">који </w:t>
      </w:r>
      <w:r>
        <w:t>прописује произвођач.</w:t>
      </w:r>
    </w:p>
    <w:p w:rsidR="00C17BB6" w:rsidRDefault="0016381D">
      <w:pPr>
        <w:pStyle w:val="BodyText"/>
        <w:spacing w:before="2" w:line="228" w:lineRule="auto"/>
        <w:ind w:left="393" w:right="1" w:firstLine="396"/>
        <w:jc w:val="both"/>
      </w:pPr>
      <w:r>
        <w:rPr>
          <w:spacing w:val="-2"/>
        </w:rPr>
        <w:t xml:space="preserve">Део </w:t>
      </w:r>
      <w:r>
        <w:rPr>
          <w:spacing w:val="-4"/>
        </w:rPr>
        <w:t xml:space="preserve">вентила </w:t>
      </w:r>
      <w:r>
        <w:rPr>
          <w:spacing w:val="-5"/>
        </w:rPr>
        <w:t xml:space="preserve">од </w:t>
      </w:r>
      <w:r>
        <w:rPr>
          <w:spacing w:val="-4"/>
        </w:rPr>
        <w:t xml:space="preserve">седишта </w:t>
      </w:r>
      <w:r>
        <w:t xml:space="preserve">до </w:t>
      </w:r>
      <w:r>
        <w:rPr>
          <w:spacing w:val="-4"/>
        </w:rPr>
        <w:t xml:space="preserve">излазног прикључка испитује </w:t>
      </w:r>
      <w:r>
        <w:t xml:space="preserve">се </w:t>
      </w:r>
      <w:r>
        <w:rPr>
          <w:spacing w:val="-5"/>
        </w:rPr>
        <w:t xml:space="preserve">притиском </w:t>
      </w:r>
      <w:r>
        <w:rPr>
          <w:spacing w:val="-6"/>
        </w:rPr>
        <w:t xml:space="preserve">који </w:t>
      </w:r>
      <w:r>
        <w:t xml:space="preserve">је </w:t>
      </w:r>
      <w:r>
        <w:rPr>
          <w:spacing w:val="-3"/>
        </w:rPr>
        <w:t xml:space="preserve">1,5 пута </w:t>
      </w:r>
      <w:r>
        <w:rPr>
          <w:spacing w:val="-4"/>
        </w:rPr>
        <w:t xml:space="preserve">већи </w:t>
      </w:r>
      <w:r>
        <w:rPr>
          <w:spacing w:val="-5"/>
        </w:rPr>
        <w:t xml:space="preserve">од максимално </w:t>
      </w:r>
      <w:r>
        <w:rPr>
          <w:spacing w:val="-4"/>
        </w:rPr>
        <w:t xml:space="preserve">дозвољеног притиска </w:t>
      </w:r>
      <w:r>
        <w:rPr>
          <w:spacing w:val="-6"/>
        </w:rPr>
        <w:t xml:space="preserve">који </w:t>
      </w:r>
      <w:r>
        <w:rPr>
          <w:spacing w:val="-4"/>
        </w:rPr>
        <w:t xml:space="preserve">прописује </w:t>
      </w:r>
      <w:r>
        <w:rPr>
          <w:spacing w:val="-5"/>
        </w:rPr>
        <w:t xml:space="preserve">произвођач. </w:t>
      </w:r>
      <w:r>
        <w:rPr>
          <w:spacing w:val="-4"/>
        </w:rPr>
        <w:t xml:space="preserve">Наведени </w:t>
      </w:r>
      <w:r>
        <w:rPr>
          <w:spacing w:val="-3"/>
        </w:rPr>
        <w:t xml:space="preserve">став </w:t>
      </w:r>
      <w:r>
        <w:t>се</w:t>
      </w:r>
      <w:r>
        <w:t xml:space="preserve"> </w:t>
      </w:r>
      <w:r>
        <w:rPr>
          <w:spacing w:val="-4"/>
        </w:rPr>
        <w:t xml:space="preserve">примењује </w:t>
      </w:r>
      <w:r>
        <w:rPr>
          <w:spacing w:val="-7"/>
        </w:rPr>
        <w:t xml:space="preserve">уколико </w:t>
      </w:r>
      <w:r>
        <w:rPr>
          <w:spacing w:val="-4"/>
        </w:rPr>
        <w:t xml:space="preserve">је </w:t>
      </w:r>
      <w:r>
        <w:rPr>
          <w:spacing w:val="-6"/>
        </w:rPr>
        <w:t xml:space="preserve">произвођачком </w:t>
      </w:r>
      <w:r>
        <w:rPr>
          <w:spacing w:val="-5"/>
        </w:rPr>
        <w:t xml:space="preserve">спецификацијом </w:t>
      </w:r>
      <w:r>
        <w:rPr>
          <w:spacing w:val="-4"/>
        </w:rPr>
        <w:t>утврђен излазни притисак истицања.</w:t>
      </w:r>
    </w:p>
    <w:p w:rsidR="00C17BB6" w:rsidRDefault="0016381D">
      <w:pPr>
        <w:pStyle w:val="ListParagraph"/>
        <w:numPr>
          <w:ilvl w:val="1"/>
          <w:numId w:val="1"/>
        </w:numPr>
        <w:tabs>
          <w:tab w:val="left" w:pos="1151"/>
        </w:tabs>
        <w:spacing w:line="197" w:lineRule="exact"/>
        <w:ind w:left="1150" w:hanging="360"/>
        <w:rPr>
          <w:sz w:val="18"/>
        </w:rPr>
      </w:pPr>
      <w:r>
        <w:rPr>
          <w:spacing w:val="-3"/>
          <w:sz w:val="18"/>
        </w:rPr>
        <w:t>Пнеуматско</w:t>
      </w:r>
      <w:r>
        <w:rPr>
          <w:spacing w:val="-1"/>
          <w:sz w:val="18"/>
        </w:rPr>
        <w:t xml:space="preserve"> </w:t>
      </w:r>
      <w:r>
        <w:rPr>
          <w:sz w:val="18"/>
        </w:rPr>
        <w:t>испитивање</w:t>
      </w:r>
    </w:p>
    <w:p w:rsidR="00C17BB6" w:rsidRDefault="0016381D">
      <w:pPr>
        <w:pStyle w:val="BodyText"/>
        <w:spacing w:before="4" w:line="228" w:lineRule="auto"/>
        <w:ind w:left="393" w:right="1" w:firstLine="396"/>
        <w:jc w:val="both"/>
      </w:pPr>
      <w:r>
        <w:t>Пнеуматско испитивање врши се ваздухом или одговарају- ћим инертним гасом.</w:t>
      </w:r>
    </w:p>
    <w:p w:rsidR="00C17BB6" w:rsidRDefault="0016381D">
      <w:pPr>
        <w:pStyle w:val="BodyText"/>
        <w:spacing w:line="195" w:lineRule="exact"/>
        <w:ind w:left="790"/>
      </w:pPr>
      <w:r>
        <w:t>Ово испитивање врши се у случају када:</w:t>
      </w:r>
    </w:p>
    <w:p w:rsidR="00C17BB6" w:rsidRDefault="0016381D">
      <w:pPr>
        <w:pStyle w:val="BodyText"/>
        <w:spacing w:before="3" w:line="228" w:lineRule="auto"/>
        <w:ind w:left="394" w:firstLine="396"/>
        <w:jc w:val="both"/>
      </w:pPr>
      <w:r>
        <w:rPr>
          <w:w w:val="66"/>
        </w:rPr>
        <w:t xml:space="preserve"> </w:t>
      </w:r>
      <w:r>
        <w:t xml:space="preserve">– конструкција и техничко решење </w:t>
      </w:r>
      <w:r>
        <w:t>не дозвољавају хидрау- личко испитивање;</w:t>
      </w:r>
    </w:p>
    <w:p w:rsidR="00C17BB6" w:rsidRDefault="0016381D">
      <w:pPr>
        <w:pStyle w:val="BodyText"/>
        <w:spacing w:before="2" w:line="228" w:lineRule="auto"/>
        <w:ind w:left="393" w:firstLine="396"/>
        <w:jc w:val="both"/>
      </w:pPr>
      <w:r>
        <w:rPr>
          <w:w w:val="66"/>
        </w:rPr>
        <w:t xml:space="preserve"> </w:t>
      </w:r>
      <w:r>
        <w:t>– се вентил користи у процесима где не сме да постоји ни најмања количина течности.</w:t>
      </w:r>
    </w:p>
    <w:p w:rsidR="00C17BB6" w:rsidRDefault="0016381D">
      <w:pPr>
        <w:pStyle w:val="BodyText"/>
        <w:spacing w:before="2" w:line="228" w:lineRule="auto"/>
        <w:ind w:left="394" w:firstLine="396"/>
        <w:jc w:val="both"/>
      </w:pPr>
      <w:r>
        <w:t xml:space="preserve">Део вентила </w:t>
      </w:r>
      <w:r>
        <w:rPr>
          <w:spacing w:val="-3"/>
        </w:rPr>
        <w:t xml:space="preserve">од </w:t>
      </w:r>
      <w:r>
        <w:t xml:space="preserve">улазног прикључка до седишта испитује се </w:t>
      </w:r>
      <w:r>
        <w:rPr>
          <w:spacing w:val="-3"/>
        </w:rPr>
        <w:t xml:space="preserve">притиском који </w:t>
      </w:r>
      <w:r>
        <w:t xml:space="preserve">је 1,1 пута већи </w:t>
      </w:r>
      <w:r>
        <w:rPr>
          <w:spacing w:val="-3"/>
        </w:rPr>
        <w:t xml:space="preserve">од </w:t>
      </w:r>
      <w:r>
        <w:t xml:space="preserve">максимално дозвољеног прити- ска </w:t>
      </w:r>
      <w:r>
        <w:rPr>
          <w:spacing w:val="-3"/>
        </w:rPr>
        <w:t xml:space="preserve">који </w:t>
      </w:r>
      <w:r>
        <w:t>прописује произвођач.</w:t>
      </w:r>
    </w:p>
    <w:p w:rsidR="00C17BB6" w:rsidRDefault="0016381D">
      <w:pPr>
        <w:pStyle w:val="BodyText"/>
        <w:spacing w:before="71" w:line="235" w:lineRule="auto"/>
        <w:ind w:left="242" w:right="128" w:firstLine="396"/>
        <w:jc w:val="both"/>
      </w:pPr>
      <w:r>
        <w:br w:type="column"/>
      </w:r>
      <w:r>
        <w:t xml:space="preserve">Део вентила </w:t>
      </w:r>
      <w:r>
        <w:rPr>
          <w:spacing w:val="-3"/>
        </w:rPr>
        <w:t xml:space="preserve">од </w:t>
      </w:r>
      <w:r>
        <w:t xml:space="preserve">седишта до излазног прикључка испитује се </w:t>
      </w:r>
      <w:r>
        <w:rPr>
          <w:spacing w:val="-3"/>
        </w:rPr>
        <w:t xml:space="preserve">притиском који </w:t>
      </w:r>
      <w:r>
        <w:t xml:space="preserve">је 1,1 пута већи </w:t>
      </w:r>
      <w:r>
        <w:rPr>
          <w:spacing w:val="-3"/>
        </w:rPr>
        <w:t xml:space="preserve">од </w:t>
      </w:r>
      <w:r>
        <w:t xml:space="preserve">максимално дозвољеног прити- ска </w:t>
      </w:r>
      <w:r>
        <w:rPr>
          <w:spacing w:val="-3"/>
        </w:rPr>
        <w:t xml:space="preserve">који </w:t>
      </w:r>
      <w:r>
        <w:t xml:space="preserve">прописује произвођач. Наведени став се примењује </w:t>
      </w:r>
      <w:r>
        <w:rPr>
          <w:spacing w:val="-3"/>
        </w:rPr>
        <w:t xml:space="preserve">уко- лико </w:t>
      </w:r>
      <w:r>
        <w:t xml:space="preserve">је </w:t>
      </w:r>
      <w:r>
        <w:rPr>
          <w:spacing w:val="-3"/>
        </w:rPr>
        <w:t xml:space="preserve">произвођачком </w:t>
      </w:r>
      <w:r>
        <w:t>спецификацијом утврђен излазни притисак истицања.</w:t>
      </w:r>
    </w:p>
    <w:p w:rsidR="00C17BB6" w:rsidRDefault="0016381D">
      <w:pPr>
        <w:pStyle w:val="BodyText"/>
        <w:spacing w:before="3" w:line="235" w:lineRule="auto"/>
        <w:ind w:left="242" w:right="127" w:firstLine="396"/>
        <w:jc w:val="both"/>
      </w:pPr>
      <w:r>
        <w:t xml:space="preserve">При свим испитивањима а посебно при испитивањима ва- </w:t>
      </w:r>
      <w:r>
        <w:rPr>
          <w:spacing w:val="-3"/>
        </w:rPr>
        <w:t xml:space="preserve">здухом, </w:t>
      </w:r>
      <w:r>
        <w:t xml:space="preserve">воденом паром или гасом потребно је предузети све мере безбедности </w:t>
      </w:r>
      <w:r>
        <w:rPr>
          <w:spacing w:val="-4"/>
        </w:rPr>
        <w:t xml:space="preserve">како </w:t>
      </w:r>
      <w:r>
        <w:t xml:space="preserve">би се </w:t>
      </w:r>
      <w:r>
        <w:rPr>
          <w:spacing w:val="-3"/>
        </w:rPr>
        <w:t xml:space="preserve">избегле </w:t>
      </w:r>
      <w:r>
        <w:t xml:space="preserve">последице у </w:t>
      </w:r>
      <w:r>
        <w:rPr>
          <w:spacing w:val="-3"/>
        </w:rPr>
        <w:t xml:space="preserve">погледу  </w:t>
      </w:r>
      <w:r>
        <w:t>безбедности и здравља на</w:t>
      </w:r>
      <w:r>
        <w:rPr>
          <w:spacing w:val="-3"/>
        </w:rPr>
        <w:t xml:space="preserve"> </w:t>
      </w:r>
      <w:r>
        <w:rPr>
          <w:spacing w:val="-4"/>
        </w:rPr>
        <w:t>раду.</w:t>
      </w:r>
    </w:p>
    <w:p w:rsidR="00C17BB6" w:rsidRDefault="00C17BB6">
      <w:pPr>
        <w:pStyle w:val="BodyText"/>
        <w:spacing w:before="7"/>
        <w:rPr>
          <w:sz w:val="17"/>
        </w:rPr>
      </w:pPr>
    </w:p>
    <w:p w:rsidR="00C17BB6" w:rsidRDefault="0016381D">
      <w:pPr>
        <w:pStyle w:val="BodyText"/>
        <w:ind w:left="639"/>
      </w:pPr>
      <w:r>
        <w:t>Табела</w:t>
      </w:r>
      <w:r>
        <w:t xml:space="preserve"> 1. – Минимално трајање испитивања</w:t>
      </w:r>
    </w:p>
    <w:p w:rsidR="00C17BB6" w:rsidRDefault="00C17BB6">
      <w:pPr>
        <w:pStyle w:val="BodyText"/>
        <w:spacing w:before="10"/>
        <w:rPr>
          <w:sz w:val="3"/>
        </w:rPr>
      </w:pPr>
    </w:p>
    <w:tbl>
      <w:tblPr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7"/>
        <w:gridCol w:w="1304"/>
        <w:gridCol w:w="1304"/>
        <w:gridCol w:w="1304"/>
      </w:tblGrid>
      <w:tr w:rsidR="00C17BB6">
        <w:trPr>
          <w:trHeight w:val="200"/>
        </w:trPr>
        <w:tc>
          <w:tcPr>
            <w:tcW w:w="1197" w:type="dxa"/>
            <w:vMerge w:val="restart"/>
            <w:tcBorders>
              <w:left w:val="single" w:sz="6" w:space="0" w:color="000000"/>
            </w:tcBorders>
          </w:tcPr>
          <w:p w:rsidR="00C17BB6" w:rsidRDefault="00C17BB6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C17BB6" w:rsidRDefault="0016381D">
            <w:pPr>
              <w:pStyle w:val="TableParagraph"/>
              <w:spacing w:before="0"/>
              <w:ind w:left="494" w:right="48" w:hanging="418"/>
              <w:rPr>
                <w:sz w:val="14"/>
              </w:rPr>
            </w:pPr>
            <w:r>
              <w:rPr>
                <w:sz w:val="14"/>
              </w:rPr>
              <w:t>Називни пречник DN</w:t>
            </w:r>
          </w:p>
        </w:tc>
        <w:tc>
          <w:tcPr>
            <w:tcW w:w="3912" w:type="dxa"/>
            <w:gridSpan w:val="3"/>
          </w:tcPr>
          <w:p w:rsidR="00C17BB6" w:rsidRDefault="0016381D">
            <w:pPr>
              <w:pStyle w:val="TableParagraph"/>
              <w:ind w:left="1361" w:right="1352"/>
              <w:jc w:val="center"/>
              <w:rPr>
                <w:sz w:val="14"/>
              </w:rPr>
            </w:pPr>
            <w:r>
              <w:rPr>
                <w:sz w:val="14"/>
              </w:rPr>
              <w:t>Вредност притиска</w:t>
            </w:r>
          </w:p>
        </w:tc>
      </w:tr>
      <w:tr w:rsidR="00C17BB6">
        <w:trPr>
          <w:trHeight w:val="360"/>
        </w:trPr>
        <w:tc>
          <w:tcPr>
            <w:tcW w:w="1197" w:type="dxa"/>
            <w:vMerge/>
            <w:tcBorders>
              <w:top w:val="nil"/>
              <w:left w:val="single" w:sz="6" w:space="0" w:color="000000"/>
            </w:tcBorders>
          </w:tcPr>
          <w:p w:rsidR="00C17BB6" w:rsidRDefault="00C17BB6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:rsidR="00C17BB6" w:rsidRDefault="0016381D">
            <w:pPr>
              <w:pStyle w:val="TableParagraph"/>
              <w:spacing w:before="98"/>
              <w:ind w:left="113" w:right="104"/>
              <w:jc w:val="center"/>
              <w:rPr>
                <w:sz w:val="14"/>
              </w:rPr>
            </w:pPr>
            <w:r>
              <w:rPr>
                <w:sz w:val="14"/>
              </w:rPr>
              <w:t>≤40 bar (4 MPa)</w:t>
            </w:r>
          </w:p>
        </w:tc>
        <w:tc>
          <w:tcPr>
            <w:tcW w:w="1304" w:type="dxa"/>
          </w:tcPr>
          <w:p w:rsidR="00C17BB6" w:rsidRDefault="0016381D">
            <w:pPr>
              <w:pStyle w:val="TableParagraph"/>
              <w:spacing w:line="161" w:lineRule="exact"/>
              <w:ind w:left="169"/>
              <w:rPr>
                <w:sz w:val="14"/>
              </w:rPr>
            </w:pPr>
            <w:r>
              <w:rPr>
                <w:sz w:val="14"/>
              </w:rPr>
              <w:t>&gt; 40 bar (4 MPa)</w:t>
            </w:r>
          </w:p>
          <w:p w:rsidR="00C17BB6" w:rsidRDefault="0016381D">
            <w:pPr>
              <w:pStyle w:val="TableParagraph"/>
              <w:spacing w:before="0" w:line="161" w:lineRule="exact"/>
              <w:ind w:left="117"/>
              <w:rPr>
                <w:sz w:val="14"/>
              </w:rPr>
            </w:pPr>
            <w:r>
              <w:rPr>
                <w:sz w:val="14"/>
              </w:rPr>
              <w:t>≤ 63 bar (6,3 MPa)</w:t>
            </w:r>
          </w:p>
        </w:tc>
        <w:tc>
          <w:tcPr>
            <w:tcW w:w="1304" w:type="dxa"/>
          </w:tcPr>
          <w:p w:rsidR="00C17BB6" w:rsidRDefault="0016381D">
            <w:pPr>
              <w:pStyle w:val="TableParagraph"/>
              <w:spacing w:before="98"/>
              <w:ind w:left="113" w:right="104"/>
              <w:jc w:val="center"/>
              <w:rPr>
                <w:sz w:val="14"/>
              </w:rPr>
            </w:pPr>
            <w:r>
              <w:rPr>
                <w:sz w:val="14"/>
              </w:rPr>
              <w:t>&gt;63 bar (6,3 MPa)</w:t>
            </w:r>
          </w:p>
        </w:tc>
      </w:tr>
      <w:tr w:rsidR="00C17BB6">
        <w:trPr>
          <w:trHeight w:val="200"/>
        </w:trPr>
        <w:tc>
          <w:tcPr>
            <w:tcW w:w="1197" w:type="dxa"/>
            <w:vMerge/>
            <w:tcBorders>
              <w:top w:val="nil"/>
              <w:left w:val="single" w:sz="6" w:space="0" w:color="000000"/>
            </w:tcBorders>
          </w:tcPr>
          <w:p w:rsidR="00C17BB6" w:rsidRDefault="00C17BB6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gridSpan w:val="3"/>
          </w:tcPr>
          <w:p w:rsidR="00C17BB6" w:rsidRDefault="0016381D">
            <w:pPr>
              <w:pStyle w:val="TableParagraph"/>
              <w:ind w:left="609"/>
              <w:rPr>
                <w:sz w:val="14"/>
              </w:rPr>
            </w:pPr>
            <w:r>
              <w:rPr>
                <w:sz w:val="14"/>
              </w:rPr>
              <w:t>Минимално трајање испитивања у минутима</w:t>
            </w:r>
          </w:p>
        </w:tc>
      </w:tr>
      <w:tr w:rsidR="00C17BB6">
        <w:trPr>
          <w:trHeight w:val="200"/>
        </w:trPr>
        <w:tc>
          <w:tcPr>
            <w:tcW w:w="1197" w:type="dxa"/>
          </w:tcPr>
          <w:p w:rsidR="00C17BB6" w:rsidRDefault="0016381D">
            <w:pPr>
              <w:pStyle w:val="TableParagraph"/>
              <w:ind w:left="371"/>
              <w:rPr>
                <w:sz w:val="14"/>
              </w:rPr>
            </w:pPr>
            <w:r>
              <w:rPr>
                <w:sz w:val="14"/>
              </w:rPr>
              <w:t>DN≤ 50</w:t>
            </w:r>
          </w:p>
        </w:tc>
        <w:tc>
          <w:tcPr>
            <w:tcW w:w="1304" w:type="dxa"/>
          </w:tcPr>
          <w:p w:rsidR="00C17BB6" w:rsidRDefault="0016381D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304" w:type="dxa"/>
          </w:tcPr>
          <w:p w:rsidR="00C17BB6" w:rsidRDefault="0016381D">
            <w:pPr>
              <w:pStyle w:val="TableParagraph"/>
              <w:ind w:left="61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304" w:type="dxa"/>
          </w:tcPr>
          <w:p w:rsidR="00C17BB6" w:rsidRDefault="0016381D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</w:tr>
      <w:tr w:rsidR="00C17BB6">
        <w:trPr>
          <w:trHeight w:val="200"/>
        </w:trPr>
        <w:tc>
          <w:tcPr>
            <w:tcW w:w="1197" w:type="dxa"/>
          </w:tcPr>
          <w:p w:rsidR="00C17BB6" w:rsidRDefault="0016381D">
            <w:pPr>
              <w:pStyle w:val="TableParagraph"/>
              <w:ind w:left="261"/>
              <w:rPr>
                <w:sz w:val="14"/>
              </w:rPr>
            </w:pPr>
            <w:r>
              <w:rPr>
                <w:sz w:val="14"/>
              </w:rPr>
              <w:t>50&lt; DN≤65</w:t>
            </w:r>
          </w:p>
        </w:tc>
        <w:tc>
          <w:tcPr>
            <w:tcW w:w="1304" w:type="dxa"/>
          </w:tcPr>
          <w:p w:rsidR="00C17BB6" w:rsidRDefault="0016381D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304" w:type="dxa"/>
          </w:tcPr>
          <w:p w:rsidR="00C17BB6" w:rsidRDefault="0016381D">
            <w:pPr>
              <w:pStyle w:val="TableParagraph"/>
              <w:ind w:left="61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304" w:type="dxa"/>
          </w:tcPr>
          <w:p w:rsidR="00C17BB6" w:rsidRDefault="0016381D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</w:tr>
      <w:tr w:rsidR="00C17BB6">
        <w:trPr>
          <w:trHeight w:val="200"/>
        </w:trPr>
        <w:tc>
          <w:tcPr>
            <w:tcW w:w="1197" w:type="dxa"/>
          </w:tcPr>
          <w:p w:rsidR="00C17BB6" w:rsidRDefault="0016381D">
            <w:pPr>
              <w:pStyle w:val="TableParagraph"/>
              <w:ind w:left="261"/>
              <w:rPr>
                <w:sz w:val="14"/>
              </w:rPr>
            </w:pPr>
            <w:r>
              <w:rPr>
                <w:sz w:val="14"/>
              </w:rPr>
              <w:t>65&lt; DN≤80</w:t>
            </w:r>
          </w:p>
        </w:tc>
        <w:tc>
          <w:tcPr>
            <w:tcW w:w="1304" w:type="dxa"/>
          </w:tcPr>
          <w:p w:rsidR="00C17BB6" w:rsidRDefault="0016381D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304" w:type="dxa"/>
          </w:tcPr>
          <w:p w:rsidR="00C17BB6" w:rsidRDefault="0016381D">
            <w:pPr>
              <w:pStyle w:val="TableParagraph"/>
              <w:ind w:left="616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304" w:type="dxa"/>
          </w:tcPr>
          <w:p w:rsidR="00C17BB6" w:rsidRDefault="0016381D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</w:tr>
      <w:tr w:rsidR="00C17BB6">
        <w:trPr>
          <w:trHeight w:val="200"/>
        </w:trPr>
        <w:tc>
          <w:tcPr>
            <w:tcW w:w="1197" w:type="dxa"/>
          </w:tcPr>
          <w:p w:rsidR="00C17BB6" w:rsidRDefault="0016381D">
            <w:pPr>
              <w:pStyle w:val="TableParagraph"/>
              <w:ind w:left="226"/>
              <w:rPr>
                <w:sz w:val="14"/>
              </w:rPr>
            </w:pPr>
            <w:r>
              <w:rPr>
                <w:sz w:val="14"/>
              </w:rPr>
              <w:t>80&lt; DN≤100</w:t>
            </w:r>
          </w:p>
        </w:tc>
        <w:tc>
          <w:tcPr>
            <w:tcW w:w="1304" w:type="dxa"/>
          </w:tcPr>
          <w:p w:rsidR="00C17BB6" w:rsidRDefault="0016381D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304" w:type="dxa"/>
          </w:tcPr>
          <w:p w:rsidR="00C17BB6" w:rsidRDefault="0016381D">
            <w:pPr>
              <w:pStyle w:val="TableParagraph"/>
              <w:ind w:left="616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304" w:type="dxa"/>
          </w:tcPr>
          <w:p w:rsidR="00C17BB6" w:rsidRDefault="0016381D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</w:tr>
      <w:tr w:rsidR="00C17BB6">
        <w:trPr>
          <w:trHeight w:val="200"/>
        </w:trPr>
        <w:tc>
          <w:tcPr>
            <w:tcW w:w="1197" w:type="dxa"/>
          </w:tcPr>
          <w:p w:rsidR="00C17BB6" w:rsidRDefault="0016381D">
            <w:pPr>
              <w:pStyle w:val="TableParagraph"/>
              <w:ind w:left="191"/>
              <w:rPr>
                <w:sz w:val="14"/>
              </w:rPr>
            </w:pPr>
            <w:r>
              <w:rPr>
                <w:sz w:val="14"/>
              </w:rPr>
              <w:t>100&lt; DN≤125</w:t>
            </w:r>
          </w:p>
        </w:tc>
        <w:tc>
          <w:tcPr>
            <w:tcW w:w="1304" w:type="dxa"/>
          </w:tcPr>
          <w:p w:rsidR="00C17BB6" w:rsidRDefault="0016381D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304" w:type="dxa"/>
          </w:tcPr>
          <w:p w:rsidR="00C17BB6" w:rsidRDefault="0016381D">
            <w:pPr>
              <w:pStyle w:val="TableParagraph"/>
              <w:ind w:left="616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304" w:type="dxa"/>
          </w:tcPr>
          <w:p w:rsidR="00C17BB6" w:rsidRDefault="0016381D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 w:rsidR="00C17BB6">
        <w:trPr>
          <w:trHeight w:val="200"/>
        </w:trPr>
        <w:tc>
          <w:tcPr>
            <w:tcW w:w="1197" w:type="dxa"/>
          </w:tcPr>
          <w:p w:rsidR="00C17BB6" w:rsidRDefault="0016381D">
            <w:pPr>
              <w:pStyle w:val="TableParagraph"/>
              <w:ind w:left="191"/>
              <w:rPr>
                <w:sz w:val="14"/>
              </w:rPr>
            </w:pPr>
            <w:r>
              <w:rPr>
                <w:sz w:val="14"/>
              </w:rPr>
              <w:t>125&lt; DN≤150</w:t>
            </w:r>
          </w:p>
        </w:tc>
        <w:tc>
          <w:tcPr>
            <w:tcW w:w="1304" w:type="dxa"/>
          </w:tcPr>
          <w:p w:rsidR="00C17BB6" w:rsidRDefault="0016381D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304" w:type="dxa"/>
          </w:tcPr>
          <w:p w:rsidR="00C17BB6" w:rsidRDefault="0016381D">
            <w:pPr>
              <w:pStyle w:val="TableParagraph"/>
              <w:ind w:left="616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304" w:type="dxa"/>
          </w:tcPr>
          <w:p w:rsidR="00C17BB6" w:rsidRDefault="0016381D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</w:tr>
      <w:tr w:rsidR="00C17BB6">
        <w:trPr>
          <w:trHeight w:val="200"/>
        </w:trPr>
        <w:tc>
          <w:tcPr>
            <w:tcW w:w="1197" w:type="dxa"/>
          </w:tcPr>
          <w:p w:rsidR="00C17BB6" w:rsidRDefault="0016381D">
            <w:pPr>
              <w:pStyle w:val="TableParagraph"/>
              <w:ind w:left="191"/>
              <w:rPr>
                <w:sz w:val="14"/>
              </w:rPr>
            </w:pPr>
            <w:r>
              <w:rPr>
                <w:sz w:val="14"/>
              </w:rPr>
              <w:t>150&lt; DN≤200</w:t>
            </w:r>
          </w:p>
        </w:tc>
        <w:tc>
          <w:tcPr>
            <w:tcW w:w="1304" w:type="dxa"/>
          </w:tcPr>
          <w:p w:rsidR="00C17BB6" w:rsidRDefault="0016381D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304" w:type="dxa"/>
          </w:tcPr>
          <w:p w:rsidR="00C17BB6" w:rsidRDefault="0016381D">
            <w:pPr>
              <w:pStyle w:val="TableParagraph"/>
              <w:ind w:left="616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304" w:type="dxa"/>
          </w:tcPr>
          <w:p w:rsidR="00C17BB6" w:rsidRDefault="0016381D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C17BB6">
        <w:trPr>
          <w:trHeight w:val="200"/>
        </w:trPr>
        <w:tc>
          <w:tcPr>
            <w:tcW w:w="1197" w:type="dxa"/>
          </w:tcPr>
          <w:p w:rsidR="00C17BB6" w:rsidRDefault="0016381D">
            <w:pPr>
              <w:pStyle w:val="TableParagraph"/>
              <w:ind w:left="191"/>
              <w:rPr>
                <w:sz w:val="14"/>
              </w:rPr>
            </w:pPr>
            <w:r>
              <w:rPr>
                <w:sz w:val="14"/>
              </w:rPr>
              <w:t>200&lt; DN≤250</w:t>
            </w:r>
          </w:p>
        </w:tc>
        <w:tc>
          <w:tcPr>
            <w:tcW w:w="1304" w:type="dxa"/>
          </w:tcPr>
          <w:p w:rsidR="00C17BB6" w:rsidRDefault="0016381D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304" w:type="dxa"/>
          </w:tcPr>
          <w:p w:rsidR="00C17BB6" w:rsidRDefault="0016381D">
            <w:pPr>
              <w:pStyle w:val="TableParagraph"/>
              <w:ind w:left="616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304" w:type="dxa"/>
          </w:tcPr>
          <w:p w:rsidR="00C17BB6" w:rsidRDefault="0016381D">
            <w:pPr>
              <w:pStyle w:val="TableParagraph"/>
              <w:ind w:left="108" w:right="104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</w:tr>
      <w:tr w:rsidR="00C17BB6">
        <w:trPr>
          <w:trHeight w:val="200"/>
        </w:trPr>
        <w:tc>
          <w:tcPr>
            <w:tcW w:w="1197" w:type="dxa"/>
          </w:tcPr>
          <w:p w:rsidR="00C17BB6" w:rsidRDefault="0016381D">
            <w:pPr>
              <w:pStyle w:val="TableParagraph"/>
              <w:ind w:left="191"/>
              <w:rPr>
                <w:sz w:val="14"/>
              </w:rPr>
            </w:pPr>
            <w:r>
              <w:rPr>
                <w:sz w:val="14"/>
              </w:rPr>
              <w:t>250&lt; DN≤300</w:t>
            </w:r>
          </w:p>
        </w:tc>
        <w:tc>
          <w:tcPr>
            <w:tcW w:w="1304" w:type="dxa"/>
          </w:tcPr>
          <w:p w:rsidR="00C17BB6" w:rsidRDefault="0016381D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304" w:type="dxa"/>
          </w:tcPr>
          <w:p w:rsidR="00C17BB6" w:rsidRDefault="0016381D">
            <w:pPr>
              <w:pStyle w:val="TableParagraph"/>
              <w:ind w:left="616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304" w:type="dxa"/>
          </w:tcPr>
          <w:p w:rsidR="00C17BB6" w:rsidRDefault="0016381D">
            <w:pPr>
              <w:pStyle w:val="TableParagraph"/>
              <w:ind w:left="113" w:right="104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</w:tr>
      <w:tr w:rsidR="00C17BB6">
        <w:trPr>
          <w:trHeight w:val="200"/>
        </w:trPr>
        <w:tc>
          <w:tcPr>
            <w:tcW w:w="1197" w:type="dxa"/>
          </w:tcPr>
          <w:p w:rsidR="00C17BB6" w:rsidRDefault="0016381D">
            <w:pPr>
              <w:pStyle w:val="TableParagraph"/>
              <w:ind w:left="191"/>
              <w:rPr>
                <w:sz w:val="14"/>
              </w:rPr>
            </w:pPr>
            <w:r>
              <w:rPr>
                <w:sz w:val="14"/>
              </w:rPr>
              <w:t>300&lt; DN≤350</w:t>
            </w:r>
          </w:p>
        </w:tc>
        <w:tc>
          <w:tcPr>
            <w:tcW w:w="1304" w:type="dxa"/>
          </w:tcPr>
          <w:p w:rsidR="00C17BB6" w:rsidRDefault="0016381D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304" w:type="dxa"/>
          </w:tcPr>
          <w:p w:rsidR="00C17BB6" w:rsidRDefault="0016381D">
            <w:pPr>
              <w:pStyle w:val="TableParagraph"/>
              <w:ind w:left="616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304" w:type="dxa"/>
          </w:tcPr>
          <w:p w:rsidR="00C17BB6" w:rsidRDefault="0016381D">
            <w:pPr>
              <w:pStyle w:val="TableParagraph"/>
              <w:ind w:left="113" w:right="104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C17BB6">
        <w:trPr>
          <w:trHeight w:val="200"/>
        </w:trPr>
        <w:tc>
          <w:tcPr>
            <w:tcW w:w="1197" w:type="dxa"/>
          </w:tcPr>
          <w:p w:rsidR="00C17BB6" w:rsidRDefault="0016381D">
            <w:pPr>
              <w:pStyle w:val="TableParagraph"/>
              <w:ind w:left="191"/>
              <w:rPr>
                <w:sz w:val="14"/>
              </w:rPr>
            </w:pPr>
            <w:r>
              <w:rPr>
                <w:sz w:val="14"/>
              </w:rPr>
              <w:t>350&lt; DN≤400</w:t>
            </w:r>
          </w:p>
        </w:tc>
        <w:tc>
          <w:tcPr>
            <w:tcW w:w="1304" w:type="dxa"/>
          </w:tcPr>
          <w:p w:rsidR="00C17BB6" w:rsidRDefault="0016381D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304" w:type="dxa"/>
          </w:tcPr>
          <w:p w:rsidR="00C17BB6" w:rsidRDefault="0016381D">
            <w:pPr>
              <w:pStyle w:val="TableParagraph"/>
              <w:ind w:left="616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304" w:type="dxa"/>
          </w:tcPr>
          <w:p w:rsidR="00C17BB6" w:rsidRDefault="0016381D">
            <w:pPr>
              <w:pStyle w:val="TableParagraph"/>
              <w:ind w:left="113" w:right="104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</w:tr>
      <w:tr w:rsidR="00C17BB6">
        <w:trPr>
          <w:trHeight w:val="200"/>
        </w:trPr>
        <w:tc>
          <w:tcPr>
            <w:tcW w:w="1197" w:type="dxa"/>
          </w:tcPr>
          <w:p w:rsidR="00C17BB6" w:rsidRDefault="0016381D">
            <w:pPr>
              <w:pStyle w:val="TableParagraph"/>
              <w:ind w:left="191"/>
              <w:rPr>
                <w:sz w:val="14"/>
              </w:rPr>
            </w:pPr>
            <w:r>
              <w:rPr>
                <w:sz w:val="14"/>
              </w:rPr>
              <w:t>400&lt; DN≤450</w:t>
            </w:r>
          </w:p>
        </w:tc>
        <w:tc>
          <w:tcPr>
            <w:tcW w:w="1304" w:type="dxa"/>
          </w:tcPr>
          <w:p w:rsidR="00C17BB6" w:rsidRDefault="0016381D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304" w:type="dxa"/>
          </w:tcPr>
          <w:p w:rsidR="00C17BB6" w:rsidRDefault="0016381D">
            <w:pPr>
              <w:pStyle w:val="TableParagraph"/>
              <w:ind w:left="616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304" w:type="dxa"/>
          </w:tcPr>
          <w:p w:rsidR="00C17BB6" w:rsidRDefault="0016381D">
            <w:pPr>
              <w:pStyle w:val="TableParagraph"/>
              <w:ind w:left="113" w:right="104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</w:tr>
      <w:tr w:rsidR="00C17BB6">
        <w:trPr>
          <w:trHeight w:val="200"/>
        </w:trPr>
        <w:tc>
          <w:tcPr>
            <w:tcW w:w="1197" w:type="dxa"/>
          </w:tcPr>
          <w:p w:rsidR="00C17BB6" w:rsidRDefault="0016381D">
            <w:pPr>
              <w:pStyle w:val="TableParagraph"/>
              <w:ind w:left="191"/>
              <w:rPr>
                <w:sz w:val="14"/>
              </w:rPr>
            </w:pPr>
            <w:r>
              <w:rPr>
                <w:sz w:val="14"/>
              </w:rPr>
              <w:t>450&lt; DN≤500</w:t>
            </w:r>
          </w:p>
        </w:tc>
        <w:tc>
          <w:tcPr>
            <w:tcW w:w="1304" w:type="dxa"/>
          </w:tcPr>
          <w:p w:rsidR="00C17BB6" w:rsidRDefault="0016381D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304" w:type="dxa"/>
          </w:tcPr>
          <w:p w:rsidR="00C17BB6" w:rsidRDefault="0016381D">
            <w:pPr>
              <w:pStyle w:val="TableParagraph"/>
              <w:ind w:left="581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304" w:type="dxa"/>
          </w:tcPr>
          <w:p w:rsidR="00C17BB6" w:rsidRDefault="0016381D">
            <w:pPr>
              <w:pStyle w:val="TableParagraph"/>
              <w:ind w:left="113" w:right="104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</w:tr>
      <w:tr w:rsidR="00C17BB6">
        <w:trPr>
          <w:trHeight w:val="200"/>
        </w:trPr>
        <w:tc>
          <w:tcPr>
            <w:tcW w:w="1197" w:type="dxa"/>
          </w:tcPr>
          <w:p w:rsidR="00C17BB6" w:rsidRDefault="0016381D">
            <w:pPr>
              <w:pStyle w:val="TableParagraph"/>
              <w:ind w:left="191"/>
              <w:rPr>
                <w:sz w:val="14"/>
              </w:rPr>
            </w:pPr>
            <w:r>
              <w:rPr>
                <w:sz w:val="14"/>
              </w:rPr>
              <w:t>500&lt; DN≤600</w:t>
            </w:r>
          </w:p>
        </w:tc>
        <w:tc>
          <w:tcPr>
            <w:tcW w:w="1304" w:type="dxa"/>
          </w:tcPr>
          <w:p w:rsidR="00C17BB6" w:rsidRDefault="0016381D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304" w:type="dxa"/>
          </w:tcPr>
          <w:p w:rsidR="00C17BB6" w:rsidRDefault="0016381D">
            <w:pPr>
              <w:pStyle w:val="TableParagraph"/>
              <w:ind w:left="581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304" w:type="dxa"/>
          </w:tcPr>
          <w:p w:rsidR="00C17BB6" w:rsidRDefault="0016381D">
            <w:pPr>
              <w:pStyle w:val="TableParagraph"/>
              <w:ind w:left="113" w:right="104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</w:tr>
    </w:tbl>
    <w:p w:rsidR="00000000" w:rsidRDefault="0016381D"/>
    <w:sectPr w:rsidR="00000000">
      <w:pgSz w:w="12480" w:h="15710"/>
      <w:pgMar w:top="140" w:right="720" w:bottom="280" w:left="740" w:header="720" w:footer="720" w:gutter="0"/>
      <w:cols w:num="2" w:space="720" w:equalWidth="0">
        <w:col w:w="5498" w:space="40"/>
        <w:col w:w="54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A6251"/>
    <w:multiLevelType w:val="hybridMultilevel"/>
    <w:tmpl w:val="0F0A3FB8"/>
    <w:lvl w:ilvl="0" w:tplc="D6D67A6E">
      <w:start w:val="1"/>
      <w:numFmt w:val="decimal"/>
      <w:lvlText w:val="%1)"/>
      <w:lvlJc w:val="left"/>
      <w:pPr>
        <w:ind w:left="242" w:hanging="213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35FED128">
      <w:numFmt w:val="bullet"/>
      <w:lvlText w:val="•"/>
      <w:lvlJc w:val="left"/>
      <w:pPr>
        <w:ind w:left="763" w:hanging="213"/>
      </w:pPr>
      <w:rPr>
        <w:rFonts w:hint="default"/>
      </w:rPr>
    </w:lvl>
    <w:lvl w:ilvl="2" w:tplc="77520868">
      <w:numFmt w:val="bullet"/>
      <w:lvlText w:val="•"/>
      <w:lvlJc w:val="left"/>
      <w:pPr>
        <w:ind w:left="1287" w:hanging="213"/>
      </w:pPr>
      <w:rPr>
        <w:rFonts w:hint="default"/>
      </w:rPr>
    </w:lvl>
    <w:lvl w:ilvl="3" w:tplc="F91C320A">
      <w:numFmt w:val="bullet"/>
      <w:lvlText w:val="•"/>
      <w:lvlJc w:val="left"/>
      <w:pPr>
        <w:ind w:left="1810" w:hanging="213"/>
      </w:pPr>
      <w:rPr>
        <w:rFonts w:hint="default"/>
      </w:rPr>
    </w:lvl>
    <w:lvl w:ilvl="4" w:tplc="38D6D460">
      <w:numFmt w:val="bullet"/>
      <w:lvlText w:val="•"/>
      <w:lvlJc w:val="left"/>
      <w:pPr>
        <w:ind w:left="2334" w:hanging="213"/>
      </w:pPr>
      <w:rPr>
        <w:rFonts w:hint="default"/>
      </w:rPr>
    </w:lvl>
    <w:lvl w:ilvl="5" w:tplc="0C9030C8">
      <w:numFmt w:val="bullet"/>
      <w:lvlText w:val="•"/>
      <w:lvlJc w:val="left"/>
      <w:pPr>
        <w:ind w:left="2857" w:hanging="213"/>
      </w:pPr>
      <w:rPr>
        <w:rFonts w:hint="default"/>
      </w:rPr>
    </w:lvl>
    <w:lvl w:ilvl="6" w:tplc="D7684BF8">
      <w:numFmt w:val="bullet"/>
      <w:lvlText w:val="•"/>
      <w:lvlJc w:val="left"/>
      <w:pPr>
        <w:ind w:left="3381" w:hanging="213"/>
      </w:pPr>
      <w:rPr>
        <w:rFonts w:hint="default"/>
      </w:rPr>
    </w:lvl>
    <w:lvl w:ilvl="7" w:tplc="D0D03BFC">
      <w:numFmt w:val="bullet"/>
      <w:lvlText w:val="•"/>
      <w:lvlJc w:val="left"/>
      <w:pPr>
        <w:ind w:left="3904" w:hanging="213"/>
      </w:pPr>
      <w:rPr>
        <w:rFonts w:hint="default"/>
      </w:rPr>
    </w:lvl>
    <w:lvl w:ilvl="8" w:tplc="C076E7A0">
      <w:numFmt w:val="bullet"/>
      <w:lvlText w:val="•"/>
      <w:lvlJc w:val="left"/>
      <w:pPr>
        <w:ind w:left="4428" w:hanging="213"/>
      </w:pPr>
      <w:rPr>
        <w:rFonts w:hint="default"/>
      </w:rPr>
    </w:lvl>
  </w:abstractNum>
  <w:abstractNum w:abstractNumId="1" w15:restartNumberingAfterBreak="0">
    <w:nsid w:val="0FB0065B"/>
    <w:multiLevelType w:val="hybridMultilevel"/>
    <w:tmpl w:val="23AA8612"/>
    <w:lvl w:ilvl="0" w:tplc="D7C2ED68">
      <w:start w:val="1"/>
      <w:numFmt w:val="decimal"/>
      <w:lvlText w:val="%1)"/>
      <w:lvlJc w:val="left"/>
      <w:pPr>
        <w:ind w:left="240" w:hanging="203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2F041730">
      <w:numFmt w:val="bullet"/>
      <w:lvlText w:val="•"/>
      <w:lvlJc w:val="left"/>
      <w:pPr>
        <w:ind w:left="763" w:hanging="203"/>
      </w:pPr>
      <w:rPr>
        <w:rFonts w:hint="default"/>
      </w:rPr>
    </w:lvl>
    <w:lvl w:ilvl="2" w:tplc="F8F8CD30">
      <w:numFmt w:val="bullet"/>
      <w:lvlText w:val="•"/>
      <w:lvlJc w:val="left"/>
      <w:pPr>
        <w:ind w:left="1286" w:hanging="203"/>
      </w:pPr>
      <w:rPr>
        <w:rFonts w:hint="default"/>
      </w:rPr>
    </w:lvl>
    <w:lvl w:ilvl="3" w:tplc="325A3686">
      <w:numFmt w:val="bullet"/>
      <w:lvlText w:val="•"/>
      <w:lvlJc w:val="left"/>
      <w:pPr>
        <w:ind w:left="1809" w:hanging="203"/>
      </w:pPr>
      <w:rPr>
        <w:rFonts w:hint="default"/>
      </w:rPr>
    </w:lvl>
    <w:lvl w:ilvl="4" w:tplc="334E9430">
      <w:numFmt w:val="bullet"/>
      <w:lvlText w:val="•"/>
      <w:lvlJc w:val="left"/>
      <w:pPr>
        <w:ind w:left="2333" w:hanging="203"/>
      </w:pPr>
      <w:rPr>
        <w:rFonts w:hint="default"/>
      </w:rPr>
    </w:lvl>
    <w:lvl w:ilvl="5" w:tplc="8944741E">
      <w:numFmt w:val="bullet"/>
      <w:lvlText w:val="•"/>
      <w:lvlJc w:val="left"/>
      <w:pPr>
        <w:ind w:left="2856" w:hanging="203"/>
      </w:pPr>
      <w:rPr>
        <w:rFonts w:hint="default"/>
      </w:rPr>
    </w:lvl>
    <w:lvl w:ilvl="6" w:tplc="10421E68">
      <w:numFmt w:val="bullet"/>
      <w:lvlText w:val="•"/>
      <w:lvlJc w:val="left"/>
      <w:pPr>
        <w:ind w:left="3379" w:hanging="203"/>
      </w:pPr>
      <w:rPr>
        <w:rFonts w:hint="default"/>
      </w:rPr>
    </w:lvl>
    <w:lvl w:ilvl="7" w:tplc="E92CE842">
      <w:numFmt w:val="bullet"/>
      <w:lvlText w:val="•"/>
      <w:lvlJc w:val="left"/>
      <w:pPr>
        <w:ind w:left="3903" w:hanging="203"/>
      </w:pPr>
      <w:rPr>
        <w:rFonts w:hint="default"/>
      </w:rPr>
    </w:lvl>
    <w:lvl w:ilvl="8" w:tplc="B7163E2C">
      <w:numFmt w:val="bullet"/>
      <w:lvlText w:val="•"/>
      <w:lvlJc w:val="left"/>
      <w:pPr>
        <w:ind w:left="4426" w:hanging="203"/>
      </w:pPr>
      <w:rPr>
        <w:rFonts w:hint="default"/>
      </w:rPr>
    </w:lvl>
  </w:abstractNum>
  <w:abstractNum w:abstractNumId="2" w15:restartNumberingAfterBreak="0">
    <w:nsid w:val="2CE87F6E"/>
    <w:multiLevelType w:val="hybridMultilevel"/>
    <w:tmpl w:val="D45A0EE0"/>
    <w:lvl w:ilvl="0" w:tplc="1F6A829A">
      <w:start w:val="1"/>
      <w:numFmt w:val="decimal"/>
      <w:lvlText w:val="%1)"/>
      <w:lvlJc w:val="left"/>
      <w:pPr>
        <w:ind w:left="985" w:hanging="19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E0E2C730">
      <w:numFmt w:val="bullet"/>
      <w:lvlText w:val="•"/>
      <w:lvlJc w:val="left"/>
      <w:pPr>
        <w:ind w:left="1431" w:hanging="195"/>
      </w:pPr>
      <w:rPr>
        <w:rFonts w:hint="default"/>
      </w:rPr>
    </w:lvl>
    <w:lvl w:ilvl="2" w:tplc="1B8AD7F6">
      <w:numFmt w:val="bullet"/>
      <w:lvlText w:val="•"/>
      <w:lvlJc w:val="left"/>
      <w:pPr>
        <w:ind w:left="1883" w:hanging="195"/>
      </w:pPr>
      <w:rPr>
        <w:rFonts w:hint="default"/>
      </w:rPr>
    </w:lvl>
    <w:lvl w:ilvl="3" w:tplc="ADC83EFC">
      <w:numFmt w:val="bullet"/>
      <w:lvlText w:val="•"/>
      <w:lvlJc w:val="left"/>
      <w:pPr>
        <w:ind w:left="2335" w:hanging="195"/>
      </w:pPr>
      <w:rPr>
        <w:rFonts w:hint="default"/>
      </w:rPr>
    </w:lvl>
    <w:lvl w:ilvl="4" w:tplc="A9EC4D4C">
      <w:numFmt w:val="bullet"/>
      <w:lvlText w:val="•"/>
      <w:lvlJc w:val="left"/>
      <w:pPr>
        <w:ind w:left="2787" w:hanging="195"/>
      </w:pPr>
      <w:rPr>
        <w:rFonts w:hint="default"/>
      </w:rPr>
    </w:lvl>
    <w:lvl w:ilvl="5" w:tplc="B7501234">
      <w:numFmt w:val="bullet"/>
      <w:lvlText w:val="•"/>
      <w:lvlJc w:val="left"/>
      <w:pPr>
        <w:ind w:left="3239" w:hanging="195"/>
      </w:pPr>
      <w:rPr>
        <w:rFonts w:hint="default"/>
      </w:rPr>
    </w:lvl>
    <w:lvl w:ilvl="6" w:tplc="D3D083C2">
      <w:numFmt w:val="bullet"/>
      <w:lvlText w:val="•"/>
      <w:lvlJc w:val="left"/>
      <w:pPr>
        <w:ind w:left="3691" w:hanging="195"/>
      </w:pPr>
      <w:rPr>
        <w:rFonts w:hint="default"/>
      </w:rPr>
    </w:lvl>
    <w:lvl w:ilvl="7" w:tplc="50124932">
      <w:numFmt w:val="bullet"/>
      <w:lvlText w:val="•"/>
      <w:lvlJc w:val="left"/>
      <w:pPr>
        <w:ind w:left="4143" w:hanging="195"/>
      </w:pPr>
      <w:rPr>
        <w:rFonts w:hint="default"/>
      </w:rPr>
    </w:lvl>
    <w:lvl w:ilvl="8" w:tplc="64EC52B4">
      <w:numFmt w:val="bullet"/>
      <w:lvlText w:val="•"/>
      <w:lvlJc w:val="left"/>
      <w:pPr>
        <w:ind w:left="4595" w:hanging="195"/>
      </w:pPr>
      <w:rPr>
        <w:rFonts w:hint="default"/>
      </w:rPr>
    </w:lvl>
  </w:abstractNum>
  <w:abstractNum w:abstractNumId="3" w15:restartNumberingAfterBreak="0">
    <w:nsid w:val="39CF0544"/>
    <w:multiLevelType w:val="multilevel"/>
    <w:tmpl w:val="3A121F7A"/>
    <w:lvl w:ilvl="0">
      <w:start w:val="1"/>
      <w:numFmt w:val="decimal"/>
      <w:lvlText w:val="%1."/>
      <w:lvlJc w:val="left"/>
      <w:pPr>
        <w:ind w:left="790" w:hanging="18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1105" w:hanging="31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2">
      <w:numFmt w:val="bullet"/>
      <w:lvlText w:val="•"/>
      <w:lvlJc w:val="left"/>
      <w:pPr>
        <w:ind w:left="990" w:hanging="315"/>
      </w:pPr>
      <w:rPr>
        <w:rFonts w:hint="default"/>
      </w:rPr>
    </w:lvl>
    <w:lvl w:ilvl="3">
      <w:numFmt w:val="bullet"/>
      <w:lvlText w:val="•"/>
      <w:lvlJc w:val="left"/>
      <w:pPr>
        <w:ind w:left="880" w:hanging="315"/>
      </w:pPr>
      <w:rPr>
        <w:rFonts w:hint="default"/>
      </w:rPr>
    </w:lvl>
    <w:lvl w:ilvl="4">
      <w:numFmt w:val="bullet"/>
      <w:lvlText w:val="•"/>
      <w:lvlJc w:val="left"/>
      <w:pPr>
        <w:ind w:left="770" w:hanging="315"/>
      </w:pPr>
      <w:rPr>
        <w:rFonts w:hint="default"/>
      </w:rPr>
    </w:lvl>
    <w:lvl w:ilvl="5">
      <w:numFmt w:val="bullet"/>
      <w:lvlText w:val="•"/>
      <w:lvlJc w:val="left"/>
      <w:pPr>
        <w:ind w:left="660" w:hanging="315"/>
      </w:pPr>
      <w:rPr>
        <w:rFonts w:hint="default"/>
      </w:rPr>
    </w:lvl>
    <w:lvl w:ilvl="6">
      <w:numFmt w:val="bullet"/>
      <w:lvlText w:val="•"/>
      <w:lvlJc w:val="left"/>
      <w:pPr>
        <w:ind w:left="550" w:hanging="315"/>
      </w:pPr>
      <w:rPr>
        <w:rFonts w:hint="default"/>
      </w:rPr>
    </w:lvl>
    <w:lvl w:ilvl="7">
      <w:numFmt w:val="bullet"/>
      <w:lvlText w:val="•"/>
      <w:lvlJc w:val="left"/>
      <w:pPr>
        <w:ind w:left="441" w:hanging="315"/>
      </w:pPr>
      <w:rPr>
        <w:rFonts w:hint="default"/>
      </w:rPr>
    </w:lvl>
    <w:lvl w:ilvl="8">
      <w:numFmt w:val="bullet"/>
      <w:lvlText w:val="•"/>
      <w:lvlJc w:val="left"/>
      <w:pPr>
        <w:ind w:left="331" w:hanging="315"/>
      </w:pPr>
      <w:rPr>
        <w:rFonts w:hint="default"/>
      </w:rPr>
    </w:lvl>
  </w:abstractNum>
  <w:abstractNum w:abstractNumId="4" w15:restartNumberingAfterBreak="0">
    <w:nsid w:val="44EA78E5"/>
    <w:multiLevelType w:val="multilevel"/>
    <w:tmpl w:val="ED50CD3C"/>
    <w:lvl w:ilvl="0">
      <w:start w:val="2"/>
      <w:numFmt w:val="decimal"/>
      <w:lvlText w:val="%1"/>
      <w:lvlJc w:val="left"/>
      <w:pPr>
        <w:ind w:left="822" w:hanging="31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2" w:hanging="31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2">
      <w:numFmt w:val="bullet"/>
      <w:lvlText w:val="•"/>
      <w:lvlJc w:val="left"/>
      <w:pPr>
        <w:ind w:left="1706" w:hanging="315"/>
      </w:pPr>
      <w:rPr>
        <w:rFonts w:hint="default"/>
      </w:rPr>
    </w:lvl>
    <w:lvl w:ilvl="3">
      <w:numFmt w:val="bullet"/>
      <w:lvlText w:val="•"/>
      <w:lvlJc w:val="left"/>
      <w:pPr>
        <w:ind w:left="2150" w:hanging="315"/>
      </w:pPr>
      <w:rPr>
        <w:rFonts w:hint="default"/>
      </w:rPr>
    </w:lvl>
    <w:lvl w:ilvl="4">
      <w:numFmt w:val="bullet"/>
      <w:lvlText w:val="•"/>
      <w:lvlJc w:val="left"/>
      <w:pPr>
        <w:ind w:left="2593" w:hanging="315"/>
      </w:pPr>
      <w:rPr>
        <w:rFonts w:hint="default"/>
      </w:rPr>
    </w:lvl>
    <w:lvl w:ilvl="5">
      <w:numFmt w:val="bullet"/>
      <w:lvlText w:val="•"/>
      <w:lvlJc w:val="left"/>
      <w:pPr>
        <w:ind w:left="3036" w:hanging="315"/>
      </w:pPr>
      <w:rPr>
        <w:rFonts w:hint="default"/>
      </w:rPr>
    </w:lvl>
    <w:lvl w:ilvl="6">
      <w:numFmt w:val="bullet"/>
      <w:lvlText w:val="•"/>
      <w:lvlJc w:val="left"/>
      <w:pPr>
        <w:ind w:left="3480" w:hanging="315"/>
      </w:pPr>
      <w:rPr>
        <w:rFonts w:hint="default"/>
      </w:rPr>
    </w:lvl>
    <w:lvl w:ilvl="7">
      <w:numFmt w:val="bullet"/>
      <w:lvlText w:val="•"/>
      <w:lvlJc w:val="left"/>
      <w:pPr>
        <w:ind w:left="3923" w:hanging="315"/>
      </w:pPr>
      <w:rPr>
        <w:rFonts w:hint="default"/>
      </w:rPr>
    </w:lvl>
    <w:lvl w:ilvl="8">
      <w:numFmt w:val="bullet"/>
      <w:lvlText w:val="•"/>
      <w:lvlJc w:val="left"/>
      <w:pPr>
        <w:ind w:left="4367" w:hanging="315"/>
      </w:pPr>
      <w:rPr>
        <w:rFonts w:hint="default"/>
      </w:rPr>
    </w:lvl>
  </w:abstractNum>
  <w:abstractNum w:abstractNumId="5" w15:restartNumberingAfterBreak="0">
    <w:nsid w:val="4DE62E43"/>
    <w:multiLevelType w:val="multilevel"/>
    <w:tmpl w:val="11FA2A1E"/>
    <w:lvl w:ilvl="0">
      <w:start w:val="1"/>
      <w:numFmt w:val="decimal"/>
      <w:lvlText w:val="%1."/>
      <w:lvlJc w:val="left"/>
      <w:pPr>
        <w:ind w:left="242" w:hanging="203"/>
        <w:jc w:val="righ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>
      <w:start w:val="1"/>
      <w:numFmt w:val="decimal"/>
      <w:lvlText w:val="%2."/>
      <w:lvlJc w:val="left"/>
      <w:pPr>
        <w:ind w:left="1907" w:hanging="180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2">
      <w:start w:val="1"/>
      <w:numFmt w:val="decimal"/>
      <w:lvlText w:val="%2.%3."/>
      <w:lvlJc w:val="left"/>
      <w:pPr>
        <w:ind w:left="1105" w:hanging="315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3">
      <w:start w:val="1"/>
      <w:numFmt w:val="decimal"/>
      <w:lvlText w:val="%2.%3.%4."/>
      <w:lvlJc w:val="left"/>
      <w:pPr>
        <w:ind w:left="1240" w:hanging="45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4">
      <w:start w:val="1"/>
      <w:numFmt w:val="decimal"/>
      <w:lvlText w:val="%2.%3.%4.%5."/>
      <w:lvlJc w:val="left"/>
      <w:pPr>
        <w:ind w:left="1375" w:hanging="58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5">
      <w:numFmt w:val="bullet"/>
      <w:lvlText w:val="•"/>
      <w:lvlJc w:val="left"/>
      <w:pPr>
        <w:ind w:left="1240" w:hanging="585"/>
      </w:pPr>
      <w:rPr>
        <w:rFonts w:hint="default"/>
      </w:rPr>
    </w:lvl>
    <w:lvl w:ilvl="6">
      <w:numFmt w:val="bullet"/>
      <w:lvlText w:val="•"/>
      <w:lvlJc w:val="left"/>
      <w:pPr>
        <w:ind w:left="1380" w:hanging="585"/>
      </w:pPr>
      <w:rPr>
        <w:rFonts w:hint="default"/>
      </w:rPr>
    </w:lvl>
    <w:lvl w:ilvl="7">
      <w:numFmt w:val="bullet"/>
      <w:lvlText w:val="•"/>
      <w:lvlJc w:val="left"/>
      <w:pPr>
        <w:ind w:left="1900" w:hanging="585"/>
      </w:pPr>
      <w:rPr>
        <w:rFonts w:hint="default"/>
      </w:rPr>
    </w:lvl>
    <w:lvl w:ilvl="8">
      <w:numFmt w:val="bullet"/>
      <w:lvlText w:val="•"/>
      <w:lvlJc w:val="left"/>
      <w:pPr>
        <w:ind w:left="1253" w:hanging="585"/>
      </w:pPr>
      <w:rPr>
        <w:rFonts w:hint="default"/>
      </w:rPr>
    </w:lvl>
  </w:abstractNum>
  <w:abstractNum w:abstractNumId="6" w15:restartNumberingAfterBreak="0">
    <w:nsid w:val="5402192F"/>
    <w:multiLevelType w:val="multilevel"/>
    <w:tmpl w:val="3A9E1242"/>
    <w:lvl w:ilvl="0">
      <w:start w:val="1"/>
      <w:numFmt w:val="decimal"/>
      <w:lvlText w:val="%1"/>
      <w:lvlJc w:val="left"/>
      <w:pPr>
        <w:ind w:left="1087" w:hanging="45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7" w:hanging="450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7" w:hanging="45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3">
      <w:numFmt w:val="bullet"/>
      <w:lvlText w:val="•"/>
      <w:lvlJc w:val="left"/>
      <w:pPr>
        <w:ind w:left="2397" w:hanging="450"/>
      </w:pPr>
      <w:rPr>
        <w:rFonts w:hint="default"/>
      </w:rPr>
    </w:lvl>
    <w:lvl w:ilvl="4">
      <w:numFmt w:val="bullet"/>
      <w:lvlText w:val="•"/>
      <w:lvlJc w:val="left"/>
      <w:pPr>
        <w:ind w:left="2837" w:hanging="450"/>
      </w:pPr>
      <w:rPr>
        <w:rFonts w:hint="default"/>
      </w:rPr>
    </w:lvl>
    <w:lvl w:ilvl="5">
      <w:numFmt w:val="bullet"/>
      <w:lvlText w:val="•"/>
      <w:lvlJc w:val="left"/>
      <w:pPr>
        <w:ind w:left="3276" w:hanging="450"/>
      </w:pPr>
      <w:rPr>
        <w:rFonts w:hint="default"/>
      </w:rPr>
    </w:lvl>
    <w:lvl w:ilvl="6">
      <w:numFmt w:val="bullet"/>
      <w:lvlText w:val="•"/>
      <w:lvlJc w:val="left"/>
      <w:pPr>
        <w:ind w:left="3715" w:hanging="450"/>
      </w:pPr>
      <w:rPr>
        <w:rFonts w:hint="default"/>
      </w:rPr>
    </w:lvl>
    <w:lvl w:ilvl="7">
      <w:numFmt w:val="bullet"/>
      <w:lvlText w:val="•"/>
      <w:lvlJc w:val="left"/>
      <w:pPr>
        <w:ind w:left="4155" w:hanging="450"/>
      </w:pPr>
      <w:rPr>
        <w:rFonts w:hint="default"/>
      </w:rPr>
    </w:lvl>
    <w:lvl w:ilvl="8">
      <w:numFmt w:val="bullet"/>
      <w:lvlText w:val="•"/>
      <w:lvlJc w:val="left"/>
      <w:pPr>
        <w:ind w:left="4594" w:hanging="450"/>
      </w:pPr>
      <w:rPr>
        <w:rFonts w:hint="default"/>
      </w:rPr>
    </w:lvl>
  </w:abstractNum>
  <w:abstractNum w:abstractNumId="7" w15:restartNumberingAfterBreak="0">
    <w:nsid w:val="6204081C"/>
    <w:multiLevelType w:val="multilevel"/>
    <w:tmpl w:val="B5726936"/>
    <w:lvl w:ilvl="0">
      <w:start w:val="1"/>
      <w:numFmt w:val="decimal"/>
      <w:lvlText w:val="%1"/>
      <w:lvlJc w:val="left"/>
      <w:pPr>
        <w:ind w:left="1240" w:hanging="45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0" w:hanging="450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40" w:hanging="45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3">
      <w:numFmt w:val="bullet"/>
      <w:lvlText w:val="•"/>
      <w:lvlJc w:val="left"/>
      <w:pPr>
        <w:ind w:left="2517" w:hanging="450"/>
      </w:pPr>
      <w:rPr>
        <w:rFonts w:hint="default"/>
      </w:rPr>
    </w:lvl>
    <w:lvl w:ilvl="4">
      <w:numFmt w:val="bullet"/>
      <w:lvlText w:val="•"/>
      <w:lvlJc w:val="left"/>
      <w:pPr>
        <w:ind w:left="2943" w:hanging="450"/>
      </w:pPr>
      <w:rPr>
        <w:rFonts w:hint="default"/>
      </w:rPr>
    </w:lvl>
    <w:lvl w:ilvl="5">
      <w:numFmt w:val="bullet"/>
      <w:lvlText w:val="•"/>
      <w:lvlJc w:val="left"/>
      <w:pPr>
        <w:ind w:left="3369" w:hanging="450"/>
      </w:pPr>
      <w:rPr>
        <w:rFonts w:hint="default"/>
      </w:rPr>
    </w:lvl>
    <w:lvl w:ilvl="6">
      <w:numFmt w:val="bullet"/>
      <w:lvlText w:val="•"/>
      <w:lvlJc w:val="left"/>
      <w:pPr>
        <w:ind w:left="3795" w:hanging="450"/>
      </w:pPr>
      <w:rPr>
        <w:rFonts w:hint="default"/>
      </w:rPr>
    </w:lvl>
    <w:lvl w:ilvl="7">
      <w:numFmt w:val="bullet"/>
      <w:lvlText w:val="•"/>
      <w:lvlJc w:val="left"/>
      <w:pPr>
        <w:ind w:left="4221" w:hanging="450"/>
      </w:pPr>
      <w:rPr>
        <w:rFonts w:hint="default"/>
      </w:rPr>
    </w:lvl>
    <w:lvl w:ilvl="8">
      <w:numFmt w:val="bullet"/>
      <w:lvlText w:val="•"/>
      <w:lvlJc w:val="left"/>
      <w:pPr>
        <w:ind w:left="4647" w:hanging="450"/>
      </w:pPr>
      <w:rPr>
        <w:rFonts w:hint="default"/>
      </w:rPr>
    </w:lvl>
  </w:abstractNum>
  <w:abstractNum w:abstractNumId="8" w15:restartNumberingAfterBreak="0">
    <w:nsid w:val="63A74E45"/>
    <w:multiLevelType w:val="hybridMultilevel"/>
    <w:tmpl w:val="CCB02B7C"/>
    <w:lvl w:ilvl="0" w:tplc="A3FEEDB6">
      <w:start w:val="1"/>
      <w:numFmt w:val="decimal"/>
      <w:lvlText w:val="%1)"/>
      <w:lvlJc w:val="left"/>
      <w:pPr>
        <w:ind w:left="110" w:hanging="195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F09E5DEC">
      <w:numFmt w:val="bullet"/>
      <w:lvlText w:val="•"/>
      <w:lvlJc w:val="left"/>
      <w:pPr>
        <w:ind w:left="655" w:hanging="195"/>
      </w:pPr>
      <w:rPr>
        <w:rFonts w:hint="default"/>
      </w:rPr>
    </w:lvl>
    <w:lvl w:ilvl="2" w:tplc="8E52492E">
      <w:numFmt w:val="bullet"/>
      <w:lvlText w:val="•"/>
      <w:lvlJc w:val="left"/>
      <w:pPr>
        <w:ind w:left="1190" w:hanging="195"/>
      </w:pPr>
      <w:rPr>
        <w:rFonts w:hint="default"/>
      </w:rPr>
    </w:lvl>
    <w:lvl w:ilvl="3" w:tplc="C686BBC8">
      <w:numFmt w:val="bullet"/>
      <w:lvlText w:val="•"/>
      <w:lvlJc w:val="left"/>
      <w:pPr>
        <w:ind w:left="1725" w:hanging="195"/>
      </w:pPr>
      <w:rPr>
        <w:rFonts w:hint="default"/>
      </w:rPr>
    </w:lvl>
    <w:lvl w:ilvl="4" w:tplc="9932A6FA">
      <w:numFmt w:val="bullet"/>
      <w:lvlText w:val="•"/>
      <w:lvlJc w:val="left"/>
      <w:pPr>
        <w:ind w:left="2261" w:hanging="195"/>
      </w:pPr>
      <w:rPr>
        <w:rFonts w:hint="default"/>
      </w:rPr>
    </w:lvl>
    <w:lvl w:ilvl="5" w:tplc="36AA7A5C">
      <w:numFmt w:val="bullet"/>
      <w:lvlText w:val="•"/>
      <w:lvlJc w:val="left"/>
      <w:pPr>
        <w:ind w:left="2796" w:hanging="195"/>
      </w:pPr>
      <w:rPr>
        <w:rFonts w:hint="default"/>
      </w:rPr>
    </w:lvl>
    <w:lvl w:ilvl="6" w:tplc="855A2E30">
      <w:numFmt w:val="bullet"/>
      <w:lvlText w:val="•"/>
      <w:lvlJc w:val="left"/>
      <w:pPr>
        <w:ind w:left="3331" w:hanging="195"/>
      </w:pPr>
      <w:rPr>
        <w:rFonts w:hint="default"/>
      </w:rPr>
    </w:lvl>
    <w:lvl w:ilvl="7" w:tplc="6310D9BC">
      <w:numFmt w:val="bullet"/>
      <w:lvlText w:val="•"/>
      <w:lvlJc w:val="left"/>
      <w:pPr>
        <w:ind w:left="3867" w:hanging="195"/>
      </w:pPr>
      <w:rPr>
        <w:rFonts w:hint="default"/>
      </w:rPr>
    </w:lvl>
    <w:lvl w:ilvl="8" w:tplc="B5006B4E">
      <w:numFmt w:val="bullet"/>
      <w:lvlText w:val="•"/>
      <w:lvlJc w:val="left"/>
      <w:pPr>
        <w:ind w:left="4402" w:hanging="195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C17BB6"/>
    <w:rsid w:val="0016381D"/>
    <w:rsid w:val="00C1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14497BF7-4E40-4F19-9933-6CC03CC2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198" w:lineRule="exact"/>
      <w:ind w:left="110" w:firstLine="397"/>
    </w:pPr>
  </w:style>
  <w:style w:type="paragraph" w:customStyle="1" w:styleId="TableParagraph">
    <w:name w:val="Table Paragraph"/>
    <w:basedOn w:val="Normal"/>
    <w:uiPriority w:val="1"/>
    <w:qFormat/>
    <w:pPr>
      <w:spacing w:before="18"/>
      <w:ind w:left="57"/>
    </w:pPr>
  </w:style>
  <w:style w:type="paragraph" w:customStyle="1" w:styleId="NASLOVZLATO">
    <w:name w:val="NASLOV ZLATO"/>
    <w:basedOn w:val="Title"/>
    <w:qFormat/>
    <w:rsid w:val="0016381D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16381D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16381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381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3998</Words>
  <Characters>22793</Characters>
  <Application>Microsoft Office Word</Application>
  <DocSecurity>0</DocSecurity>
  <Lines>189</Lines>
  <Paragraphs>53</Paragraphs>
  <ScaleCrop>false</ScaleCrop>
  <Company/>
  <LinksUpToDate>false</LinksUpToDate>
  <CharactersWithSpaces>26738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2024-01-22T14:16:00Z</dcterms:created>
  <dcterms:modified xsi:type="dcterms:W3CDTF">2024-01-22T14:17:00Z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2024-01-22T00:00:00Z</vt:filetime>
  </property>
</Properties>
</file>